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A233C0">
            <w:pPr>
              <w:pStyle w:val="FrontMatter"/>
              <w:tabs>
                <w:tab w:val="clear" w:pos="1710"/>
                <w:tab w:val="clear" w:pos="3780"/>
              </w:tabs>
              <w:ind w:left="0" w:firstLine="0"/>
              <w:rPr>
                <w:lang w:val="en-US"/>
              </w:rPr>
            </w:pPr>
            <w:r>
              <w:t>CR_TS</w:t>
            </w:r>
            <w:r w:rsidR="00741F73" w:rsidRPr="00741F73">
              <w:t>_</w:t>
            </w:r>
            <w:r>
              <w:t>Control</w:t>
            </w:r>
            <w:r w:rsidR="00741F73" w:rsidRPr="00741F73">
              <w:t>_</w:t>
            </w:r>
            <w:r>
              <w:t>Plane</w:t>
            </w:r>
            <w:r w:rsidR="00AD58EA">
              <w:t>_</w:t>
            </w:r>
            <w:r w:rsidR="00A233C0">
              <w:t>24_229</w:t>
            </w:r>
            <w:r>
              <w:t>_Updates</w:t>
            </w:r>
          </w:p>
        </w:tc>
        <w:tc>
          <w:tcPr>
            <w:tcW w:w="2880" w:type="dxa"/>
          </w:tcPr>
          <w:p w:rsidR="00E15272" w:rsidRPr="00C97004" w:rsidRDefault="004865C8">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1464E" w:rsidP="00ED33CA">
            <w:pPr>
              <w:pStyle w:val="FrontMatter"/>
              <w:tabs>
                <w:tab w:val="clear" w:pos="1710"/>
                <w:tab w:val="clear" w:pos="3780"/>
              </w:tabs>
              <w:ind w:left="0" w:firstLine="0"/>
              <w:rPr>
                <w:lang w:val="fr-FR"/>
              </w:rPr>
            </w:pPr>
            <w:r>
              <w:rPr>
                <w:lang w:val="es-ES_tradnl"/>
              </w:rPr>
              <w:t>OMA-</w:t>
            </w:r>
            <w:r w:rsidR="00ED33CA">
              <w:rPr>
                <w:lang w:val="es-ES_tradnl"/>
              </w:rPr>
              <w:t xml:space="preserve"> </w:t>
            </w:r>
            <w:r w:rsidR="00B85C61">
              <w:rPr>
                <w:lang w:val="es-ES_tradnl"/>
              </w:rPr>
              <w:t>PCPS</w:t>
            </w:r>
            <w:r w:rsidR="00ED33CA">
              <w:rPr>
                <w:lang w:val="es-ES_tradnl"/>
              </w:rPr>
              <w:t>-TS</w:t>
            </w:r>
            <w:r w:rsidR="00B85C61">
              <w:rPr>
                <w:lang w:val="es-ES_tradnl"/>
              </w:rPr>
              <w:t>_</w:t>
            </w:r>
            <w:r w:rsidR="00141DF4">
              <w:rPr>
                <w:lang w:val="es-ES_tradnl"/>
              </w:rPr>
              <w:t>Control_Plane-</w:t>
            </w:r>
            <w:r w:rsidR="00B85D25">
              <w:rPr>
                <w:lang w:val="es-ES_tradnl"/>
              </w:rPr>
              <w:t>V1_0-20140828</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AD7285" w:rsidP="00222FB8">
            <w:pPr>
              <w:pStyle w:val="FrontMatter"/>
              <w:tabs>
                <w:tab w:val="clear" w:pos="1710"/>
                <w:tab w:val="clear" w:pos="3780"/>
              </w:tabs>
              <w:ind w:left="0" w:firstLine="0"/>
            </w:pPr>
            <w:del w:id="0" w:author="cbf011-1" w:date="2014-09-03T08:29:00Z">
              <w:r w:rsidDel="00F11876">
                <w:delText xml:space="preserve">01 </w:delText>
              </w:r>
            </w:del>
            <w:ins w:id="1" w:author="cbf011-1" w:date="2014-09-03T08:29:00Z">
              <w:r w:rsidR="00F11876">
                <w:t>03</w:t>
              </w:r>
              <w:r w:rsidR="00F11876">
                <w:t xml:space="preserve"> </w:t>
              </w:r>
            </w:ins>
            <w:r>
              <w:t>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4865C8"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the Control Plane TS with regard to references to </w:t>
      </w:r>
      <w:r w:rsidR="00817873">
        <w:rPr>
          <w:lang w:eastAsia="zh-CN"/>
        </w:rPr>
        <w:t>3GPP TS 24.229</w:t>
      </w:r>
      <w:r>
        <w:rPr>
          <w:lang w:eastAsia="zh-CN"/>
        </w:rPr>
        <w: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4E45D9" w:rsidP="009F762D">
      <w:pPr>
        <w:pStyle w:val="AltChangeList"/>
        <w:numPr>
          <w:ilvl w:val="0"/>
          <w:numId w:val="12"/>
        </w:numPr>
        <w:rPr>
          <w:lang w:eastAsia="zh-CN"/>
        </w:rPr>
      </w:pPr>
      <w:r>
        <w:rPr>
          <w:lang w:eastAsia="zh-CN"/>
        </w:rPr>
        <w:t>Updating</w:t>
      </w:r>
      <w:r w:rsidR="005E74AD">
        <w:rPr>
          <w:lang w:eastAsia="zh-CN"/>
        </w:rPr>
        <w:t xml:space="preserve"> </w:t>
      </w:r>
      <w:r w:rsidR="00091460">
        <w:rPr>
          <w:lang w:eastAsia="zh-CN"/>
        </w:rPr>
        <w:t xml:space="preserve">normative reference </w:t>
      </w:r>
      <w:r>
        <w:rPr>
          <w:lang w:eastAsia="zh-CN"/>
        </w:rPr>
        <w:t>3GPP TS 24.229 from R7 to current.</w:t>
      </w:r>
    </w:p>
    <w:p w:rsidR="00B216AC" w:rsidRDefault="00B216AC" w:rsidP="00B216AC">
      <w:pPr>
        <w:pStyle w:val="AltNormal"/>
        <w:rPr>
          <w:lang w:val="en-US" w:eastAsia="zh-CN"/>
        </w:rPr>
      </w:pPr>
    </w:p>
    <w:p w:rsidR="00B216AC" w:rsidRDefault="00B216AC" w:rsidP="00B216AC">
      <w:pPr>
        <w:pStyle w:val="AltNormal"/>
        <w:rPr>
          <w:lang w:val="en-US" w:eastAsia="zh-CN"/>
        </w:rPr>
      </w:pPr>
    </w:p>
    <w:p w:rsidR="003224D9" w:rsidRDefault="003224D9" w:rsidP="00B216AC">
      <w:pPr>
        <w:pStyle w:val="AltNormal"/>
        <w:rPr>
          <w:lang w:val="en-US" w:eastAsia="zh-CN"/>
        </w:rPr>
      </w:pPr>
    </w:p>
    <w:p w:rsidR="00DA6020" w:rsidRPr="00B86ADC" w:rsidRDefault="00DA6020" w:rsidP="00DA6020">
      <w:pPr>
        <w:pStyle w:val="Heading1"/>
        <w:tabs>
          <w:tab w:val="clear" w:pos="9634"/>
          <w:tab w:val="right" w:pos="10080"/>
        </w:tabs>
      </w:pPr>
      <w:bookmarkStart w:id="2" w:name="_Toc93913048"/>
      <w:bookmarkStart w:id="3" w:name="_Toc93913633"/>
      <w:bookmarkStart w:id="4" w:name="_Toc93916617"/>
      <w:bookmarkStart w:id="5" w:name="_Toc102188375"/>
      <w:bookmarkStart w:id="6" w:name="_Toc139087134"/>
      <w:bookmarkStart w:id="7" w:name="_Toc189885032"/>
      <w:bookmarkStart w:id="8" w:name="_Toc226889447"/>
      <w:bookmarkStart w:id="9" w:name="_Toc235870351"/>
      <w:bookmarkStart w:id="10" w:name="_Toc236104405"/>
      <w:bookmarkStart w:id="11" w:name="_Toc236107655"/>
      <w:bookmarkStart w:id="12" w:name="_Toc236108380"/>
      <w:bookmarkStart w:id="13" w:name="_Toc240704245"/>
      <w:bookmarkStart w:id="14" w:name="_Toc300323164"/>
      <w:r w:rsidRPr="00B86ADC">
        <w:lastRenderedPageBreak/>
        <w:t>References</w:t>
      </w:r>
      <w:bookmarkEnd w:id="2"/>
      <w:bookmarkEnd w:id="3"/>
      <w:bookmarkEnd w:id="4"/>
      <w:bookmarkEnd w:id="5"/>
      <w:bookmarkEnd w:id="6"/>
      <w:bookmarkEnd w:id="7"/>
      <w:bookmarkEnd w:id="8"/>
      <w:bookmarkEnd w:id="9"/>
      <w:bookmarkEnd w:id="10"/>
      <w:bookmarkEnd w:id="11"/>
      <w:bookmarkEnd w:id="12"/>
      <w:bookmarkEnd w:id="13"/>
      <w:bookmarkEnd w:id="14"/>
    </w:p>
    <w:p w:rsidR="00DA6020" w:rsidRPr="00B86ADC" w:rsidRDefault="00DA6020" w:rsidP="00DA6020">
      <w:pPr>
        <w:pStyle w:val="Heading2"/>
        <w:tabs>
          <w:tab w:val="clear" w:pos="864"/>
          <w:tab w:val="clear" w:pos="9634"/>
          <w:tab w:val="num" w:pos="1006"/>
          <w:tab w:val="right" w:pos="10080"/>
        </w:tabs>
        <w:ind w:left="1006"/>
      </w:pPr>
      <w:bookmarkStart w:id="15" w:name="_Toc93913049"/>
      <w:bookmarkStart w:id="16" w:name="_Toc93913634"/>
      <w:bookmarkStart w:id="17" w:name="_Toc93916618"/>
      <w:bookmarkStart w:id="18" w:name="_Toc102188376"/>
      <w:bookmarkStart w:id="19" w:name="_Toc139087135"/>
      <w:bookmarkStart w:id="20" w:name="_Toc189885033"/>
      <w:bookmarkStart w:id="21" w:name="_Toc226889448"/>
      <w:bookmarkStart w:id="22" w:name="_Toc235870352"/>
      <w:bookmarkStart w:id="23" w:name="_Toc236104406"/>
      <w:bookmarkStart w:id="24" w:name="_Toc236107656"/>
      <w:bookmarkStart w:id="25" w:name="_Toc236108381"/>
      <w:bookmarkStart w:id="26" w:name="_Toc240704246"/>
      <w:bookmarkStart w:id="27" w:name="_Toc300323165"/>
      <w:r w:rsidRPr="00B86ADC">
        <w:t>Normative References</w:t>
      </w:r>
      <w:bookmarkEnd w:id="15"/>
      <w:bookmarkEnd w:id="16"/>
      <w:bookmarkEnd w:id="17"/>
      <w:bookmarkEnd w:id="18"/>
      <w:bookmarkEnd w:id="19"/>
      <w:bookmarkEnd w:id="20"/>
      <w:bookmarkEnd w:id="21"/>
      <w:bookmarkEnd w:id="22"/>
      <w:bookmarkEnd w:id="23"/>
      <w:bookmarkEnd w:id="24"/>
      <w:bookmarkEnd w:id="25"/>
      <w:bookmarkEnd w:id="26"/>
      <w:bookmarkEnd w:id="27"/>
    </w:p>
    <w:tbl>
      <w:tblPr>
        <w:tblW w:w="0" w:type="auto"/>
        <w:jc w:val="center"/>
        <w:tblLayout w:type="fixed"/>
        <w:tblCellMar>
          <w:left w:w="115" w:type="dxa"/>
          <w:right w:w="115" w:type="dxa"/>
        </w:tblCellMar>
        <w:tblLook w:val="0000"/>
      </w:tblPr>
      <w:tblGrid>
        <w:gridCol w:w="2160"/>
        <w:gridCol w:w="7920"/>
      </w:tblGrid>
      <w:tr w:rsidR="00DA6020" w:rsidRPr="00B86ADC" w:rsidTr="00AB3983">
        <w:trPr>
          <w:jc w:val="center"/>
        </w:trPr>
        <w:tc>
          <w:tcPr>
            <w:tcW w:w="2160" w:type="dxa"/>
          </w:tcPr>
          <w:p w:rsidR="00DA6020" w:rsidRPr="00B86ADC" w:rsidRDefault="00DA6020" w:rsidP="00AB3983">
            <w:pPr>
              <w:pStyle w:val="RefLabel"/>
              <w:rPr>
                <w:b w:val="0"/>
                <w:sz w:val="18"/>
                <w:szCs w:val="18"/>
              </w:rPr>
            </w:pPr>
            <w:r w:rsidRPr="00C60B0F">
              <w:rPr>
                <w:sz w:val="18"/>
                <w:szCs w:val="18"/>
              </w:rPr>
              <w:t>[3GPP TS 24.141]</w:t>
            </w:r>
          </w:p>
        </w:tc>
        <w:tc>
          <w:tcPr>
            <w:tcW w:w="7920" w:type="dxa"/>
          </w:tcPr>
          <w:p w:rsidR="00DA6020" w:rsidRPr="00B86ADC" w:rsidRDefault="00DA6020" w:rsidP="00AB3983">
            <w:pPr>
              <w:pStyle w:val="RefDesc"/>
              <w:rPr>
                <w:sz w:val="18"/>
                <w:szCs w:val="18"/>
                <w:lang w:val="en-GB"/>
              </w:rPr>
            </w:pPr>
            <w:r w:rsidRPr="00B86ADC">
              <w:rPr>
                <w:sz w:val="18"/>
                <w:szCs w:val="18"/>
                <w:lang w:val="en-GB"/>
              </w:rPr>
              <w:t>3GPP TS 24.141: "3rd Generation Partnership Project; Technical Specification Group Core Network and Terminals; Presence service using the IP Multimedia (IM) Core Network (CN) subsystem; Stage 3</w:t>
            </w:r>
            <w:r w:rsidRPr="00B86ADC">
              <w:rPr>
                <w:b/>
                <w:sz w:val="18"/>
                <w:szCs w:val="18"/>
                <w:lang w:val="en-GB"/>
              </w:rPr>
              <w:t xml:space="preserve"> </w:t>
            </w:r>
            <w:r w:rsidRPr="00B86ADC">
              <w:rPr>
                <w:sz w:val="18"/>
                <w:szCs w:val="18"/>
                <w:lang w:val="en-GB"/>
              </w:rPr>
              <w:br/>
              <w:t xml:space="preserve">URL: </w:t>
            </w:r>
            <w:hyperlink r:id="rId8" w:history="1">
              <w:r w:rsidRPr="00B86ADC">
                <w:rPr>
                  <w:rStyle w:val="Hyperlink"/>
                  <w:sz w:val="18"/>
                  <w:szCs w:val="18"/>
                  <w:lang w:val="en-GB"/>
                </w:rPr>
                <w:t>http://www.3gpp.org/ftp/Specs/latest/Rel-7/24_series/</w:t>
              </w:r>
            </w:hyperlink>
          </w:p>
        </w:tc>
      </w:tr>
      <w:tr w:rsidR="00DA6020" w:rsidRPr="00B86ADC" w:rsidTr="00AB3983">
        <w:trPr>
          <w:jc w:val="center"/>
        </w:trPr>
        <w:tc>
          <w:tcPr>
            <w:tcW w:w="2160" w:type="dxa"/>
          </w:tcPr>
          <w:p w:rsidR="00DA6020" w:rsidRPr="00B86ADC" w:rsidRDefault="00DA6020" w:rsidP="00AB3983">
            <w:pPr>
              <w:pStyle w:val="RefLabel"/>
              <w:rPr>
                <w:sz w:val="18"/>
                <w:szCs w:val="18"/>
              </w:rPr>
            </w:pPr>
            <w:r w:rsidRPr="00B86ADC">
              <w:rPr>
                <w:sz w:val="18"/>
                <w:szCs w:val="18"/>
              </w:rPr>
              <w:t>[3GPP TS 24.229]</w:t>
            </w:r>
          </w:p>
        </w:tc>
        <w:tc>
          <w:tcPr>
            <w:tcW w:w="7920" w:type="dxa"/>
          </w:tcPr>
          <w:p w:rsidR="00DA6020" w:rsidRPr="00B86ADC" w:rsidRDefault="00DA6020" w:rsidP="00D86885">
            <w:pPr>
              <w:pStyle w:val="RefDesc"/>
              <w:rPr>
                <w:sz w:val="18"/>
                <w:szCs w:val="18"/>
                <w:lang w:val="en-GB"/>
              </w:rPr>
            </w:pPr>
            <w:r w:rsidRPr="00B86ADC">
              <w:rPr>
                <w:sz w:val="18"/>
                <w:szCs w:val="18"/>
                <w:lang w:val="en-GB"/>
              </w:rPr>
              <w:t>3GPP TS 24.229: "IP multimedia call control protocol based on Session Initiation Protocol (SIP) and Session Description Protocol (SDP); Stage 3</w:t>
            </w:r>
            <w:ins w:id="28" w:author="cbf011-1" w:date="2014-08-31T23:35:00Z">
              <w:r w:rsidR="00D86885">
                <w:rPr>
                  <w:sz w:val="18"/>
                  <w:szCs w:val="18"/>
                  <w:lang w:val="en-GB"/>
                </w:rPr>
                <w:t>”</w:t>
              </w:r>
            </w:ins>
            <w:del w:id="29" w:author="cbf011-1" w:date="2014-08-31T23:35:00Z">
              <w:r w:rsidRPr="00B86ADC" w:rsidDel="00D86885">
                <w:rPr>
                  <w:sz w:val="18"/>
                  <w:szCs w:val="18"/>
                  <w:lang w:val="en-GB"/>
                </w:rPr>
                <w:delText>, (Release 7),</w:delText>
              </w:r>
            </w:del>
            <w:r w:rsidRPr="00B86ADC">
              <w:rPr>
                <w:sz w:val="18"/>
                <w:szCs w:val="18"/>
                <w:lang w:val="en-GB"/>
              </w:rPr>
              <w:br/>
              <w:t xml:space="preserve">URL: </w:t>
            </w:r>
            <w:del w:id="30" w:author="cbf011-1" w:date="2014-08-31T23:36:00Z">
              <w:r w:rsidR="004865C8" w:rsidDel="00D86885">
                <w:fldChar w:fldCharType="begin"/>
              </w:r>
              <w:r w:rsidDel="00D86885">
                <w:delInstrText>HYPERLINK "http://www.3gpp.org/ftp/Specs/latest/Rel-7/24_series/"</w:delInstrText>
              </w:r>
              <w:r w:rsidR="004865C8" w:rsidDel="00D86885">
                <w:fldChar w:fldCharType="separate"/>
              </w:r>
              <w:r w:rsidRPr="00B86ADC" w:rsidDel="00D86885">
                <w:rPr>
                  <w:rStyle w:val="Hyperlink"/>
                  <w:sz w:val="18"/>
                  <w:szCs w:val="18"/>
                  <w:lang w:val="en-GB"/>
                </w:rPr>
                <w:delText>http://www.3gpp.org/ftp/Specs/latest/Rel-7/24_series/</w:delText>
              </w:r>
              <w:r w:rsidR="004865C8" w:rsidDel="00D86885">
                <w:fldChar w:fldCharType="end"/>
              </w:r>
            </w:del>
            <w:ins w:id="31" w:author="cbf011-1" w:date="2014-08-31T23:37:00Z">
              <w:r w:rsidR="00D86885">
                <w:t>http://www.3gpp.org</w:t>
              </w:r>
            </w:ins>
          </w:p>
        </w:tc>
      </w:tr>
      <w:tr w:rsidR="00DA6020" w:rsidRPr="00B86ADC" w:rsidTr="00AB3983">
        <w:trPr>
          <w:jc w:val="center"/>
        </w:trPr>
        <w:tc>
          <w:tcPr>
            <w:tcW w:w="2160" w:type="dxa"/>
          </w:tcPr>
          <w:p w:rsidR="00DA6020" w:rsidRPr="00B86ADC" w:rsidRDefault="00DA6020" w:rsidP="00AB3983">
            <w:pPr>
              <w:pStyle w:val="RefLabel"/>
              <w:rPr>
                <w:sz w:val="18"/>
                <w:szCs w:val="18"/>
              </w:rPr>
            </w:pPr>
            <w:r w:rsidRPr="00B86ADC">
              <w:rPr>
                <w:sz w:val="18"/>
                <w:szCs w:val="18"/>
              </w:rPr>
              <w:t>[3GPP2 X.S0013.4]</w:t>
            </w:r>
          </w:p>
        </w:tc>
        <w:tc>
          <w:tcPr>
            <w:tcW w:w="7920" w:type="dxa"/>
          </w:tcPr>
          <w:p w:rsidR="00DA6020" w:rsidRPr="00B86ADC" w:rsidRDefault="00DA6020" w:rsidP="00AB3983">
            <w:pPr>
              <w:pStyle w:val="RefDesc"/>
              <w:rPr>
                <w:rStyle w:val="Hyperlink"/>
                <w:sz w:val="18"/>
                <w:szCs w:val="18"/>
                <w:lang w:val="en-GB"/>
              </w:rPr>
            </w:pPr>
            <w:r w:rsidRPr="00B86ADC">
              <w:rPr>
                <w:sz w:val="18"/>
                <w:szCs w:val="18"/>
                <w:lang w:val="en-GB"/>
              </w:rPr>
              <w:t>3GPP2 X.S0013.4: "All-IP Core Network Multimedia Domain: IP Multimedia Call Control Protocol Based on SIP and SDP Stage 3",</w:t>
            </w:r>
            <w:r w:rsidRPr="00B86ADC">
              <w:rPr>
                <w:sz w:val="18"/>
                <w:szCs w:val="18"/>
                <w:lang w:val="en-GB"/>
              </w:rPr>
              <w:br/>
            </w:r>
            <w:r w:rsidRPr="00B86ADC">
              <w:rPr>
                <w:rStyle w:val="Hyperlink"/>
                <w:sz w:val="18"/>
                <w:szCs w:val="18"/>
                <w:lang w:val="en-GB"/>
              </w:rPr>
              <w:t xml:space="preserve">URL: </w:t>
            </w:r>
            <w:hyperlink r:id="rId9" w:history="1">
              <w:r w:rsidRPr="00B86ADC">
                <w:rPr>
                  <w:rStyle w:val="Hyperlink"/>
                  <w:sz w:val="18"/>
                  <w:szCs w:val="18"/>
                  <w:lang w:val="en-GB"/>
                </w:rPr>
                <w:t>http://www.3gpp2.com/Public_html/specs/X.S0013-004-0_v1.0_022604.pdf</w:t>
              </w:r>
            </w:hyperlink>
            <w:r w:rsidRPr="00B86ADC">
              <w:rPr>
                <w:rStyle w:val="Hyperlink"/>
                <w:sz w:val="18"/>
                <w:szCs w:val="18"/>
                <w:lang w:val="en-GB"/>
              </w:rPr>
              <w:t xml:space="preserve"> </w:t>
            </w:r>
          </w:p>
        </w:tc>
      </w:tr>
    </w:tbl>
    <w:p w:rsidR="00DA6020" w:rsidRDefault="00790F8D" w:rsidP="00B216AC">
      <w:pPr>
        <w:pStyle w:val="AltNormal"/>
        <w:rPr>
          <w:lang w:val="en-US" w:eastAsia="zh-CN"/>
        </w:rPr>
      </w:pPr>
      <w:r>
        <w:rPr>
          <w:lang w:val="en-US" w:eastAsia="zh-CN"/>
        </w:rPr>
        <w:t>.</w:t>
      </w:r>
    </w:p>
    <w:p w:rsidR="00790F8D" w:rsidRDefault="00790F8D" w:rsidP="00B216AC">
      <w:pPr>
        <w:pStyle w:val="AltNormal"/>
        <w:rPr>
          <w:lang w:val="en-US" w:eastAsia="zh-CN"/>
        </w:rPr>
      </w:pPr>
      <w:r>
        <w:rPr>
          <w:lang w:val="en-US" w:eastAsia="zh-CN"/>
        </w:rPr>
        <w:t>.</w:t>
      </w:r>
    </w:p>
    <w:p w:rsidR="00790F8D" w:rsidRDefault="00790F8D" w:rsidP="00B216AC">
      <w:pPr>
        <w:pStyle w:val="AltNormal"/>
        <w:rPr>
          <w:lang w:val="en-US" w:eastAsia="zh-CN"/>
        </w:rPr>
      </w:pPr>
      <w:r>
        <w:rPr>
          <w:lang w:val="en-US" w:eastAsia="zh-CN"/>
        </w:rPr>
        <w:t>.</w:t>
      </w:r>
    </w:p>
    <w:p w:rsidR="00790F8D" w:rsidRPr="0055657B" w:rsidRDefault="00790F8D" w:rsidP="00790F8D">
      <w:pPr>
        <w:pStyle w:val="Heading3"/>
        <w:numPr>
          <w:ilvl w:val="0"/>
          <w:numId w:val="0"/>
        </w:numPr>
        <w:tabs>
          <w:tab w:val="clear" w:pos="9634"/>
          <w:tab w:val="right" w:pos="10080"/>
        </w:tabs>
        <w:rPr>
          <w:b/>
        </w:rPr>
      </w:pPr>
      <w:bookmarkStart w:id="32" w:name="_Toc189885129"/>
      <w:bookmarkStart w:id="33" w:name="_Toc226889550"/>
      <w:bookmarkStart w:id="34" w:name="_Toc235870460"/>
      <w:bookmarkStart w:id="35" w:name="_Toc236104514"/>
      <w:bookmarkStart w:id="36" w:name="_Toc236107764"/>
      <w:bookmarkStart w:id="37" w:name="_Toc236108489"/>
      <w:bookmarkStart w:id="38" w:name="_Toc240704354"/>
      <w:bookmarkStart w:id="39" w:name="_Toc300323273"/>
      <w:r w:rsidRPr="0055657B">
        <w:rPr>
          <w:b/>
        </w:rPr>
        <w:t>From 6.2.9, “PoC Client receiving an FDCFO Proceed SIP MESSAGE</w:t>
      </w:r>
      <w:bookmarkEnd w:id="32"/>
      <w:bookmarkEnd w:id="33"/>
      <w:bookmarkEnd w:id="34"/>
      <w:bookmarkEnd w:id="35"/>
      <w:bookmarkEnd w:id="36"/>
      <w:bookmarkEnd w:id="37"/>
      <w:bookmarkEnd w:id="38"/>
      <w:bookmarkEnd w:id="39"/>
      <w:r w:rsidRPr="0055657B">
        <w:rPr>
          <w:b/>
        </w:rPr>
        <w:t>”</w:t>
      </w:r>
    </w:p>
    <w:p w:rsidR="00790F8D" w:rsidRPr="00B86ADC" w:rsidRDefault="00790F8D" w:rsidP="00790F8D">
      <w:r w:rsidRPr="00B86ADC">
        <w:t>Upon receiving a SIP MESSAGE request inside the SIP dialog used for the PoC Session with a MIME body of the MIME Type application/vnd.poc.fdcfo+xml, the PoC Client:</w:t>
      </w:r>
    </w:p>
    <w:p w:rsidR="00790F8D" w:rsidRPr="00B86ADC" w:rsidRDefault="00790F8D" w:rsidP="00790F8D">
      <w:pPr>
        <w:pStyle w:val="NormalBullet"/>
        <w:tabs>
          <w:tab w:val="clear" w:pos="360"/>
          <w:tab w:val="num" w:pos="720"/>
        </w:tabs>
        <w:ind w:left="720"/>
      </w:pPr>
      <w:r w:rsidRPr="00B86ADC">
        <w:t>1. MAY reject the SIP MESSAGE request with an appropriate response code specified in [RFC3428] and [RFC3261]</w:t>
      </w:r>
    </w:p>
    <w:p w:rsidR="00790F8D" w:rsidRPr="00B86ADC" w:rsidRDefault="00790F8D" w:rsidP="00790F8D">
      <w:pPr>
        <w:pStyle w:val="NormalBullet"/>
        <w:numPr>
          <w:ilvl w:val="0"/>
          <w:numId w:val="0"/>
        </w:numPr>
        <w:ind w:left="1134"/>
      </w:pPr>
      <w:r w:rsidRPr="00B86ADC">
        <w:t>a) when the PoC Client determines that there is not enough resources to handle the SIP MESSAGE request; or,</w:t>
      </w:r>
    </w:p>
    <w:p w:rsidR="00790F8D" w:rsidRPr="00B86ADC" w:rsidRDefault="00790F8D" w:rsidP="00790F8D">
      <w:pPr>
        <w:pStyle w:val="NormalBullet"/>
        <w:numPr>
          <w:ilvl w:val="0"/>
          <w:numId w:val="0"/>
        </w:numPr>
        <w:ind w:left="1134"/>
      </w:pPr>
      <w:r w:rsidRPr="00B86ADC">
        <w:t>b) any other reason outside the scope of this specification.</w:t>
      </w:r>
    </w:p>
    <w:p w:rsidR="00790F8D" w:rsidRPr="00B86ADC" w:rsidRDefault="00790F8D" w:rsidP="00790F8D">
      <w:pPr>
        <w:pStyle w:val="NO"/>
      </w:pPr>
      <w:r w:rsidRPr="00B86ADC">
        <w:t>NOTE 1:</w:t>
      </w:r>
      <w:r w:rsidRPr="00B86ADC">
        <w:tab/>
        <w:t xml:space="preserve">The decision to reject the SIP MESSAGE request can </w:t>
      </w:r>
      <w:r w:rsidRPr="00B86ADC" w:rsidDel="00B53B14">
        <w:t xml:space="preserve">e.g. </w:t>
      </w:r>
      <w:r w:rsidRPr="00B86ADC">
        <w:t xml:space="preserve">be based on procedures between the PoC Client and the PoC User outside the scope of this specification. </w:t>
      </w:r>
    </w:p>
    <w:p w:rsidR="00790F8D" w:rsidRPr="00B86ADC" w:rsidRDefault="00790F8D" w:rsidP="00790F8D">
      <w:r w:rsidRPr="00B86ADC">
        <w:t>Otherwise continue with the rest of the steps;</w:t>
      </w:r>
    </w:p>
    <w:p w:rsidR="00790F8D" w:rsidRPr="00B86ADC" w:rsidRDefault="00790F8D" w:rsidP="00790F8D">
      <w:pPr>
        <w:pStyle w:val="NormalBullet"/>
        <w:tabs>
          <w:tab w:val="clear" w:pos="360"/>
          <w:tab w:val="num" w:pos="720"/>
        </w:tabs>
        <w:ind w:left="720"/>
      </w:pPr>
      <w:r w:rsidRPr="00B86ADC">
        <w:t>2. SHALL generate a SIP 200 "OK" response according to rules and procedures of [RFC3428];</w:t>
      </w:r>
    </w:p>
    <w:p w:rsidR="00790F8D" w:rsidRPr="00B86ADC" w:rsidRDefault="00790F8D" w:rsidP="00790F8D">
      <w:pPr>
        <w:pStyle w:val="NormalBullet"/>
        <w:tabs>
          <w:tab w:val="clear" w:pos="360"/>
          <w:tab w:val="num" w:pos="720"/>
        </w:tabs>
        <w:ind w:left="720"/>
      </w:pPr>
      <w:r w:rsidRPr="00B86ADC">
        <w:t>3. SHALL include the Server header to indicate the OMA PoC release version of the PoC Client as specified in subclause E.4.1 "</w:t>
      </w:r>
      <w:r w:rsidRPr="00B86ADC">
        <w:rPr>
          <w:i/>
        </w:rPr>
        <w:t>Release version in User-agent and Server headers</w:t>
      </w:r>
      <w:r w:rsidRPr="00B86ADC">
        <w:t>";</w:t>
      </w:r>
    </w:p>
    <w:p w:rsidR="00790F8D" w:rsidRPr="00B86ADC" w:rsidRDefault="00790F8D" w:rsidP="00790F8D">
      <w:pPr>
        <w:pStyle w:val="NormalBullet"/>
        <w:tabs>
          <w:tab w:val="clear" w:pos="360"/>
          <w:tab w:val="num" w:pos="720"/>
        </w:tabs>
        <w:ind w:left="720"/>
      </w:pPr>
      <w:r w:rsidRPr="00B86ADC">
        <w:t>4. SHALL send the SIP 200 "OK" response towards the PoC Server according to rules and procedures of the SIP/IP Core; and,</w:t>
      </w:r>
    </w:p>
    <w:p w:rsidR="00790F8D" w:rsidRPr="00B86ADC" w:rsidRDefault="00790F8D" w:rsidP="00790F8D">
      <w:pPr>
        <w:pStyle w:val="NormalBullet"/>
        <w:tabs>
          <w:tab w:val="clear" w:pos="360"/>
          <w:tab w:val="num" w:pos="720"/>
        </w:tabs>
        <w:ind w:left="720"/>
      </w:pPr>
      <w:r w:rsidRPr="00B86ADC">
        <w:t xml:space="preserve">5. SHOULD inform the PoC User of arrival of the FDCFO request;  </w:t>
      </w:r>
    </w:p>
    <w:p w:rsidR="00790F8D" w:rsidRPr="00B86ADC" w:rsidRDefault="00790F8D" w:rsidP="00790F8D">
      <w:pPr>
        <w:ind w:left="720"/>
      </w:pPr>
      <w:r w:rsidRPr="00B86ADC">
        <w:t xml:space="preserve">If the PoC User accepts the switch to full duplex voice call, the PoC Client: </w:t>
      </w:r>
    </w:p>
    <w:p w:rsidR="00790F8D" w:rsidRPr="00B86ADC" w:rsidRDefault="00790F8D" w:rsidP="00790F8D">
      <w:pPr>
        <w:pStyle w:val="NormalBullet"/>
        <w:numPr>
          <w:ilvl w:val="0"/>
          <w:numId w:val="0"/>
        </w:numPr>
        <w:ind w:left="1134"/>
      </w:pPr>
      <w:r w:rsidRPr="00B86ADC">
        <w:t xml:space="preserve">a) SHOULD release the PoC Session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6.1.6</w:t>
        </w:r>
      </w:smartTag>
      <w:r w:rsidRPr="00B86ADC">
        <w:t xml:space="preserve"> "</w:t>
      </w:r>
      <w:r w:rsidRPr="00B86ADC">
        <w:rPr>
          <w:i/>
        </w:rPr>
        <w:t>PoC Client leaving a PoC Session</w:t>
      </w:r>
      <w:r w:rsidRPr="00B86ADC">
        <w:t xml:space="preserve">"; or, </w:t>
      </w:r>
    </w:p>
    <w:p w:rsidR="00790F8D" w:rsidRPr="00B86ADC" w:rsidRDefault="00790F8D" w:rsidP="00790F8D">
      <w:pPr>
        <w:pStyle w:val="NormalBullet"/>
        <w:numPr>
          <w:ilvl w:val="0"/>
          <w:numId w:val="0"/>
        </w:numPr>
        <w:ind w:left="1134"/>
      </w:pPr>
      <w:r w:rsidRPr="00B86ADC">
        <w:t xml:space="preserve">b) SHOULD remove the PoC Speech from the PoC Session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6.1.4</w:t>
        </w:r>
      </w:smartTag>
      <w:r w:rsidRPr="00B86ADC">
        <w:t>.6 "</w:t>
      </w:r>
      <w:r w:rsidRPr="00B86ADC">
        <w:rPr>
          <w:i/>
        </w:rPr>
        <w:t>Adding and disconnecting from Media</w:t>
      </w:r>
      <w:r w:rsidRPr="00B86ADC">
        <w:t>" if other Media Types than PoC Speech are used in the PoC Session.</w:t>
      </w:r>
    </w:p>
    <w:p w:rsidR="00790F8D" w:rsidRPr="00B86ADC" w:rsidRDefault="00790F8D" w:rsidP="00790F8D">
      <w:pPr>
        <w:pStyle w:val="NO"/>
      </w:pPr>
      <w:r w:rsidRPr="00B86ADC">
        <w:t>NOTE 2:</w:t>
      </w:r>
      <w:r w:rsidRPr="00B86ADC">
        <w:tab/>
        <w:t xml:space="preserve">If PoC User accepts the switch to the full duplex voice call, the </w:t>
      </w:r>
      <w:r w:rsidRPr="00B86ADC">
        <w:rPr>
          <w:lang w:eastAsia="ko-KR"/>
        </w:rPr>
        <w:t>full duplex voice client collocated with the PoC Client</w:t>
      </w:r>
      <w:r w:rsidRPr="00B86ADC">
        <w:t xml:space="preserve"> initiates a full duplex call to one of the </w:t>
      </w:r>
      <w:r w:rsidRPr="00B86ADC">
        <w:rPr>
          <w:lang w:eastAsia="ko-KR"/>
        </w:rPr>
        <w:t xml:space="preserve">full duplex voice call </w:t>
      </w:r>
      <w:r w:rsidRPr="00B86ADC">
        <w:rPr>
          <w:snapToGrid w:val="0"/>
        </w:rPr>
        <w:t>addresses</w:t>
      </w:r>
      <w:r w:rsidRPr="00B86ADC">
        <w:t>.</w:t>
      </w:r>
    </w:p>
    <w:p w:rsidR="00790F8D" w:rsidRPr="00B86ADC" w:rsidRDefault="00790F8D" w:rsidP="00790F8D">
      <w:pPr>
        <w:pStyle w:val="NO"/>
      </w:pPr>
      <w:r w:rsidRPr="00B86ADC">
        <w:t>NOTE 3:</w:t>
      </w:r>
      <w:r w:rsidRPr="00B86ADC">
        <w:tab/>
        <w:t>The timing of the PoC Session release and the PoC Session modification is not specified in detail, the PoC Session release or the PoC Session modification can be postponed until after the full duplex voice client collocated with the PoC Client successfully establishes the full duplex voice call</w:t>
      </w:r>
    </w:p>
    <w:p w:rsidR="00790F8D" w:rsidRDefault="00790F8D" w:rsidP="00790F8D">
      <w:pPr>
        <w:pStyle w:val="AltNormal"/>
      </w:pPr>
      <w:r w:rsidRPr="00B86ADC">
        <w:t>When the SIP/IP Core corresponds with 3GPP/3GPP2 IMS, the PoC Client SHALL use 3GPP/3GPP2 IMS mechanisms according to rules and procedures of [</w:t>
      </w:r>
      <w:del w:id="40" w:author="cbf011-1" w:date="2014-08-31T23:41:00Z">
        <w:r w:rsidRPr="00B86ADC" w:rsidDel="0028552D">
          <w:delText>TS24.229</w:delText>
        </w:r>
      </w:del>
      <w:ins w:id="41" w:author="cbf011-1" w:date="2014-08-31T23:41:00Z">
        <w:r w:rsidR="0028552D">
          <w:t>3GPP TS 24.229</w:t>
        </w:r>
      </w:ins>
      <w:r w:rsidRPr="00B86ADC">
        <w:t>] / [3GPP2 X.S0013.4] with the clarifications given in this subclause.</w:t>
      </w:r>
    </w:p>
    <w:p w:rsidR="00AB1F16" w:rsidRDefault="00AB1F16" w:rsidP="00790F8D">
      <w:pPr>
        <w:pStyle w:val="AltNormal"/>
      </w:pPr>
      <w:r>
        <w:lastRenderedPageBreak/>
        <w:t>.</w:t>
      </w:r>
    </w:p>
    <w:p w:rsidR="00AB1F16" w:rsidRDefault="00AB1F16" w:rsidP="00790F8D">
      <w:pPr>
        <w:pStyle w:val="AltNormal"/>
      </w:pPr>
      <w:r>
        <w:t>.</w:t>
      </w:r>
    </w:p>
    <w:p w:rsidR="00AB1F16" w:rsidRDefault="00AB1F16" w:rsidP="00790F8D">
      <w:pPr>
        <w:pStyle w:val="AltNormal"/>
      </w:pPr>
      <w:r>
        <w:t>.</w:t>
      </w:r>
    </w:p>
    <w:p w:rsidR="00AB1F16" w:rsidRPr="00AB1F16" w:rsidRDefault="00AB1F16" w:rsidP="00AB1F16">
      <w:pPr>
        <w:rPr>
          <w:b/>
        </w:rPr>
      </w:pPr>
      <w:bookmarkStart w:id="42" w:name="_Toc189885179"/>
      <w:bookmarkStart w:id="43" w:name="_Toc226889606"/>
      <w:bookmarkStart w:id="44" w:name="_Toc235870519"/>
      <w:bookmarkStart w:id="45" w:name="_Toc236104573"/>
      <w:bookmarkStart w:id="46" w:name="_Toc236107823"/>
      <w:bookmarkStart w:id="47" w:name="_Toc236108548"/>
      <w:bookmarkStart w:id="48" w:name="_Toc240704413"/>
      <w:bookmarkStart w:id="49" w:name="_Toc300323332"/>
      <w:r w:rsidRPr="00AB1F16">
        <w:rPr>
          <w:b/>
        </w:rPr>
        <w:t>From 7.2.1.25 “FDCFO Proceed request</w:t>
      </w:r>
      <w:bookmarkEnd w:id="42"/>
      <w:bookmarkEnd w:id="43"/>
      <w:bookmarkEnd w:id="44"/>
      <w:bookmarkEnd w:id="45"/>
      <w:bookmarkEnd w:id="46"/>
      <w:bookmarkEnd w:id="47"/>
      <w:bookmarkEnd w:id="48"/>
      <w:bookmarkEnd w:id="49"/>
      <w:r w:rsidRPr="00AB1F16">
        <w:rPr>
          <w:b/>
        </w:rPr>
        <w:t>”</w:t>
      </w:r>
    </w:p>
    <w:p w:rsidR="00AB1F16" w:rsidRDefault="00AB1F16" w:rsidP="00AB1F16">
      <w:r w:rsidRPr="00B86ADC">
        <w:t>Upon receiving a SIP MESSAGE request inside the SIP dialog used for the PoC Session with a MIME body of the MIME Type application/vnd.poc.fdcfo+xml, the PoC Server:</w:t>
      </w:r>
    </w:p>
    <w:p w:rsidR="00AB1F16" w:rsidRDefault="00AB1F16" w:rsidP="00AB1F16">
      <w:r>
        <w:t>.</w:t>
      </w:r>
    </w:p>
    <w:p w:rsidR="00AB1F16" w:rsidRDefault="00AB1F16" w:rsidP="00AB1F16">
      <w:r>
        <w:t>.</w:t>
      </w:r>
    </w:p>
    <w:p w:rsidR="00AB1F16" w:rsidRPr="00B86ADC" w:rsidRDefault="00AB1F16" w:rsidP="00AB1F16">
      <w:r>
        <w:t>.</w:t>
      </w:r>
    </w:p>
    <w:p w:rsidR="00AB1F16" w:rsidRPr="00B86ADC" w:rsidRDefault="00AB1F16" w:rsidP="00AB1F16">
      <w:r w:rsidRPr="00B86ADC">
        <w:t>Upon receiving a SIP final response other than 2xx, that is one of the SIP 3xx, 4xx, 5xx or 6xx final responses the PoC Server:</w:t>
      </w:r>
    </w:p>
    <w:p w:rsidR="00AB1F16" w:rsidRPr="00B86ADC" w:rsidRDefault="00AB1F16" w:rsidP="00AB1F16">
      <w:pPr>
        <w:pStyle w:val="NormalBullet"/>
        <w:tabs>
          <w:tab w:val="clear" w:pos="360"/>
          <w:tab w:val="num" w:pos="720"/>
        </w:tabs>
        <w:ind w:left="720"/>
      </w:pPr>
      <w:r w:rsidRPr="00B86ADC">
        <w:t>1. SHALL generate and send towards the Inviting PoC Client a SIP final response with the status code equal to the status code of the received SIP final response with the lowest status code, if a SIP final response was received from all PoC Clients and the SIP 200 "OK" response is not yet sent.</w:t>
      </w:r>
    </w:p>
    <w:p w:rsidR="00AB1F16" w:rsidRDefault="00AB1F16" w:rsidP="00AB1F16">
      <w:r w:rsidRPr="00B86ADC">
        <w:t>When the SIP/IP Core corresponds with 3GPP/3GPP2 IMS, the PoC Server SHALL use 3GPP/3GPP2 IMS mechanisms according to rules and procedures of [</w:t>
      </w:r>
      <w:del w:id="50" w:author="cbf011-1" w:date="2014-08-31T23:47:00Z">
        <w:r w:rsidRPr="00B86ADC" w:rsidDel="00AB1F16">
          <w:delText>TS24.229</w:delText>
        </w:r>
      </w:del>
      <w:ins w:id="51" w:author="cbf011-1" w:date="2014-08-31T23:47:00Z">
        <w:r>
          <w:t>3GPP TS 24.229</w:t>
        </w:r>
      </w:ins>
      <w:r w:rsidRPr="00B86ADC">
        <w:t>] / [3GPP2 X.S0013.4] with the clarifications given in this subclause.</w:t>
      </w:r>
    </w:p>
    <w:p w:rsidR="002B7E5F" w:rsidRDefault="002B7E5F" w:rsidP="00AB1F16">
      <w:r>
        <w:t>.</w:t>
      </w:r>
    </w:p>
    <w:p w:rsidR="002B7E5F" w:rsidRDefault="002B7E5F" w:rsidP="00AB1F16">
      <w:r>
        <w:t>.</w:t>
      </w:r>
    </w:p>
    <w:p w:rsidR="002B7E5F" w:rsidRDefault="002B7E5F" w:rsidP="00AB1F16">
      <w:r>
        <w:t>.</w:t>
      </w:r>
    </w:p>
    <w:p w:rsidR="002B7E5F" w:rsidRPr="0055657B" w:rsidRDefault="002B7E5F" w:rsidP="002B7E5F">
      <w:pPr>
        <w:rPr>
          <w:b/>
        </w:rPr>
      </w:pPr>
      <w:bookmarkStart w:id="52" w:name="_Toc189885192"/>
      <w:bookmarkStart w:id="53" w:name="_Toc226889628"/>
      <w:bookmarkStart w:id="54" w:name="_Toc235870540"/>
      <w:bookmarkStart w:id="55" w:name="_Toc236104594"/>
      <w:bookmarkStart w:id="56" w:name="_Toc236107844"/>
      <w:bookmarkStart w:id="57" w:name="_Toc236108569"/>
      <w:bookmarkStart w:id="58" w:name="_Toc240704434"/>
      <w:bookmarkStart w:id="59" w:name="_Toc300323353"/>
      <w:r w:rsidRPr="0055657B">
        <w:rPr>
          <w:b/>
        </w:rPr>
        <w:t>From 7.2.2.8 “FDCFO Proceed request</w:t>
      </w:r>
      <w:bookmarkEnd w:id="52"/>
      <w:bookmarkEnd w:id="53"/>
      <w:bookmarkEnd w:id="54"/>
      <w:bookmarkEnd w:id="55"/>
      <w:bookmarkEnd w:id="56"/>
      <w:bookmarkEnd w:id="57"/>
      <w:bookmarkEnd w:id="58"/>
      <w:bookmarkEnd w:id="59"/>
      <w:r w:rsidRPr="0055657B">
        <w:rPr>
          <w:b/>
        </w:rPr>
        <w:t>”</w:t>
      </w:r>
    </w:p>
    <w:p w:rsidR="002B7E5F" w:rsidRPr="00B86ADC" w:rsidRDefault="002B7E5F" w:rsidP="002B7E5F">
      <w:pPr>
        <w:rPr>
          <w:i/>
        </w:rPr>
      </w:pPr>
      <w:r w:rsidRPr="00B86ADC">
        <w:t xml:space="preserve">This procedure is initiated by the PoC Server as the result of an action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.25 "</w:t>
      </w:r>
      <w:r w:rsidRPr="00B86ADC">
        <w:rPr>
          <w:i/>
          <w:iCs/>
        </w:rPr>
        <w:t>FDCFO Proceed request</w:t>
      </w:r>
      <w:r w:rsidRPr="00B86ADC">
        <w:rPr>
          <w:iCs/>
        </w:rPr>
        <w:t>"</w:t>
      </w:r>
      <w:r w:rsidRPr="00B86ADC">
        <w:rPr>
          <w:i/>
        </w:rPr>
        <w:t>.</w:t>
      </w:r>
    </w:p>
    <w:p w:rsidR="002B7E5F" w:rsidRPr="00B86ADC" w:rsidRDefault="002B7E5F" w:rsidP="002B7E5F">
      <w:r w:rsidRPr="00B86ADC">
        <w:t xml:space="preserve">When sending a FDCFO Proceed request the PoC Server: </w:t>
      </w:r>
    </w:p>
    <w:p w:rsidR="002B7E5F" w:rsidRPr="00B86ADC" w:rsidRDefault="002B7E5F" w:rsidP="002B7E5F">
      <w:pPr>
        <w:pStyle w:val="NormalBullet"/>
        <w:tabs>
          <w:tab w:val="clear" w:pos="360"/>
          <w:tab w:val="num" w:pos="720"/>
        </w:tabs>
        <w:ind w:left="720"/>
      </w:pPr>
      <w:r w:rsidRPr="00B86ADC">
        <w:t>1. SHALL generate the SIP MESSAGE request according to rules and procedures of [RFC3428];</w:t>
      </w:r>
    </w:p>
    <w:p w:rsidR="002B7E5F" w:rsidRPr="00B86ADC" w:rsidRDefault="002B7E5F" w:rsidP="002B7E5F">
      <w:pPr>
        <w:pStyle w:val="NormalBullet"/>
        <w:tabs>
          <w:tab w:val="clear" w:pos="360"/>
          <w:tab w:val="num" w:pos="720"/>
        </w:tabs>
        <w:ind w:left="720"/>
      </w:pPr>
      <w:r w:rsidRPr="00B86ADC">
        <w:t>2. SHALL include the MIME application/vnd.poc.fdcfo+xml body received in the incoming SIP MESSAGE request;</w:t>
      </w:r>
    </w:p>
    <w:p w:rsidR="002B7E5F" w:rsidRPr="00B86ADC" w:rsidRDefault="002B7E5F" w:rsidP="002B7E5F">
      <w:pPr>
        <w:pStyle w:val="NormalBullet"/>
        <w:tabs>
          <w:tab w:val="clear" w:pos="360"/>
          <w:tab w:val="num" w:pos="720"/>
        </w:tabs>
        <w:ind w:left="720"/>
      </w:pPr>
      <w:r w:rsidRPr="00B86ADC">
        <w:rPr>
          <w:lang w:eastAsia="zh-CN"/>
        </w:rPr>
        <w:t>3</w:t>
      </w:r>
      <w:r w:rsidRPr="00B86ADC">
        <w:t xml:space="preserve">. SHALL include the Privacy header with the value "id" if privacy is requested; </w:t>
      </w:r>
    </w:p>
    <w:p w:rsidR="002B7E5F" w:rsidRPr="00B86ADC" w:rsidRDefault="002B7E5F" w:rsidP="002B7E5F">
      <w:pPr>
        <w:pStyle w:val="NormalBullet"/>
        <w:tabs>
          <w:tab w:val="clear" w:pos="360"/>
          <w:tab w:val="num" w:pos="720"/>
        </w:tabs>
        <w:ind w:left="720"/>
      </w:pPr>
      <w:r w:rsidRPr="00B86ADC">
        <w:rPr>
          <w:lang w:eastAsia="zh-CN"/>
        </w:rPr>
        <w:t>4</w:t>
      </w:r>
      <w:r w:rsidRPr="00B86ADC">
        <w:t>. SHALL forward the SIP MESSAGE request towards the SIP/IP Core inside the SIP dialog used for the PoC Session according to rules and procedures of the SIP/IP Core.</w:t>
      </w:r>
    </w:p>
    <w:p w:rsidR="002B7E5F" w:rsidRPr="00B86ADC" w:rsidRDefault="002B7E5F" w:rsidP="002B7E5F">
      <w:pPr>
        <w:pStyle w:val="NO"/>
      </w:pPr>
      <w:r w:rsidRPr="00B86ADC">
        <w:t xml:space="preserve">NOTE: </w:t>
      </w:r>
      <w:r w:rsidRPr="00B86ADC">
        <w:tab/>
        <w:t xml:space="preserve">Procedures towards the PoC Client sending the FDCFO Proceed request, when a SIP 2xx response, or other SIP final response (4xx, 5xx, 6xx) is received, are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.25 "</w:t>
      </w:r>
      <w:r w:rsidRPr="00B86ADC">
        <w:rPr>
          <w:i/>
          <w:iCs/>
        </w:rPr>
        <w:t>FDCFO Proceed request</w:t>
      </w:r>
      <w:r w:rsidRPr="00B86ADC">
        <w:rPr>
          <w:iCs/>
        </w:rPr>
        <w:t>"</w:t>
      </w:r>
      <w:r w:rsidRPr="00B86ADC">
        <w:t>.</w:t>
      </w:r>
    </w:p>
    <w:p w:rsidR="002B7E5F" w:rsidRDefault="002B7E5F" w:rsidP="002B7E5F">
      <w:r w:rsidRPr="00B86ADC">
        <w:t>When the SIP/IP Core corresponds with 3GPP/3GPP2 IMS, the PoC Server SHALL use 3GPP/3GPP2 IMS mechanisms according to rules and procedures of [</w:t>
      </w:r>
      <w:del w:id="60" w:author="cbf011-1" w:date="2014-08-31T23:50:00Z">
        <w:r w:rsidRPr="00B86ADC" w:rsidDel="002B7E5F">
          <w:delText>TS24.229</w:delText>
        </w:r>
      </w:del>
      <w:ins w:id="61" w:author="cbf011-1" w:date="2014-08-31T23:50:00Z">
        <w:r>
          <w:t xml:space="preserve">3GPP </w:t>
        </w:r>
      </w:ins>
      <w:ins w:id="62" w:author="cbf011-1" w:date="2014-09-01T00:46:00Z">
        <w:r w:rsidR="00686E67">
          <w:t xml:space="preserve">TS </w:t>
        </w:r>
      </w:ins>
      <w:ins w:id="63" w:author="cbf011-1" w:date="2014-08-31T23:50:00Z">
        <w:r>
          <w:t>24.229</w:t>
        </w:r>
      </w:ins>
      <w:r w:rsidRPr="00B86ADC">
        <w:t>] / [3GPP2 X.S0013.4] with the clarifications given in this subclause.</w:t>
      </w:r>
    </w:p>
    <w:p w:rsidR="002B7E5F" w:rsidRDefault="002B7E5F" w:rsidP="002B7E5F">
      <w:r>
        <w:t>.</w:t>
      </w:r>
    </w:p>
    <w:p w:rsidR="002B7E5F" w:rsidRDefault="002B7E5F" w:rsidP="002B7E5F">
      <w:r>
        <w:t>.</w:t>
      </w:r>
    </w:p>
    <w:p w:rsidR="002B7E5F" w:rsidRDefault="002B7E5F" w:rsidP="002B7E5F">
      <w:r>
        <w:t>.</w:t>
      </w:r>
    </w:p>
    <w:p w:rsidR="001E5C43" w:rsidRPr="0055657B" w:rsidRDefault="001E5C43" w:rsidP="001E5C43">
      <w:pPr>
        <w:rPr>
          <w:b/>
          <w:lang w:eastAsia="ko-KR"/>
        </w:rPr>
      </w:pPr>
      <w:bookmarkStart w:id="64" w:name="_Toc226889629"/>
      <w:bookmarkStart w:id="65" w:name="_Toc235870541"/>
      <w:bookmarkStart w:id="66" w:name="_Toc236104595"/>
      <w:bookmarkStart w:id="67" w:name="_Toc236107845"/>
      <w:bookmarkStart w:id="68" w:name="_Toc236108570"/>
      <w:bookmarkStart w:id="69" w:name="_Toc240704435"/>
      <w:bookmarkStart w:id="70" w:name="_Toc300323354"/>
      <w:r w:rsidRPr="0055657B">
        <w:rPr>
          <w:b/>
          <w:lang w:eastAsia="ko-KR"/>
        </w:rPr>
        <w:t>From 7.2.2.9  “PoC Session Control for Crisis Handling</w:t>
      </w:r>
      <w:bookmarkEnd w:id="64"/>
      <w:bookmarkEnd w:id="65"/>
      <w:bookmarkEnd w:id="66"/>
      <w:bookmarkEnd w:id="67"/>
      <w:bookmarkEnd w:id="68"/>
      <w:bookmarkEnd w:id="69"/>
      <w:bookmarkEnd w:id="70"/>
      <w:r w:rsidRPr="0055657B">
        <w:rPr>
          <w:b/>
          <w:lang w:eastAsia="ko-KR"/>
        </w:rPr>
        <w:t>”</w:t>
      </w:r>
    </w:p>
    <w:p w:rsidR="001E5C43" w:rsidRPr="0055657B" w:rsidRDefault="001E5C43" w:rsidP="001E5C43">
      <w:pPr>
        <w:rPr>
          <w:b/>
        </w:rPr>
      </w:pPr>
      <w:bookmarkStart w:id="71" w:name="_Toc226889630"/>
      <w:bookmarkStart w:id="72" w:name="_Toc235870542"/>
      <w:bookmarkStart w:id="73" w:name="_Toc236104596"/>
      <w:bookmarkStart w:id="74" w:name="_Toc236107846"/>
      <w:bookmarkStart w:id="75" w:name="_Toc236108571"/>
      <w:bookmarkStart w:id="76" w:name="_Toc240704436"/>
      <w:bookmarkStart w:id="77" w:name="_Toc300323355"/>
      <w:r w:rsidRPr="0055657B">
        <w:rPr>
          <w:b/>
        </w:rPr>
        <w:t>From 7.2.2.9.1 “Informing about the use of PoC Session Control for Crisis Handling</w:t>
      </w:r>
      <w:bookmarkEnd w:id="71"/>
      <w:bookmarkEnd w:id="72"/>
      <w:bookmarkEnd w:id="73"/>
      <w:bookmarkEnd w:id="74"/>
      <w:bookmarkEnd w:id="75"/>
      <w:bookmarkEnd w:id="76"/>
      <w:bookmarkEnd w:id="77"/>
      <w:r w:rsidRPr="0055657B">
        <w:rPr>
          <w:b/>
        </w:rPr>
        <w:t>”</w:t>
      </w:r>
    </w:p>
    <w:p w:rsidR="001E5C43" w:rsidRPr="00B86ADC" w:rsidRDefault="001E5C43" w:rsidP="001E5C43">
      <w:pPr>
        <w:rPr>
          <w:i/>
        </w:rPr>
      </w:pPr>
      <w:r w:rsidRPr="00B86ADC">
        <w:t xml:space="preserve">This procedure is initiated by the PoC Server as the result of an action specified in subclauses of </w:t>
      </w:r>
      <w:r>
        <w:t xml:space="preserv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.28</w:t>
      </w:r>
      <w:r w:rsidRPr="00B86ADC">
        <w:rPr>
          <w:lang w:eastAsia="zh-CN"/>
        </w:rPr>
        <w:t>.2</w:t>
      </w:r>
      <w:r w:rsidRPr="00B86ADC">
        <w:t xml:space="preserve"> "</w:t>
      </w:r>
      <w:r w:rsidRPr="00B86ADC">
        <w:rPr>
          <w:i/>
          <w:iCs/>
        </w:rPr>
        <w:t>PoC Session Control for Crisis Handling</w:t>
      </w:r>
      <w:r w:rsidRPr="00B86ADC">
        <w:rPr>
          <w:i/>
        </w:rPr>
        <w:t xml:space="preserve"> requested during an ongoing PoC Session</w:t>
      </w:r>
      <w:r w:rsidRPr="00B86ADC">
        <w:rPr>
          <w:iCs/>
        </w:rPr>
        <w:t>"</w:t>
      </w:r>
      <w:r w:rsidRPr="00B86ADC">
        <w:rPr>
          <w:i/>
        </w:rPr>
        <w:t>.</w:t>
      </w:r>
    </w:p>
    <w:p w:rsidR="001E5C43" w:rsidRPr="00B86ADC" w:rsidRDefault="001E5C43" w:rsidP="001E5C43">
      <w:pPr>
        <w:pStyle w:val="NormalBullet"/>
        <w:tabs>
          <w:tab w:val="clear" w:pos="360"/>
          <w:tab w:val="num" w:pos="720"/>
        </w:tabs>
        <w:ind w:left="720"/>
      </w:pPr>
      <w:r w:rsidRPr="00B86ADC">
        <w:t>1. SHALL generate a SIP INFO request according to rules and procedures of [</w:t>
      </w:r>
      <w:r>
        <w:t>RFC6086</w:t>
      </w:r>
      <w:r w:rsidRPr="00B86ADC">
        <w:t>];</w:t>
      </w:r>
    </w:p>
    <w:p w:rsidR="001E5C43" w:rsidRPr="00B86ADC" w:rsidRDefault="001E5C43" w:rsidP="001E5C43">
      <w:pPr>
        <w:pStyle w:val="NormalBullet"/>
        <w:tabs>
          <w:tab w:val="clear" w:pos="360"/>
          <w:tab w:val="num" w:pos="720"/>
        </w:tabs>
        <w:ind w:left="720"/>
      </w:pPr>
      <w:r w:rsidRPr="00B86ADC">
        <w:lastRenderedPageBreak/>
        <w:t xml:space="preserve">2. SHALL include the Priority header set to "crisisevent" in the SIP INFO request; </w:t>
      </w:r>
    </w:p>
    <w:p w:rsidR="001E5C43" w:rsidRPr="00B86ADC" w:rsidRDefault="001E5C43" w:rsidP="001E5C43">
      <w:pPr>
        <w:pStyle w:val="NormalBullet"/>
        <w:tabs>
          <w:tab w:val="clear" w:pos="360"/>
          <w:tab w:val="num" w:pos="720"/>
        </w:tabs>
        <w:ind w:left="720"/>
      </w:pPr>
      <w:r w:rsidRPr="00B86ADC">
        <w:t>3. SHALL send the SIP INFO request towards all Participants in the PoC Session (with the exception of the PoC Crisis Event Handling Entity)  to SIP/IP Core according to rules and procedures of SIP/IP Core.</w:t>
      </w:r>
    </w:p>
    <w:p w:rsidR="001E5C43" w:rsidRPr="00B86ADC" w:rsidRDefault="001E5C43" w:rsidP="001E5C43">
      <w:r w:rsidRPr="00B86ADC">
        <w:t>When the SIP/IP Core corresponds with 3GPP/3GPP2 IMS, the PoC Server SHALL use 3GPP/3GPP2 IMS mechanisms according to rules and procedures of [</w:t>
      </w:r>
      <w:del w:id="78" w:author="cbf011-1" w:date="2014-08-31T23:54:00Z">
        <w:r w:rsidRPr="00B86ADC" w:rsidDel="001E5C43">
          <w:delText>TS24.229</w:delText>
        </w:r>
      </w:del>
      <w:ins w:id="79" w:author="cbf011-1" w:date="2014-08-31T23:54:00Z">
        <w:r>
          <w:t xml:space="preserve">3GPP </w:t>
        </w:r>
      </w:ins>
      <w:ins w:id="80" w:author="cbf011-1" w:date="2014-09-01T00:46:00Z">
        <w:r w:rsidR="00686E67">
          <w:t xml:space="preserve">TS </w:t>
        </w:r>
      </w:ins>
      <w:ins w:id="81" w:author="cbf011-1" w:date="2014-08-31T23:54:00Z">
        <w:r>
          <w:t>24.229</w:t>
        </w:r>
      </w:ins>
      <w:r w:rsidRPr="00B86ADC">
        <w:t>] / [3GPP2 X.S0013.4] with the clarifications given in this subclause.</w:t>
      </w:r>
    </w:p>
    <w:p w:rsidR="006C7861" w:rsidRDefault="006C7861" w:rsidP="006C7861">
      <w:bookmarkStart w:id="82" w:name="_Toc226889631"/>
      <w:bookmarkStart w:id="83" w:name="_Toc235870543"/>
      <w:bookmarkStart w:id="84" w:name="_Toc236104597"/>
      <w:bookmarkStart w:id="85" w:name="_Toc236107847"/>
      <w:bookmarkStart w:id="86" w:name="_Toc236108572"/>
      <w:bookmarkStart w:id="87" w:name="_Toc240704437"/>
      <w:bookmarkStart w:id="88" w:name="_Toc300323356"/>
      <w:r>
        <w:t>.</w:t>
      </w:r>
    </w:p>
    <w:p w:rsidR="006C7861" w:rsidRDefault="006C7861" w:rsidP="006C7861">
      <w:r>
        <w:t>.</w:t>
      </w:r>
    </w:p>
    <w:p w:rsidR="001E5C43" w:rsidRPr="0055657B" w:rsidRDefault="006C7861" w:rsidP="006C7861">
      <w:pPr>
        <w:rPr>
          <w:b/>
        </w:rPr>
      </w:pPr>
      <w:r w:rsidRPr="0055657B">
        <w:rPr>
          <w:b/>
        </w:rPr>
        <w:t>From 7.2.2.9.2 “</w:t>
      </w:r>
      <w:r w:rsidR="001E5C43" w:rsidRPr="0055657B">
        <w:rPr>
          <w:b/>
        </w:rPr>
        <w:t>Informing about the use of Normal PoC Session Procedures</w:t>
      </w:r>
      <w:bookmarkEnd w:id="82"/>
      <w:bookmarkEnd w:id="83"/>
      <w:bookmarkEnd w:id="84"/>
      <w:bookmarkEnd w:id="85"/>
      <w:bookmarkEnd w:id="86"/>
      <w:bookmarkEnd w:id="87"/>
      <w:bookmarkEnd w:id="88"/>
      <w:r w:rsidRPr="0055657B">
        <w:rPr>
          <w:b/>
        </w:rPr>
        <w:t>”</w:t>
      </w:r>
    </w:p>
    <w:p w:rsidR="001E5C43" w:rsidRPr="00B86ADC" w:rsidRDefault="001E5C43" w:rsidP="001E5C43">
      <w:pPr>
        <w:rPr>
          <w:i/>
        </w:rPr>
      </w:pPr>
      <w:r w:rsidRPr="00B86ADC">
        <w:t xml:space="preserve">This procedure is initiated by the PoC Server as the result of an action specified in subclauses of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.28.</w:t>
      </w:r>
      <w:r w:rsidRPr="00B86ADC">
        <w:rPr>
          <w:lang w:eastAsia="zh-CN"/>
        </w:rPr>
        <w:t>3</w:t>
      </w:r>
      <w:r w:rsidRPr="00B86ADC">
        <w:t xml:space="preserve"> "</w:t>
      </w:r>
      <w:r w:rsidRPr="00B86ADC">
        <w:rPr>
          <w:i/>
        </w:rPr>
        <w:t xml:space="preserve">Termination of </w:t>
      </w:r>
      <w:r w:rsidRPr="00B86ADC">
        <w:rPr>
          <w:i/>
          <w:iCs/>
        </w:rPr>
        <w:t>PoC Session Control for Crisis Handling</w:t>
      </w:r>
      <w:r w:rsidRPr="00B86ADC">
        <w:rPr>
          <w:iCs/>
        </w:rPr>
        <w:t>"</w:t>
      </w:r>
      <w:r w:rsidRPr="00B86ADC">
        <w:rPr>
          <w:i/>
        </w:rPr>
        <w:t>.</w:t>
      </w:r>
    </w:p>
    <w:p w:rsidR="001E5C43" w:rsidRPr="00B86ADC" w:rsidRDefault="001E5C43" w:rsidP="001E5C43">
      <w:pPr>
        <w:pStyle w:val="NormalBullet"/>
        <w:tabs>
          <w:tab w:val="clear" w:pos="360"/>
          <w:tab w:val="num" w:pos="720"/>
        </w:tabs>
        <w:ind w:left="720"/>
      </w:pPr>
      <w:r w:rsidRPr="00B86ADC">
        <w:t>1. SHALL generate a SIP INFO request according to rules and procedures of [</w:t>
      </w:r>
      <w:r>
        <w:t>RFC6086</w:t>
      </w:r>
      <w:r w:rsidRPr="00B86ADC">
        <w:t>];</w:t>
      </w:r>
    </w:p>
    <w:p w:rsidR="001E5C43" w:rsidRPr="00B86ADC" w:rsidRDefault="001E5C43" w:rsidP="001E5C43">
      <w:pPr>
        <w:pStyle w:val="NormalBullet"/>
        <w:tabs>
          <w:tab w:val="clear" w:pos="360"/>
          <w:tab w:val="num" w:pos="720"/>
        </w:tabs>
        <w:ind w:left="720"/>
      </w:pPr>
      <w:r w:rsidRPr="00B86ADC">
        <w:t xml:space="preserve">2. SHALL include the Priority header set to "normal" in the SIP INFO request; </w:t>
      </w:r>
      <w:r w:rsidRPr="00B86ADC">
        <w:rPr>
          <w:lang w:eastAsia="zh-CN"/>
        </w:rPr>
        <w:t>and,</w:t>
      </w:r>
    </w:p>
    <w:p w:rsidR="001E5C43" w:rsidRPr="00B86ADC" w:rsidRDefault="001E5C43" w:rsidP="001E5C43">
      <w:pPr>
        <w:pStyle w:val="NormalBullet"/>
        <w:tabs>
          <w:tab w:val="clear" w:pos="360"/>
          <w:tab w:val="num" w:pos="720"/>
        </w:tabs>
        <w:ind w:left="720"/>
      </w:pPr>
      <w:r w:rsidRPr="00B86ADC">
        <w:t>3. SHALL send the SIP INFO request towards all Participants in the PoC Session according to rules and procedures of SIP/IP Core</w:t>
      </w:r>
      <w:r w:rsidRPr="00B86ADC">
        <w:rPr>
          <w:lang w:eastAsia="zh-CN"/>
        </w:rPr>
        <w:t>.</w:t>
      </w:r>
    </w:p>
    <w:p w:rsidR="001E5C43" w:rsidRPr="00B86ADC" w:rsidRDefault="001E5C43" w:rsidP="001E5C43">
      <w:pPr>
        <w:rPr>
          <w:lang w:eastAsia="zh-CN"/>
        </w:rPr>
      </w:pPr>
      <w:r w:rsidRPr="00B86ADC">
        <w:t>When the SIP/IP Core corresponds with 3GPP/3GPP2 IMS, the PoC Server SHALL use 3GPP/3GPP2 IMS mechanisms according to rules and procedures of [</w:t>
      </w:r>
      <w:del w:id="89" w:author="cbf011-1" w:date="2014-08-31T23:55:00Z">
        <w:r w:rsidRPr="00B86ADC" w:rsidDel="006C7861">
          <w:delText>TS24.229</w:delText>
        </w:r>
      </w:del>
      <w:ins w:id="90" w:author="cbf011-1" w:date="2014-08-31T23:55:00Z">
        <w:r w:rsidR="006C7861">
          <w:t>3GPP TS 24.229</w:t>
        </w:r>
      </w:ins>
      <w:r w:rsidRPr="00B86ADC">
        <w:t>] / [3GPP2 X.S0013.4] with the clarifications given in this subclause.</w:t>
      </w:r>
    </w:p>
    <w:p w:rsidR="001E5C43" w:rsidRDefault="006C7861" w:rsidP="002B7E5F">
      <w:pPr>
        <w:rPr>
          <w:lang w:eastAsia="zh-CN"/>
        </w:rPr>
      </w:pPr>
      <w:r>
        <w:rPr>
          <w:lang w:eastAsia="zh-CN"/>
        </w:rPr>
        <w:t>.</w:t>
      </w:r>
    </w:p>
    <w:p w:rsidR="006C7861" w:rsidRDefault="006C7861" w:rsidP="002B7E5F">
      <w:pPr>
        <w:rPr>
          <w:lang w:eastAsia="zh-CN"/>
        </w:rPr>
      </w:pPr>
      <w:r>
        <w:rPr>
          <w:lang w:eastAsia="zh-CN"/>
        </w:rPr>
        <w:t>.</w:t>
      </w:r>
    </w:p>
    <w:p w:rsidR="006C7861" w:rsidRDefault="006C7861" w:rsidP="002B7E5F">
      <w:pPr>
        <w:rPr>
          <w:lang w:eastAsia="zh-CN"/>
        </w:rPr>
      </w:pPr>
      <w:r>
        <w:rPr>
          <w:lang w:eastAsia="zh-CN"/>
        </w:rPr>
        <w:t>.</w:t>
      </w:r>
    </w:p>
    <w:p w:rsidR="00112FE3" w:rsidRPr="00B86ADC" w:rsidRDefault="00112FE3" w:rsidP="00112FE3">
      <w:bookmarkStart w:id="91" w:name="_Toc93913156"/>
      <w:bookmarkStart w:id="92" w:name="_Toc93913741"/>
      <w:bookmarkStart w:id="93" w:name="_Toc93916725"/>
      <w:bookmarkStart w:id="94" w:name="_Toc102188489"/>
      <w:bookmarkStart w:id="95" w:name="_Toc139087252"/>
      <w:bookmarkStart w:id="96" w:name="_Toc189885207"/>
      <w:bookmarkStart w:id="97" w:name="_Toc226889652"/>
      <w:bookmarkStart w:id="98" w:name="_Toc235870562"/>
      <w:bookmarkStart w:id="99" w:name="_Toc236104616"/>
      <w:bookmarkStart w:id="100" w:name="_Toc236107866"/>
      <w:bookmarkStart w:id="101" w:name="_Toc236108591"/>
      <w:bookmarkStart w:id="102" w:name="_Toc240704456"/>
      <w:bookmarkStart w:id="103" w:name="_Toc300323375"/>
      <w:r w:rsidRPr="00686E67">
        <w:rPr>
          <w:b/>
        </w:rPr>
        <w:t>From 7.3.1.9</w:t>
      </w:r>
      <w:r>
        <w:t xml:space="preserve">  </w:t>
      </w:r>
      <w:r w:rsidRPr="00112FE3">
        <w:rPr>
          <w:b/>
        </w:rPr>
        <w:t>“SIP CANCEL request</w:t>
      </w:r>
      <w:bookmarkEnd w:id="91"/>
      <w:bookmarkEnd w:id="92"/>
      <w:bookmarkEnd w:id="93"/>
      <w:bookmarkEnd w:id="94"/>
      <w:bookmarkEnd w:id="95"/>
      <w:bookmarkEnd w:id="96"/>
      <w:bookmarkEnd w:id="97"/>
      <w:bookmarkEnd w:id="98"/>
      <w:bookmarkEnd w:id="99"/>
      <w:bookmarkEnd w:id="100"/>
      <w:bookmarkEnd w:id="101"/>
      <w:bookmarkEnd w:id="102"/>
      <w:bookmarkEnd w:id="103"/>
      <w:r w:rsidRPr="00112FE3">
        <w:rPr>
          <w:b/>
        </w:rPr>
        <w:t>”</w:t>
      </w:r>
    </w:p>
    <w:p w:rsidR="00112FE3" w:rsidRPr="00B86ADC" w:rsidRDefault="00112FE3" w:rsidP="00112FE3">
      <w:r w:rsidRPr="00B86ADC">
        <w:t xml:space="preserve">Upon receiving a SIP CANCEL request from the PoC Client, a PoC Server acting as a B2BUA: </w:t>
      </w:r>
    </w:p>
    <w:p w:rsidR="00112FE3" w:rsidRPr="00B86ADC" w:rsidRDefault="00112FE3" w:rsidP="00112FE3">
      <w:pPr>
        <w:pStyle w:val="NormalBullet"/>
        <w:tabs>
          <w:tab w:val="clear" w:pos="360"/>
          <w:tab w:val="num" w:pos="720"/>
        </w:tabs>
        <w:ind w:left="720"/>
      </w:pPr>
      <w:r w:rsidRPr="00B86ADC">
        <w:t>1. SHALL act as UAS according to rules and procedures of [RFC3261]; and,</w:t>
      </w:r>
    </w:p>
    <w:p w:rsidR="00112FE3" w:rsidRPr="00B86ADC" w:rsidRDefault="00112FE3" w:rsidP="00112FE3">
      <w:pPr>
        <w:pStyle w:val="NormalBullet"/>
        <w:tabs>
          <w:tab w:val="clear" w:pos="360"/>
          <w:tab w:val="num" w:pos="720"/>
        </w:tabs>
        <w:ind w:left="720"/>
      </w:pPr>
      <w:r w:rsidRPr="00B86ADC">
        <w:t>2. SHALL cancel the SIP INVITE request towards the PoC Server performing the Controlling PoC Function acting as UAC according to rules and procedures of [RFC3261].</w:t>
      </w:r>
    </w:p>
    <w:p w:rsidR="00112FE3" w:rsidRPr="00B86ADC" w:rsidRDefault="00112FE3" w:rsidP="00112FE3">
      <w:r w:rsidRPr="00B86ADC">
        <w:t>When acting as a SIP proxy the rules and procedures as specified in [RFC3261] SHALL be applied.</w:t>
      </w:r>
    </w:p>
    <w:p w:rsidR="00112FE3" w:rsidRDefault="00112FE3" w:rsidP="00112FE3">
      <w:r w:rsidRPr="00B86ADC">
        <w:t>When the SIP/IP Core corresponds with 3GPP/3GPP2 IMS, the PoC Server SHALL use 3GPP/3GPP2 IMS mechanisms according to rules and procedures of [</w:t>
      </w:r>
      <w:del w:id="104" w:author="cbf011-1" w:date="2014-08-31T23:58:00Z">
        <w:r w:rsidRPr="00B86ADC" w:rsidDel="00112FE3">
          <w:delText>TS24.229</w:delText>
        </w:r>
      </w:del>
      <w:ins w:id="105" w:author="cbf011-1" w:date="2014-08-31T23:58:00Z">
        <w:r>
          <w:t>3GPP TS 24.229</w:t>
        </w:r>
      </w:ins>
      <w:r w:rsidRPr="00B86ADC">
        <w:t>] / [3GPP2 X.S0013.4] with the clarifications given in this subclause.</w:t>
      </w:r>
    </w:p>
    <w:p w:rsidR="00B9369A" w:rsidRDefault="00B9369A" w:rsidP="00112FE3">
      <w:r>
        <w:t>.</w:t>
      </w:r>
    </w:p>
    <w:p w:rsidR="00B9369A" w:rsidRDefault="00B9369A" w:rsidP="00112FE3">
      <w:r>
        <w:t>.</w:t>
      </w:r>
    </w:p>
    <w:p w:rsidR="00B9369A" w:rsidRDefault="00B9369A" w:rsidP="00112FE3">
      <w:r>
        <w:t>.</w:t>
      </w:r>
    </w:p>
    <w:p w:rsidR="005355D7" w:rsidRPr="00B86ADC" w:rsidRDefault="005355D7" w:rsidP="005355D7">
      <w:bookmarkStart w:id="106" w:name="_Toc189885221"/>
      <w:bookmarkStart w:id="107" w:name="_Toc226889666"/>
      <w:bookmarkStart w:id="108" w:name="_Toc235870576"/>
      <w:bookmarkStart w:id="109" w:name="_Toc236104630"/>
      <w:bookmarkStart w:id="110" w:name="_Toc236107880"/>
      <w:bookmarkStart w:id="111" w:name="_Toc236108605"/>
      <w:bookmarkStart w:id="112" w:name="_Toc240704470"/>
      <w:bookmarkStart w:id="113" w:name="_Toc300323389"/>
      <w:r w:rsidRPr="00686E67">
        <w:rPr>
          <w:b/>
        </w:rPr>
        <w:t>From 7.3.1.17</w:t>
      </w:r>
      <w:r>
        <w:t xml:space="preserve"> </w:t>
      </w:r>
      <w:r w:rsidRPr="005355D7">
        <w:rPr>
          <w:b/>
        </w:rPr>
        <w:t>“FDCFO Proceed request</w:t>
      </w:r>
      <w:bookmarkEnd w:id="106"/>
      <w:bookmarkEnd w:id="107"/>
      <w:bookmarkEnd w:id="108"/>
      <w:bookmarkEnd w:id="109"/>
      <w:bookmarkEnd w:id="110"/>
      <w:bookmarkEnd w:id="111"/>
      <w:bookmarkEnd w:id="112"/>
      <w:bookmarkEnd w:id="113"/>
      <w:r w:rsidRPr="005355D7">
        <w:rPr>
          <w:b/>
        </w:rPr>
        <w:t>”</w:t>
      </w:r>
    </w:p>
    <w:p w:rsidR="005355D7" w:rsidRPr="00B86ADC" w:rsidRDefault="005355D7" w:rsidP="005355D7">
      <w:r w:rsidRPr="00B86ADC">
        <w:t xml:space="preserve">Upon receiving a SIP MESSAGE request inside the SIP dialog used for the PoC Session with a MIME body of the MIME Type application/vnd.poc.fdcfo+xml and an identity in the Request-URI not owned by this PoC Server, the PoC Server: </w:t>
      </w:r>
    </w:p>
    <w:p w:rsidR="005355D7" w:rsidRPr="00B86ADC" w:rsidRDefault="005355D7" w:rsidP="005355D7">
      <w:pPr>
        <w:pStyle w:val="NormalBullet"/>
        <w:tabs>
          <w:tab w:val="clear" w:pos="360"/>
          <w:tab w:val="num" w:pos="720"/>
        </w:tabs>
        <w:ind w:left="720"/>
      </w:pPr>
      <w:r w:rsidRPr="00B86ADC">
        <w:t xml:space="preserve">1. SHALL generate the SIP MESSAGE request according to rules and procedures of [RFC3428]; </w:t>
      </w:r>
    </w:p>
    <w:p w:rsidR="005355D7" w:rsidRPr="00B86ADC" w:rsidRDefault="005355D7" w:rsidP="005355D7">
      <w:pPr>
        <w:pStyle w:val="NormalBullet"/>
        <w:tabs>
          <w:tab w:val="clear" w:pos="360"/>
          <w:tab w:val="num" w:pos="720"/>
        </w:tabs>
        <w:ind w:left="720"/>
      </w:pPr>
      <w:r w:rsidRPr="00B86ADC">
        <w:rPr>
          <w:lang w:eastAsia="zh-CN"/>
        </w:rPr>
        <w:t>2</w:t>
      </w:r>
      <w:r w:rsidRPr="00B86ADC">
        <w:t>. SHALL include the Privacy header with the value "id" if privacy is requested;</w:t>
      </w:r>
    </w:p>
    <w:p w:rsidR="005355D7" w:rsidRPr="00B86ADC" w:rsidRDefault="005355D7" w:rsidP="005355D7">
      <w:pPr>
        <w:pStyle w:val="NormalBullet"/>
        <w:tabs>
          <w:tab w:val="clear" w:pos="360"/>
          <w:tab w:val="num" w:pos="720"/>
        </w:tabs>
        <w:ind w:left="720"/>
      </w:pPr>
      <w:r w:rsidRPr="00B86ADC">
        <w:rPr>
          <w:lang w:eastAsia="zh-CN"/>
        </w:rPr>
        <w:t>3</w:t>
      </w:r>
      <w:r w:rsidRPr="00B86ADC">
        <w:t>. SHALL include the MIME application/vnd.poc.fdcfo+xml body received in the incoming SIP MESSAGE request; and,</w:t>
      </w:r>
    </w:p>
    <w:p w:rsidR="005355D7" w:rsidRPr="00B86ADC" w:rsidRDefault="005355D7" w:rsidP="005355D7">
      <w:pPr>
        <w:pStyle w:val="NormalBullet"/>
        <w:tabs>
          <w:tab w:val="clear" w:pos="360"/>
          <w:tab w:val="num" w:pos="720"/>
        </w:tabs>
        <w:ind w:left="720"/>
      </w:pPr>
      <w:r w:rsidRPr="00B86ADC">
        <w:rPr>
          <w:lang w:eastAsia="zh-CN"/>
        </w:rPr>
        <w:t>4</w:t>
      </w:r>
      <w:r w:rsidRPr="00B86ADC">
        <w:t xml:space="preserve">. SHALL send the SIP MESSAGE request to the SIP/IP Core inside the SIP dialog used for the PoC Session according to rules and procedures of SIP/ IP Core. </w:t>
      </w:r>
    </w:p>
    <w:p w:rsidR="005355D7" w:rsidRPr="00B86ADC" w:rsidRDefault="005355D7" w:rsidP="005355D7">
      <w:r w:rsidRPr="00B86ADC">
        <w:lastRenderedPageBreak/>
        <w:t xml:space="preserve">Upon receiving a SIP final response other than SIP 2xx final response the PoC Server SHALL forward the SIP final response along the signalling path towards the originating PoC Client according to rules and procedures of [RFC3261]. </w:t>
      </w:r>
    </w:p>
    <w:p w:rsidR="005355D7" w:rsidRPr="00B86ADC" w:rsidRDefault="005355D7" w:rsidP="005355D7">
      <w:r w:rsidRPr="00B86ADC">
        <w:t>Upon receiving a SIP 2xx final response the PoC Server:</w:t>
      </w:r>
    </w:p>
    <w:p w:rsidR="005355D7" w:rsidRPr="00B86ADC" w:rsidRDefault="005355D7" w:rsidP="005355D7">
      <w:pPr>
        <w:pStyle w:val="NormalBullet"/>
        <w:tabs>
          <w:tab w:val="clear" w:pos="360"/>
          <w:tab w:val="num" w:pos="720"/>
        </w:tabs>
        <w:ind w:left="720"/>
      </w:pPr>
      <w:r w:rsidRPr="00B86ADC">
        <w:t>1. SHALL generate a SIP final response of the same status code as the received SIP response according to rules and procedures of [RFC3428];</w:t>
      </w:r>
      <w:r w:rsidRPr="00B86ADC">
        <w:rPr>
          <w:lang w:eastAsia="zh-CN"/>
        </w:rPr>
        <w:t xml:space="preserve"> and,</w:t>
      </w:r>
    </w:p>
    <w:p w:rsidR="005355D7" w:rsidRPr="00B86ADC" w:rsidRDefault="005355D7" w:rsidP="005355D7">
      <w:pPr>
        <w:pStyle w:val="NormalBullet"/>
        <w:tabs>
          <w:tab w:val="clear" w:pos="360"/>
          <w:tab w:val="num" w:pos="720"/>
        </w:tabs>
        <w:ind w:left="720"/>
      </w:pPr>
      <w:r w:rsidRPr="00B86ADC">
        <w:rPr>
          <w:lang w:eastAsia="zh-CN"/>
        </w:rPr>
        <w:t>2</w:t>
      </w:r>
      <w:r w:rsidRPr="00B86ADC">
        <w:t xml:space="preserve">. SHALL forward the SIP final response along the signalling path towards the originating PoC Client according to rules and procedures of [RFC3261]. </w:t>
      </w:r>
    </w:p>
    <w:p w:rsidR="005355D7" w:rsidRDefault="005355D7" w:rsidP="005355D7">
      <w:r w:rsidRPr="00B86ADC">
        <w:t>When the SIP/IP Core corresponds with 3GPP/3GPP2 IMS, the PoC Server SHALL use 3GPP/3GPP2 IMS mechanisms according to rules and procedures of [</w:t>
      </w:r>
      <w:del w:id="114" w:author="cbf011-1" w:date="2014-09-01T00:01:00Z">
        <w:r w:rsidRPr="00B86ADC" w:rsidDel="00C14E0B">
          <w:delText>TS24.229</w:delText>
        </w:r>
      </w:del>
      <w:ins w:id="115" w:author="cbf011-1" w:date="2014-09-01T00:01:00Z">
        <w:r w:rsidR="00C14E0B">
          <w:t>3GPP TS 24.229</w:t>
        </w:r>
      </w:ins>
      <w:r w:rsidRPr="00B86ADC">
        <w:t>] / [3GPP2 X.S0013.4] with the clarifications given in this subclause.</w:t>
      </w:r>
    </w:p>
    <w:p w:rsidR="0077641D" w:rsidRDefault="0077641D" w:rsidP="005355D7">
      <w:r>
        <w:t>.</w:t>
      </w:r>
    </w:p>
    <w:p w:rsidR="0077641D" w:rsidRDefault="0077641D" w:rsidP="005355D7">
      <w:r>
        <w:t>.</w:t>
      </w:r>
    </w:p>
    <w:p w:rsidR="0077641D" w:rsidRDefault="0077641D" w:rsidP="005355D7">
      <w:r>
        <w:t>.</w:t>
      </w:r>
    </w:p>
    <w:p w:rsidR="00F4625C" w:rsidRPr="00B86ADC" w:rsidRDefault="00F4625C" w:rsidP="00F4625C">
      <w:bookmarkStart w:id="116" w:name="_Toc93913170"/>
      <w:bookmarkStart w:id="117" w:name="_Toc93913755"/>
      <w:bookmarkStart w:id="118" w:name="_Toc93916739"/>
      <w:bookmarkStart w:id="119" w:name="_Toc102188503"/>
      <w:bookmarkStart w:id="120" w:name="_Toc139087267"/>
      <w:bookmarkStart w:id="121" w:name="_Toc189885229"/>
      <w:bookmarkStart w:id="122" w:name="_Toc226889675"/>
      <w:bookmarkStart w:id="123" w:name="_Toc235870586"/>
      <w:bookmarkStart w:id="124" w:name="_Toc236104640"/>
      <w:bookmarkStart w:id="125" w:name="_Toc236107890"/>
      <w:bookmarkStart w:id="126" w:name="_Toc236108615"/>
      <w:bookmarkStart w:id="127" w:name="_Toc240704480"/>
      <w:bookmarkStart w:id="128" w:name="_Toc300323399"/>
      <w:r w:rsidRPr="00686E67">
        <w:rPr>
          <w:b/>
        </w:rPr>
        <w:t>From 7.3.2.2</w:t>
      </w:r>
      <w:r>
        <w:t xml:space="preserve"> </w:t>
      </w:r>
      <w:r w:rsidRPr="00F4625C">
        <w:rPr>
          <w:b/>
        </w:rPr>
        <w:t>“PoC Session invitation request</w:t>
      </w:r>
      <w:bookmarkEnd w:id="116"/>
      <w:bookmarkEnd w:id="117"/>
      <w:bookmarkEnd w:id="118"/>
      <w:bookmarkEnd w:id="119"/>
      <w:bookmarkEnd w:id="120"/>
      <w:bookmarkEnd w:id="121"/>
      <w:bookmarkEnd w:id="122"/>
      <w:bookmarkEnd w:id="123"/>
      <w:bookmarkEnd w:id="124"/>
      <w:bookmarkEnd w:id="125"/>
      <w:bookmarkEnd w:id="126"/>
      <w:bookmarkEnd w:id="127"/>
      <w:bookmarkEnd w:id="128"/>
      <w:r w:rsidRPr="00F4625C">
        <w:rPr>
          <w:b/>
        </w:rPr>
        <w:t>”</w:t>
      </w:r>
    </w:p>
    <w:p w:rsidR="00F4625C" w:rsidRPr="00B86ADC" w:rsidRDefault="00F4625C" w:rsidP="00F4625C">
      <w:r w:rsidRPr="00B86ADC">
        <w:t xml:space="preserve">Upon receiving an initial SIP INVITE request that includes a PoC Address in the Request-URI the PoC Server: </w:t>
      </w:r>
    </w:p>
    <w:p w:rsidR="00F4625C" w:rsidRPr="00B86ADC" w:rsidRDefault="00F4625C" w:rsidP="00F4625C">
      <w:pPr>
        <w:pStyle w:val="NormalBullet"/>
        <w:tabs>
          <w:tab w:val="clear" w:pos="360"/>
          <w:tab w:val="num" w:pos="720"/>
        </w:tabs>
        <w:ind w:left="720"/>
      </w:pPr>
      <w:r w:rsidRPr="00B86ADC">
        <w:t>1. MAY reject the SIP INVITE request with a SIP 503 "Service Unavailable" response depending on the value of the requested QoE Profile if QoE Profiles are enabled, the PoC Server is acting as a B2BUA and a risk of congestion exists as specified in [OMA-PoC-UP] "</w:t>
      </w:r>
      <w:r w:rsidRPr="00B86ADC">
        <w:rPr>
          <w:i/>
        </w:rPr>
        <w:t>Procedures at the PoC Server performing the Participating PoC Function</w:t>
      </w:r>
      <w:r w:rsidRPr="00B86ADC">
        <w:t>". The PoC Server MAY include a Retry-After header to the 503 "Service Unavailable" response as specified in [RFC3261];</w:t>
      </w:r>
    </w:p>
    <w:p w:rsidR="00F4625C" w:rsidRPr="00B86ADC" w:rsidRDefault="00F4625C" w:rsidP="00F4625C">
      <w:pPr>
        <w:pStyle w:val="NO"/>
      </w:pPr>
      <w:r w:rsidRPr="00B86ADC">
        <w:t>NOTE 1:</w:t>
      </w:r>
      <w:r w:rsidRPr="00B86ADC">
        <w:tab/>
        <w:t>The PoC Client is allowed to re-attempt the PoC Session establishment after the time defined by the Retry-After header.</w:t>
      </w:r>
    </w:p>
    <w:p w:rsidR="00F4625C" w:rsidRDefault="00F4625C" w:rsidP="00F4625C">
      <w:pPr>
        <w:rPr>
          <w:rFonts w:eastAsia="Arial Unicode MS"/>
        </w:rPr>
      </w:pPr>
      <w:r>
        <w:rPr>
          <w:rFonts w:eastAsia="Arial Unicode MS"/>
        </w:rPr>
        <w:t>.</w:t>
      </w:r>
    </w:p>
    <w:p w:rsidR="00F4625C" w:rsidRDefault="00F4625C" w:rsidP="00F4625C">
      <w:pPr>
        <w:rPr>
          <w:rFonts w:eastAsia="Arial Unicode MS"/>
        </w:rPr>
      </w:pPr>
      <w:r>
        <w:rPr>
          <w:rFonts w:eastAsia="Arial Unicode MS"/>
        </w:rPr>
        <w:t>.</w:t>
      </w:r>
    </w:p>
    <w:p w:rsidR="00F4625C" w:rsidRDefault="00F4625C" w:rsidP="00F4625C">
      <w:pPr>
        <w:rPr>
          <w:rFonts w:eastAsia="Arial Unicode MS"/>
        </w:rPr>
      </w:pPr>
      <w:r>
        <w:rPr>
          <w:rFonts w:eastAsia="Arial Unicode MS"/>
        </w:rPr>
        <w:t>.</w:t>
      </w:r>
    </w:p>
    <w:p w:rsidR="00F4625C" w:rsidRPr="00B86ADC" w:rsidRDefault="00F4625C" w:rsidP="00F4625C">
      <w:pPr>
        <w:ind w:left="760"/>
        <w:rPr>
          <w:rFonts w:eastAsia="Arial Unicode MS"/>
        </w:rPr>
      </w:pPr>
      <w:r w:rsidRPr="00B86ADC">
        <w:rPr>
          <w:rFonts w:eastAsia="Arial Unicode MS"/>
        </w:rPr>
        <w:t>Otherwise, continue with the rest of the step; and,</w:t>
      </w:r>
    </w:p>
    <w:p w:rsidR="00F4625C" w:rsidRPr="00B86ADC" w:rsidRDefault="00F4625C" w:rsidP="00F4625C">
      <w:pPr>
        <w:pStyle w:val="NormalBullet"/>
        <w:numPr>
          <w:ilvl w:val="1"/>
          <w:numId w:val="55"/>
        </w:numPr>
      </w:pPr>
      <w:r w:rsidRPr="00B86ADC">
        <w:t>2</w:t>
      </w:r>
      <w:r w:rsidRPr="00B86ADC">
        <w:rPr>
          <w:lang w:eastAsia="zh-CN"/>
        </w:rPr>
        <w:t>4</w:t>
      </w:r>
      <w:r w:rsidRPr="00B86ADC">
        <w:t xml:space="preserve">. SHALL perform the actions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.2b "</w:t>
      </w:r>
      <w:r w:rsidRPr="00B86ADC">
        <w:rPr>
          <w:i/>
        </w:rPr>
        <w:t>Manual-answer</w:t>
      </w:r>
      <w:r w:rsidRPr="00B86ADC">
        <w:t>"</w:t>
      </w:r>
    </w:p>
    <w:p w:rsidR="00F4625C" w:rsidRDefault="00F4625C" w:rsidP="00F4625C">
      <w:r w:rsidRPr="00B86ADC">
        <w:t>When the SIP/IP Core corresponds with 3GPP/3GPP2 IMS, the PoC Server SHALL use 3GPP/3GPP2 IMS Session establishment mechanisms according to rules and procedures of [</w:t>
      </w:r>
      <w:del w:id="129" w:author="cbf011-1" w:date="2014-09-01T00:05:00Z">
        <w:r w:rsidRPr="00B86ADC" w:rsidDel="008D6B4B">
          <w:delText>TS24.229</w:delText>
        </w:r>
      </w:del>
      <w:ins w:id="130" w:author="cbf011-1" w:date="2014-09-01T00:05:00Z">
        <w:r w:rsidR="008D6B4B">
          <w:t>3GPP TS 24.229</w:t>
        </w:r>
      </w:ins>
      <w:r w:rsidRPr="00B86ADC">
        <w:t>] / [3GPP2 X.S0013.4] with the clarifications given in this subclause.</w:t>
      </w:r>
    </w:p>
    <w:p w:rsidR="002947A9" w:rsidRDefault="002947A9" w:rsidP="00F4625C">
      <w:r>
        <w:t>.</w:t>
      </w:r>
    </w:p>
    <w:p w:rsidR="002947A9" w:rsidRDefault="002947A9" w:rsidP="00F4625C">
      <w:r>
        <w:t>.</w:t>
      </w:r>
    </w:p>
    <w:p w:rsidR="002947A9" w:rsidRDefault="002947A9" w:rsidP="00F4625C">
      <w:r>
        <w:t>.</w:t>
      </w:r>
    </w:p>
    <w:p w:rsidR="002947A9" w:rsidRPr="00B86ADC" w:rsidRDefault="002947A9" w:rsidP="002947A9">
      <w:r w:rsidRPr="00686E67">
        <w:rPr>
          <w:b/>
        </w:rPr>
        <w:t>From 7.3.2.2a</w:t>
      </w:r>
      <w:r>
        <w:t xml:space="preserve"> </w:t>
      </w:r>
      <w:r w:rsidRPr="003424F3">
        <w:rPr>
          <w:b/>
        </w:rPr>
        <w:t>“Automatic-answer”</w:t>
      </w:r>
    </w:p>
    <w:p w:rsidR="002947A9" w:rsidRPr="00B86ADC" w:rsidRDefault="002947A9" w:rsidP="002947A9">
      <w:pPr>
        <w:rPr>
          <w:rFonts w:eastAsia="Arial Unicode MS"/>
        </w:rPr>
      </w:pPr>
      <w:r w:rsidRPr="00B86ADC">
        <w:rPr>
          <w:rFonts w:eastAsia="Arial Unicode MS"/>
        </w:rPr>
        <w:t xml:space="preserve">Upon receiving an initial SIP INVITE request for which the Automatic Answer Mode is selected, the PoC Server: </w:t>
      </w:r>
    </w:p>
    <w:p w:rsidR="002947A9" w:rsidRPr="00B86ADC" w:rsidRDefault="002947A9" w:rsidP="002947A9">
      <w:pPr>
        <w:pStyle w:val="NormalBullet"/>
        <w:numPr>
          <w:ilvl w:val="1"/>
          <w:numId w:val="55"/>
        </w:numPr>
      </w:pPr>
      <w:r w:rsidRPr="00B86ADC">
        <w:t xml:space="preserve">1. SHALL perform the actions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.2.2 "</w:t>
      </w:r>
      <w:r w:rsidRPr="00B86ADC">
        <w:rPr>
          <w:i/>
        </w:rPr>
        <w:t>Automatic answer using the Pre-established Session</w:t>
      </w:r>
      <w:r w:rsidRPr="00B86ADC">
        <w:t>" using an existing Pre-established Session, if</w:t>
      </w:r>
    </w:p>
    <w:p w:rsidR="002947A9" w:rsidRPr="00B86ADC" w:rsidRDefault="002947A9" w:rsidP="002947A9">
      <w:pPr>
        <w:pStyle w:val="NormalBullet"/>
        <w:numPr>
          <w:ilvl w:val="0"/>
          <w:numId w:val="0"/>
        </w:numPr>
        <w:ind w:left="1134"/>
      </w:pPr>
      <w:r w:rsidRPr="00B86ADC">
        <w:t>a) the Invited PoC Client has one or more Pre-established Sessions without an associated PoC Session;</w:t>
      </w:r>
    </w:p>
    <w:p w:rsidR="002947A9" w:rsidRPr="00B86ADC" w:rsidRDefault="002947A9" w:rsidP="002947A9">
      <w:pPr>
        <w:pStyle w:val="NormalBullet"/>
        <w:numPr>
          <w:ilvl w:val="0"/>
          <w:numId w:val="0"/>
        </w:numPr>
        <w:ind w:left="1134"/>
      </w:pPr>
      <w:r w:rsidRPr="00B86ADC">
        <w:t>b) either of the following is satisfied:</w:t>
      </w:r>
    </w:p>
    <w:p w:rsidR="002947A9" w:rsidRPr="00B86ADC" w:rsidRDefault="002947A9" w:rsidP="002947A9">
      <w:pPr>
        <w:pStyle w:val="NormalBullet"/>
        <w:numPr>
          <w:ilvl w:val="0"/>
          <w:numId w:val="0"/>
        </w:numPr>
        <w:tabs>
          <w:tab w:val="num" w:pos="2020"/>
        </w:tabs>
        <w:ind w:left="1418"/>
      </w:pPr>
      <w:r w:rsidRPr="00B86ADC">
        <w:t xml:space="preserve">i. the incoming SIP INVITE request includes Contact header with the PoC Discrete Media feature tag '+g.poc.discretemedia' and the invited PoC Client included the PoC Discrete Media feature tag '+g.poc.discretemedia' in Contact header of the existing Pre-established Session; or, </w:t>
      </w:r>
    </w:p>
    <w:p w:rsidR="002947A9" w:rsidRPr="00B86ADC" w:rsidRDefault="002947A9" w:rsidP="002947A9">
      <w:pPr>
        <w:pStyle w:val="NormalBullet"/>
        <w:numPr>
          <w:ilvl w:val="0"/>
          <w:numId w:val="0"/>
        </w:numPr>
        <w:tabs>
          <w:tab w:val="num" w:pos="2020"/>
        </w:tabs>
        <w:ind w:left="1418"/>
      </w:pPr>
      <w:r w:rsidRPr="00B86ADC">
        <w:t>ii. the incoming SIP INVITE request does not include Contact header with the PoC Discrete Media feature tag '+g.poc.discretemedia';</w:t>
      </w:r>
    </w:p>
    <w:p w:rsidR="002947A9" w:rsidRPr="00B86ADC" w:rsidRDefault="002947A9" w:rsidP="002947A9">
      <w:pPr>
        <w:pStyle w:val="NormalBullet"/>
        <w:numPr>
          <w:ilvl w:val="0"/>
          <w:numId w:val="0"/>
        </w:numPr>
        <w:ind w:left="1134"/>
      </w:pPr>
      <w:r w:rsidRPr="00B86ADC">
        <w:lastRenderedPageBreak/>
        <w:t xml:space="preserve">and, </w:t>
      </w:r>
    </w:p>
    <w:p w:rsidR="002947A9" w:rsidRPr="00B86ADC" w:rsidRDefault="002947A9" w:rsidP="002947A9">
      <w:pPr>
        <w:pStyle w:val="NormalBullet"/>
        <w:numPr>
          <w:ilvl w:val="0"/>
          <w:numId w:val="0"/>
        </w:numPr>
        <w:ind w:left="1134"/>
      </w:pPr>
      <w:r w:rsidRPr="00B86ADC">
        <w:t>c) the offered Media Streams and the offered Media-floor Control Entities are same or subset of those in the existing Pre-established Session.</w:t>
      </w:r>
    </w:p>
    <w:p w:rsidR="002947A9" w:rsidRPr="00B86ADC" w:rsidRDefault="002947A9" w:rsidP="002947A9">
      <w:pPr>
        <w:pStyle w:val="NormalBullet"/>
        <w:numPr>
          <w:ilvl w:val="0"/>
          <w:numId w:val="0"/>
        </w:numPr>
        <w:ind w:left="1418"/>
      </w:pPr>
      <w:r w:rsidRPr="00B86ADC">
        <w:t>i. the Media-floor Control Entity binding of each offered Media Stream is the same as the Media-floor Control Entity binding of the Media Stream of the same Media Type in the existing Pre-established Session; and,</w:t>
      </w:r>
    </w:p>
    <w:p w:rsidR="002947A9" w:rsidRPr="00B86ADC" w:rsidRDefault="002947A9" w:rsidP="002947A9">
      <w:pPr>
        <w:pStyle w:val="NormalBullet"/>
        <w:numPr>
          <w:ilvl w:val="0"/>
          <w:numId w:val="0"/>
        </w:numPr>
        <w:ind w:left="1418"/>
      </w:pPr>
      <w:r w:rsidRPr="00B86ADC">
        <w:t>ii. the codecs, Media formats and Media Parameters of each offered Media Stream are compliant with the codecs, Media formats and Media Parameters of the Media Stream of the same Media Type in the existing Pre-established Session.</w:t>
      </w:r>
    </w:p>
    <w:p w:rsidR="002947A9" w:rsidRPr="00B86ADC" w:rsidRDefault="002947A9" w:rsidP="002947A9">
      <w:pPr>
        <w:ind w:left="760"/>
        <w:rPr>
          <w:rFonts w:eastAsia="Arial Unicode MS"/>
        </w:rPr>
      </w:pPr>
      <w:r w:rsidRPr="00B86ADC">
        <w:rPr>
          <w:rFonts w:eastAsia="Arial Unicode MS"/>
        </w:rPr>
        <w:t xml:space="preserve">Otherwise, continue with the rest of the steps; and, </w:t>
      </w:r>
    </w:p>
    <w:p w:rsidR="002947A9" w:rsidRPr="00B86ADC" w:rsidRDefault="002947A9" w:rsidP="002947A9">
      <w:pPr>
        <w:pStyle w:val="NormalBullet"/>
        <w:numPr>
          <w:ilvl w:val="1"/>
          <w:numId w:val="55"/>
        </w:numPr>
      </w:pPr>
      <w:r w:rsidRPr="00B86ADC">
        <w:t xml:space="preserve">2. SHALL perform the actions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.2.1 "</w:t>
      </w:r>
      <w:r w:rsidRPr="00B86ADC">
        <w:rPr>
          <w:i/>
        </w:rPr>
        <w:t>Automatic answer Using On-demand Session</w:t>
      </w:r>
      <w:r w:rsidRPr="00B86ADC">
        <w:t>".</w:t>
      </w:r>
    </w:p>
    <w:p w:rsidR="002947A9" w:rsidRPr="00B86ADC" w:rsidRDefault="002947A9" w:rsidP="002947A9">
      <w:pPr>
        <w:rPr>
          <w:rFonts w:eastAsia="Arial Unicode MS"/>
        </w:rPr>
      </w:pPr>
      <w:r w:rsidRPr="00B86ADC">
        <w:rPr>
          <w:rFonts w:eastAsia="Arial Unicode MS"/>
        </w:rPr>
        <w:t>When the SIP/IP Core corresponds with 3GPP/3GPP2 IMS, the PoC Server SHALL use 3GPP/3GPP2 IMS Session establishment mechanisms according to rules and procedures of [</w:t>
      </w:r>
      <w:del w:id="131" w:author="cbf011-1" w:date="2014-09-01T00:10:00Z">
        <w:r w:rsidRPr="00B86ADC" w:rsidDel="003424F3">
          <w:rPr>
            <w:rFonts w:eastAsia="Arial Unicode MS"/>
          </w:rPr>
          <w:delText>TS24.229</w:delText>
        </w:r>
      </w:del>
      <w:ins w:id="132" w:author="cbf011-1" w:date="2014-09-01T00:10:00Z">
        <w:r w:rsidR="003424F3">
          <w:rPr>
            <w:rFonts w:eastAsia="Arial Unicode MS"/>
          </w:rPr>
          <w:t>3GPP TS 24.229</w:t>
        </w:r>
      </w:ins>
      <w:r w:rsidRPr="00B86ADC">
        <w:rPr>
          <w:rFonts w:eastAsia="Arial Unicode MS"/>
        </w:rPr>
        <w:t>] / [3GPP2 X.S0013.4] with the clarifications given in this subclause.</w:t>
      </w:r>
    </w:p>
    <w:p w:rsidR="002947A9" w:rsidRPr="00B86ADC" w:rsidRDefault="00130B9A" w:rsidP="00130B9A">
      <w:bookmarkStart w:id="133" w:name="_Toc189885231"/>
      <w:bookmarkStart w:id="134" w:name="_Toc226889677"/>
      <w:bookmarkStart w:id="135" w:name="_Toc235870588"/>
      <w:bookmarkStart w:id="136" w:name="_Toc236104642"/>
      <w:bookmarkStart w:id="137" w:name="_Toc236107892"/>
      <w:bookmarkStart w:id="138" w:name="_Toc236108617"/>
      <w:bookmarkStart w:id="139" w:name="_Toc240704482"/>
      <w:bookmarkStart w:id="140" w:name="_Toc300323401"/>
      <w:r w:rsidRPr="00686E67">
        <w:rPr>
          <w:b/>
        </w:rPr>
        <w:t xml:space="preserve">From </w:t>
      </w:r>
      <w:smartTag w:uri="urn:schemas-microsoft-com:office:smarttags" w:element="chsdate">
        <w:smartTagPr>
          <w:attr w:name="Year" w:val="1899"/>
          <w:attr w:name="Month" w:val="12"/>
          <w:attr w:name="Day" w:val="30"/>
          <w:attr w:name="IsLunarDate" w:val="False"/>
          <w:attr w:name="IsROCDate" w:val="False"/>
        </w:smartTagPr>
        <w:r w:rsidR="002947A9" w:rsidRPr="00686E67">
          <w:rPr>
            <w:b/>
          </w:rPr>
          <w:t>7.3.2</w:t>
        </w:r>
      </w:smartTag>
      <w:r w:rsidR="002947A9" w:rsidRPr="00686E67">
        <w:rPr>
          <w:b/>
        </w:rPr>
        <w:t>.2b</w:t>
      </w:r>
      <w:r w:rsidR="002947A9" w:rsidRPr="00B86ADC">
        <w:tab/>
      </w:r>
      <w:r w:rsidRPr="00953AD4">
        <w:rPr>
          <w:b/>
        </w:rPr>
        <w:t>“</w:t>
      </w:r>
      <w:r w:rsidR="002947A9" w:rsidRPr="00953AD4">
        <w:rPr>
          <w:b/>
        </w:rPr>
        <w:t>Manual-answer</w:t>
      </w:r>
      <w:bookmarkEnd w:id="133"/>
      <w:bookmarkEnd w:id="134"/>
      <w:bookmarkEnd w:id="135"/>
      <w:bookmarkEnd w:id="136"/>
      <w:bookmarkEnd w:id="137"/>
      <w:bookmarkEnd w:id="138"/>
      <w:bookmarkEnd w:id="139"/>
      <w:bookmarkEnd w:id="140"/>
      <w:r w:rsidRPr="00953AD4">
        <w:rPr>
          <w:b/>
        </w:rPr>
        <w:t>”</w:t>
      </w:r>
    </w:p>
    <w:p w:rsidR="002947A9" w:rsidRPr="00B86ADC" w:rsidRDefault="002947A9" w:rsidP="002947A9">
      <w:pPr>
        <w:rPr>
          <w:rFonts w:eastAsia="Arial Unicode MS"/>
        </w:rPr>
      </w:pPr>
      <w:r w:rsidRPr="00B86ADC">
        <w:rPr>
          <w:rFonts w:eastAsia="Arial Unicode MS"/>
        </w:rPr>
        <w:t xml:space="preserve">Upon receiving an initial SIP INVITE request for which the Manual Answer Mode is selected, the PoC Server: </w:t>
      </w:r>
    </w:p>
    <w:p w:rsidR="002947A9" w:rsidRPr="00B86ADC" w:rsidRDefault="002947A9" w:rsidP="002947A9">
      <w:pPr>
        <w:pStyle w:val="NormalBullet"/>
        <w:numPr>
          <w:ilvl w:val="1"/>
          <w:numId w:val="55"/>
        </w:numPr>
      </w:pPr>
      <w:r w:rsidRPr="00B86ADC">
        <w:t xml:space="preserve">1. SHALL perform the actions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.2.4 "</w:t>
      </w:r>
      <w:r w:rsidRPr="00B86ADC">
        <w:rPr>
          <w:i/>
        </w:rPr>
        <w:t>Manual answer Using Pre-established Session</w:t>
      </w:r>
      <w:r w:rsidRPr="00B86ADC">
        <w:t>" using an existing Pre-established Session, if</w:t>
      </w:r>
    </w:p>
    <w:p w:rsidR="002947A9" w:rsidRPr="00B86ADC" w:rsidRDefault="002947A9" w:rsidP="002947A9">
      <w:pPr>
        <w:pStyle w:val="NormalBullet"/>
        <w:numPr>
          <w:ilvl w:val="0"/>
          <w:numId w:val="0"/>
        </w:numPr>
        <w:ind w:left="1134"/>
      </w:pPr>
      <w:r w:rsidRPr="00B86ADC">
        <w:t>a) the Invited PoC Client has one or more Pre-established Sessions without an associated PoC Sesssion;</w:t>
      </w:r>
    </w:p>
    <w:p w:rsidR="002947A9" w:rsidRPr="00B86ADC" w:rsidRDefault="002947A9" w:rsidP="002947A9">
      <w:pPr>
        <w:pStyle w:val="NormalBullet"/>
        <w:numPr>
          <w:ilvl w:val="0"/>
          <w:numId w:val="0"/>
        </w:numPr>
        <w:ind w:left="1134"/>
      </w:pPr>
      <w:r w:rsidRPr="00B86ADC">
        <w:t>b) either of the following is satisfied:</w:t>
      </w:r>
    </w:p>
    <w:p w:rsidR="002947A9" w:rsidRPr="00B86ADC" w:rsidRDefault="002947A9" w:rsidP="002947A9">
      <w:pPr>
        <w:pStyle w:val="NormalBullet"/>
        <w:numPr>
          <w:ilvl w:val="0"/>
          <w:numId w:val="0"/>
        </w:numPr>
        <w:ind w:left="1418"/>
      </w:pPr>
      <w:r w:rsidRPr="00B86ADC">
        <w:t xml:space="preserve">i. the incoming SIP INVITE request includes Contact header with the PoC Discrete Media feature tag '+g.poc.discretemedia' and the invited PoC Client included the PoC Discrete Media feature tag '+g.poc.discretemedia' in Contact header of the existing Pre-established Session; or, </w:t>
      </w:r>
    </w:p>
    <w:p w:rsidR="002947A9" w:rsidRPr="00B86ADC" w:rsidRDefault="002947A9" w:rsidP="002947A9">
      <w:pPr>
        <w:pStyle w:val="NormalBullet"/>
        <w:numPr>
          <w:ilvl w:val="0"/>
          <w:numId w:val="0"/>
        </w:numPr>
        <w:ind w:left="1418"/>
      </w:pPr>
      <w:r w:rsidRPr="00B86ADC">
        <w:t>ii. the incoming SIP INVITE request does not include Contact header with the PoC Discrete Media feature tag '+g.poc.discretemedia';</w:t>
      </w:r>
    </w:p>
    <w:p w:rsidR="002947A9" w:rsidRPr="00B86ADC" w:rsidRDefault="002947A9" w:rsidP="002947A9">
      <w:pPr>
        <w:pStyle w:val="NormalBullet"/>
        <w:numPr>
          <w:ilvl w:val="0"/>
          <w:numId w:val="0"/>
        </w:numPr>
        <w:ind w:left="1134"/>
      </w:pPr>
      <w:r w:rsidRPr="00B86ADC">
        <w:t>and,</w:t>
      </w:r>
    </w:p>
    <w:p w:rsidR="002947A9" w:rsidRPr="00B86ADC" w:rsidRDefault="002947A9" w:rsidP="002947A9">
      <w:pPr>
        <w:pStyle w:val="NormalBullet"/>
        <w:numPr>
          <w:ilvl w:val="0"/>
          <w:numId w:val="0"/>
        </w:numPr>
        <w:ind w:left="1134"/>
      </w:pPr>
      <w:r w:rsidRPr="00B86ADC">
        <w:t>c) the offered Media Streams and the offered Media-floor Control Entities are same or subset of those in the existing Pre-established Session.</w:t>
      </w:r>
    </w:p>
    <w:p w:rsidR="002947A9" w:rsidRPr="00B86ADC" w:rsidRDefault="002947A9" w:rsidP="002947A9">
      <w:pPr>
        <w:pStyle w:val="NormalBullet"/>
        <w:numPr>
          <w:ilvl w:val="0"/>
          <w:numId w:val="0"/>
        </w:numPr>
        <w:ind w:left="1418"/>
      </w:pPr>
      <w:r w:rsidRPr="00B86ADC">
        <w:t>i. the Media-floor Control Entity binding of each offered Media Stream is the same as the Media-floor Control Entity binding of the Media Stream of the same Media Type in the existing Pre-established Session.</w:t>
      </w:r>
    </w:p>
    <w:p w:rsidR="002947A9" w:rsidRPr="00B86ADC" w:rsidRDefault="002947A9" w:rsidP="002947A9">
      <w:pPr>
        <w:pStyle w:val="NormalBullet"/>
        <w:numPr>
          <w:ilvl w:val="0"/>
          <w:numId w:val="0"/>
        </w:numPr>
        <w:ind w:left="1134"/>
      </w:pPr>
      <w:r w:rsidRPr="00B86ADC">
        <w:t>d) the PoC Server and the Invited PoC Client support Manual Answer Mode using the Pre-established Sessions.</w:t>
      </w:r>
    </w:p>
    <w:p w:rsidR="002947A9" w:rsidRPr="00B86ADC" w:rsidRDefault="002947A9" w:rsidP="002947A9">
      <w:pPr>
        <w:ind w:left="760"/>
        <w:rPr>
          <w:rFonts w:eastAsia="Arial Unicode MS"/>
        </w:rPr>
      </w:pPr>
      <w:r w:rsidRPr="00B86ADC">
        <w:rPr>
          <w:rFonts w:eastAsia="Arial Unicode MS"/>
        </w:rPr>
        <w:t>Otherwise, continue with the rest of the steps; and,</w:t>
      </w:r>
    </w:p>
    <w:p w:rsidR="002947A9" w:rsidRPr="00B86ADC" w:rsidRDefault="002947A9" w:rsidP="002947A9">
      <w:pPr>
        <w:pStyle w:val="NormalBullet"/>
        <w:numPr>
          <w:ilvl w:val="1"/>
          <w:numId w:val="55"/>
        </w:numPr>
      </w:pPr>
      <w:r w:rsidRPr="00B86ADC">
        <w:t xml:space="preserve">2. SHALL perform the actions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.2.3 "</w:t>
      </w:r>
      <w:r w:rsidRPr="00B86ADC">
        <w:rPr>
          <w:i/>
        </w:rPr>
        <w:t>Manual answer Using On-demand Session</w:t>
      </w:r>
      <w:r w:rsidRPr="00B86ADC">
        <w:t>".</w:t>
      </w:r>
    </w:p>
    <w:p w:rsidR="002947A9" w:rsidRDefault="002947A9" w:rsidP="002947A9">
      <w:pPr>
        <w:rPr>
          <w:rFonts w:eastAsia="Arial Unicode MS"/>
        </w:rPr>
      </w:pPr>
      <w:r w:rsidRPr="00B86ADC">
        <w:rPr>
          <w:rFonts w:eastAsia="Arial Unicode MS"/>
        </w:rPr>
        <w:t>When the SIP/IP Core corresponds with 3GPP/3GPP2 IMS, the PoC Server SHALL use 3GPP/3GPP2 IMS Session establishment mechanisms according to rules and procedures of [</w:t>
      </w:r>
      <w:del w:id="141" w:author="cbf011-1" w:date="2014-09-01T00:10:00Z">
        <w:r w:rsidRPr="00B86ADC" w:rsidDel="003424F3">
          <w:rPr>
            <w:rFonts w:eastAsia="Arial Unicode MS"/>
          </w:rPr>
          <w:delText>TS24.229</w:delText>
        </w:r>
      </w:del>
      <w:ins w:id="142" w:author="cbf011-1" w:date="2014-09-01T00:10:00Z">
        <w:r w:rsidR="003424F3">
          <w:rPr>
            <w:rFonts w:eastAsia="Arial Unicode MS"/>
          </w:rPr>
          <w:t>3GPP TS 24.229</w:t>
        </w:r>
      </w:ins>
      <w:r w:rsidRPr="00B86ADC">
        <w:rPr>
          <w:rFonts w:eastAsia="Arial Unicode MS"/>
        </w:rPr>
        <w:t>] / [3GPP2 X.S0013.4] with the clarifications given in this subclause.</w:t>
      </w:r>
    </w:p>
    <w:p w:rsidR="00130B9A" w:rsidRDefault="00130B9A" w:rsidP="002947A9">
      <w:pPr>
        <w:rPr>
          <w:rFonts w:eastAsia="Arial Unicode MS"/>
        </w:rPr>
      </w:pPr>
      <w:r>
        <w:rPr>
          <w:rFonts w:eastAsia="Arial Unicode MS"/>
        </w:rPr>
        <w:t>.</w:t>
      </w:r>
    </w:p>
    <w:p w:rsidR="00130B9A" w:rsidRPr="00B86ADC" w:rsidRDefault="00130B9A" w:rsidP="002947A9">
      <w:pPr>
        <w:rPr>
          <w:rFonts w:eastAsia="Arial Unicode MS"/>
        </w:rPr>
      </w:pPr>
      <w:r>
        <w:rPr>
          <w:rFonts w:eastAsia="Arial Unicode MS"/>
        </w:rPr>
        <w:t>.</w:t>
      </w:r>
    </w:p>
    <w:p w:rsidR="002947A9" w:rsidRPr="00B86ADC" w:rsidRDefault="00130B9A" w:rsidP="00130B9A">
      <w:bookmarkStart w:id="143" w:name="_Toc93913171"/>
      <w:bookmarkStart w:id="144" w:name="_Toc93913756"/>
      <w:bookmarkStart w:id="145" w:name="_Toc93916740"/>
      <w:bookmarkStart w:id="146" w:name="_Toc102188504"/>
      <w:bookmarkStart w:id="147" w:name="_Toc139087268"/>
      <w:bookmarkStart w:id="148" w:name="_Toc189885232"/>
      <w:bookmarkStart w:id="149" w:name="_Toc226889678"/>
      <w:bookmarkStart w:id="150" w:name="_Toc235870589"/>
      <w:bookmarkStart w:id="151" w:name="_Toc236104643"/>
      <w:bookmarkStart w:id="152" w:name="_Toc236107893"/>
      <w:bookmarkStart w:id="153" w:name="_Toc236108618"/>
      <w:bookmarkStart w:id="154" w:name="_Toc240704483"/>
      <w:bookmarkStart w:id="155" w:name="_Toc300323402"/>
      <w:r w:rsidRPr="00686E67">
        <w:rPr>
          <w:b/>
        </w:rPr>
        <w:t>From 7.3.2.2.1</w:t>
      </w:r>
      <w:r>
        <w:t xml:space="preserve"> </w:t>
      </w:r>
      <w:r w:rsidRPr="00130B9A">
        <w:rPr>
          <w:b/>
        </w:rPr>
        <w:t>“</w:t>
      </w:r>
      <w:r w:rsidR="002947A9" w:rsidRPr="00130B9A">
        <w:rPr>
          <w:b/>
        </w:rPr>
        <w:t>Automatic-answer using On-demand Session</w:t>
      </w:r>
      <w:bookmarkEnd w:id="143"/>
      <w:bookmarkEnd w:id="144"/>
      <w:bookmarkEnd w:id="145"/>
      <w:bookmarkEnd w:id="146"/>
      <w:bookmarkEnd w:id="147"/>
      <w:bookmarkEnd w:id="148"/>
      <w:bookmarkEnd w:id="149"/>
      <w:bookmarkEnd w:id="150"/>
      <w:bookmarkEnd w:id="151"/>
      <w:bookmarkEnd w:id="152"/>
      <w:bookmarkEnd w:id="153"/>
      <w:bookmarkEnd w:id="154"/>
      <w:bookmarkEnd w:id="155"/>
      <w:r w:rsidRPr="00130B9A">
        <w:rPr>
          <w:b/>
        </w:rPr>
        <w:t>”</w:t>
      </w:r>
    </w:p>
    <w:p w:rsidR="002947A9" w:rsidRPr="00B86ADC" w:rsidRDefault="002947A9" w:rsidP="002947A9">
      <w:r w:rsidRPr="00B86ADC">
        <w:t>The PoC Server SHALL act as B2BUA.</w:t>
      </w:r>
    </w:p>
    <w:p w:rsidR="002947A9" w:rsidRPr="00B86ADC" w:rsidRDefault="002947A9" w:rsidP="002947A9">
      <w:pPr>
        <w:pStyle w:val="NO"/>
      </w:pPr>
      <w:r w:rsidRPr="00B86ADC">
        <w:t>NOTE 1:</w:t>
      </w:r>
      <w:r w:rsidRPr="00B86ADC">
        <w:tab/>
        <w:t>In this version of the PoC Enabler the PoC Server acts as B2BUA.</w:t>
      </w:r>
    </w:p>
    <w:p w:rsidR="002947A9" w:rsidRPr="00B86ADC" w:rsidRDefault="002947A9" w:rsidP="002947A9">
      <w:pPr>
        <w:rPr>
          <w:rFonts w:eastAsia="Arial Unicode MS"/>
        </w:rPr>
      </w:pPr>
      <w:r w:rsidRPr="00B86ADC">
        <w:t>The PoC Server:</w:t>
      </w:r>
    </w:p>
    <w:p w:rsidR="002947A9" w:rsidRPr="00B86ADC" w:rsidRDefault="002947A9" w:rsidP="002947A9">
      <w:pPr>
        <w:pStyle w:val="NormalBullet"/>
        <w:tabs>
          <w:tab w:val="clear" w:pos="360"/>
          <w:tab w:val="num" w:pos="720"/>
        </w:tabs>
        <w:ind w:left="720"/>
      </w:pPr>
      <w:r w:rsidRPr="00B86ADC">
        <w:rPr>
          <w:rFonts w:eastAsia="Arial Unicode MS"/>
        </w:rPr>
        <w:t xml:space="preserve">1. SHALL generate a SIP 183 "Session Progress" response to the SIP INVITE request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rPr>
            <w:rFonts w:eastAsia="Arial Unicode MS"/>
          </w:rPr>
          <w:t>7.3.2</w:t>
        </w:r>
      </w:smartTag>
      <w:r w:rsidRPr="00B86ADC">
        <w:rPr>
          <w:rFonts w:eastAsia="Arial Unicode MS"/>
        </w:rPr>
        <w:t xml:space="preserve">.1 </w:t>
      </w:r>
      <w:r w:rsidRPr="00B86ADC">
        <w:rPr>
          <w:rFonts w:eastAsia="Arial Unicode MS"/>
          <w:i/>
        </w:rPr>
        <w:t>"General"</w:t>
      </w:r>
      <w:r w:rsidRPr="00B86ADC">
        <w:rPr>
          <w:rFonts w:eastAsia="Arial Unicode MS"/>
        </w:rPr>
        <w:t xml:space="preserve"> and according to rules and procedures of [RFC3261] and [RFC3262];</w:t>
      </w:r>
    </w:p>
    <w:p w:rsidR="002947A9" w:rsidRPr="00B86ADC" w:rsidRDefault="002947A9" w:rsidP="002947A9">
      <w:pPr>
        <w:pStyle w:val="NormalBullet"/>
        <w:tabs>
          <w:tab w:val="clear" w:pos="360"/>
          <w:tab w:val="num" w:pos="720"/>
        </w:tabs>
        <w:ind w:left="720"/>
      </w:pPr>
      <w:r w:rsidRPr="00B86ADC">
        <w:rPr>
          <w:rFonts w:eastAsia="Arial Unicode MS"/>
        </w:rPr>
        <w:t xml:space="preserve">2. MAY include a Require header set to </w:t>
      </w:r>
      <w:r w:rsidRPr="00B86ADC">
        <w:t>'100rel'</w:t>
      </w:r>
      <w:r w:rsidRPr="00B86ADC">
        <w:rPr>
          <w:rFonts w:eastAsia="Arial Unicode MS"/>
        </w:rPr>
        <w:t xml:space="preserve"> according to rules and procedures of [RFC3262];</w:t>
      </w:r>
    </w:p>
    <w:p w:rsidR="002947A9" w:rsidRPr="00B86ADC" w:rsidRDefault="002947A9" w:rsidP="00130B9A">
      <w:pPr>
        <w:rPr>
          <w:rFonts w:eastAsia="Arial Unicode MS"/>
        </w:rPr>
      </w:pPr>
      <w:r w:rsidRPr="00B86ADC">
        <w:rPr>
          <w:rFonts w:eastAsia="Arial Unicode MS"/>
        </w:rPr>
        <w:lastRenderedPageBreak/>
        <w:t>3. SHALL include</w:t>
      </w:r>
      <w:r w:rsidRPr="00B86ADC">
        <w:t xml:space="preserve"> the P-Answer-State header set to "Unconfirmed"; and,</w:t>
      </w:r>
    </w:p>
    <w:p w:rsidR="002947A9" w:rsidRPr="00B86ADC" w:rsidRDefault="002947A9" w:rsidP="002947A9">
      <w:pPr>
        <w:pStyle w:val="NormalBullet"/>
        <w:tabs>
          <w:tab w:val="clear" w:pos="360"/>
          <w:tab w:val="num" w:pos="720"/>
        </w:tabs>
        <w:ind w:left="720"/>
        <w:rPr>
          <w:rFonts w:eastAsia="Arial Unicode MS"/>
        </w:rPr>
      </w:pPr>
      <w:r w:rsidRPr="00B86ADC">
        <w:t xml:space="preserve">4. SHALL send </w:t>
      </w:r>
      <w:r w:rsidRPr="00B86ADC">
        <w:rPr>
          <w:rFonts w:eastAsia="Arial Unicode MS"/>
        </w:rPr>
        <w:t>the</w:t>
      </w:r>
      <w:r w:rsidRPr="00B86ADC">
        <w:t xml:space="preserve"> SIP 183 "Session Progress" response towards the PoC Server performing the Controlling PoC Function according to rules and procedures of SIP/IP Core.</w:t>
      </w:r>
    </w:p>
    <w:p w:rsidR="002947A9" w:rsidRPr="00B86ADC" w:rsidRDefault="002947A9" w:rsidP="002947A9">
      <w:pPr>
        <w:pStyle w:val="NormalBullet"/>
        <w:tabs>
          <w:tab w:val="clear" w:pos="360"/>
          <w:tab w:val="num" w:pos="720"/>
        </w:tabs>
        <w:ind w:left="720"/>
      </w:pPr>
      <w:r w:rsidRPr="00B86ADC">
        <w:rPr>
          <w:rFonts w:eastAsia="Arial Unicode MS"/>
        </w:rPr>
        <w:t>5. SHALL generate</w:t>
      </w:r>
      <w:r w:rsidRPr="00B86ADC">
        <w:t xml:space="preserve"> a SIP INVITE request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 xml:space="preserve">.1 </w:t>
      </w:r>
      <w:r w:rsidRPr="00B86ADC">
        <w:rPr>
          <w:i/>
        </w:rPr>
        <w:t>"General"</w:t>
      </w:r>
      <w:r w:rsidRPr="00B86ADC">
        <w:t>;</w:t>
      </w:r>
    </w:p>
    <w:p w:rsidR="002947A9" w:rsidRDefault="002947A9" w:rsidP="002947A9">
      <w:pPr>
        <w:pStyle w:val="NormalBullet"/>
        <w:tabs>
          <w:tab w:val="clear" w:pos="360"/>
          <w:tab w:val="num" w:pos="720"/>
        </w:tabs>
        <w:ind w:left="720"/>
      </w:pPr>
      <w:r w:rsidRPr="00B86ADC">
        <w:t>6. SHALL set the Request-URI to the PoC Address of the PoC User to be invited;</w:t>
      </w:r>
    </w:p>
    <w:p w:rsidR="00953AD4" w:rsidRDefault="00953AD4" w:rsidP="00953AD4">
      <w:pPr>
        <w:pStyle w:val="NormalBullet"/>
        <w:numPr>
          <w:ilvl w:val="0"/>
          <w:numId w:val="0"/>
        </w:numPr>
        <w:ind w:left="360" w:hanging="360"/>
      </w:pPr>
      <w:r>
        <w:t>.</w:t>
      </w:r>
    </w:p>
    <w:p w:rsidR="00953AD4" w:rsidRDefault="00953AD4" w:rsidP="00953AD4">
      <w:pPr>
        <w:pStyle w:val="NormalBullet"/>
        <w:numPr>
          <w:ilvl w:val="0"/>
          <w:numId w:val="0"/>
        </w:numPr>
        <w:ind w:left="360" w:hanging="360"/>
      </w:pPr>
      <w:r>
        <w:t>.</w:t>
      </w:r>
    </w:p>
    <w:p w:rsidR="00953AD4" w:rsidRPr="00B86ADC" w:rsidRDefault="00953AD4" w:rsidP="00953AD4">
      <w:pPr>
        <w:pStyle w:val="NormalBullet"/>
        <w:numPr>
          <w:ilvl w:val="0"/>
          <w:numId w:val="0"/>
        </w:numPr>
        <w:ind w:left="360" w:hanging="360"/>
      </w:pPr>
      <w:r>
        <w:t>.</w:t>
      </w:r>
    </w:p>
    <w:p w:rsidR="002947A9" w:rsidRPr="00B86ADC" w:rsidRDefault="002947A9" w:rsidP="002947A9">
      <w:r w:rsidRPr="00B86ADC">
        <w:t>The PoC Server SHALL forward any other SIP response that does not contain SDP along the signalling path to the originating network according to rules and procedures of SIP/IP Core.</w:t>
      </w:r>
    </w:p>
    <w:p w:rsidR="002947A9" w:rsidRDefault="002947A9" w:rsidP="002947A9">
      <w:r w:rsidRPr="00B86ADC">
        <w:t>When the SIP/IP Core corresponds with 3GPP/3GPP2 IMS, the PoC Server SHALL use 3GPP/3GPP2 IMS session establishment mechanisms according to rules and procedures of [</w:t>
      </w:r>
      <w:del w:id="156" w:author="cbf011-1" w:date="2014-09-01T00:11:00Z">
        <w:r w:rsidRPr="00B86ADC" w:rsidDel="007D0102">
          <w:delText>TS24.229</w:delText>
        </w:r>
      </w:del>
      <w:ins w:id="157" w:author="cbf011-1" w:date="2014-09-01T00:11:00Z">
        <w:r w:rsidR="007D0102">
          <w:t>3GPP TS 24.229</w:t>
        </w:r>
      </w:ins>
      <w:r w:rsidRPr="00B86ADC">
        <w:t>] / [3GPP2 X.S0013.4] with the clarifications given in this subclause.</w:t>
      </w:r>
    </w:p>
    <w:p w:rsidR="009067C2" w:rsidRDefault="009067C2" w:rsidP="002947A9">
      <w:r>
        <w:t>.</w:t>
      </w:r>
    </w:p>
    <w:p w:rsidR="009067C2" w:rsidRDefault="009067C2" w:rsidP="002947A9">
      <w:r>
        <w:t>.</w:t>
      </w:r>
    </w:p>
    <w:p w:rsidR="009067C2" w:rsidRDefault="009067C2" w:rsidP="002947A9">
      <w:r>
        <w:t>.</w:t>
      </w:r>
    </w:p>
    <w:p w:rsidR="009067C2" w:rsidRPr="00B86ADC" w:rsidRDefault="009067C2" w:rsidP="009067C2">
      <w:bookmarkStart w:id="158" w:name="_Toc93913172"/>
      <w:bookmarkStart w:id="159" w:name="_Toc93913757"/>
      <w:bookmarkStart w:id="160" w:name="_Toc93916741"/>
      <w:bookmarkStart w:id="161" w:name="_Toc102188505"/>
      <w:bookmarkStart w:id="162" w:name="_Toc139087269"/>
      <w:bookmarkStart w:id="163" w:name="_Toc189885233"/>
      <w:bookmarkStart w:id="164" w:name="_Toc226889679"/>
      <w:bookmarkStart w:id="165" w:name="_Toc235870590"/>
      <w:bookmarkStart w:id="166" w:name="_Toc236104644"/>
      <w:bookmarkStart w:id="167" w:name="_Toc236107894"/>
      <w:bookmarkStart w:id="168" w:name="_Toc236108619"/>
      <w:bookmarkStart w:id="169" w:name="_Toc240704484"/>
      <w:bookmarkStart w:id="170" w:name="_Toc300323403"/>
      <w:r w:rsidRPr="00686E67">
        <w:rPr>
          <w:b/>
        </w:rPr>
        <w:t>From 7.3.2.2.2</w:t>
      </w:r>
      <w:r>
        <w:t xml:space="preserve"> </w:t>
      </w:r>
      <w:r w:rsidRPr="009067C2">
        <w:rPr>
          <w:b/>
        </w:rPr>
        <w:t>“Automatic-answer using Pre-established Session</w:t>
      </w:r>
      <w:bookmarkEnd w:id="158"/>
      <w:bookmarkEnd w:id="159"/>
      <w:bookmarkEnd w:id="160"/>
      <w:bookmarkEnd w:id="161"/>
      <w:bookmarkEnd w:id="162"/>
      <w:bookmarkEnd w:id="163"/>
      <w:bookmarkEnd w:id="164"/>
      <w:bookmarkEnd w:id="165"/>
      <w:bookmarkEnd w:id="166"/>
      <w:bookmarkEnd w:id="167"/>
      <w:bookmarkEnd w:id="168"/>
      <w:bookmarkEnd w:id="169"/>
      <w:bookmarkEnd w:id="170"/>
      <w:r w:rsidRPr="009067C2">
        <w:rPr>
          <w:b/>
        </w:rPr>
        <w:t>”</w:t>
      </w:r>
    </w:p>
    <w:p w:rsidR="009067C2" w:rsidRDefault="009067C2" w:rsidP="009067C2">
      <w:r w:rsidRPr="00B86ADC">
        <w:t>The PoC Server SHALL act as B2BUA.</w:t>
      </w:r>
    </w:p>
    <w:p w:rsidR="009067C2" w:rsidRDefault="009067C2" w:rsidP="009067C2">
      <w:r>
        <w:t>.</w:t>
      </w:r>
    </w:p>
    <w:p w:rsidR="009067C2" w:rsidRDefault="009067C2" w:rsidP="009067C2">
      <w:r>
        <w:t>.</w:t>
      </w:r>
    </w:p>
    <w:p w:rsidR="009067C2" w:rsidRPr="00B86ADC" w:rsidRDefault="009067C2" w:rsidP="009067C2">
      <w:r>
        <w:t>.</w:t>
      </w:r>
    </w:p>
    <w:p w:rsidR="009067C2" w:rsidRPr="00B86ADC" w:rsidRDefault="009067C2" w:rsidP="009067C2">
      <w:pPr>
        <w:rPr>
          <w:rFonts w:eastAsia="Arial Unicode MS"/>
        </w:rPr>
      </w:pPr>
      <w:r w:rsidRPr="00B86ADC">
        <w:rPr>
          <w:rFonts w:eastAsia="Arial Unicode MS"/>
        </w:rPr>
        <w:t>If the PoC Server has not reached the Invited PoC Client as specified in [OMA-PoC-UP] "</w:t>
      </w:r>
      <w:r w:rsidRPr="00B86ADC">
        <w:rPr>
          <w:i/>
        </w:rPr>
        <w:t>T15 (Connect message re-transmit) timer fired N times</w:t>
      </w:r>
      <w:r w:rsidRPr="00B86ADC">
        <w:t xml:space="preserve">" and the PoC Server supports PoC Box functionality, the PoC Server SHALL determine whether to route the SIP INVITE request to a PoC Box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.2.5.2. "</w:t>
      </w:r>
      <w:r w:rsidRPr="00B86ADC">
        <w:rPr>
          <w:i/>
        </w:rPr>
        <w:t>Determination of routing to a NW PoC Box upon failure to receive a valid SIP2xx response</w:t>
      </w:r>
      <w:r w:rsidRPr="00B86ADC">
        <w:t>".</w:t>
      </w:r>
    </w:p>
    <w:p w:rsidR="009067C2" w:rsidRDefault="009067C2" w:rsidP="009067C2">
      <w:r w:rsidRPr="00B86ADC">
        <w:t>When the SIP/IP Core corresponds with 3GPP/3GPP2 IMS, the PoC Server SHALL use 3GPP/3GPP2 IMS Session establishment mechanisms according to rules and procedures of [</w:t>
      </w:r>
      <w:del w:id="171" w:author="cbf011-1" w:date="2014-09-01T00:21:00Z">
        <w:r w:rsidRPr="00B86ADC" w:rsidDel="009067C2">
          <w:delText>TS24.229</w:delText>
        </w:r>
      </w:del>
      <w:ins w:id="172" w:author="cbf011-1" w:date="2014-09-01T00:21:00Z">
        <w:r>
          <w:t xml:space="preserve">3GPP </w:t>
        </w:r>
      </w:ins>
      <w:ins w:id="173" w:author="cbf011-1" w:date="2014-09-01T00:47:00Z">
        <w:r w:rsidR="00686E67">
          <w:t xml:space="preserve">TS </w:t>
        </w:r>
      </w:ins>
      <w:ins w:id="174" w:author="cbf011-1" w:date="2014-09-01T00:21:00Z">
        <w:r>
          <w:t>24.229</w:t>
        </w:r>
      </w:ins>
      <w:r w:rsidRPr="00B86ADC">
        <w:t>] / [3GPP2 X.S0013.4] with the clarifications given in this subclause.</w:t>
      </w:r>
    </w:p>
    <w:p w:rsidR="002E4592" w:rsidRDefault="002E4592" w:rsidP="009067C2">
      <w:r>
        <w:t>.</w:t>
      </w:r>
    </w:p>
    <w:p w:rsidR="002E4592" w:rsidRDefault="002E4592" w:rsidP="009067C2">
      <w:r>
        <w:t>.</w:t>
      </w:r>
    </w:p>
    <w:p w:rsidR="002E4592" w:rsidRDefault="002E4592" w:rsidP="009067C2">
      <w:r>
        <w:t>.</w:t>
      </w:r>
    </w:p>
    <w:p w:rsidR="002E4592" w:rsidRPr="00B86ADC" w:rsidRDefault="002E4592" w:rsidP="002E4592">
      <w:bookmarkStart w:id="175" w:name="_Toc189885254"/>
      <w:bookmarkStart w:id="176" w:name="_Toc226889701"/>
      <w:bookmarkStart w:id="177" w:name="_Toc235870612"/>
      <w:bookmarkStart w:id="178" w:name="_Toc236104666"/>
      <w:bookmarkStart w:id="179" w:name="_Toc236107916"/>
      <w:bookmarkStart w:id="180" w:name="_Toc236108641"/>
      <w:bookmarkStart w:id="181" w:name="_Toc240704506"/>
      <w:bookmarkStart w:id="182" w:name="_Toc300323425"/>
      <w:r w:rsidRPr="00686E67">
        <w:rPr>
          <w:b/>
        </w:rPr>
        <w:t>From 7.3.3.1</w:t>
      </w:r>
      <w:r>
        <w:t xml:space="preserve"> </w:t>
      </w:r>
      <w:r w:rsidRPr="002E4592">
        <w:rPr>
          <w:b/>
        </w:rPr>
        <w:t xml:space="preserve">“Subscribing to </w:t>
      </w:r>
      <w:bookmarkEnd w:id="175"/>
      <w:r w:rsidRPr="002E4592">
        <w:rPr>
          <w:b/>
        </w:rPr>
        <w:t>Participant Information</w:t>
      </w:r>
      <w:bookmarkEnd w:id="176"/>
      <w:bookmarkEnd w:id="177"/>
      <w:bookmarkEnd w:id="178"/>
      <w:bookmarkEnd w:id="179"/>
      <w:bookmarkEnd w:id="180"/>
      <w:bookmarkEnd w:id="181"/>
      <w:bookmarkEnd w:id="182"/>
      <w:r w:rsidRPr="002E4592">
        <w:rPr>
          <w:b/>
        </w:rPr>
        <w:t>”</w:t>
      </w:r>
    </w:p>
    <w:p w:rsidR="002E4592" w:rsidRDefault="002E4592" w:rsidP="002E4592">
      <w:r w:rsidRPr="00B86ADC">
        <w:t>The PoC Server performing the Participating PoC Function MAY subscribe to the conference state event package to obtain information of the Participants of a PoC Session, e.g. for charging purposes.</w:t>
      </w:r>
    </w:p>
    <w:p w:rsidR="002E4592" w:rsidRDefault="002E4592" w:rsidP="002E4592">
      <w:r>
        <w:t>.</w:t>
      </w:r>
    </w:p>
    <w:p w:rsidR="002E4592" w:rsidRDefault="002E4592" w:rsidP="002E4592">
      <w:r>
        <w:t>.</w:t>
      </w:r>
    </w:p>
    <w:p w:rsidR="002E4592" w:rsidRPr="00B86ADC" w:rsidRDefault="002E4592" w:rsidP="002E4592">
      <w:r>
        <w:t>.</w:t>
      </w:r>
    </w:p>
    <w:p w:rsidR="002E4592" w:rsidRPr="00B86ADC" w:rsidRDefault="002E4592" w:rsidP="002E4592">
      <w:r w:rsidRPr="00B86ADC">
        <w:t>When needed the PoC Server SHALL terminate the subscription and indicate it terminated according to rules and procedures of [</w:t>
      </w:r>
      <w:r>
        <w:t>RFC6665</w:t>
      </w:r>
      <w:r w:rsidRPr="00B86ADC">
        <w:t>].</w:t>
      </w:r>
    </w:p>
    <w:p w:rsidR="002E4592" w:rsidRPr="00B86ADC" w:rsidRDefault="002E4592" w:rsidP="002E4592">
      <w:pPr>
        <w:pStyle w:val="NO"/>
      </w:pPr>
      <w:r w:rsidRPr="00B86ADC">
        <w:t>NOTE 2:</w:t>
      </w:r>
      <w:r w:rsidRPr="00B86ADC">
        <w:tab/>
        <w:t xml:space="preserve">The contents of the SIP NOTIFY request body is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.11.2 "Generating a SIP NOTIFY request".</w:t>
      </w:r>
    </w:p>
    <w:p w:rsidR="002E4592" w:rsidRDefault="002E4592" w:rsidP="002E4592">
      <w:r w:rsidRPr="00B86ADC">
        <w:lastRenderedPageBreak/>
        <w:t>When the SIP/IP Core corresponds with 3GPP/3GPP2 IMS, the PoC Server SHALL use 3GPP/3GPP2 IMS mechanisms according to rules and procedures of [</w:t>
      </w:r>
      <w:del w:id="183" w:author="cbf011-1" w:date="2014-09-01T00:25:00Z">
        <w:r w:rsidRPr="00B86ADC" w:rsidDel="002E4592">
          <w:delText>TS24.229</w:delText>
        </w:r>
      </w:del>
      <w:ins w:id="184" w:author="cbf011-1" w:date="2014-09-01T00:25:00Z">
        <w:r>
          <w:t xml:space="preserve">3GPP </w:t>
        </w:r>
      </w:ins>
      <w:ins w:id="185" w:author="cbf011-1" w:date="2014-09-01T00:47:00Z">
        <w:r w:rsidR="00686E67">
          <w:t xml:space="preserve">TS </w:t>
        </w:r>
      </w:ins>
      <w:ins w:id="186" w:author="cbf011-1" w:date="2014-09-01T00:25:00Z">
        <w:r>
          <w:t>24.229</w:t>
        </w:r>
      </w:ins>
      <w:r w:rsidRPr="00B86ADC">
        <w:t>] / [3GPP2 X.S0013.4] with the clarifications given in this subclause.</w:t>
      </w:r>
    </w:p>
    <w:p w:rsidR="00084603" w:rsidRDefault="00084603" w:rsidP="002E4592">
      <w:r>
        <w:t>.</w:t>
      </w:r>
    </w:p>
    <w:p w:rsidR="00084603" w:rsidRDefault="00084603" w:rsidP="002E4592">
      <w:r>
        <w:t>.</w:t>
      </w:r>
    </w:p>
    <w:p w:rsidR="00084603" w:rsidRDefault="00084603" w:rsidP="002E4592">
      <w:r>
        <w:t>.</w:t>
      </w:r>
    </w:p>
    <w:p w:rsidR="00084603" w:rsidRDefault="00084603" w:rsidP="00084603">
      <w:pPr>
        <w:rPr>
          <w:rFonts w:eastAsia="Arial Unicode MS"/>
        </w:rPr>
      </w:pPr>
      <w:bookmarkStart w:id="187" w:name="_Toc189885264"/>
      <w:bookmarkStart w:id="188" w:name="_Toc226889714"/>
      <w:bookmarkStart w:id="189" w:name="_Toc235870644"/>
      <w:bookmarkStart w:id="190" w:name="_Toc236104698"/>
      <w:bookmarkStart w:id="191" w:name="_Toc236107948"/>
      <w:bookmarkStart w:id="192" w:name="_Toc236108673"/>
      <w:bookmarkStart w:id="193" w:name="_Toc240704538"/>
      <w:bookmarkStart w:id="194" w:name="_Toc300323457"/>
      <w:r w:rsidRPr="00686E67">
        <w:rPr>
          <w:rFonts w:eastAsia="Arial Unicode MS"/>
          <w:b/>
        </w:rPr>
        <w:t>From 8.1.1</w:t>
      </w:r>
      <w:r>
        <w:rPr>
          <w:rFonts w:eastAsia="Arial Unicode MS"/>
        </w:rPr>
        <w:t xml:space="preserve"> </w:t>
      </w:r>
      <w:r w:rsidRPr="00686E67">
        <w:rPr>
          <w:rFonts w:eastAsia="Arial Unicode MS"/>
          <w:b/>
        </w:rPr>
        <w:t>“General</w:t>
      </w:r>
      <w:bookmarkEnd w:id="187"/>
      <w:bookmarkEnd w:id="188"/>
      <w:bookmarkEnd w:id="189"/>
      <w:bookmarkEnd w:id="190"/>
      <w:bookmarkEnd w:id="191"/>
      <w:bookmarkEnd w:id="192"/>
      <w:bookmarkEnd w:id="193"/>
      <w:bookmarkEnd w:id="194"/>
      <w:r w:rsidRPr="00686E67">
        <w:rPr>
          <w:rFonts w:eastAsia="Arial Unicode MS"/>
          <w:b/>
        </w:rPr>
        <w:t>”</w:t>
      </w:r>
    </w:p>
    <w:p w:rsidR="00084603" w:rsidRPr="00B86ADC" w:rsidRDefault="00084603" w:rsidP="00084603">
      <w:pPr>
        <w:rPr>
          <w:rFonts w:eastAsia="Arial Unicode MS"/>
        </w:rPr>
      </w:pPr>
    </w:p>
    <w:p w:rsidR="00084603" w:rsidRPr="00B86ADC" w:rsidRDefault="00084603" w:rsidP="00084603">
      <w:pPr>
        <w:pStyle w:val="NO"/>
      </w:pPr>
      <w:r w:rsidRPr="00B86ADC">
        <w:t>NOTE 1:</w:t>
      </w:r>
      <w:r w:rsidRPr="00B86ADC">
        <w:tab/>
        <w:t>This subclause provides common procedures for other subclauses and is not meant to be applied unless referenced.</w:t>
      </w:r>
    </w:p>
    <w:p w:rsidR="00084603" w:rsidRPr="00B86ADC" w:rsidRDefault="00084603" w:rsidP="00084603">
      <w:r w:rsidRPr="00B86ADC">
        <w:rPr>
          <w:rFonts w:eastAsia="Arial Unicode MS"/>
        </w:rPr>
        <w:t>Upon receiving an</w:t>
      </w:r>
      <w:r w:rsidRPr="00B86ADC">
        <w:t xml:space="preserve"> initial SIP INVITE request</w:t>
      </w:r>
      <w:r w:rsidRPr="00B86ADC">
        <w:rPr>
          <w:lang w:eastAsia="ko-KR"/>
        </w:rPr>
        <w:t xml:space="preserve"> </w:t>
      </w:r>
      <w:r w:rsidRPr="00B86ADC">
        <w:t xml:space="preserve">the PoC Box: </w:t>
      </w:r>
    </w:p>
    <w:p w:rsidR="00084603" w:rsidRPr="00B86ADC" w:rsidRDefault="00084603" w:rsidP="00084603">
      <w:pPr>
        <w:pStyle w:val="NormalBullet"/>
        <w:tabs>
          <w:tab w:val="clear" w:pos="360"/>
          <w:tab w:val="num" w:pos="720"/>
        </w:tabs>
        <w:ind w:left="720"/>
      </w:pPr>
      <w:r w:rsidRPr="00B86ADC">
        <w:t>1. SHALL validate that at least one Media Stream and Media Parameters and at least one codec or Media format offered in the SIP INVITE request are acceptable to the PoC Box and if not, reject the request with a SIP 488 "Not Acceptable Here" response. Otherwise, continue with the rest of the steps;</w:t>
      </w:r>
    </w:p>
    <w:p w:rsidR="00084603" w:rsidRPr="00B86ADC" w:rsidRDefault="00084603" w:rsidP="00084603">
      <w:pPr>
        <w:pStyle w:val="NormalBullet"/>
        <w:tabs>
          <w:tab w:val="clear" w:pos="360"/>
          <w:tab w:val="num" w:pos="720"/>
        </w:tabs>
        <w:ind w:left="720"/>
      </w:pPr>
      <w:r w:rsidRPr="00B86ADC">
        <w:t>2. MAY reject the SIP INVITE request with an appropriate reject code as specified in [RFC3261] e.g.</w:t>
      </w:r>
    </w:p>
    <w:p w:rsidR="00084603" w:rsidRPr="00B86ADC" w:rsidRDefault="00084603" w:rsidP="00084603">
      <w:pPr>
        <w:pStyle w:val="NormalBullet"/>
        <w:numPr>
          <w:ilvl w:val="0"/>
          <w:numId w:val="0"/>
        </w:numPr>
        <w:ind w:left="1134"/>
      </w:pPr>
      <w:r w:rsidRPr="00B86ADC">
        <w:t>a) when the PoC Box determines that there is not enough resources to handle the PoC Session; or,</w:t>
      </w:r>
    </w:p>
    <w:p w:rsidR="00084603" w:rsidRDefault="00084603" w:rsidP="00084603">
      <w:pPr>
        <w:pStyle w:val="NormalBullet"/>
        <w:numPr>
          <w:ilvl w:val="0"/>
          <w:numId w:val="0"/>
        </w:numPr>
        <w:ind w:left="1134"/>
      </w:pPr>
      <w:r w:rsidRPr="00B86ADC">
        <w:t>b) any other reason outside the scope of this specification.</w:t>
      </w:r>
    </w:p>
    <w:p w:rsidR="00084603" w:rsidRDefault="00084603" w:rsidP="00084603">
      <w:pPr>
        <w:pStyle w:val="NormalBullet"/>
        <w:numPr>
          <w:ilvl w:val="0"/>
          <w:numId w:val="0"/>
        </w:numPr>
        <w:ind w:left="360" w:hanging="360"/>
      </w:pPr>
      <w:r>
        <w:t>.</w:t>
      </w:r>
    </w:p>
    <w:p w:rsidR="00084603" w:rsidRDefault="00084603" w:rsidP="00084603">
      <w:pPr>
        <w:pStyle w:val="NormalBullet"/>
        <w:numPr>
          <w:ilvl w:val="0"/>
          <w:numId w:val="0"/>
        </w:numPr>
        <w:ind w:left="360" w:hanging="360"/>
      </w:pPr>
      <w:r>
        <w:t>.</w:t>
      </w:r>
    </w:p>
    <w:p w:rsidR="00084603" w:rsidRPr="00B86ADC" w:rsidRDefault="00084603" w:rsidP="00084603">
      <w:pPr>
        <w:pStyle w:val="NormalBullet"/>
        <w:numPr>
          <w:ilvl w:val="0"/>
          <w:numId w:val="0"/>
        </w:numPr>
        <w:ind w:left="360" w:hanging="360"/>
      </w:pPr>
      <w:r>
        <w:t>.</w:t>
      </w:r>
    </w:p>
    <w:p w:rsidR="00084603" w:rsidRPr="00B86ADC" w:rsidRDefault="00084603" w:rsidP="00084603">
      <w:pPr>
        <w:pStyle w:val="NormalBullet"/>
        <w:tabs>
          <w:tab w:val="clear" w:pos="360"/>
          <w:tab w:val="num" w:pos="720"/>
        </w:tabs>
        <w:ind w:left="720"/>
      </w:pPr>
      <w:r w:rsidRPr="00B86ADC">
        <w:t xml:space="preserve">8. SHALL include a the warning text set to '108 Media in INVITE discarded' as specified </w:t>
      </w:r>
      <w:r w:rsidRPr="00B86ADC">
        <w:rPr>
          <w:lang w:eastAsia="ja-JP"/>
        </w:rPr>
        <w:t xml:space="preserve">in subclause 5.6 </w:t>
      </w:r>
      <w:r w:rsidRPr="00B86ADC">
        <w:rPr>
          <w:i/>
          <w:lang w:eastAsia="ja-JP"/>
        </w:rPr>
        <w:t xml:space="preserve">"Warning header", </w:t>
      </w:r>
      <w:r w:rsidRPr="00B86ADC">
        <w:t>if at least one MIME body with media was removed or if the Subject header was removed or if the Alert-Info header was removed or if the Call-Info header was removed as specified in this subclause.</w:t>
      </w:r>
    </w:p>
    <w:p w:rsidR="00084603" w:rsidRDefault="00084603" w:rsidP="00084603">
      <w:r w:rsidRPr="00B86ADC">
        <w:t>When the SIP/IP Core corresponds with 3GPP/3GPP2 IMS, the PoC Box SHALL use 3GPP/3GPP2 IMS mechanisms according to rules and procedures of [</w:t>
      </w:r>
      <w:del w:id="195" w:author="cbf011-1" w:date="2014-09-01T00:29:00Z">
        <w:r w:rsidRPr="00B86ADC" w:rsidDel="004177FF">
          <w:delText>3GPP TS24.229</w:delText>
        </w:r>
      </w:del>
      <w:ins w:id="196" w:author="cbf011-1" w:date="2014-09-01T00:29:00Z">
        <w:r w:rsidR="004177FF">
          <w:t>3GPP TS 24.229</w:t>
        </w:r>
      </w:ins>
      <w:r w:rsidRPr="00B86ADC">
        <w:t>] / [3GPP2 X.S0013.4] with the clarifications given in this subclause.</w:t>
      </w:r>
    </w:p>
    <w:p w:rsidR="00F060CB" w:rsidRDefault="00F060CB" w:rsidP="00084603">
      <w:r>
        <w:t>.</w:t>
      </w:r>
    </w:p>
    <w:p w:rsidR="00F060CB" w:rsidRDefault="00F060CB" w:rsidP="00084603">
      <w:r>
        <w:t>.</w:t>
      </w:r>
    </w:p>
    <w:p w:rsidR="00F060CB" w:rsidRDefault="00F060CB" w:rsidP="00084603">
      <w:r>
        <w:t>.</w:t>
      </w:r>
    </w:p>
    <w:p w:rsidR="00382031" w:rsidRPr="00B86ADC" w:rsidRDefault="00382031" w:rsidP="00382031">
      <w:bookmarkStart w:id="197" w:name="_Toc144716542"/>
      <w:bookmarkStart w:id="198" w:name="_Toc189885265"/>
      <w:bookmarkStart w:id="199" w:name="_Toc226889715"/>
      <w:bookmarkStart w:id="200" w:name="_Toc235870645"/>
      <w:bookmarkStart w:id="201" w:name="_Toc236104699"/>
      <w:bookmarkStart w:id="202" w:name="_Toc236107949"/>
      <w:bookmarkStart w:id="203" w:name="_Toc236108674"/>
      <w:bookmarkStart w:id="204" w:name="_Toc240704539"/>
      <w:bookmarkStart w:id="205" w:name="_Toc300323458"/>
      <w:r w:rsidRPr="00686E67">
        <w:rPr>
          <w:rFonts w:eastAsia="Arial Unicode MS"/>
          <w:b/>
        </w:rPr>
        <w:t>From 8.1.2</w:t>
      </w:r>
      <w:r>
        <w:rPr>
          <w:rFonts w:eastAsia="Arial Unicode MS"/>
        </w:rPr>
        <w:t xml:space="preserve"> </w:t>
      </w:r>
      <w:r w:rsidRPr="00382031">
        <w:rPr>
          <w:rFonts w:eastAsia="Arial Unicode MS"/>
          <w:b/>
        </w:rPr>
        <w:t>“PoC Box SDP</w:t>
      </w:r>
      <w:r w:rsidRPr="00382031">
        <w:rPr>
          <w:b/>
        </w:rPr>
        <w:t xml:space="preserve"> answer generation</w:t>
      </w:r>
      <w:bookmarkEnd w:id="197"/>
      <w:bookmarkEnd w:id="198"/>
      <w:bookmarkEnd w:id="199"/>
      <w:bookmarkEnd w:id="200"/>
      <w:bookmarkEnd w:id="201"/>
      <w:bookmarkEnd w:id="202"/>
      <w:bookmarkEnd w:id="203"/>
      <w:bookmarkEnd w:id="204"/>
      <w:bookmarkEnd w:id="205"/>
      <w:r w:rsidRPr="00382031">
        <w:rPr>
          <w:b/>
        </w:rPr>
        <w:t>”</w:t>
      </w:r>
    </w:p>
    <w:p w:rsidR="00382031" w:rsidRPr="00B86ADC" w:rsidRDefault="00382031" w:rsidP="00382031">
      <w:r w:rsidRPr="00B86ADC">
        <w:t>When composing an SDP answer according to rules and procedures of [RFC3264] and [RFC4566] the PoC Box:</w:t>
      </w:r>
    </w:p>
    <w:p w:rsidR="00382031" w:rsidRPr="00B86ADC" w:rsidRDefault="00382031" w:rsidP="00382031">
      <w:pPr>
        <w:pStyle w:val="NormalBullet"/>
        <w:tabs>
          <w:tab w:val="clear" w:pos="360"/>
          <w:tab w:val="num" w:pos="720"/>
        </w:tabs>
        <w:ind w:left="720"/>
      </w:pPr>
      <w:r w:rsidRPr="00B86ADC">
        <w:rPr>
          <w:snapToGrid w:val="0"/>
        </w:rPr>
        <w:t>1.</w:t>
      </w:r>
      <w:r w:rsidRPr="00B86ADC">
        <w:t xml:space="preserve"> SHALL set the IP address of the PoC Box for each accepted Media </w:t>
      </w:r>
      <w:r w:rsidRPr="00B86ADC">
        <w:rPr>
          <w:rFonts w:eastAsia="Arial Unicode MS"/>
        </w:rPr>
        <w:t>Stream</w:t>
      </w:r>
      <w:r w:rsidRPr="00B86ADC">
        <w:t xml:space="preserve"> from the received SDP offer and for each accepted Media-floor Control Entity from the received SDP offer;</w:t>
      </w:r>
    </w:p>
    <w:p w:rsidR="00382031" w:rsidRPr="00B86ADC" w:rsidRDefault="00382031" w:rsidP="00382031">
      <w:pPr>
        <w:pStyle w:val="NormalBullet"/>
        <w:tabs>
          <w:tab w:val="clear" w:pos="360"/>
          <w:tab w:val="num" w:pos="720"/>
        </w:tabs>
        <w:ind w:left="720"/>
      </w:pPr>
      <w:r w:rsidRPr="00B86ADC">
        <w:t xml:space="preserve">2. SHALL include the media-level section for each accepted Media </w:t>
      </w:r>
      <w:r w:rsidRPr="00B86ADC">
        <w:rPr>
          <w:rFonts w:eastAsia="Arial Unicode MS"/>
        </w:rPr>
        <w:t>Stream</w:t>
      </w:r>
      <w:r w:rsidRPr="00B86ADC">
        <w:t xml:space="preserve"> from the received SDP offer consisting of:</w:t>
      </w:r>
    </w:p>
    <w:p w:rsidR="00382031" w:rsidRPr="00B86ADC" w:rsidRDefault="00382031" w:rsidP="00382031">
      <w:pPr>
        <w:pStyle w:val="NormalBullet"/>
        <w:numPr>
          <w:ilvl w:val="0"/>
          <w:numId w:val="0"/>
        </w:numPr>
        <w:ind w:left="1134"/>
      </w:pPr>
      <w:r w:rsidRPr="00B86ADC">
        <w:t xml:space="preserve">a) the port number for the Media </w:t>
      </w:r>
      <w:r w:rsidRPr="00B86ADC">
        <w:rPr>
          <w:rFonts w:eastAsia="Arial Unicode MS"/>
        </w:rPr>
        <w:t>Stream</w:t>
      </w:r>
      <w:r w:rsidRPr="00B86ADC">
        <w:t xml:space="preserve"> selected as specified in [OMA-PoC-UP] "</w:t>
      </w:r>
      <w:r w:rsidRPr="00B86ADC">
        <w:rPr>
          <w:i/>
          <w:iCs/>
        </w:rPr>
        <w:t>Port numbers</w:t>
      </w:r>
      <w:r w:rsidRPr="00B86ADC">
        <w:t>";</w:t>
      </w:r>
    </w:p>
    <w:p w:rsidR="00382031" w:rsidRPr="00B86ADC" w:rsidRDefault="00382031" w:rsidP="00382031">
      <w:pPr>
        <w:pStyle w:val="NormalBullet"/>
        <w:numPr>
          <w:ilvl w:val="0"/>
          <w:numId w:val="0"/>
        </w:numPr>
        <w:ind w:left="1134"/>
      </w:pPr>
      <w:r w:rsidRPr="00B86ADC">
        <w:t>b) the codec(s) and Media Parameters acceptable by the PoC Box for the PoC Service selected from those in the SDP offer contained in the incoming SIP INVITE request;</w:t>
      </w:r>
    </w:p>
    <w:p w:rsidR="00382031" w:rsidRPr="00B86ADC" w:rsidRDefault="00382031" w:rsidP="00382031">
      <w:pPr>
        <w:pStyle w:val="NO"/>
      </w:pPr>
      <w:r w:rsidRPr="00B86ADC">
        <w:t>NOTE:</w:t>
      </w:r>
      <w:r w:rsidRPr="00B86ADC">
        <w:tab/>
        <w:t>The Media Parameters of the Discrete Media are defined in [OMA_IM_TS_Endorsement].</w:t>
      </w:r>
    </w:p>
    <w:p w:rsidR="00382031" w:rsidRPr="00B86ADC" w:rsidRDefault="00382031" w:rsidP="00382031">
      <w:pPr>
        <w:pStyle w:val="NormalBullet"/>
        <w:numPr>
          <w:ilvl w:val="0"/>
          <w:numId w:val="0"/>
        </w:numPr>
        <w:ind w:left="1134"/>
      </w:pPr>
      <w:r w:rsidRPr="00B86ADC">
        <w:t xml:space="preserve">c) the "a=label" attribute with a unique value as specified in [RFC4574], if the Media </w:t>
      </w:r>
      <w:r w:rsidRPr="00B86ADC">
        <w:rPr>
          <w:rFonts w:eastAsia="Arial Unicode MS"/>
        </w:rPr>
        <w:t>Stream</w:t>
      </w:r>
      <w:r w:rsidRPr="00B86ADC">
        <w:t xml:space="preserve"> is to be connected to a Media-floor Control Entity and except when only PoC Speech with TBCP is accepted; and,</w:t>
      </w:r>
    </w:p>
    <w:p w:rsidR="00382031" w:rsidRPr="00B86ADC" w:rsidRDefault="00382031" w:rsidP="00382031">
      <w:pPr>
        <w:pStyle w:val="NormalBullet"/>
        <w:numPr>
          <w:ilvl w:val="0"/>
          <w:numId w:val="0"/>
        </w:numPr>
        <w:ind w:left="1134"/>
      </w:pPr>
      <w:r w:rsidRPr="00B86ADC">
        <w:t>d) the IP address of the PoC Box and port number to be used for RTCP selected as specified in [OMA-PoC-UP] "</w:t>
      </w:r>
      <w:r w:rsidRPr="00B86ADC">
        <w:rPr>
          <w:i/>
          <w:iCs/>
        </w:rPr>
        <w:t>Port numbers</w:t>
      </w:r>
      <w:r w:rsidRPr="00B86ADC">
        <w:t xml:space="preserve">", according to rules and procedures of [RFC3605], if the Media </w:t>
      </w:r>
      <w:r w:rsidRPr="00B86ADC">
        <w:rPr>
          <w:rFonts w:eastAsia="Arial Unicode MS"/>
        </w:rPr>
        <w:t>Stream</w:t>
      </w:r>
      <w:r w:rsidRPr="00B86ADC">
        <w:t xml:space="preserve"> uses the RTCP protocol and other than the default IP address or port number specified by the [RFC3550] is to be used.</w:t>
      </w:r>
    </w:p>
    <w:p w:rsidR="00382031" w:rsidRPr="00B86ADC" w:rsidRDefault="00382031" w:rsidP="00382031">
      <w:pPr>
        <w:pStyle w:val="NormalBullet"/>
        <w:tabs>
          <w:tab w:val="clear" w:pos="360"/>
          <w:tab w:val="num" w:pos="720"/>
        </w:tabs>
        <w:ind w:left="720"/>
      </w:pPr>
      <w:r w:rsidRPr="00B86ADC">
        <w:lastRenderedPageBreak/>
        <w:t>3. SHALL include for any Media-floor Control Entity, that is offered in the SDP offer and accepted in the SDP answer, the media-level section of each offered Media-floor Control Entity consisting of:</w:t>
      </w:r>
    </w:p>
    <w:p w:rsidR="00382031" w:rsidRPr="00B86ADC" w:rsidRDefault="00382031" w:rsidP="00382031">
      <w:pPr>
        <w:pStyle w:val="NormalBullet"/>
        <w:numPr>
          <w:ilvl w:val="0"/>
          <w:numId w:val="0"/>
        </w:numPr>
        <w:ind w:left="1134"/>
      </w:pPr>
      <w:r w:rsidRPr="00B86ADC">
        <w:t>a) the format list field for the Media-floor Control Entity is set to "TBCP";</w:t>
      </w:r>
    </w:p>
    <w:p w:rsidR="00382031" w:rsidRPr="00B86ADC" w:rsidRDefault="00382031" w:rsidP="00382031">
      <w:pPr>
        <w:pStyle w:val="NormalBullet"/>
        <w:numPr>
          <w:ilvl w:val="0"/>
          <w:numId w:val="0"/>
        </w:numPr>
        <w:ind w:left="1134"/>
      </w:pPr>
      <w:r w:rsidRPr="00B86ADC">
        <w:t>b) the Media-floor Control Entity parameters selected from those in the SDP offer contained in the SIP INVITE request, including the TBCP MIME parameter "multimedia" with the appropriated value as specified in E.3 "</w:t>
      </w:r>
      <w:r w:rsidRPr="00B86ADC">
        <w:rPr>
          <w:i/>
        </w:rPr>
        <w:t>SDP Extensions</w:t>
      </w:r>
      <w:r w:rsidRPr="00B86ADC">
        <w:t xml:space="preserve">" if MBCP is used; </w:t>
      </w:r>
    </w:p>
    <w:p w:rsidR="00382031" w:rsidRPr="00B86ADC" w:rsidRDefault="00382031" w:rsidP="00382031">
      <w:pPr>
        <w:pStyle w:val="NormalBullet"/>
        <w:numPr>
          <w:ilvl w:val="0"/>
          <w:numId w:val="0"/>
        </w:numPr>
        <w:ind w:left="1134"/>
      </w:pPr>
      <w:r w:rsidRPr="00B86ADC">
        <w:t>c) the port number for Media-floor Control Entity as specified in [OMA-POC-UP] "</w:t>
      </w:r>
      <w:r w:rsidRPr="00B86ADC">
        <w:rPr>
          <w:i/>
          <w:iCs/>
        </w:rPr>
        <w:t>Port numbers</w:t>
      </w:r>
      <w:r w:rsidRPr="00B86ADC">
        <w:t>"; and,</w:t>
      </w:r>
    </w:p>
    <w:p w:rsidR="00382031" w:rsidRPr="00B86ADC" w:rsidRDefault="00382031" w:rsidP="00382031">
      <w:pPr>
        <w:pStyle w:val="NormalBullet"/>
        <w:numPr>
          <w:ilvl w:val="0"/>
          <w:numId w:val="0"/>
        </w:numPr>
        <w:ind w:left="1134"/>
      </w:pPr>
      <w:r w:rsidRPr="00B86ADC">
        <w:t xml:space="preserve">d) the "a=floorid:0 mstrm" attribute with value(s) referencing the Media </w:t>
      </w:r>
      <w:r w:rsidRPr="00B86ADC">
        <w:rPr>
          <w:rFonts w:eastAsia="Arial Unicode MS"/>
        </w:rPr>
        <w:t>Stream</w:t>
      </w:r>
      <w:r w:rsidRPr="00B86ADC">
        <w:t xml:space="preserve"> as specified in [RFC4583] intended to be connected the Media-floor Control Entity except when only PoC Speech with Talk Burst Control Protocol as specified in [OMA-POC-1-UP] is accepted;</w:t>
      </w:r>
    </w:p>
    <w:p w:rsidR="00382031" w:rsidRPr="00B86ADC" w:rsidRDefault="00382031" w:rsidP="00382031">
      <w:pPr>
        <w:pStyle w:val="NormalBullet"/>
        <w:tabs>
          <w:tab w:val="clear" w:pos="360"/>
          <w:tab w:val="num" w:pos="720"/>
        </w:tabs>
        <w:ind w:left="720"/>
      </w:pPr>
      <w:r w:rsidRPr="00B86ADC">
        <w:t xml:space="preserve">4. SHALL mark as rejected according to rules and procedures of [RFC3264] the Media-floor Control Entity and all the Media </w:t>
      </w:r>
      <w:r w:rsidRPr="00B86ADC">
        <w:rPr>
          <w:rFonts w:eastAsia="Arial Unicode MS"/>
        </w:rPr>
        <w:t>Stream</w:t>
      </w:r>
      <w:r w:rsidRPr="00B86ADC">
        <w:t xml:space="preserve"> bound to the rejected Media-floor Control Entity, if the Media-floor Control Entity is either rejected or not supported;</w:t>
      </w:r>
    </w:p>
    <w:p w:rsidR="00382031" w:rsidRPr="00B86ADC" w:rsidRDefault="00382031" w:rsidP="00382031">
      <w:pPr>
        <w:pStyle w:val="NormalBullet"/>
        <w:tabs>
          <w:tab w:val="clear" w:pos="360"/>
          <w:tab w:val="num" w:pos="720"/>
        </w:tabs>
        <w:ind w:left="720"/>
      </w:pPr>
      <w:r w:rsidRPr="00B86ADC">
        <w:t xml:space="preserve">5. SHALL mark the Media </w:t>
      </w:r>
      <w:r w:rsidRPr="00B86ADC">
        <w:rPr>
          <w:rFonts w:eastAsia="Arial Unicode MS"/>
        </w:rPr>
        <w:t>Stream</w:t>
      </w:r>
      <w:r w:rsidRPr="00B86ADC">
        <w:t xml:space="preserve"> as rejected according to rules and procedures of [RFC3264], if Media </w:t>
      </w:r>
      <w:r w:rsidRPr="00B86ADC">
        <w:rPr>
          <w:rFonts w:eastAsia="Arial Unicode MS"/>
        </w:rPr>
        <w:t>Stream</w:t>
      </w:r>
      <w:r w:rsidRPr="00B86ADC">
        <w:t xml:space="preserve"> is rejected or not supported.</w:t>
      </w:r>
    </w:p>
    <w:p w:rsidR="00382031" w:rsidRPr="00B86ADC" w:rsidRDefault="00382031" w:rsidP="00382031">
      <w:r w:rsidRPr="00B86ADC">
        <w:t>When composing an SDP answer, the PoC Box:</w:t>
      </w:r>
    </w:p>
    <w:p w:rsidR="00382031" w:rsidRPr="00B86ADC" w:rsidRDefault="00382031" w:rsidP="00382031">
      <w:pPr>
        <w:pStyle w:val="NormalBullet"/>
        <w:tabs>
          <w:tab w:val="clear" w:pos="360"/>
          <w:tab w:val="num" w:pos="720"/>
        </w:tabs>
        <w:ind w:left="720"/>
      </w:pPr>
      <w:r w:rsidRPr="00B86ADC">
        <w:t>1. SHALL bind the media-level section that identifies PoC Speech to the corresponding Media-floor Control Entity as in the SDP offer, if PoC Speech is accepted;</w:t>
      </w:r>
    </w:p>
    <w:p w:rsidR="00382031" w:rsidRPr="00B86ADC" w:rsidRDefault="00382031" w:rsidP="00382031">
      <w:pPr>
        <w:pStyle w:val="NormalBullet"/>
        <w:tabs>
          <w:tab w:val="clear" w:pos="360"/>
          <w:tab w:val="num" w:pos="720"/>
        </w:tabs>
        <w:ind w:left="720"/>
      </w:pPr>
      <w:r w:rsidRPr="00B86ADC">
        <w:t xml:space="preserve">2. SHALL bind the media-level section that identifies Video to the corresponding Media-floor Control Entity as in the SDP offer, if Video is </w:t>
      </w:r>
      <w:r w:rsidRPr="00B86ADC">
        <w:rPr>
          <w:lang w:eastAsia="ko-KR"/>
        </w:rPr>
        <w:t>accepted</w:t>
      </w:r>
      <w:r w:rsidRPr="00B86ADC">
        <w:t>;</w:t>
      </w:r>
    </w:p>
    <w:p w:rsidR="00382031" w:rsidRPr="00B86ADC" w:rsidRDefault="00382031" w:rsidP="00382031">
      <w:pPr>
        <w:pStyle w:val="NormalBullet"/>
        <w:tabs>
          <w:tab w:val="clear" w:pos="360"/>
          <w:tab w:val="num" w:pos="720"/>
        </w:tabs>
        <w:ind w:left="720"/>
      </w:pPr>
      <w:r w:rsidRPr="00B86ADC">
        <w:t>3. SHALL bind the media-level section that identifies Audio to the corresponding Media-floor Control Entity as in the SDP offer, if Audio is accepted; and</w:t>
      </w:r>
    </w:p>
    <w:p w:rsidR="00382031" w:rsidRPr="00B86ADC" w:rsidRDefault="00382031" w:rsidP="00382031">
      <w:pPr>
        <w:pStyle w:val="NormalBullet"/>
        <w:tabs>
          <w:tab w:val="clear" w:pos="360"/>
          <w:tab w:val="num" w:pos="720"/>
        </w:tabs>
        <w:ind w:left="720"/>
      </w:pPr>
      <w:r w:rsidRPr="00B86ADC">
        <w:t xml:space="preserve">4. SHALL bind the media-level section that identifies Discrete Media to corresponding Media-floor Control Entity as in the SDP offer, if Discrete Media is </w:t>
      </w:r>
      <w:r w:rsidRPr="00B86ADC">
        <w:rPr>
          <w:lang w:eastAsia="ko-KR"/>
        </w:rPr>
        <w:t xml:space="preserve">accepted </w:t>
      </w:r>
      <w:r w:rsidRPr="00B86ADC">
        <w:t>and bound to a Media-floor Control Entity.</w:t>
      </w:r>
    </w:p>
    <w:p w:rsidR="009067C2" w:rsidRDefault="00382031" w:rsidP="00382031">
      <w:r w:rsidRPr="00B86ADC">
        <w:t>When the SIP/IP Core corresponds with 3GPP/3GPP2 IMS, the PoC Box SHALL use 3GPP/3GPP2 IMS mechanisms according to rules and procedures of [</w:t>
      </w:r>
      <w:del w:id="206" w:author="cbf011-1" w:date="2014-09-01T00:48:00Z">
        <w:r w:rsidRPr="00B86ADC" w:rsidDel="00686E67">
          <w:delText>3GPP TS24.229</w:delText>
        </w:r>
      </w:del>
      <w:ins w:id="207" w:author="cbf011-1" w:date="2014-09-01T00:48:00Z">
        <w:r w:rsidR="00686E67">
          <w:t>3GPP TS 24.229</w:t>
        </w:r>
      </w:ins>
      <w:r w:rsidRPr="00B86ADC">
        <w:t>] / [3GPP2 X.S0013.4] with the clarifications given in this subclause.</w:t>
      </w:r>
    </w:p>
    <w:p w:rsidR="00467585" w:rsidRDefault="00467585" w:rsidP="00382031">
      <w:r>
        <w:t>.</w:t>
      </w:r>
    </w:p>
    <w:p w:rsidR="00467585" w:rsidRDefault="00467585" w:rsidP="00382031">
      <w:r>
        <w:t>.</w:t>
      </w:r>
    </w:p>
    <w:p w:rsidR="00467585" w:rsidRDefault="00467585" w:rsidP="00382031">
      <w:r>
        <w:t>.</w:t>
      </w:r>
    </w:p>
    <w:p w:rsidR="00467585" w:rsidRPr="00B86ADC" w:rsidRDefault="00467585" w:rsidP="00467585">
      <w:bookmarkStart w:id="208" w:name="_Toc102188562"/>
      <w:bookmarkStart w:id="209" w:name="_Toc139087327"/>
      <w:bookmarkStart w:id="210" w:name="_Toc189885351"/>
      <w:bookmarkStart w:id="211" w:name="_Toc226889825"/>
      <w:bookmarkStart w:id="212" w:name="_Toc235870782"/>
      <w:bookmarkStart w:id="213" w:name="_Toc236104836"/>
      <w:bookmarkStart w:id="214" w:name="_Toc236108086"/>
      <w:bookmarkStart w:id="215" w:name="_Toc236108809"/>
      <w:bookmarkStart w:id="216" w:name="_Toc240704674"/>
      <w:bookmarkStart w:id="217" w:name="_Toc300323593"/>
      <w:r w:rsidRPr="00686E67">
        <w:rPr>
          <w:b/>
        </w:rPr>
        <w:t>From D.2.1</w:t>
      </w:r>
      <w:r>
        <w:t xml:space="preserve"> </w:t>
      </w:r>
      <w:r w:rsidRPr="00467585">
        <w:rPr>
          <w:b/>
        </w:rPr>
        <w:t xml:space="preserve">“Acting as a </w:t>
      </w:r>
      <w:r w:rsidRPr="00467585">
        <w:rPr>
          <w:b/>
          <w:szCs w:val="28"/>
        </w:rPr>
        <w:t>Presence</w:t>
      </w:r>
      <w:r w:rsidRPr="00467585">
        <w:rPr>
          <w:b/>
        </w:rPr>
        <w:t xml:space="preserve"> Source</w:t>
      </w:r>
      <w:bookmarkEnd w:id="208"/>
      <w:bookmarkEnd w:id="209"/>
      <w:bookmarkEnd w:id="210"/>
      <w:bookmarkEnd w:id="211"/>
      <w:bookmarkEnd w:id="212"/>
      <w:bookmarkEnd w:id="213"/>
      <w:bookmarkEnd w:id="214"/>
      <w:bookmarkEnd w:id="215"/>
      <w:bookmarkEnd w:id="216"/>
      <w:bookmarkEnd w:id="217"/>
      <w:r w:rsidRPr="00467585">
        <w:rPr>
          <w:b/>
        </w:rPr>
        <w:t>”</w:t>
      </w:r>
    </w:p>
    <w:p w:rsidR="00467585" w:rsidRPr="00B86ADC" w:rsidRDefault="00467585" w:rsidP="00467585">
      <w:r w:rsidRPr="00B86ADC">
        <w:t>The PoC Server MAY act as a Presence Source as specified in [PoC-AD] and [OMA-Pres-Spec] and according to the setting of the provisioning parameter 'PRES-SRV-CAP' as specified in subclause B.3.2 "</w:t>
      </w:r>
      <w:r w:rsidRPr="00B86ADC">
        <w:rPr>
          <w:i/>
          <w:iCs/>
        </w:rPr>
        <w:t>Management Object parameters</w:t>
      </w:r>
      <w:r w:rsidRPr="00B86ADC">
        <w:t>" and publish certain sets of presence information on behalf of the PoC Client.</w:t>
      </w:r>
    </w:p>
    <w:p w:rsidR="00467585" w:rsidRPr="00B86ADC" w:rsidRDefault="00467585" w:rsidP="00467585">
      <w:r w:rsidRPr="00B86ADC">
        <w:t xml:space="preserve">The PoC Server MAY refresh the published presence information as defined in [OMA-Pres-Spec] until the PoC Server becomes aware of PoC client de-registration state or until the PoC Service Setting expiration or removal. </w:t>
      </w:r>
    </w:p>
    <w:p w:rsidR="00467585" w:rsidRPr="00B86ADC" w:rsidRDefault="00467585" w:rsidP="00467585">
      <w:r w:rsidRPr="00B86ADC">
        <w:t>All the following procedures SHALL apply when the PoC Server acts as a Presence Source and supports the publication of presence information elements as specified in Table 3.</w:t>
      </w:r>
    </w:p>
    <w:p w:rsidR="00467585" w:rsidRDefault="00467585" w:rsidP="00467585">
      <w:r w:rsidRPr="00B86ADC">
        <w:t>When the SIP/IP Core corresponds with 3GPP/3GPP2 IMS, the PoC Server SHALL use the procedures of "</w:t>
      </w:r>
      <w:r w:rsidRPr="00B86ADC">
        <w:rPr>
          <w:i/>
        </w:rPr>
        <w:t>AS acting as originating User Agent</w:t>
      </w:r>
      <w:r w:rsidRPr="00B86ADC">
        <w:t>" defined in [</w:t>
      </w:r>
      <w:del w:id="218" w:author="cbf011-1" w:date="2014-09-01T00:37:00Z">
        <w:r w:rsidRPr="00B86ADC" w:rsidDel="00467585">
          <w:delText>TS24.229</w:delText>
        </w:r>
      </w:del>
      <w:ins w:id="219" w:author="cbf011-1" w:date="2014-09-01T00:37:00Z">
        <w:r>
          <w:t>3GPP TS 24.229</w:t>
        </w:r>
      </w:ins>
      <w:r w:rsidRPr="00B86ADC">
        <w:t>] / [3GPP2 X.S0013.4]</w:t>
      </w:r>
      <w:del w:id="220" w:author="cbf011-1" w:date="2014-09-03T08:25:00Z">
        <w:r w:rsidRPr="00B86ADC" w:rsidDel="00E17A39">
          <w:delText xml:space="preserve"> section </w:delText>
        </w:r>
        <w:smartTag w:uri="urn:schemas-microsoft-com:office:smarttags" w:element="chsdate">
          <w:smartTagPr>
            <w:attr w:name="IsROCDate" w:val="False"/>
            <w:attr w:name="IsLunarDate" w:val="False"/>
            <w:attr w:name="Day" w:val="30"/>
            <w:attr w:name="Month" w:val="12"/>
            <w:attr w:name="Year" w:val="1899"/>
          </w:smartTagPr>
          <w:r w:rsidRPr="00B86ADC" w:rsidDel="00E17A39">
            <w:delText>5.7.3</w:delText>
          </w:r>
        </w:smartTag>
      </w:del>
      <w:r w:rsidRPr="00B86ADC">
        <w:t>, when acting as a Presence Source.</w:t>
      </w:r>
    </w:p>
    <w:p w:rsidR="007C6D02" w:rsidRDefault="007C6D02" w:rsidP="00467585">
      <w:r>
        <w:t>.</w:t>
      </w:r>
    </w:p>
    <w:p w:rsidR="007C6D02" w:rsidRDefault="007C6D02" w:rsidP="00467585">
      <w:r>
        <w:t>.</w:t>
      </w:r>
    </w:p>
    <w:p w:rsidR="007C6D02" w:rsidRDefault="007C6D02" w:rsidP="00467585">
      <w:r>
        <w:t>.</w:t>
      </w:r>
    </w:p>
    <w:p w:rsidR="007C6D02" w:rsidRPr="00B86ADC" w:rsidRDefault="007C6D02" w:rsidP="007C6D02">
      <w:bookmarkStart w:id="221" w:name="_Toc226889831"/>
      <w:bookmarkStart w:id="222" w:name="_Toc235870788"/>
      <w:bookmarkStart w:id="223" w:name="_Toc236104842"/>
      <w:bookmarkStart w:id="224" w:name="_Toc236108092"/>
      <w:bookmarkStart w:id="225" w:name="_Toc236108815"/>
      <w:bookmarkStart w:id="226" w:name="_Toc240704680"/>
      <w:bookmarkStart w:id="227" w:name="_Toc300323599"/>
      <w:r w:rsidRPr="00686E67">
        <w:rPr>
          <w:b/>
        </w:rPr>
        <w:t>D.2.2</w:t>
      </w:r>
      <w:r>
        <w:t xml:space="preserve"> </w:t>
      </w:r>
      <w:r w:rsidRPr="007C6D02">
        <w:rPr>
          <w:b/>
        </w:rPr>
        <w:t>“Acting as watcher</w:t>
      </w:r>
      <w:bookmarkEnd w:id="221"/>
      <w:bookmarkEnd w:id="222"/>
      <w:bookmarkEnd w:id="223"/>
      <w:bookmarkEnd w:id="224"/>
      <w:bookmarkEnd w:id="225"/>
      <w:bookmarkEnd w:id="226"/>
      <w:bookmarkEnd w:id="227"/>
      <w:r w:rsidRPr="007C6D02">
        <w:rPr>
          <w:b/>
        </w:rPr>
        <w:t>”</w:t>
      </w:r>
    </w:p>
    <w:p w:rsidR="007C6D02" w:rsidRPr="00B86ADC" w:rsidRDefault="007C6D02" w:rsidP="007C6D02">
      <w:r w:rsidRPr="00B86ADC">
        <w:lastRenderedPageBreak/>
        <w:t>The PoC Server MAY act as a watcher as specified in [PoC-AD] and [OMA-Pres-Spec]. When the SIP/IP Core corresponds with 3GPP/3GPP2 IMS, the PoC Server SHALL use the procedures of "</w:t>
      </w:r>
      <w:r w:rsidRPr="00B86ADC">
        <w:rPr>
          <w:i/>
        </w:rPr>
        <w:t>AS acting as originating User Agent</w:t>
      </w:r>
      <w:r w:rsidRPr="00B86ADC">
        <w:t>" specified in [</w:t>
      </w:r>
      <w:del w:id="228" w:author="cbf011-1" w:date="2014-09-01T00:39:00Z">
        <w:r w:rsidRPr="00B86ADC" w:rsidDel="007C6D02">
          <w:delText>TS24.229</w:delText>
        </w:r>
      </w:del>
      <w:ins w:id="229" w:author="cbf011-1" w:date="2014-09-01T00:39:00Z">
        <w:r>
          <w:t>3GPP TS 24.229</w:t>
        </w:r>
      </w:ins>
      <w:r w:rsidRPr="00B86ADC">
        <w:t>] / [3GPP2 X.S0013.4]</w:t>
      </w:r>
      <w:del w:id="230" w:author="cbf011-1" w:date="2014-09-03T08:26:00Z">
        <w:r w:rsidRPr="00B86ADC" w:rsidDel="00E17A39">
          <w:delText xml:space="preserve"> section </w:delText>
        </w:r>
        <w:smartTag w:uri="urn:schemas-microsoft-com:office:smarttags" w:element="chsdate">
          <w:smartTagPr>
            <w:attr w:name="IsROCDate" w:val="False"/>
            <w:attr w:name="IsLunarDate" w:val="False"/>
            <w:attr w:name="Day" w:val="30"/>
            <w:attr w:name="Month" w:val="12"/>
            <w:attr w:name="Year" w:val="1899"/>
          </w:smartTagPr>
          <w:r w:rsidRPr="00B86ADC" w:rsidDel="00E17A39">
            <w:delText>5.7.3</w:delText>
          </w:r>
        </w:smartTag>
      </w:del>
      <w:r w:rsidRPr="00B86ADC">
        <w:t>.</w:t>
      </w:r>
    </w:p>
    <w:p w:rsidR="007C6D02" w:rsidRPr="00B86ADC" w:rsidRDefault="007C6D02" w:rsidP="007C6D02">
      <w:r w:rsidRPr="00B86ADC">
        <w:t>The exact procedures determining the behaviour of the PoC Server acting as watcher is beyond the scope of the present specification.</w:t>
      </w:r>
    </w:p>
    <w:p w:rsidR="002947A9" w:rsidRPr="00B86ADC" w:rsidRDefault="002947A9" w:rsidP="00F4625C"/>
    <w:p w:rsidR="0077641D" w:rsidRPr="00B86ADC" w:rsidRDefault="0077641D" w:rsidP="005355D7"/>
    <w:p w:rsidR="00B9369A" w:rsidRPr="00B86ADC" w:rsidRDefault="00B9369A" w:rsidP="00112FE3">
      <w:pPr>
        <w:rPr>
          <w:lang w:eastAsia="zh-CN"/>
        </w:rPr>
      </w:pPr>
    </w:p>
    <w:p w:rsidR="002B7E5F" w:rsidRPr="00B86ADC" w:rsidRDefault="002B7E5F" w:rsidP="00AB1F16"/>
    <w:p w:rsidR="00AB1F16" w:rsidRDefault="00AB1F16" w:rsidP="00790F8D">
      <w:pPr>
        <w:pStyle w:val="AltNormal"/>
        <w:rPr>
          <w:lang w:val="en-US" w:eastAsia="zh-CN"/>
        </w:rPr>
      </w:pPr>
    </w:p>
    <w:sectPr w:rsidR="00AB1F16" w:rsidSect="00123CD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6988" w:rsidRDefault="00856988">
      <w:r>
        <w:separator/>
      </w:r>
    </w:p>
  </w:endnote>
  <w:endnote w:type="continuationSeparator" w:id="0">
    <w:p w:rsidR="00856988" w:rsidRDefault="008569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4865C8">
      <w:rPr>
        <w:rStyle w:val="PageNumber"/>
        <w:sz w:val="18"/>
      </w:rPr>
      <w:fldChar w:fldCharType="begin"/>
    </w:r>
    <w:r w:rsidR="00CA5639">
      <w:rPr>
        <w:rStyle w:val="PageNumber"/>
        <w:sz w:val="18"/>
      </w:rPr>
      <w:instrText xml:space="preserve"> PAGE </w:instrText>
    </w:r>
    <w:r w:rsidR="004865C8">
      <w:rPr>
        <w:rStyle w:val="PageNumber"/>
        <w:sz w:val="18"/>
      </w:rPr>
      <w:fldChar w:fldCharType="separate"/>
    </w:r>
    <w:r w:rsidR="00F11876">
      <w:rPr>
        <w:rStyle w:val="PageNumber"/>
        <w:noProof/>
        <w:sz w:val="18"/>
      </w:rPr>
      <w:t>2</w:t>
    </w:r>
    <w:r w:rsidR="004865C8">
      <w:rPr>
        <w:rStyle w:val="PageNumber"/>
        <w:sz w:val="18"/>
      </w:rPr>
      <w:fldChar w:fldCharType="end"/>
    </w:r>
    <w:r w:rsidR="00CA5639">
      <w:rPr>
        <w:rStyle w:val="PageNumber"/>
        <w:sz w:val="18"/>
      </w:rPr>
      <w:t xml:space="preserve"> (of </w:t>
    </w:r>
    <w:r w:rsidR="004865C8">
      <w:rPr>
        <w:rStyle w:val="PageNumber"/>
        <w:sz w:val="18"/>
      </w:rPr>
      <w:fldChar w:fldCharType="begin"/>
    </w:r>
    <w:r w:rsidR="00CA5639">
      <w:rPr>
        <w:rStyle w:val="PageNumber"/>
        <w:sz w:val="18"/>
      </w:rPr>
      <w:instrText xml:space="preserve"> NUMPAGES </w:instrText>
    </w:r>
    <w:r w:rsidR="004865C8">
      <w:rPr>
        <w:rStyle w:val="PageNumber"/>
        <w:sz w:val="18"/>
      </w:rPr>
      <w:fldChar w:fldCharType="separate"/>
    </w:r>
    <w:r w:rsidR="00F11876">
      <w:rPr>
        <w:rStyle w:val="PageNumber"/>
        <w:noProof/>
        <w:sz w:val="18"/>
      </w:rPr>
      <w:t>10</w:t>
    </w:r>
    <w:r w:rsidR="004865C8">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865C8">
      <w:rPr>
        <w:sz w:val="18"/>
      </w:rPr>
      <w:fldChar w:fldCharType="begin"/>
    </w:r>
    <w:r w:rsidR="00CA5639">
      <w:rPr>
        <w:rStyle w:val="PageNumber"/>
        <w:sz w:val="18"/>
      </w:rPr>
      <w:instrText xml:space="preserve"> REF Template \h </w:instrText>
    </w:r>
    <w:r w:rsidR="004865C8">
      <w:rPr>
        <w:sz w:val="18"/>
      </w:rPr>
    </w:r>
    <w:r w:rsidR="004865C8">
      <w:rPr>
        <w:sz w:val="18"/>
      </w:rPr>
      <w:fldChar w:fldCharType="separate"/>
    </w:r>
    <w:r w:rsidR="007923D3">
      <w:rPr>
        <w:color w:val="999999"/>
        <w:sz w:val="10"/>
      </w:rPr>
      <w:t>[OMA-Template-ChangeRequest-20140101-I]</w:t>
    </w:r>
    <w:r w:rsidR="004865C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4865C8">
      <w:rPr>
        <w:rStyle w:val="PageNumber"/>
        <w:sz w:val="18"/>
      </w:rPr>
      <w:fldChar w:fldCharType="begin"/>
    </w:r>
    <w:r w:rsidR="00CA5639">
      <w:rPr>
        <w:rStyle w:val="PageNumber"/>
        <w:sz w:val="18"/>
      </w:rPr>
      <w:instrText xml:space="preserve"> PAGE </w:instrText>
    </w:r>
    <w:r w:rsidR="004865C8">
      <w:rPr>
        <w:rStyle w:val="PageNumber"/>
        <w:sz w:val="18"/>
      </w:rPr>
      <w:fldChar w:fldCharType="separate"/>
    </w:r>
    <w:r w:rsidR="00F11876">
      <w:rPr>
        <w:rStyle w:val="PageNumber"/>
        <w:noProof/>
        <w:sz w:val="18"/>
      </w:rPr>
      <w:t>1</w:t>
    </w:r>
    <w:r w:rsidR="004865C8">
      <w:rPr>
        <w:rStyle w:val="PageNumber"/>
        <w:sz w:val="18"/>
      </w:rPr>
      <w:fldChar w:fldCharType="end"/>
    </w:r>
    <w:r w:rsidR="00CA5639">
      <w:rPr>
        <w:rStyle w:val="PageNumber"/>
        <w:sz w:val="18"/>
      </w:rPr>
      <w:t xml:space="preserve"> (of </w:t>
    </w:r>
    <w:r w:rsidR="004865C8">
      <w:rPr>
        <w:rStyle w:val="PageNumber"/>
        <w:sz w:val="18"/>
      </w:rPr>
      <w:fldChar w:fldCharType="begin"/>
    </w:r>
    <w:r w:rsidR="00CA5639">
      <w:rPr>
        <w:rStyle w:val="PageNumber"/>
        <w:sz w:val="18"/>
      </w:rPr>
      <w:instrText xml:space="preserve"> NUMPAGES </w:instrText>
    </w:r>
    <w:r w:rsidR="004865C8">
      <w:rPr>
        <w:rStyle w:val="PageNumber"/>
        <w:sz w:val="18"/>
      </w:rPr>
      <w:fldChar w:fldCharType="separate"/>
    </w:r>
    <w:r w:rsidR="00F11876">
      <w:rPr>
        <w:rStyle w:val="PageNumber"/>
        <w:noProof/>
        <w:sz w:val="18"/>
      </w:rPr>
      <w:t>10</w:t>
    </w:r>
    <w:r w:rsidR="004865C8">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33"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23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6988" w:rsidRDefault="00856988">
      <w:r>
        <w:separator/>
      </w:r>
    </w:p>
  </w:footnote>
  <w:footnote w:type="continuationSeparator" w:id="0">
    <w:p w:rsidR="00856988" w:rsidRDefault="008569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OMA-COM-PCPS-2014-0</w:t>
    </w:r>
    <w:r w:rsidR="00BA5C0B">
      <w:rPr>
        <w:color w:val="000000"/>
        <w:sz w:val="14"/>
        <w:szCs w:val="14"/>
        <w:lang w:val="en-US"/>
      </w:rPr>
      <w:t>171</w:t>
    </w:r>
    <w:ins w:id="231" w:author="cbf011-1" w:date="2014-09-03T08:28:00Z">
      <w:r w:rsidR="00F11876">
        <w:rPr>
          <w:color w:val="000000"/>
          <w:sz w:val="14"/>
          <w:szCs w:val="14"/>
          <w:lang w:val="en-US"/>
        </w:rPr>
        <w:t>R01</w:t>
      </w:r>
    </w:ins>
    <w:r w:rsidR="0065567C" w:rsidRPr="00AD58EA">
      <w:rPr>
        <w:color w:val="000000"/>
        <w:sz w:val="14"/>
        <w:szCs w:val="14"/>
        <w:lang w:val="en-US"/>
      </w:rPr>
      <w:t>-CR_</w:t>
    </w:r>
    <w:r w:rsidR="0065567C">
      <w:rPr>
        <w:color w:val="000000"/>
        <w:sz w:val="14"/>
        <w:szCs w:val="14"/>
        <w:lang w:val="en-US"/>
      </w:rPr>
      <w:t>TS_Control_Plane_24_229_Updates</w:t>
    </w:r>
    <w:r w:rsidR="00424942">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BA5C0B">
      <w:rPr>
        <w:color w:val="000000"/>
        <w:sz w:val="14"/>
        <w:szCs w:val="14"/>
        <w:lang w:val="en-US"/>
      </w:rPr>
      <w:t>171</w:t>
    </w:r>
    <w:ins w:id="232" w:author="cbf011-1" w:date="2014-09-03T08:28:00Z">
      <w:r w:rsidR="00F11876">
        <w:rPr>
          <w:color w:val="000000"/>
          <w:sz w:val="14"/>
          <w:szCs w:val="14"/>
          <w:lang w:val="en-US"/>
        </w:rPr>
        <w:t>R01</w:t>
      </w:r>
    </w:ins>
    <w:r w:rsidR="00AD58EA" w:rsidRPr="00AD58EA">
      <w:rPr>
        <w:color w:val="000000"/>
        <w:sz w:val="14"/>
        <w:szCs w:val="14"/>
        <w:lang w:val="en-US"/>
      </w:rPr>
      <w:t>-CR_</w:t>
    </w:r>
    <w:r w:rsidR="007C4D2B">
      <w:rPr>
        <w:color w:val="000000"/>
        <w:sz w:val="14"/>
        <w:szCs w:val="14"/>
        <w:lang w:val="en-US"/>
      </w:rPr>
      <w:t>TS_Control_Plane_</w:t>
    </w:r>
    <w:r w:rsidR="003C714D">
      <w:rPr>
        <w:color w:val="000000"/>
        <w:sz w:val="14"/>
        <w:szCs w:val="14"/>
        <w:lang w:val="en-US"/>
      </w:rPr>
      <w:t>24_229</w:t>
    </w:r>
    <w:r w:rsidR="0065567C">
      <w:rPr>
        <w:color w:val="000000"/>
        <w:sz w:val="14"/>
        <w:szCs w:val="14"/>
        <w:lang w:val="en-US"/>
      </w:rPr>
      <w:t>_Updates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9CE2DE5"/>
    <w:multiLevelType w:val="hybridMultilevel"/>
    <w:tmpl w:val="44C2568C"/>
    <w:lvl w:ilvl="0" w:tplc="7A86E5D0">
      <w:start w:val="1"/>
      <w:numFmt w:val="lowerLetter"/>
      <w:lvlText w:val="%1."/>
      <w:lvlJc w:val="left"/>
      <w:pPr>
        <w:tabs>
          <w:tab w:val="num" w:pos="760"/>
        </w:tabs>
        <w:ind w:left="760" w:hanging="360"/>
      </w:pPr>
      <w:rPr>
        <w:rFonts w:hint="default"/>
      </w:rPr>
    </w:lvl>
    <w:lvl w:ilvl="1" w:tplc="098A4C7C">
      <w:start w:val="1"/>
      <w:numFmt w:val="bullet"/>
      <w:lvlText w:val="-"/>
      <w:lvlJc w:val="left"/>
      <w:pPr>
        <w:tabs>
          <w:tab w:val="num" w:pos="760"/>
        </w:tabs>
        <w:ind w:left="760" w:hanging="36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tplc="801C3D76">
      <w:start w:val="1"/>
      <w:numFmt w:val="lowerLetter"/>
      <w:lvlText w:val="%3)"/>
      <w:lvlJc w:val="left"/>
      <w:pPr>
        <w:tabs>
          <w:tab w:val="num" w:pos="1660"/>
        </w:tabs>
        <w:ind w:left="1660" w:hanging="360"/>
      </w:pPr>
      <w:rPr>
        <w:rFonts w:eastAsia="Arial Unicode MS" w:hint="default"/>
      </w:rPr>
    </w:lvl>
    <w:lvl w:ilvl="3" w:tplc="35963BE8" w:tentative="1">
      <w:start w:val="1"/>
      <w:numFmt w:val="decimal"/>
      <w:lvlText w:val="%4."/>
      <w:lvlJc w:val="left"/>
      <w:pPr>
        <w:tabs>
          <w:tab w:val="num" w:pos="2200"/>
        </w:tabs>
        <w:ind w:left="2200" w:hanging="360"/>
      </w:pPr>
    </w:lvl>
    <w:lvl w:ilvl="4" w:tplc="931AE2F6" w:tentative="1">
      <w:start w:val="1"/>
      <w:numFmt w:val="lowerLetter"/>
      <w:lvlText w:val="%5."/>
      <w:lvlJc w:val="left"/>
      <w:pPr>
        <w:tabs>
          <w:tab w:val="num" w:pos="2920"/>
        </w:tabs>
        <w:ind w:left="2920" w:hanging="360"/>
      </w:pPr>
    </w:lvl>
    <w:lvl w:ilvl="5" w:tplc="A0D6DBA2" w:tentative="1">
      <w:start w:val="1"/>
      <w:numFmt w:val="lowerRoman"/>
      <w:lvlText w:val="%6."/>
      <w:lvlJc w:val="right"/>
      <w:pPr>
        <w:tabs>
          <w:tab w:val="num" w:pos="3640"/>
        </w:tabs>
        <w:ind w:left="3640" w:hanging="180"/>
      </w:pPr>
    </w:lvl>
    <w:lvl w:ilvl="6" w:tplc="4DFE714A" w:tentative="1">
      <w:start w:val="1"/>
      <w:numFmt w:val="decimal"/>
      <w:lvlText w:val="%7."/>
      <w:lvlJc w:val="left"/>
      <w:pPr>
        <w:tabs>
          <w:tab w:val="num" w:pos="4360"/>
        </w:tabs>
        <w:ind w:left="4360" w:hanging="360"/>
      </w:pPr>
    </w:lvl>
    <w:lvl w:ilvl="7" w:tplc="959AAF22" w:tentative="1">
      <w:start w:val="1"/>
      <w:numFmt w:val="lowerLetter"/>
      <w:lvlText w:val="%8."/>
      <w:lvlJc w:val="left"/>
      <w:pPr>
        <w:tabs>
          <w:tab w:val="num" w:pos="5080"/>
        </w:tabs>
        <w:ind w:left="5080" w:hanging="360"/>
      </w:pPr>
    </w:lvl>
    <w:lvl w:ilvl="8" w:tplc="5EF4125E" w:tentative="1">
      <w:start w:val="1"/>
      <w:numFmt w:val="lowerRoman"/>
      <w:lvlText w:val="%9."/>
      <w:lvlJc w:val="right"/>
      <w:pPr>
        <w:tabs>
          <w:tab w:val="num" w:pos="5800"/>
        </w:tabs>
        <w:ind w:left="5800" w:hanging="180"/>
      </w:p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F4C6866"/>
    <w:multiLevelType w:val="hybridMultilevel"/>
    <w:tmpl w:val="44E44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00069B0"/>
    <w:multiLevelType w:val="hybridMultilevel"/>
    <w:tmpl w:val="7CBEEEC0"/>
    <w:lvl w:ilvl="0" w:tplc="29AC2A4E">
      <w:start w:val="1"/>
      <w:numFmt w:val="lowerRoman"/>
      <w:lvlText w:val="(%1)"/>
      <w:lvlJc w:val="left"/>
      <w:pPr>
        <w:tabs>
          <w:tab w:val="num" w:pos="1080"/>
        </w:tabs>
        <w:ind w:left="1080" w:hanging="720"/>
      </w:pPr>
      <w:rPr>
        <w:rFonts w:hint="default"/>
      </w:rPr>
    </w:lvl>
    <w:lvl w:ilvl="1" w:tplc="5448C28E">
      <w:start w:val="1"/>
      <w:numFmt w:val="bullet"/>
      <w:lvlText w:val=""/>
      <w:lvlJc w:val="left"/>
      <w:pPr>
        <w:tabs>
          <w:tab w:val="num" w:pos="1440"/>
        </w:tabs>
        <w:ind w:left="1440" w:hanging="360"/>
      </w:pPr>
      <w:rPr>
        <w:rFonts w:ascii="Symbol" w:hAnsi="Symbol" w:hint="default"/>
      </w:rPr>
    </w:lvl>
    <w:lvl w:ilvl="2" w:tplc="5B787CA6">
      <w:start w:val="1"/>
      <w:numFmt w:val="lowerRoman"/>
      <w:lvlText w:val="%3."/>
      <w:lvlJc w:val="right"/>
      <w:pPr>
        <w:tabs>
          <w:tab w:val="num" w:pos="2160"/>
        </w:tabs>
        <w:ind w:left="2160" w:hanging="180"/>
      </w:pPr>
    </w:lvl>
    <w:lvl w:ilvl="3" w:tplc="6D5A8FFA" w:tentative="1">
      <w:start w:val="1"/>
      <w:numFmt w:val="decimal"/>
      <w:lvlText w:val="%4."/>
      <w:lvlJc w:val="left"/>
      <w:pPr>
        <w:tabs>
          <w:tab w:val="num" w:pos="2880"/>
        </w:tabs>
        <w:ind w:left="2880" w:hanging="360"/>
      </w:pPr>
    </w:lvl>
    <w:lvl w:ilvl="4" w:tplc="118A27EE" w:tentative="1">
      <w:start w:val="1"/>
      <w:numFmt w:val="lowerLetter"/>
      <w:lvlText w:val="%5."/>
      <w:lvlJc w:val="left"/>
      <w:pPr>
        <w:tabs>
          <w:tab w:val="num" w:pos="3600"/>
        </w:tabs>
        <w:ind w:left="3600" w:hanging="360"/>
      </w:pPr>
    </w:lvl>
    <w:lvl w:ilvl="5" w:tplc="37DC43DE" w:tentative="1">
      <w:start w:val="1"/>
      <w:numFmt w:val="lowerRoman"/>
      <w:lvlText w:val="%6."/>
      <w:lvlJc w:val="right"/>
      <w:pPr>
        <w:tabs>
          <w:tab w:val="num" w:pos="4320"/>
        </w:tabs>
        <w:ind w:left="4320" w:hanging="180"/>
      </w:pPr>
    </w:lvl>
    <w:lvl w:ilvl="6" w:tplc="1DBC2F2E" w:tentative="1">
      <w:start w:val="1"/>
      <w:numFmt w:val="decimal"/>
      <w:lvlText w:val="%7."/>
      <w:lvlJc w:val="left"/>
      <w:pPr>
        <w:tabs>
          <w:tab w:val="num" w:pos="5040"/>
        </w:tabs>
        <w:ind w:left="5040" w:hanging="360"/>
      </w:pPr>
    </w:lvl>
    <w:lvl w:ilvl="7" w:tplc="888852E0" w:tentative="1">
      <w:start w:val="1"/>
      <w:numFmt w:val="lowerLetter"/>
      <w:lvlText w:val="%8."/>
      <w:lvlJc w:val="left"/>
      <w:pPr>
        <w:tabs>
          <w:tab w:val="num" w:pos="5760"/>
        </w:tabs>
        <w:ind w:left="5760" w:hanging="360"/>
      </w:pPr>
    </w:lvl>
    <w:lvl w:ilvl="8" w:tplc="ACB2A426" w:tentative="1">
      <w:start w:val="1"/>
      <w:numFmt w:val="lowerRoman"/>
      <w:lvlText w:val="%9."/>
      <w:lvlJc w:val="right"/>
      <w:pPr>
        <w:tabs>
          <w:tab w:val="num" w:pos="6480"/>
        </w:tabs>
        <w:ind w:left="6480" w:hanging="180"/>
      </w:pPr>
    </w:lvl>
  </w:abstractNum>
  <w:abstractNum w:abstractNumId="7">
    <w:nsid w:val="2C5915EF"/>
    <w:multiLevelType w:val="hybridMultilevel"/>
    <w:tmpl w:val="6F348E26"/>
    <w:lvl w:ilvl="0" w:tplc="29AC2A4E">
      <w:start w:val="1"/>
      <w:numFmt w:val="bullet"/>
      <w:lvlText w:val=""/>
      <w:lvlJc w:val="left"/>
      <w:pPr>
        <w:tabs>
          <w:tab w:val="num" w:pos="720"/>
        </w:tabs>
        <w:ind w:left="720" w:hanging="360"/>
      </w:pPr>
      <w:rPr>
        <w:rFonts w:ascii="Symbol" w:hAnsi="Symbol" w:hint="default"/>
      </w:rPr>
    </w:lvl>
    <w:lvl w:ilvl="1" w:tplc="5448C28E" w:tentative="1">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8">
    <w:nsid w:val="2CF14292"/>
    <w:multiLevelType w:val="hybridMultilevel"/>
    <w:tmpl w:val="31E0D86C"/>
    <w:lvl w:ilvl="0" w:tplc="29AC2A4E">
      <w:start w:val="1"/>
      <w:numFmt w:val="bullet"/>
      <w:lvlText w:val=""/>
      <w:lvlJc w:val="left"/>
      <w:pPr>
        <w:tabs>
          <w:tab w:val="num" w:pos="360"/>
        </w:tabs>
        <w:ind w:left="360" w:hanging="360"/>
      </w:pPr>
      <w:rPr>
        <w:rFonts w:ascii="Symbol" w:hAnsi="Symbol" w:hint="default"/>
        <w:color w:val="auto"/>
      </w:rPr>
    </w:lvl>
    <w:lvl w:ilvl="1" w:tplc="5448C28E" w:tentative="1">
      <w:start w:val="1"/>
      <w:numFmt w:val="bullet"/>
      <w:lvlText w:val="o"/>
      <w:lvlJc w:val="left"/>
      <w:pPr>
        <w:tabs>
          <w:tab w:val="num" w:pos="360"/>
        </w:tabs>
        <w:ind w:left="360" w:hanging="360"/>
      </w:pPr>
      <w:rPr>
        <w:rFonts w:ascii="Courier New" w:hAnsi="Courier New" w:cs="Courier New" w:hint="default"/>
      </w:rPr>
    </w:lvl>
    <w:lvl w:ilvl="2" w:tplc="5B787CA6" w:tentative="1">
      <w:start w:val="1"/>
      <w:numFmt w:val="bullet"/>
      <w:lvlText w:val=""/>
      <w:lvlJc w:val="left"/>
      <w:pPr>
        <w:tabs>
          <w:tab w:val="num" w:pos="1080"/>
        </w:tabs>
        <w:ind w:left="1080" w:hanging="360"/>
      </w:pPr>
      <w:rPr>
        <w:rFonts w:ascii="Wingdings" w:hAnsi="Wingdings" w:hint="default"/>
      </w:rPr>
    </w:lvl>
    <w:lvl w:ilvl="3" w:tplc="6D5A8FFA" w:tentative="1">
      <w:start w:val="1"/>
      <w:numFmt w:val="bullet"/>
      <w:lvlText w:val=""/>
      <w:lvlJc w:val="left"/>
      <w:pPr>
        <w:tabs>
          <w:tab w:val="num" w:pos="1800"/>
        </w:tabs>
        <w:ind w:left="1800" w:hanging="360"/>
      </w:pPr>
      <w:rPr>
        <w:rFonts w:ascii="Symbol" w:hAnsi="Symbol" w:hint="default"/>
      </w:rPr>
    </w:lvl>
    <w:lvl w:ilvl="4" w:tplc="118A27EE" w:tentative="1">
      <w:start w:val="1"/>
      <w:numFmt w:val="bullet"/>
      <w:lvlText w:val="o"/>
      <w:lvlJc w:val="left"/>
      <w:pPr>
        <w:tabs>
          <w:tab w:val="num" w:pos="2520"/>
        </w:tabs>
        <w:ind w:left="2520" w:hanging="360"/>
      </w:pPr>
      <w:rPr>
        <w:rFonts w:ascii="Courier New" w:hAnsi="Courier New" w:cs="Courier New" w:hint="default"/>
      </w:rPr>
    </w:lvl>
    <w:lvl w:ilvl="5" w:tplc="37DC43DE" w:tentative="1">
      <w:start w:val="1"/>
      <w:numFmt w:val="bullet"/>
      <w:lvlText w:val=""/>
      <w:lvlJc w:val="left"/>
      <w:pPr>
        <w:tabs>
          <w:tab w:val="num" w:pos="3240"/>
        </w:tabs>
        <w:ind w:left="3240" w:hanging="360"/>
      </w:pPr>
      <w:rPr>
        <w:rFonts w:ascii="Wingdings" w:hAnsi="Wingdings" w:hint="default"/>
      </w:rPr>
    </w:lvl>
    <w:lvl w:ilvl="6" w:tplc="1DBC2F2E" w:tentative="1">
      <w:start w:val="1"/>
      <w:numFmt w:val="bullet"/>
      <w:lvlText w:val=""/>
      <w:lvlJc w:val="left"/>
      <w:pPr>
        <w:tabs>
          <w:tab w:val="num" w:pos="3960"/>
        </w:tabs>
        <w:ind w:left="3960" w:hanging="360"/>
      </w:pPr>
      <w:rPr>
        <w:rFonts w:ascii="Symbol" w:hAnsi="Symbol" w:hint="default"/>
      </w:rPr>
    </w:lvl>
    <w:lvl w:ilvl="7" w:tplc="888852E0" w:tentative="1">
      <w:start w:val="1"/>
      <w:numFmt w:val="bullet"/>
      <w:lvlText w:val="o"/>
      <w:lvlJc w:val="left"/>
      <w:pPr>
        <w:tabs>
          <w:tab w:val="num" w:pos="4680"/>
        </w:tabs>
        <w:ind w:left="4680" w:hanging="360"/>
      </w:pPr>
      <w:rPr>
        <w:rFonts w:ascii="Courier New" w:hAnsi="Courier New" w:cs="Courier New" w:hint="default"/>
      </w:rPr>
    </w:lvl>
    <w:lvl w:ilvl="8" w:tplc="ACB2A426" w:tentative="1">
      <w:start w:val="1"/>
      <w:numFmt w:val="bullet"/>
      <w:lvlText w:val=""/>
      <w:lvlJc w:val="left"/>
      <w:pPr>
        <w:tabs>
          <w:tab w:val="num" w:pos="5400"/>
        </w:tabs>
        <w:ind w:left="5400" w:hanging="360"/>
      </w:pPr>
      <w:rPr>
        <w:rFonts w:ascii="Wingdings" w:hAnsi="Wingdings" w:hint="default"/>
      </w:rPr>
    </w:lvl>
  </w:abstractNum>
  <w:abstractNum w:abstractNumId="9">
    <w:nsid w:val="327A395B"/>
    <w:multiLevelType w:val="hybridMultilevel"/>
    <w:tmpl w:val="47A6182C"/>
    <w:lvl w:ilvl="0" w:tplc="29AC2A4E">
      <w:start w:val="1"/>
      <w:numFmt w:val="bullet"/>
      <w:lvlText w:val=""/>
      <w:lvlJc w:val="left"/>
      <w:pPr>
        <w:tabs>
          <w:tab w:val="num" w:pos="1440"/>
        </w:tabs>
        <w:ind w:left="1440" w:hanging="360"/>
      </w:pPr>
      <w:rPr>
        <w:rFonts w:ascii="Symbol" w:hAnsi="Symbol" w:hint="default"/>
      </w:rPr>
    </w:lvl>
    <w:lvl w:ilvl="1" w:tplc="5448C28E" w:tentative="1">
      <w:start w:val="1"/>
      <w:numFmt w:val="bullet"/>
      <w:lvlText w:val="o"/>
      <w:lvlJc w:val="left"/>
      <w:pPr>
        <w:tabs>
          <w:tab w:val="num" w:pos="2160"/>
        </w:tabs>
        <w:ind w:left="2160" w:hanging="360"/>
      </w:pPr>
      <w:rPr>
        <w:rFonts w:ascii="Courier New" w:hAnsi="Courier New" w:cs="Courier New" w:hint="default"/>
      </w:rPr>
    </w:lvl>
    <w:lvl w:ilvl="2" w:tplc="5B787CA6" w:tentative="1">
      <w:start w:val="1"/>
      <w:numFmt w:val="bullet"/>
      <w:lvlText w:val=""/>
      <w:lvlJc w:val="left"/>
      <w:pPr>
        <w:tabs>
          <w:tab w:val="num" w:pos="2880"/>
        </w:tabs>
        <w:ind w:left="2880" w:hanging="360"/>
      </w:pPr>
      <w:rPr>
        <w:rFonts w:ascii="Wingdings" w:hAnsi="Wingdings" w:hint="default"/>
      </w:rPr>
    </w:lvl>
    <w:lvl w:ilvl="3" w:tplc="6D5A8FFA" w:tentative="1">
      <w:start w:val="1"/>
      <w:numFmt w:val="bullet"/>
      <w:lvlText w:val=""/>
      <w:lvlJc w:val="left"/>
      <w:pPr>
        <w:tabs>
          <w:tab w:val="num" w:pos="3600"/>
        </w:tabs>
        <w:ind w:left="3600" w:hanging="360"/>
      </w:pPr>
      <w:rPr>
        <w:rFonts w:ascii="Symbol" w:hAnsi="Symbol" w:hint="default"/>
      </w:rPr>
    </w:lvl>
    <w:lvl w:ilvl="4" w:tplc="118A27EE" w:tentative="1">
      <w:start w:val="1"/>
      <w:numFmt w:val="bullet"/>
      <w:lvlText w:val="o"/>
      <w:lvlJc w:val="left"/>
      <w:pPr>
        <w:tabs>
          <w:tab w:val="num" w:pos="4320"/>
        </w:tabs>
        <w:ind w:left="4320" w:hanging="360"/>
      </w:pPr>
      <w:rPr>
        <w:rFonts w:ascii="Courier New" w:hAnsi="Courier New" w:cs="Courier New" w:hint="default"/>
      </w:rPr>
    </w:lvl>
    <w:lvl w:ilvl="5" w:tplc="37DC43DE" w:tentative="1">
      <w:start w:val="1"/>
      <w:numFmt w:val="bullet"/>
      <w:lvlText w:val=""/>
      <w:lvlJc w:val="left"/>
      <w:pPr>
        <w:tabs>
          <w:tab w:val="num" w:pos="5040"/>
        </w:tabs>
        <w:ind w:left="5040" w:hanging="360"/>
      </w:pPr>
      <w:rPr>
        <w:rFonts w:ascii="Wingdings" w:hAnsi="Wingdings" w:hint="default"/>
      </w:rPr>
    </w:lvl>
    <w:lvl w:ilvl="6" w:tplc="1DBC2F2E" w:tentative="1">
      <w:start w:val="1"/>
      <w:numFmt w:val="bullet"/>
      <w:lvlText w:val=""/>
      <w:lvlJc w:val="left"/>
      <w:pPr>
        <w:tabs>
          <w:tab w:val="num" w:pos="5760"/>
        </w:tabs>
        <w:ind w:left="5760" w:hanging="360"/>
      </w:pPr>
      <w:rPr>
        <w:rFonts w:ascii="Symbol" w:hAnsi="Symbol" w:hint="default"/>
      </w:rPr>
    </w:lvl>
    <w:lvl w:ilvl="7" w:tplc="888852E0" w:tentative="1">
      <w:start w:val="1"/>
      <w:numFmt w:val="bullet"/>
      <w:lvlText w:val="o"/>
      <w:lvlJc w:val="left"/>
      <w:pPr>
        <w:tabs>
          <w:tab w:val="num" w:pos="6480"/>
        </w:tabs>
        <w:ind w:left="6480" w:hanging="360"/>
      </w:pPr>
      <w:rPr>
        <w:rFonts w:ascii="Courier New" w:hAnsi="Courier New" w:cs="Courier New" w:hint="default"/>
      </w:rPr>
    </w:lvl>
    <w:lvl w:ilvl="8" w:tplc="ACB2A426" w:tentative="1">
      <w:start w:val="1"/>
      <w:numFmt w:val="bullet"/>
      <w:lvlText w:val=""/>
      <w:lvlJc w:val="left"/>
      <w:pPr>
        <w:tabs>
          <w:tab w:val="num" w:pos="7200"/>
        </w:tabs>
        <w:ind w:left="7200" w:hanging="360"/>
      </w:pPr>
      <w:rPr>
        <w:rFonts w:ascii="Wingdings" w:hAnsi="Wingdings" w:hint="default"/>
      </w:rPr>
    </w:lvl>
  </w:abstractNum>
  <w:abstractNum w:abstractNumId="10">
    <w:nsid w:val="32A76958"/>
    <w:multiLevelType w:val="hybridMultilevel"/>
    <w:tmpl w:val="91F284D6"/>
    <w:lvl w:ilvl="0" w:tplc="29AC2A4E">
      <w:start w:val="1"/>
      <w:numFmt w:val="bullet"/>
      <w:lvlText w:val="-"/>
      <w:lvlJc w:val="left"/>
      <w:pPr>
        <w:tabs>
          <w:tab w:val="num" w:pos="720"/>
        </w:tabs>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5448C28E">
      <w:start w:val="1"/>
      <w:numFmt w:val="bullet"/>
      <w:lvlText w:val=""/>
      <w:lvlJc w:val="left"/>
      <w:pPr>
        <w:tabs>
          <w:tab w:val="num" w:pos="1364"/>
        </w:tabs>
        <w:ind w:left="1364" w:hanging="284"/>
      </w:pPr>
      <w:rPr>
        <w:rFonts w:ascii="Wingdings" w:hAnsi="Wingdings" w:cs="Times New Roman" w:hint="default"/>
        <w:b w:val="0"/>
        <w:bCs w:val="0"/>
        <w:i w:val="0"/>
        <w:iCs w:val="0"/>
        <w:caps w:val="0"/>
        <w:smallCaps w:val="0"/>
        <w:strike w:val="0"/>
        <w:dstrike w:val="0"/>
        <w:outline w:val="0"/>
        <w:shadow w:val="0"/>
        <w:emboss w:val="0"/>
        <w:imprint w:val="0"/>
        <w:noProof w:val="0"/>
        <w:vanish w:val="0"/>
        <w:color w:val="0000FF"/>
        <w:spacing w:val="0"/>
        <w:kern w:val="0"/>
        <w:position w:val="0"/>
        <w:u w:val="none"/>
        <w:vertAlign w:val="baseline"/>
        <w:em w:val="none"/>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cs="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cs="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1">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2">
    <w:nsid w:val="36C85B32"/>
    <w:multiLevelType w:val="hybridMultilevel"/>
    <w:tmpl w:val="D66EC79A"/>
    <w:lvl w:ilvl="0" w:tplc="29AC2A4E">
      <w:start w:val="1"/>
      <w:numFmt w:val="bullet"/>
      <w:lvlText w:val=""/>
      <w:lvlJc w:val="left"/>
      <w:pPr>
        <w:tabs>
          <w:tab w:val="num" w:pos="1287"/>
        </w:tabs>
        <w:ind w:left="1287" w:hanging="360"/>
      </w:pPr>
      <w:rPr>
        <w:rFonts w:ascii="Symbol" w:hAnsi="Symbol" w:hint="default"/>
      </w:rPr>
    </w:lvl>
    <w:lvl w:ilvl="1" w:tplc="5448C28E">
      <w:start w:val="1"/>
      <w:numFmt w:val="lowerLetter"/>
      <w:lvlText w:val="%2."/>
      <w:lvlJc w:val="left"/>
      <w:pPr>
        <w:tabs>
          <w:tab w:val="num" w:pos="1647"/>
        </w:tabs>
        <w:ind w:left="1647" w:hanging="360"/>
      </w:pPr>
    </w:lvl>
    <w:lvl w:ilvl="2" w:tplc="5B787CA6">
      <w:start w:val="1"/>
      <w:numFmt w:val="lowerRoman"/>
      <w:lvlText w:val="%3."/>
      <w:lvlJc w:val="right"/>
      <w:pPr>
        <w:tabs>
          <w:tab w:val="num" w:pos="2367"/>
        </w:tabs>
        <w:ind w:left="2367" w:hanging="180"/>
      </w:pPr>
    </w:lvl>
    <w:lvl w:ilvl="3" w:tplc="6D5A8FFA">
      <w:start w:val="1"/>
      <w:numFmt w:val="decimal"/>
      <w:lvlText w:val="%4."/>
      <w:lvlJc w:val="left"/>
      <w:pPr>
        <w:tabs>
          <w:tab w:val="num" w:pos="3087"/>
        </w:tabs>
        <w:ind w:left="3087" w:hanging="360"/>
      </w:pPr>
    </w:lvl>
    <w:lvl w:ilvl="4" w:tplc="118A27EE" w:tentative="1">
      <w:start w:val="1"/>
      <w:numFmt w:val="lowerLetter"/>
      <w:lvlText w:val="%5."/>
      <w:lvlJc w:val="left"/>
      <w:pPr>
        <w:tabs>
          <w:tab w:val="num" w:pos="3807"/>
        </w:tabs>
        <w:ind w:left="3807" w:hanging="360"/>
      </w:pPr>
    </w:lvl>
    <w:lvl w:ilvl="5" w:tplc="37DC43DE" w:tentative="1">
      <w:start w:val="1"/>
      <w:numFmt w:val="lowerRoman"/>
      <w:lvlText w:val="%6."/>
      <w:lvlJc w:val="right"/>
      <w:pPr>
        <w:tabs>
          <w:tab w:val="num" w:pos="4527"/>
        </w:tabs>
        <w:ind w:left="4527" w:hanging="180"/>
      </w:pPr>
    </w:lvl>
    <w:lvl w:ilvl="6" w:tplc="1DBC2F2E" w:tentative="1">
      <w:start w:val="1"/>
      <w:numFmt w:val="decimal"/>
      <w:lvlText w:val="%7."/>
      <w:lvlJc w:val="left"/>
      <w:pPr>
        <w:tabs>
          <w:tab w:val="num" w:pos="5247"/>
        </w:tabs>
        <w:ind w:left="5247" w:hanging="360"/>
      </w:pPr>
    </w:lvl>
    <w:lvl w:ilvl="7" w:tplc="888852E0" w:tentative="1">
      <w:start w:val="1"/>
      <w:numFmt w:val="lowerLetter"/>
      <w:lvlText w:val="%8."/>
      <w:lvlJc w:val="left"/>
      <w:pPr>
        <w:tabs>
          <w:tab w:val="num" w:pos="5967"/>
        </w:tabs>
        <w:ind w:left="5967" w:hanging="360"/>
      </w:pPr>
    </w:lvl>
    <w:lvl w:ilvl="8" w:tplc="ACB2A426" w:tentative="1">
      <w:start w:val="1"/>
      <w:numFmt w:val="lowerRoman"/>
      <w:lvlText w:val="%9."/>
      <w:lvlJc w:val="right"/>
      <w:pPr>
        <w:tabs>
          <w:tab w:val="num" w:pos="6687"/>
        </w:tabs>
        <w:ind w:left="6687" w:hanging="180"/>
      </w:pPr>
    </w:lvl>
  </w:abstractNum>
  <w:abstractNum w:abstractNumId="13">
    <w:nsid w:val="3CBA6703"/>
    <w:multiLevelType w:val="hybridMultilevel"/>
    <w:tmpl w:val="9EBE55E0"/>
    <w:lvl w:ilvl="0" w:tplc="29AC2A4E">
      <w:start w:val="1"/>
      <w:numFmt w:val="bullet"/>
      <w:lvlText w:val="-"/>
      <w:lvlJc w:val="left"/>
      <w:pPr>
        <w:tabs>
          <w:tab w:val="num" w:pos="720"/>
        </w:tabs>
        <w:ind w:left="720" w:hanging="36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4">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ED4893"/>
    <w:multiLevelType w:val="hybridMultilevel"/>
    <w:tmpl w:val="255EEAFE"/>
    <w:lvl w:ilvl="0" w:tplc="29AC2A4E">
      <w:start w:val="1"/>
      <w:numFmt w:val="bullet"/>
      <w:lvlText w:val=""/>
      <w:lvlJc w:val="left"/>
      <w:pPr>
        <w:tabs>
          <w:tab w:val="num" w:pos="360"/>
        </w:tabs>
        <w:ind w:left="360" w:hanging="360"/>
      </w:pPr>
      <w:rPr>
        <w:rFonts w:ascii="Symbol" w:hAnsi="Symbol" w:hint="default"/>
        <w:color w:val="auto"/>
      </w:rPr>
    </w:lvl>
    <w:lvl w:ilvl="1" w:tplc="5448C28E" w:tentative="1">
      <w:start w:val="1"/>
      <w:numFmt w:val="bullet"/>
      <w:lvlText w:val="o"/>
      <w:lvlJc w:val="left"/>
      <w:pPr>
        <w:tabs>
          <w:tab w:val="num" w:pos="1440"/>
        </w:tabs>
        <w:ind w:left="1440" w:hanging="360"/>
      </w:pPr>
      <w:rPr>
        <w:rFonts w:ascii="Courier New" w:hAnsi="Courier New" w:cs="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cs="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cs="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7">
    <w:nsid w:val="43E9714A"/>
    <w:multiLevelType w:val="hybridMultilevel"/>
    <w:tmpl w:val="CF48733E"/>
    <w:lvl w:ilvl="0" w:tplc="29AC2A4E">
      <w:start w:val="1"/>
      <w:numFmt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8">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9">
    <w:nsid w:val="51A736A0"/>
    <w:multiLevelType w:val="hybridMultilevel"/>
    <w:tmpl w:val="77A0BFB2"/>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B2601AE"/>
    <w:multiLevelType w:val="hybridMultilevel"/>
    <w:tmpl w:val="322662BE"/>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635E5644"/>
    <w:multiLevelType w:val="hybridMultilevel"/>
    <w:tmpl w:val="06F655FC"/>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288A993A">
      <w:start w:val="1"/>
      <w:numFmt w:val="bullet"/>
      <w:lvlText w:val=""/>
      <w:lvlJc w:val="left"/>
      <w:pPr>
        <w:tabs>
          <w:tab w:val="num" w:pos="1440"/>
        </w:tabs>
        <w:ind w:left="1440" w:hanging="360"/>
      </w:pPr>
      <w:rPr>
        <w:rFonts w:ascii="Wingdings" w:hAnsi="Wingdings" w:hint="default"/>
        <w:sz w:val="20"/>
      </w:rPr>
    </w:lvl>
    <w:lvl w:ilvl="1" w:tplc="DDDAB31C" w:tentative="1">
      <w:start w:val="1"/>
      <w:numFmt w:val="bullet"/>
      <w:lvlText w:val="o"/>
      <w:lvlJc w:val="left"/>
      <w:pPr>
        <w:tabs>
          <w:tab w:val="num" w:pos="1440"/>
        </w:tabs>
        <w:ind w:left="1440" w:hanging="360"/>
      </w:pPr>
      <w:rPr>
        <w:rFonts w:ascii="Courier New" w:hAnsi="Courier New" w:hint="default"/>
      </w:rPr>
    </w:lvl>
    <w:lvl w:ilvl="2" w:tplc="B584344C" w:tentative="1">
      <w:start w:val="1"/>
      <w:numFmt w:val="bullet"/>
      <w:lvlText w:val=""/>
      <w:lvlJc w:val="left"/>
      <w:pPr>
        <w:tabs>
          <w:tab w:val="num" w:pos="2160"/>
        </w:tabs>
        <w:ind w:left="2160" w:hanging="360"/>
      </w:pPr>
      <w:rPr>
        <w:rFonts w:ascii="Wingdings" w:hAnsi="Wingdings" w:hint="default"/>
      </w:rPr>
    </w:lvl>
    <w:lvl w:ilvl="3" w:tplc="A8043952" w:tentative="1">
      <w:start w:val="1"/>
      <w:numFmt w:val="bullet"/>
      <w:lvlText w:val=""/>
      <w:lvlJc w:val="left"/>
      <w:pPr>
        <w:tabs>
          <w:tab w:val="num" w:pos="2880"/>
        </w:tabs>
        <w:ind w:left="2880" w:hanging="360"/>
      </w:pPr>
      <w:rPr>
        <w:rFonts w:ascii="Symbol" w:hAnsi="Symbol" w:hint="default"/>
      </w:rPr>
    </w:lvl>
    <w:lvl w:ilvl="4" w:tplc="79D8EFB2" w:tentative="1">
      <w:start w:val="1"/>
      <w:numFmt w:val="bullet"/>
      <w:lvlText w:val="o"/>
      <w:lvlJc w:val="left"/>
      <w:pPr>
        <w:tabs>
          <w:tab w:val="num" w:pos="3600"/>
        </w:tabs>
        <w:ind w:left="3600" w:hanging="360"/>
      </w:pPr>
      <w:rPr>
        <w:rFonts w:ascii="Courier New" w:hAnsi="Courier New" w:hint="default"/>
      </w:rPr>
    </w:lvl>
    <w:lvl w:ilvl="5" w:tplc="105AA854" w:tentative="1">
      <w:start w:val="1"/>
      <w:numFmt w:val="bullet"/>
      <w:lvlText w:val=""/>
      <w:lvlJc w:val="left"/>
      <w:pPr>
        <w:tabs>
          <w:tab w:val="num" w:pos="4320"/>
        </w:tabs>
        <w:ind w:left="4320" w:hanging="360"/>
      </w:pPr>
      <w:rPr>
        <w:rFonts w:ascii="Wingdings" w:hAnsi="Wingdings" w:hint="default"/>
      </w:rPr>
    </w:lvl>
    <w:lvl w:ilvl="6" w:tplc="293EA148" w:tentative="1">
      <w:start w:val="1"/>
      <w:numFmt w:val="bullet"/>
      <w:lvlText w:val=""/>
      <w:lvlJc w:val="left"/>
      <w:pPr>
        <w:tabs>
          <w:tab w:val="num" w:pos="5040"/>
        </w:tabs>
        <w:ind w:left="5040" w:hanging="360"/>
      </w:pPr>
      <w:rPr>
        <w:rFonts w:ascii="Symbol" w:hAnsi="Symbol" w:hint="default"/>
      </w:rPr>
    </w:lvl>
    <w:lvl w:ilvl="7" w:tplc="B03C8500" w:tentative="1">
      <w:start w:val="1"/>
      <w:numFmt w:val="bullet"/>
      <w:lvlText w:val="o"/>
      <w:lvlJc w:val="left"/>
      <w:pPr>
        <w:tabs>
          <w:tab w:val="num" w:pos="5760"/>
        </w:tabs>
        <w:ind w:left="5760" w:hanging="360"/>
      </w:pPr>
      <w:rPr>
        <w:rFonts w:ascii="Courier New" w:hAnsi="Courier New" w:hint="default"/>
      </w:rPr>
    </w:lvl>
    <w:lvl w:ilvl="8" w:tplc="F51CB566" w:tentative="1">
      <w:start w:val="1"/>
      <w:numFmt w:val="bullet"/>
      <w:lvlText w:val=""/>
      <w:lvlJc w:val="left"/>
      <w:pPr>
        <w:tabs>
          <w:tab w:val="num" w:pos="6480"/>
        </w:tabs>
        <w:ind w:left="6480" w:hanging="360"/>
      </w:pPr>
      <w:rPr>
        <w:rFonts w:ascii="Wingdings" w:hAnsi="Wingdings" w:hint="default"/>
      </w:rPr>
    </w:lvl>
  </w:abstractNum>
  <w:abstractNum w:abstractNumId="27">
    <w:nsid w:val="76D17945"/>
    <w:multiLevelType w:val="hybridMultilevel"/>
    <w:tmpl w:val="44106842"/>
    <w:lvl w:ilvl="0" w:tplc="C96CC68C">
      <w:start w:val="1"/>
      <w:numFmt w:val="bullet"/>
      <w:lvlText w:val=""/>
      <w:lvlJc w:val="left"/>
      <w:pPr>
        <w:tabs>
          <w:tab w:val="num" w:pos="360"/>
        </w:tabs>
        <w:ind w:left="360" w:hanging="360"/>
      </w:pPr>
      <w:rPr>
        <w:rFonts w:ascii="Symbol" w:hAnsi="Symbol" w:hint="default"/>
        <w:color w:val="auto"/>
      </w:rPr>
    </w:lvl>
    <w:lvl w:ilvl="1" w:tplc="7AE4D910" w:tentative="1">
      <w:start w:val="1"/>
      <w:numFmt w:val="bullet"/>
      <w:lvlText w:val="o"/>
      <w:lvlJc w:val="left"/>
      <w:pPr>
        <w:tabs>
          <w:tab w:val="num" w:pos="1440"/>
        </w:tabs>
        <w:ind w:left="1440" w:hanging="360"/>
      </w:pPr>
      <w:rPr>
        <w:rFonts w:ascii="Courier New" w:hAnsi="Courier New" w:cs="Courier New" w:hint="default"/>
      </w:rPr>
    </w:lvl>
    <w:lvl w:ilvl="2" w:tplc="BB2E554E" w:tentative="1">
      <w:start w:val="1"/>
      <w:numFmt w:val="bullet"/>
      <w:lvlText w:val=""/>
      <w:lvlJc w:val="left"/>
      <w:pPr>
        <w:tabs>
          <w:tab w:val="num" w:pos="2160"/>
        </w:tabs>
        <w:ind w:left="2160" w:hanging="360"/>
      </w:pPr>
      <w:rPr>
        <w:rFonts w:ascii="Wingdings" w:hAnsi="Wingdings" w:hint="default"/>
      </w:rPr>
    </w:lvl>
    <w:lvl w:ilvl="3" w:tplc="E28C94A0" w:tentative="1">
      <w:start w:val="1"/>
      <w:numFmt w:val="bullet"/>
      <w:lvlText w:val=""/>
      <w:lvlJc w:val="left"/>
      <w:pPr>
        <w:tabs>
          <w:tab w:val="num" w:pos="2880"/>
        </w:tabs>
        <w:ind w:left="2880" w:hanging="360"/>
      </w:pPr>
      <w:rPr>
        <w:rFonts w:ascii="Symbol" w:hAnsi="Symbol" w:hint="default"/>
      </w:rPr>
    </w:lvl>
    <w:lvl w:ilvl="4" w:tplc="2452E9EA" w:tentative="1">
      <w:start w:val="1"/>
      <w:numFmt w:val="bullet"/>
      <w:lvlText w:val="o"/>
      <w:lvlJc w:val="left"/>
      <w:pPr>
        <w:tabs>
          <w:tab w:val="num" w:pos="3600"/>
        </w:tabs>
        <w:ind w:left="3600" w:hanging="360"/>
      </w:pPr>
      <w:rPr>
        <w:rFonts w:ascii="Courier New" w:hAnsi="Courier New" w:cs="Courier New" w:hint="default"/>
      </w:rPr>
    </w:lvl>
    <w:lvl w:ilvl="5" w:tplc="3506B682" w:tentative="1">
      <w:start w:val="1"/>
      <w:numFmt w:val="bullet"/>
      <w:lvlText w:val=""/>
      <w:lvlJc w:val="left"/>
      <w:pPr>
        <w:tabs>
          <w:tab w:val="num" w:pos="4320"/>
        </w:tabs>
        <w:ind w:left="4320" w:hanging="360"/>
      </w:pPr>
      <w:rPr>
        <w:rFonts w:ascii="Wingdings" w:hAnsi="Wingdings" w:hint="default"/>
      </w:rPr>
    </w:lvl>
    <w:lvl w:ilvl="6" w:tplc="26E805C6" w:tentative="1">
      <w:start w:val="1"/>
      <w:numFmt w:val="bullet"/>
      <w:lvlText w:val=""/>
      <w:lvlJc w:val="left"/>
      <w:pPr>
        <w:tabs>
          <w:tab w:val="num" w:pos="5040"/>
        </w:tabs>
        <w:ind w:left="5040" w:hanging="360"/>
      </w:pPr>
      <w:rPr>
        <w:rFonts w:ascii="Symbol" w:hAnsi="Symbol" w:hint="default"/>
      </w:rPr>
    </w:lvl>
    <w:lvl w:ilvl="7" w:tplc="C2523EC2" w:tentative="1">
      <w:start w:val="1"/>
      <w:numFmt w:val="bullet"/>
      <w:lvlText w:val="o"/>
      <w:lvlJc w:val="left"/>
      <w:pPr>
        <w:tabs>
          <w:tab w:val="num" w:pos="5760"/>
        </w:tabs>
        <w:ind w:left="5760" w:hanging="360"/>
      </w:pPr>
      <w:rPr>
        <w:rFonts w:ascii="Courier New" w:hAnsi="Courier New" w:cs="Courier New" w:hint="default"/>
      </w:rPr>
    </w:lvl>
    <w:lvl w:ilvl="8" w:tplc="EE782168" w:tentative="1">
      <w:start w:val="1"/>
      <w:numFmt w:val="bullet"/>
      <w:lvlText w:val=""/>
      <w:lvlJc w:val="left"/>
      <w:pPr>
        <w:tabs>
          <w:tab w:val="num" w:pos="6480"/>
        </w:tabs>
        <w:ind w:left="6480" w:hanging="360"/>
      </w:pPr>
      <w:rPr>
        <w:rFonts w:ascii="Wingdings" w:hAnsi="Wingdings" w:hint="default"/>
      </w:rPr>
    </w:lvl>
  </w:abstractNum>
  <w:abstractNum w:abstractNumId="28">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B536756"/>
    <w:multiLevelType w:val="hybridMultilevel"/>
    <w:tmpl w:val="90EE7720"/>
    <w:lvl w:ilvl="0" w:tplc="635C3FE0">
      <w:start w:val="1"/>
      <w:numFmt w:val="bullet"/>
      <w:pStyle w:val="Bul1"/>
      <w:lvlText w:val=""/>
      <w:lvlJc w:val="left"/>
      <w:pPr>
        <w:tabs>
          <w:tab w:val="num" w:pos="1080"/>
        </w:tabs>
        <w:ind w:left="1080" w:hanging="360"/>
      </w:pPr>
      <w:rPr>
        <w:rFonts w:ascii="Symbol" w:hAnsi="Symbol" w:hint="default"/>
      </w:rPr>
    </w:lvl>
    <w:lvl w:ilvl="1" w:tplc="FA08A0E4" w:tentative="1">
      <w:start w:val="1"/>
      <w:numFmt w:val="bullet"/>
      <w:lvlText w:val="o"/>
      <w:lvlJc w:val="left"/>
      <w:pPr>
        <w:tabs>
          <w:tab w:val="num" w:pos="1800"/>
        </w:tabs>
        <w:ind w:left="1800" w:hanging="360"/>
      </w:pPr>
      <w:rPr>
        <w:rFonts w:ascii="Courier New" w:hAnsi="Courier New" w:hint="default"/>
      </w:rPr>
    </w:lvl>
    <w:lvl w:ilvl="2" w:tplc="F4CE4CC0" w:tentative="1">
      <w:start w:val="1"/>
      <w:numFmt w:val="bullet"/>
      <w:lvlText w:val=""/>
      <w:lvlJc w:val="left"/>
      <w:pPr>
        <w:tabs>
          <w:tab w:val="num" w:pos="2520"/>
        </w:tabs>
        <w:ind w:left="2520" w:hanging="360"/>
      </w:pPr>
      <w:rPr>
        <w:rFonts w:ascii="Wingdings" w:hAnsi="Wingdings" w:hint="default"/>
      </w:rPr>
    </w:lvl>
    <w:lvl w:ilvl="3" w:tplc="D72674AE" w:tentative="1">
      <w:start w:val="1"/>
      <w:numFmt w:val="bullet"/>
      <w:lvlText w:val=""/>
      <w:lvlJc w:val="left"/>
      <w:pPr>
        <w:tabs>
          <w:tab w:val="num" w:pos="3240"/>
        </w:tabs>
        <w:ind w:left="3240" w:hanging="360"/>
      </w:pPr>
      <w:rPr>
        <w:rFonts w:ascii="Symbol" w:hAnsi="Symbol" w:hint="default"/>
      </w:rPr>
    </w:lvl>
    <w:lvl w:ilvl="4" w:tplc="BD0CE6E8" w:tentative="1">
      <w:start w:val="1"/>
      <w:numFmt w:val="bullet"/>
      <w:lvlText w:val="o"/>
      <w:lvlJc w:val="left"/>
      <w:pPr>
        <w:tabs>
          <w:tab w:val="num" w:pos="3960"/>
        </w:tabs>
        <w:ind w:left="3960" w:hanging="360"/>
      </w:pPr>
      <w:rPr>
        <w:rFonts w:ascii="Courier New" w:hAnsi="Courier New" w:hint="default"/>
      </w:rPr>
    </w:lvl>
    <w:lvl w:ilvl="5" w:tplc="E99A5E78" w:tentative="1">
      <w:start w:val="1"/>
      <w:numFmt w:val="bullet"/>
      <w:lvlText w:val=""/>
      <w:lvlJc w:val="left"/>
      <w:pPr>
        <w:tabs>
          <w:tab w:val="num" w:pos="4680"/>
        </w:tabs>
        <w:ind w:left="4680" w:hanging="360"/>
      </w:pPr>
      <w:rPr>
        <w:rFonts w:ascii="Wingdings" w:hAnsi="Wingdings" w:hint="default"/>
      </w:rPr>
    </w:lvl>
    <w:lvl w:ilvl="6" w:tplc="A9D862AA" w:tentative="1">
      <w:start w:val="1"/>
      <w:numFmt w:val="bullet"/>
      <w:lvlText w:val=""/>
      <w:lvlJc w:val="left"/>
      <w:pPr>
        <w:tabs>
          <w:tab w:val="num" w:pos="5400"/>
        </w:tabs>
        <w:ind w:left="5400" w:hanging="360"/>
      </w:pPr>
      <w:rPr>
        <w:rFonts w:ascii="Symbol" w:hAnsi="Symbol" w:hint="default"/>
      </w:rPr>
    </w:lvl>
    <w:lvl w:ilvl="7" w:tplc="7C54398C" w:tentative="1">
      <w:start w:val="1"/>
      <w:numFmt w:val="bullet"/>
      <w:lvlText w:val="o"/>
      <w:lvlJc w:val="left"/>
      <w:pPr>
        <w:tabs>
          <w:tab w:val="num" w:pos="6120"/>
        </w:tabs>
        <w:ind w:left="6120" w:hanging="360"/>
      </w:pPr>
      <w:rPr>
        <w:rFonts w:ascii="Courier New" w:hAnsi="Courier New" w:hint="default"/>
      </w:rPr>
    </w:lvl>
    <w:lvl w:ilvl="8" w:tplc="0C84A2AC" w:tentative="1">
      <w:start w:val="1"/>
      <w:numFmt w:val="bullet"/>
      <w:lvlText w:val=""/>
      <w:lvlJc w:val="left"/>
      <w:pPr>
        <w:tabs>
          <w:tab w:val="num" w:pos="6840"/>
        </w:tabs>
        <w:ind w:left="6840" w:hanging="360"/>
      </w:pPr>
      <w:rPr>
        <w:rFonts w:ascii="Wingdings" w:hAnsi="Wingdings" w:hint="default"/>
      </w:rPr>
    </w:lvl>
  </w:abstractNum>
  <w:num w:numId="1">
    <w:abstractNumId w:val="24"/>
  </w:num>
  <w:num w:numId="2">
    <w:abstractNumId w:val="20"/>
  </w:num>
  <w:num w:numId="3">
    <w:abstractNumId w:val="15"/>
  </w:num>
  <w:num w:numId="4">
    <w:abstractNumId w:val="3"/>
  </w:num>
  <w:num w:numId="5">
    <w:abstractNumId w:val="11"/>
  </w:num>
  <w:num w:numId="6">
    <w:abstractNumId w:val="25"/>
  </w:num>
  <w:num w:numId="7">
    <w:abstractNumId w:val="29"/>
  </w:num>
  <w:num w:numId="8">
    <w:abstractNumId w:val="14"/>
  </w:num>
  <w:num w:numId="9">
    <w:abstractNumId w:val="0"/>
  </w:num>
  <w:num w:numId="10">
    <w:abstractNumId w:val="26"/>
  </w:num>
  <w:num w:numId="11">
    <w:abstractNumId w:val="22"/>
  </w:num>
  <w:num w:numId="12">
    <w:abstractNumId w:val="22"/>
    <w:lvlOverride w:ilvl="0">
      <w:startOverride w:val="1"/>
    </w:lvlOverride>
  </w:num>
  <w:num w:numId="13">
    <w:abstractNumId w:val="1"/>
  </w:num>
  <w:num w:numId="14">
    <w:abstractNumId w:val="14"/>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6"/>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6"/>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6"/>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6"/>
  </w:num>
  <w:num w:numId="21">
    <w:abstractNumId w:val="9"/>
  </w:num>
  <w:num w:numId="22">
    <w:abstractNumId w:val="14"/>
    <w:lvlOverride w:ilvl="0">
      <w:startOverride w:val="6"/>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7"/>
  </w:num>
  <w:num w:numId="25">
    <w:abstractNumId w:val="16"/>
  </w:num>
  <w:num w:numId="26">
    <w:abstractNumId w:val="5"/>
  </w:num>
  <w:num w:numId="27">
    <w:abstractNumId w:val="14"/>
    <w:lvlOverride w:ilvl="0">
      <w:startOverride w:val="6"/>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6"/>
    </w:lvlOverride>
    <w:lvlOverride w:ilvl="1">
      <w:startOverride w:val="1"/>
    </w:lvlOverride>
    <w:lvlOverride w:ilvl="2">
      <w:startOverride w:val="2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4"/>
    <w:lvlOverride w:ilvl="0">
      <w:startOverride w:val="6"/>
    </w:lvlOverride>
    <w:lvlOverride w:ilvl="1">
      <w:startOverride w:val="1"/>
    </w:lvlOverride>
    <w:lvlOverride w:ilvl="2">
      <w:startOverride w:val="4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14"/>
  </w:num>
  <w:num w:numId="36">
    <w:abstractNumId w:val="14"/>
  </w:num>
  <w:num w:numId="37">
    <w:abstractNumId w:val="14"/>
    <w:lvlOverride w:ilvl="0">
      <w:startOverride w:val="6"/>
    </w:lvlOverride>
    <w:lvlOverride w:ilvl="1">
      <w:startOverride w:val="1"/>
    </w:lvlOverride>
    <w:lvlOverride w:ilvl="2">
      <w:startOverride w:val="4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 w:numId="40">
    <w:abstractNumId w:val="14"/>
  </w:num>
  <w:num w:numId="41">
    <w:abstractNumId w:val="12"/>
  </w:num>
  <w:num w:numId="42">
    <w:abstractNumId w:val="23"/>
  </w:num>
  <w:num w:numId="43">
    <w:abstractNumId w:val="19"/>
  </w:num>
  <w:num w:numId="44">
    <w:abstractNumId w:val="14"/>
    <w:lvlOverride w:ilvl="0">
      <w:startOverride w:val="6"/>
    </w:lvlOverride>
    <w:lvlOverride w:ilvl="1">
      <w:startOverride w:val="1"/>
    </w:lvlOverride>
    <w:lvlOverride w:ilvl="2">
      <w:startOverride w:val="10"/>
    </w:lvlOverride>
  </w:num>
  <w:num w:numId="45">
    <w:abstractNumId w:val="14"/>
    <w:lvlOverride w:ilvl="0">
      <w:startOverride w:val="6"/>
    </w:lvlOverride>
    <w:lvlOverride w:ilvl="1">
      <w:startOverride w:val="1"/>
    </w:lvlOverride>
    <w:lvlOverride w:ilvl="2">
      <w:startOverride w:val="10"/>
    </w:lvlOverride>
  </w:num>
  <w:num w:numId="46">
    <w:abstractNumId w:val="14"/>
  </w:num>
  <w:num w:numId="47">
    <w:abstractNumId w:val="14"/>
    <w:lvlOverride w:ilvl="0">
      <w:startOverride w:val="6"/>
    </w:lvlOverride>
    <w:lvlOverride w:ilvl="1">
      <w:startOverride w:val="1"/>
    </w:lvlOverride>
    <w:lvlOverride w:ilvl="2">
      <w:startOverride w:val="10"/>
    </w:lvlOverride>
  </w:num>
  <w:num w:numId="48">
    <w:abstractNumId w:val="25"/>
  </w:num>
  <w:num w:numId="49">
    <w:abstractNumId w:val="7"/>
  </w:num>
  <w:num w:numId="50">
    <w:abstractNumId w:val="10"/>
  </w:num>
  <w:num w:numId="51">
    <w:abstractNumId w:val="25"/>
    <w:lvlOverride w:ilvl="0">
      <w:startOverride w:val="6"/>
    </w:lvlOverride>
    <w:lvlOverride w:ilvl="1">
      <w:startOverride w:val="1"/>
    </w:lvlOverride>
    <w:lvlOverride w:ilvl="2">
      <w:startOverride w:val="13"/>
    </w:lvlOverride>
  </w:num>
  <w:num w:numId="52">
    <w:abstractNumId w:val="21"/>
  </w:num>
  <w:num w:numId="53">
    <w:abstractNumId w:val="17"/>
  </w:num>
  <w:num w:numId="54">
    <w:abstractNumId w:val="14"/>
    <w:lvlOverride w:ilvl="0">
      <w:startOverride w:val="6"/>
    </w:lvlOverride>
    <w:lvlOverride w:ilvl="1">
      <w:startOverride w:val="2"/>
    </w:lvlOverride>
    <w:lvlOverride w:ilvl="2">
      <w:startOverride w:val="9"/>
    </w:lvlOverride>
  </w:num>
  <w:num w:numId="55">
    <w:abstractNumId w:val="2"/>
  </w:num>
  <w:num w:numId="56">
    <w:abstractNumId w:val="13"/>
  </w:num>
  <w:num w:numId="57">
    <w:abstractNumId w:val="2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5837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61F"/>
    <w:rsid w:val="0002791F"/>
    <w:rsid w:val="00042FAA"/>
    <w:rsid w:val="000461D8"/>
    <w:rsid w:val="00047905"/>
    <w:rsid w:val="000700B5"/>
    <w:rsid w:val="00080EAA"/>
    <w:rsid w:val="00084603"/>
    <w:rsid w:val="00085C3E"/>
    <w:rsid w:val="00091460"/>
    <w:rsid w:val="000B7681"/>
    <w:rsid w:val="000E3175"/>
    <w:rsid w:val="000E6282"/>
    <w:rsid w:val="000E70F7"/>
    <w:rsid w:val="000F28EF"/>
    <w:rsid w:val="00100836"/>
    <w:rsid w:val="00111FF5"/>
    <w:rsid w:val="00112FE3"/>
    <w:rsid w:val="001231D2"/>
    <w:rsid w:val="00123CDF"/>
    <w:rsid w:val="00130B9A"/>
    <w:rsid w:val="001312C5"/>
    <w:rsid w:val="00141DF4"/>
    <w:rsid w:val="00143969"/>
    <w:rsid w:val="00146AA2"/>
    <w:rsid w:val="00146B69"/>
    <w:rsid w:val="00157B54"/>
    <w:rsid w:val="00162362"/>
    <w:rsid w:val="0017752B"/>
    <w:rsid w:val="0018517D"/>
    <w:rsid w:val="0019075B"/>
    <w:rsid w:val="00194BDA"/>
    <w:rsid w:val="00196ACA"/>
    <w:rsid w:val="001B391C"/>
    <w:rsid w:val="001B6256"/>
    <w:rsid w:val="001C32BC"/>
    <w:rsid w:val="001C6E7D"/>
    <w:rsid w:val="001C7016"/>
    <w:rsid w:val="001D0BC7"/>
    <w:rsid w:val="001E5C43"/>
    <w:rsid w:val="001F4037"/>
    <w:rsid w:val="0020240B"/>
    <w:rsid w:val="00204DE7"/>
    <w:rsid w:val="00205A9C"/>
    <w:rsid w:val="0020758C"/>
    <w:rsid w:val="00207BF1"/>
    <w:rsid w:val="002168EF"/>
    <w:rsid w:val="00222FB8"/>
    <w:rsid w:val="00223537"/>
    <w:rsid w:val="002406E0"/>
    <w:rsid w:val="00250AC1"/>
    <w:rsid w:val="00264587"/>
    <w:rsid w:val="002708EA"/>
    <w:rsid w:val="00274851"/>
    <w:rsid w:val="00277AE0"/>
    <w:rsid w:val="0028221F"/>
    <w:rsid w:val="0028552D"/>
    <w:rsid w:val="00291402"/>
    <w:rsid w:val="002929D5"/>
    <w:rsid w:val="002947A9"/>
    <w:rsid w:val="002B7E5F"/>
    <w:rsid w:val="002D0E98"/>
    <w:rsid w:val="002D7247"/>
    <w:rsid w:val="002E4592"/>
    <w:rsid w:val="00304A1F"/>
    <w:rsid w:val="003067C8"/>
    <w:rsid w:val="00310214"/>
    <w:rsid w:val="00312673"/>
    <w:rsid w:val="00312921"/>
    <w:rsid w:val="0031464E"/>
    <w:rsid w:val="003224D9"/>
    <w:rsid w:val="003227E4"/>
    <w:rsid w:val="003356AC"/>
    <w:rsid w:val="00336BA9"/>
    <w:rsid w:val="0033751E"/>
    <w:rsid w:val="003424F3"/>
    <w:rsid w:val="003460F1"/>
    <w:rsid w:val="003528DC"/>
    <w:rsid w:val="003565E4"/>
    <w:rsid w:val="00357E3E"/>
    <w:rsid w:val="00365ABC"/>
    <w:rsid w:val="0036760C"/>
    <w:rsid w:val="00367C86"/>
    <w:rsid w:val="0037641B"/>
    <w:rsid w:val="00382031"/>
    <w:rsid w:val="003952E0"/>
    <w:rsid w:val="0039567D"/>
    <w:rsid w:val="003A1EB7"/>
    <w:rsid w:val="003B599C"/>
    <w:rsid w:val="003C4100"/>
    <w:rsid w:val="003C714D"/>
    <w:rsid w:val="003D07FF"/>
    <w:rsid w:val="003D0DA8"/>
    <w:rsid w:val="003D7509"/>
    <w:rsid w:val="003E2E7D"/>
    <w:rsid w:val="003E70A7"/>
    <w:rsid w:val="003F6C58"/>
    <w:rsid w:val="00403DD4"/>
    <w:rsid w:val="00405033"/>
    <w:rsid w:val="004059AA"/>
    <w:rsid w:val="00411A36"/>
    <w:rsid w:val="004177FF"/>
    <w:rsid w:val="00423479"/>
    <w:rsid w:val="00424942"/>
    <w:rsid w:val="00426FFC"/>
    <w:rsid w:val="00435E9B"/>
    <w:rsid w:val="004448D6"/>
    <w:rsid w:val="0046189C"/>
    <w:rsid w:val="004637DE"/>
    <w:rsid w:val="00467585"/>
    <w:rsid w:val="00474A96"/>
    <w:rsid w:val="004865C8"/>
    <w:rsid w:val="00487E9B"/>
    <w:rsid w:val="00491DD5"/>
    <w:rsid w:val="004925CC"/>
    <w:rsid w:val="004B0614"/>
    <w:rsid w:val="004B0B17"/>
    <w:rsid w:val="004B6F4A"/>
    <w:rsid w:val="004D271C"/>
    <w:rsid w:val="004D4B68"/>
    <w:rsid w:val="004E3B75"/>
    <w:rsid w:val="004E405F"/>
    <w:rsid w:val="004E45D9"/>
    <w:rsid w:val="004E68E8"/>
    <w:rsid w:val="00523B54"/>
    <w:rsid w:val="00531094"/>
    <w:rsid w:val="005314A3"/>
    <w:rsid w:val="005355D7"/>
    <w:rsid w:val="00552149"/>
    <w:rsid w:val="0055657B"/>
    <w:rsid w:val="00561B21"/>
    <w:rsid w:val="00566C17"/>
    <w:rsid w:val="00577209"/>
    <w:rsid w:val="005776C8"/>
    <w:rsid w:val="00581753"/>
    <w:rsid w:val="00584962"/>
    <w:rsid w:val="00591853"/>
    <w:rsid w:val="005B79A8"/>
    <w:rsid w:val="005C7101"/>
    <w:rsid w:val="005E74AD"/>
    <w:rsid w:val="005F09EC"/>
    <w:rsid w:val="005F6127"/>
    <w:rsid w:val="005F7AB4"/>
    <w:rsid w:val="00607D58"/>
    <w:rsid w:val="00613DB3"/>
    <w:rsid w:val="00616BD7"/>
    <w:rsid w:val="00627867"/>
    <w:rsid w:val="006314C9"/>
    <w:rsid w:val="00643ADB"/>
    <w:rsid w:val="0065567C"/>
    <w:rsid w:val="00682239"/>
    <w:rsid w:val="00682578"/>
    <w:rsid w:val="00686E67"/>
    <w:rsid w:val="006A3515"/>
    <w:rsid w:val="006B5D78"/>
    <w:rsid w:val="006C4892"/>
    <w:rsid w:val="006C7861"/>
    <w:rsid w:val="006E37E7"/>
    <w:rsid w:val="006F3DB9"/>
    <w:rsid w:val="00704CD5"/>
    <w:rsid w:val="007078FA"/>
    <w:rsid w:val="00711C2E"/>
    <w:rsid w:val="00741F10"/>
    <w:rsid w:val="00741F73"/>
    <w:rsid w:val="00750378"/>
    <w:rsid w:val="00754253"/>
    <w:rsid w:val="00762DDA"/>
    <w:rsid w:val="00764BFE"/>
    <w:rsid w:val="00765113"/>
    <w:rsid w:val="0077641D"/>
    <w:rsid w:val="0078150F"/>
    <w:rsid w:val="007831E1"/>
    <w:rsid w:val="00790F8D"/>
    <w:rsid w:val="007923D3"/>
    <w:rsid w:val="007A346E"/>
    <w:rsid w:val="007B66E3"/>
    <w:rsid w:val="007C4D2B"/>
    <w:rsid w:val="007C61D0"/>
    <w:rsid w:val="007C6D02"/>
    <w:rsid w:val="007D0102"/>
    <w:rsid w:val="007E7848"/>
    <w:rsid w:val="007F375F"/>
    <w:rsid w:val="007F5BF2"/>
    <w:rsid w:val="00812705"/>
    <w:rsid w:val="00814C27"/>
    <w:rsid w:val="00817873"/>
    <w:rsid w:val="008317F6"/>
    <w:rsid w:val="0085692D"/>
    <w:rsid w:val="00856988"/>
    <w:rsid w:val="008806C2"/>
    <w:rsid w:val="00897165"/>
    <w:rsid w:val="008B0FF1"/>
    <w:rsid w:val="008B5B41"/>
    <w:rsid w:val="008B6434"/>
    <w:rsid w:val="008D3DB5"/>
    <w:rsid w:val="008D6B4B"/>
    <w:rsid w:val="00903358"/>
    <w:rsid w:val="0090601C"/>
    <w:rsid w:val="009067C2"/>
    <w:rsid w:val="009077F0"/>
    <w:rsid w:val="00936D18"/>
    <w:rsid w:val="009379CF"/>
    <w:rsid w:val="00953182"/>
    <w:rsid w:val="00953AD4"/>
    <w:rsid w:val="00964BC7"/>
    <w:rsid w:val="00965A61"/>
    <w:rsid w:val="00995577"/>
    <w:rsid w:val="00997759"/>
    <w:rsid w:val="009C0ED3"/>
    <w:rsid w:val="009C56DB"/>
    <w:rsid w:val="009C5FB4"/>
    <w:rsid w:val="009E40E8"/>
    <w:rsid w:val="009E7279"/>
    <w:rsid w:val="009F762D"/>
    <w:rsid w:val="00A00AAD"/>
    <w:rsid w:val="00A14B56"/>
    <w:rsid w:val="00A21CFC"/>
    <w:rsid w:val="00A233C0"/>
    <w:rsid w:val="00A23531"/>
    <w:rsid w:val="00A32B8E"/>
    <w:rsid w:val="00A34BD7"/>
    <w:rsid w:val="00A718F0"/>
    <w:rsid w:val="00A71A17"/>
    <w:rsid w:val="00A76B53"/>
    <w:rsid w:val="00A87B0C"/>
    <w:rsid w:val="00A9268D"/>
    <w:rsid w:val="00AA3141"/>
    <w:rsid w:val="00AB1F16"/>
    <w:rsid w:val="00AB394D"/>
    <w:rsid w:val="00AB5425"/>
    <w:rsid w:val="00AD35A9"/>
    <w:rsid w:val="00AD58EA"/>
    <w:rsid w:val="00AD7285"/>
    <w:rsid w:val="00AE1D5C"/>
    <w:rsid w:val="00AE5A23"/>
    <w:rsid w:val="00AE7849"/>
    <w:rsid w:val="00AF6919"/>
    <w:rsid w:val="00B16BA2"/>
    <w:rsid w:val="00B17151"/>
    <w:rsid w:val="00B216AC"/>
    <w:rsid w:val="00B23A66"/>
    <w:rsid w:val="00B2745F"/>
    <w:rsid w:val="00B51F6A"/>
    <w:rsid w:val="00B5341A"/>
    <w:rsid w:val="00B65F49"/>
    <w:rsid w:val="00B7530D"/>
    <w:rsid w:val="00B85C61"/>
    <w:rsid w:val="00B85D25"/>
    <w:rsid w:val="00B9369A"/>
    <w:rsid w:val="00B948CF"/>
    <w:rsid w:val="00B9618A"/>
    <w:rsid w:val="00BA5C0B"/>
    <w:rsid w:val="00BB4979"/>
    <w:rsid w:val="00BC4D2E"/>
    <w:rsid w:val="00BD29B5"/>
    <w:rsid w:val="00BE5316"/>
    <w:rsid w:val="00C14E0B"/>
    <w:rsid w:val="00C16388"/>
    <w:rsid w:val="00C20ED6"/>
    <w:rsid w:val="00C2114F"/>
    <w:rsid w:val="00C35307"/>
    <w:rsid w:val="00C364D4"/>
    <w:rsid w:val="00C6273E"/>
    <w:rsid w:val="00C7093F"/>
    <w:rsid w:val="00C919A9"/>
    <w:rsid w:val="00C97004"/>
    <w:rsid w:val="00CA5639"/>
    <w:rsid w:val="00CB7041"/>
    <w:rsid w:val="00D05F72"/>
    <w:rsid w:val="00D07662"/>
    <w:rsid w:val="00D316C6"/>
    <w:rsid w:val="00D37BCF"/>
    <w:rsid w:val="00D44387"/>
    <w:rsid w:val="00D45494"/>
    <w:rsid w:val="00D46AC7"/>
    <w:rsid w:val="00D47086"/>
    <w:rsid w:val="00D572A8"/>
    <w:rsid w:val="00D66A8D"/>
    <w:rsid w:val="00D74D47"/>
    <w:rsid w:val="00D836B3"/>
    <w:rsid w:val="00D86885"/>
    <w:rsid w:val="00D93BEE"/>
    <w:rsid w:val="00DA5965"/>
    <w:rsid w:val="00DA6020"/>
    <w:rsid w:val="00DC03F2"/>
    <w:rsid w:val="00DC1EF7"/>
    <w:rsid w:val="00E0374B"/>
    <w:rsid w:val="00E07553"/>
    <w:rsid w:val="00E15272"/>
    <w:rsid w:val="00E17A39"/>
    <w:rsid w:val="00E26834"/>
    <w:rsid w:val="00E36DBE"/>
    <w:rsid w:val="00E401C2"/>
    <w:rsid w:val="00E430B8"/>
    <w:rsid w:val="00E70A4B"/>
    <w:rsid w:val="00E77BFB"/>
    <w:rsid w:val="00E809CD"/>
    <w:rsid w:val="00E83500"/>
    <w:rsid w:val="00E83EE6"/>
    <w:rsid w:val="00E846E0"/>
    <w:rsid w:val="00EA1FD5"/>
    <w:rsid w:val="00EA6D56"/>
    <w:rsid w:val="00EB7A78"/>
    <w:rsid w:val="00EC636A"/>
    <w:rsid w:val="00EC7291"/>
    <w:rsid w:val="00ED33CA"/>
    <w:rsid w:val="00ED75E7"/>
    <w:rsid w:val="00EE4CE5"/>
    <w:rsid w:val="00EF2539"/>
    <w:rsid w:val="00F040F3"/>
    <w:rsid w:val="00F042E1"/>
    <w:rsid w:val="00F060CB"/>
    <w:rsid w:val="00F11876"/>
    <w:rsid w:val="00F26B5F"/>
    <w:rsid w:val="00F33513"/>
    <w:rsid w:val="00F34E3D"/>
    <w:rsid w:val="00F4625C"/>
    <w:rsid w:val="00F570D6"/>
    <w:rsid w:val="00F57E62"/>
    <w:rsid w:val="00F60DE1"/>
    <w:rsid w:val="00F6293A"/>
    <w:rsid w:val="00F65CB9"/>
    <w:rsid w:val="00F71A19"/>
    <w:rsid w:val="00F74740"/>
    <w:rsid w:val="00F82859"/>
    <w:rsid w:val="00F87EA0"/>
    <w:rsid w:val="00F972E7"/>
    <w:rsid w:val="00FA7347"/>
    <w:rsid w:val="00FB08EE"/>
    <w:rsid w:val="00FB60B1"/>
    <w:rsid w:val="00FC1633"/>
    <w:rsid w:val="00FD3332"/>
    <w:rsid w:val="00FD791F"/>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3"/>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9"/>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29"/>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autoRedefine/>
    <w:rsid w:val="00467585"/>
    <w:pPr>
      <w:keepNext/>
      <w:pageBreakBefore/>
      <w:numPr>
        <w:numId w:val="57"/>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latest/Rel-7/24_ser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2.com/Public_html/specs/X.S0013-004-0_v1.0_022604.pdf"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3D00B3-FE48-4809-BE83-DC9FFD40A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3691</Words>
  <Characters>21042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24684</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5</cp:revision>
  <cp:lastPrinted>2014-08-24T02:30:00Z</cp:lastPrinted>
  <dcterms:created xsi:type="dcterms:W3CDTF">2014-09-03T13:24:00Z</dcterms:created>
  <dcterms:modified xsi:type="dcterms:W3CDTF">2014-09-03T13:29:00Z</dcterms:modified>
</cp:coreProperties>
</file>