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ECE" w:rsidRDefault="002B1ECE">
      <w:pPr>
        <w:pStyle w:val="AltTitle"/>
      </w:pPr>
      <w:r>
        <w:t>Change Request</w:t>
      </w:r>
    </w:p>
    <w:p w:rsidR="002B1ECE" w:rsidRDefault="002B1EC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2B1ECE" w:rsidRPr="00BE0528" w:rsidRDefault="002B1ECE">
            <w:pPr>
              <w:pStyle w:val="FrontMatter"/>
              <w:tabs>
                <w:tab w:val="clear" w:pos="1710"/>
                <w:tab w:val="clear" w:pos="3780"/>
              </w:tabs>
              <w:ind w:left="0" w:firstLine="0"/>
              <w:rPr>
                <w:lang w:eastAsia="ja-JP"/>
              </w:rPr>
            </w:pPr>
            <w:r>
              <w:rPr>
                <w:lang w:eastAsia="ja-JP"/>
              </w:rPr>
              <w:t>RD</w:t>
            </w:r>
            <w:r w:rsidRPr="00BE0528">
              <w:rPr>
                <w:lang w:eastAsia="ja-JP"/>
              </w:rPr>
              <w:t xml:space="preserve"> </w:t>
            </w:r>
            <w:r>
              <w:rPr>
                <w:lang w:eastAsia="ja-JP"/>
              </w:rPr>
              <w:t>i</w:t>
            </w:r>
            <w:r>
              <w:t>ntroduction</w:t>
            </w:r>
          </w:p>
        </w:tc>
        <w:tc>
          <w:tcPr>
            <w:tcW w:w="2880"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2B1ECE" w:rsidRPr="00BE0528" w:rsidRDefault="002B1ECE">
            <w:pPr>
              <w:pStyle w:val="FrontMatter"/>
              <w:tabs>
                <w:tab w:val="clear" w:pos="1710"/>
                <w:tab w:val="clear" w:pos="3780"/>
              </w:tabs>
              <w:ind w:left="0" w:firstLine="0"/>
              <w:rPr>
                <w:lang w:eastAsia="ja-JP"/>
              </w:rPr>
            </w:pPr>
            <w:r w:rsidRPr="00BE0528">
              <w:rPr>
                <w:lang w:eastAsia="ja-JP"/>
              </w:rPr>
              <w:t>DM-WG</w:t>
            </w:r>
          </w:p>
        </w:tc>
      </w:tr>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2B1ECE" w:rsidRPr="00500A62" w:rsidRDefault="002B1ECE">
            <w:pPr>
              <w:pStyle w:val="FrontMatter"/>
              <w:tabs>
                <w:tab w:val="clear" w:pos="1710"/>
                <w:tab w:val="clear" w:pos="3780"/>
              </w:tabs>
              <w:ind w:left="0" w:firstLine="0"/>
            </w:pPr>
            <w:r w:rsidRPr="00500A62">
              <w:rPr>
                <w:rFonts w:cs="Arial"/>
                <w:color w:val="000000"/>
              </w:rPr>
              <w:t>OMA-RD-LightweightM2M-V1_0-20110901-D</w:t>
            </w:r>
          </w:p>
        </w:tc>
      </w:tr>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2B1ECE" w:rsidRPr="00BE0528" w:rsidRDefault="002B1ECE">
            <w:pPr>
              <w:pStyle w:val="FrontMatter"/>
              <w:tabs>
                <w:tab w:val="clear" w:pos="1710"/>
                <w:tab w:val="clear" w:pos="3780"/>
              </w:tabs>
              <w:ind w:left="0" w:firstLine="0"/>
              <w:rPr>
                <w:lang w:eastAsia="ja-JP"/>
              </w:rPr>
            </w:pPr>
            <w:r>
              <w:rPr>
                <w:lang w:eastAsia="ja-JP"/>
              </w:rPr>
              <w:t>8</w:t>
            </w:r>
            <w:r w:rsidRPr="00BE0528">
              <w:t xml:space="preserve"> </w:t>
            </w:r>
            <w:r>
              <w:rPr>
                <w:lang w:eastAsia="ja-JP"/>
              </w:rPr>
              <w:t>Nov</w:t>
            </w:r>
            <w:r w:rsidRPr="00BE0528">
              <w:rPr>
                <w:lang w:eastAsia="ja-JP"/>
              </w:rPr>
              <w:t xml:space="preserve"> </w:t>
            </w:r>
            <w:r w:rsidRPr="00BE0528">
              <w:t>201</w:t>
            </w:r>
            <w:r w:rsidRPr="00BE0528">
              <w:rPr>
                <w:lang w:eastAsia="ja-JP"/>
              </w:rPr>
              <w:t>1</w:t>
            </w:r>
          </w:p>
        </w:tc>
      </w:tr>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2B1ECE" w:rsidRPr="00BE0528" w:rsidRDefault="002B1ECE"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2B1ECE" w:rsidRPr="00B65882">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2B1ECE" w:rsidRPr="001974CE" w:rsidRDefault="002B1ECE" w:rsidP="00500A62">
            <w:pPr>
              <w:spacing w:before="0"/>
              <w:rPr>
                <w:rFonts w:ascii="Arial" w:hAnsi="Arial" w:cs="Arial"/>
              </w:rPr>
            </w:pPr>
            <w:hyperlink r:id="rId7" w:history="1">
              <w:r w:rsidRPr="005D5F61">
                <w:rPr>
                  <w:rStyle w:val="Hyperlink"/>
                  <w:rFonts w:ascii="Arial" w:hAnsi="Arial" w:cs="Arial"/>
                </w:rPr>
                <w:t>ashok.sunder.rajan@intel.com</w:t>
              </w:r>
            </w:hyperlink>
            <w:r>
              <w:rPr>
                <w:rFonts w:ascii="Arial" w:hAnsi="Arial" w:cs="Arial"/>
              </w:rPr>
              <w:t xml:space="preserve"> </w:t>
            </w:r>
          </w:p>
          <w:p w:rsidR="002B1ECE" w:rsidRPr="001974CE" w:rsidRDefault="002B1ECE" w:rsidP="00500A62">
            <w:pPr>
              <w:spacing w:before="0"/>
              <w:rPr>
                <w:rFonts w:ascii="Arial" w:hAnsi="Arial" w:cs="Arial"/>
              </w:rPr>
            </w:pPr>
            <w:hyperlink r:id="rId8" w:history="1">
              <w:r w:rsidRPr="001974CE">
                <w:rPr>
                  <w:rStyle w:val="Hyperlink"/>
                  <w:rFonts w:ascii="Arial" w:hAnsi="Arial" w:cs="Arial"/>
                </w:rPr>
                <w:t>friedhelm.rodermund@vodafone.com</w:t>
              </w:r>
            </w:hyperlink>
          </w:p>
          <w:p w:rsidR="002B1ECE" w:rsidRPr="00500A62" w:rsidRDefault="002B1ECE" w:rsidP="00F65BD1">
            <w:pPr>
              <w:pStyle w:val="FrontMatter"/>
              <w:tabs>
                <w:tab w:val="clear" w:pos="1710"/>
                <w:tab w:val="clear" w:pos="3780"/>
              </w:tabs>
              <w:ind w:left="0" w:firstLine="0"/>
              <w:rPr>
                <w:lang w:val="de-DE"/>
              </w:rPr>
            </w:pPr>
            <w:hyperlink r:id="rId9" w:history="1">
              <w:r w:rsidRPr="005D5F61">
                <w:rPr>
                  <w:rStyle w:val="Hyperlink"/>
                  <w:rFonts w:cs="Arial"/>
                  <w:lang w:val="de-DE"/>
                </w:rPr>
                <w:t>zhangyongyj@chinamobile.com</w:t>
              </w:r>
            </w:hyperlink>
            <w:r>
              <w:rPr>
                <w:rFonts w:cs="Arial"/>
                <w:lang w:val="de-DE"/>
              </w:rPr>
              <w:t xml:space="preserve"> </w:t>
            </w:r>
          </w:p>
        </w:tc>
      </w:tr>
      <w:tr w:rsidR="002B1ECE" w:rsidRPr="00BE0528">
        <w:trPr>
          <w:jc w:val="center"/>
        </w:trPr>
        <w:tc>
          <w:tcPr>
            <w:tcW w:w="1728" w:type="dxa"/>
          </w:tcPr>
          <w:p w:rsidR="002B1ECE" w:rsidRPr="00BE0528" w:rsidRDefault="002B1ECE">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2B1ECE" w:rsidRPr="00BE0528" w:rsidRDefault="002B1ECE">
            <w:pPr>
              <w:pStyle w:val="FrontMatter"/>
              <w:tabs>
                <w:tab w:val="clear" w:pos="1710"/>
                <w:tab w:val="clear" w:pos="3780"/>
              </w:tabs>
              <w:ind w:left="0" w:firstLine="0"/>
            </w:pPr>
            <w:r w:rsidRPr="00BE0528">
              <w:rPr>
                <w:rFonts w:cs="Arial"/>
                <w:color w:val="000000"/>
              </w:rPr>
              <w:t>n/a</w:t>
            </w:r>
          </w:p>
        </w:tc>
      </w:tr>
    </w:tbl>
    <w:p w:rsidR="002B1ECE" w:rsidRDefault="002B1ECE">
      <w:pPr>
        <w:pStyle w:val="AltH1"/>
      </w:pPr>
      <w:r>
        <w:t>Reason for Change</w:t>
      </w:r>
    </w:p>
    <w:p w:rsidR="002B1ECE" w:rsidRPr="00D21048" w:rsidRDefault="002B1ECE">
      <w:pPr>
        <w:pStyle w:val="AltNormal"/>
        <w:rPr>
          <w:lang w:eastAsia="ja-JP"/>
        </w:rPr>
      </w:pPr>
      <w:r>
        <w:rPr>
          <w:lang w:eastAsia="ja-JP"/>
        </w:rPr>
        <w:t>This CR suggests text for the introduction.</w:t>
      </w:r>
    </w:p>
    <w:p w:rsidR="002B1ECE" w:rsidRDefault="002B1ECE">
      <w:pPr>
        <w:pStyle w:val="AltH1"/>
      </w:pPr>
      <w:r>
        <w:t>Impact on Backward Compatibility</w:t>
      </w:r>
    </w:p>
    <w:p w:rsidR="002B1ECE" w:rsidRDefault="002B1ECE">
      <w:pPr>
        <w:pStyle w:val="AltNormal"/>
        <w:rPr>
          <w:lang w:eastAsia="ja-JP"/>
        </w:rPr>
      </w:pPr>
      <w:r>
        <w:rPr>
          <w:lang w:eastAsia="ja-JP"/>
        </w:rPr>
        <w:t>None.</w:t>
      </w:r>
    </w:p>
    <w:p w:rsidR="002B1ECE" w:rsidRDefault="002B1ECE">
      <w:pPr>
        <w:pStyle w:val="AltH1"/>
      </w:pPr>
      <w:r>
        <w:t>Impact on Other Specifications</w:t>
      </w:r>
    </w:p>
    <w:p w:rsidR="002B1ECE" w:rsidRDefault="002B1ECE">
      <w:pPr>
        <w:pStyle w:val="AltNormal"/>
        <w:rPr>
          <w:lang w:eastAsia="ja-JP"/>
        </w:rPr>
      </w:pPr>
      <w:r>
        <w:rPr>
          <w:lang w:eastAsia="ja-JP"/>
        </w:rPr>
        <w:t>None.</w:t>
      </w:r>
    </w:p>
    <w:p w:rsidR="002B1ECE" w:rsidRDefault="002B1ECE">
      <w:pPr>
        <w:pStyle w:val="AltH1"/>
      </w:pPr>
      <w:r>
        <w:t>Intellectual Property Rights</w:t>
      </w:r>
    </w:p>
    <w:p w:rsidR="002B1ECE" w:rsidRDefault="002B1EC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B1ECE" w:rsidRDefault="002B1ECE">
      <w:pPr>
        <w:pStyle w:val="AltH1"/>
      </w:pPr>
      <w:r>
        <w:t>Recommendation</w:t>
      </w:r>
    </w:p>
    <w:p w:rsidR="002B1ECE" w:rsidRDefault="002B1ECE">
      <w:pPr>
        <w:pStyle w:val="AltNormal"/>
        <w:rPr>
          <w:lang w:eastAsia="ja-JP"/>
        </w:rPr>
      </w:pPr>
      <w:r>
        <w:rPr>
          <w:lang w:eastAsia="ja-JP"/>
        </w:rPr>
        <w:t>DM WG to agree this CR.</w:t>
      </w:r>
    </w:p>
    <w:p w:rsidR="002B1ECE" w:rsidRDefault="002B1ECE">
      <w:pPr>
        <w:pStyle w:val="AltH1"/>
      </w:pPr>
      <w:r>
        <w:t>Detailed Change Proposal</w:t>
      </w:r>
    </w:p>
    <w:p w:rsidR="002B1ECE" w:rsidRDefault="002B1ECE" w:rsidP="001A74E5">
      <w:pPr>
        <w:pStyle w:val="AltChangeList"/>
      </w:pPr>
      <w:r>
        <w:rPr>
          <w:lang w:eastAsia="ja-JP"/>
        </w:rPr>
        <w:t>4.  Introduction (new section)</w:t>
      </w:r>
    </w:p>
    <w:p w:rsidR="002B1ECE" w:rsidRDefault="002B1ECE" w:rsidP="00B65882">
      <w:pPr>
        <w:rPr>
          <w:lang w:val="en-US"/>
        </w:rPr>
      </w:pPr>
      <w:bookmarkStart w:id="0" w:name="_Toc196557508"/>
      <w:bookmarkStart w:id="1" w:name="_Toc245116528"/>
      <w:bookmarkEnd w:id="0"/>
      <w:bookmarkEnd w:id="1"/>
    </w:p>
    <w:p w:rsidR="002B1ECE" w:rsidRDefault="002B1ECE" w:rsidP="00B65882">
      <w:pPr>
        <w:pStyle w:val="Heading1"/>
        <w:numPr>
          <w:ilvl w:val="0"/>
          <w:numId w:val="0"/>
        </w:numPr>
        <w:tabs>
          <w:tab w:val="clear" w:pos="9634"/>
          <w:tab w:val="right" w:pos="10080"/>
        </w:tabs>
        <w:spacing w:after="40"/>
      </w:pPr>
      <w:bookmarkStart w:id="2" w:name="_Toc196557490"/>
      <w:bookmarkStart w:id="3" w:name="_Toc302666371"/>
      <w:r>
        <w:t>4.  Introduction</w:t>
      </w:r>
      <w:r>
        <w:tab/>
        <w:t>(Informative)</w:t>
      </w:r>
      <w:bookmarkEnd w:id="2"/>
      <w:bookmarkEnd w:id="3"/>
    </w:p>
    <w:p w:rsidR="002B1ECE" w:rsidRDefault="002B1ECE" w:rsidP="00B65882">
      <w:pPr>
        <w:spacing w:before="0"/>
        <w:rPr>
          <w:rFonts w:ascii="Arial" w:eastAsia="Batang" w:hAnsi="Arial" w:cs="Arial"/>
          <w:lang w:val="en-US" w:eastAsia="ja-JP"/>
        </w:rPr>
      </w:pPr>
    </w:p>
    <w:p w:rsidR="002B1ECE" w:rsidRPr="00B65882" w:rsidRDefault="002B1ECE" w:rsidP="00B65882">
      <w:pPr>
        <w:spacing w:before="0"/>
        <w:rPr>
          <w:rFonts w:ascii="Arial" w:eastAsia="Batang" w:hAnsi="Arial" w:cs="Arial"/>
          <w:lang w:val="en-US" w:eastAsia="ja-JP"/>
        </w:rPr>
      </w:pPr>
      <w:r w:rsidRPr="00B65882">
        <w:rPr>
          <w:rFonts w:ascii="Arial" w:eastAsia="Batang" w:hAnsi="Arial" w:cs="Arial"/>
          <w:lang w:val="en-US" w:eastAsia="ja-JP"/>
        </w:rPr>
        <w:t>Lightweight M2M addresses the optimization of device and service management on constrained devices with efficient use of network resources. It addresses specific requirements of M2M devices for low power, in-frequent and low latency network access.</w:t>
      </w:r>
    </w:p>
    <w:p w:rsidR="002B1ECE" w:rsidRPr="00B65882" w:rsidRDefault="002B1ECE" w:rsidP="00B65882">
      <w:pPr>
        <w:spacing w:before="0"/>
        <w:rPr>
          <w:rFonts w:ascii="Arial" w:eastAsia="Batang" w:hAnsi="Arial" w:cs="Arial"/>
          <w:lang w:val="en-US" w:eastAsia="ja-JP"/>
        </w:rPr>
      </w:pPr>
    </w:p>
    <w:p w:rsidR="002B1ECE" w:rsidRPr="00B65882" w:rsidRDefault="002B1ECE" w:rsidP="00B65882">
      <w:pPr>
        <w:spacing w:before="0"/>
        <w:rPr>
          <w:rFonts w:ascii="Arial" w:eastAsia="Batang" w:hAnsi="Arial" w:cs="Arial"/>
          <w:lang w:val="en-US" w:eastAsia="ja-JP"/>
        </w:rPr>
      </w:pPr>
      <w:r>
        <w:rPr>
          <w:rFonts w:ascii="Arial" w:eastAsia="Batang" w:hAnsi="Arial" w:cs="Arial"/>
          <w:lang w:val="en-US" w:eastAsia="ja-JP"/>
        </w:rPr>
        <w:t>K</w:t>
      </w:r>
      <w:r w:rsidRPr="00B65882">
        <w:rPr>
          <w:rFonts w:ascii="Arial" w:eastAsia="Batang" w:hAnsi="Arial" w:cs="Arial"/>
          <w:lang w:val="en-US" w:eastAsia="ja-JP"/>
        </w:rPr>
        <w:t>ey design c</w:t>
      </w:r>
      <w:r>
        <w:rPr>
          <w:rFonts w:ascii="Arial" w:eastAsia="Batang" w:hAnsi="Arial" w:cs="Arial"/>
          <w:lang w:val="en-US" w:eastAsia="ja-JP"/>
        </w:rPr>
        <w:t>r</w:t>
      </w:r>
      <w:r w:rsidRPr="00B65882">
        <w:rPr>
          <w:rFonts w:ascii="Arial" w:eastAsia="Batang" w:hAnsi="Arial" w:cs="Arial"/>
          <w:lang w:val="en-US" w:eastAsia="ja-JP"/>
        </w:rPr>
        <w:t>iteria for lightweight M2M are:</w:t>
      </w:r>
    </w:p>
    <w:p w:rsidR="002B1ECE" w:rsidRPr="00B65882"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Very small footprint of the management client on the device</w:t>
      </w:r>
    </w:p>
    <w:p w:rsidR="002B1ECE" w:rsidRPr="00B65882"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Tight integration of the management client with the device operating system</w:t>
      </w:r>
    </w:p>
    <w:p w:rsidR="002B1ECE" w:rsidRPr="00B65882"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Flat configuration file for device and service management</w:t>
      </w:r>
    </w:p>
    <w:p w:rsidR="002B1ECE" w:rsidRPr="00B65882"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Small message payloads transported over a protocol with low setup and transact</w:t>
      </w:r>
      <w:r>
        <w:rPr>
          <w:rFonts w:ascii="Arial" w:eastAsia="Batang" w:hAnsi="Arial" w:cs="Arial"/>
          <w:lang w:val="en-US" w:eastAsia="ja-JP"/>
        </w:rPr>
        <w:t>ion overhead</w:t>
      </w:r>
    </w:p>
    <w:p w:rsidR="002B1ECE" w:rsidRPr="00B65882"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Service &amp; Device Authentication and encryption built into the protocol</w:t>
      </w:r>
    </w:p>
    <w:p w:rsidR="002B1ECE" w:rsidRDefault="002B1ECE" w:rsidP="00B65882">
      <w:pPr>
        <w:spacing w:before="0"/>
        <w:ind w:left="720" w:hanging="360"/>
        <w:rPr>
          <w:rFonts w:ascii="Arial" w:eastAsia="Batang" w:hAnsi="Arial" w:cs="Arial"/>
          <w:lang w:val="en-US" w:eastAsia="ja-JP"/>
        </w:rPr>
      </w:pPr>
      <w:r w:rsidRPr="00B65882">
        <w:rPr>
          <w:rFonts w:ascii="Arial" w:eastAsia="Batang" w:hAnsi="Arial" w:cs="Arial"/>
          <w:lang w:val="en-US" w:eastAsia="ja-JP"/>
        </w:rPr>
        <w:t>-          Low complexity in the integration of the management server with the core network</w:t>
      </w:r>
    </w:p>
    <w:p w:rsidR="002B1ECE" w:rsidRDefault="002B1ECE" w:rsidP="00B65882">
      <w:pPr>
        <w:spacing w:before="0"/>
        <w:ind w:left="720" w:hanging="360"/>
        <w:rPr>
          <w:rFonts w:ascii="Arial" w:eastAsia="Batang" w:hAnsi="Arial" w:cs="Arial"/>
          <w:lang w:val="en-US" w:eastAsia="ja-JP"/>
        </w:rPr>
      </w:pPr>
    </w:p>
    <w:sectPr w:rsidR="002B1ECE" w:rsidSect="00F968C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ECE" w:rsidRDefault="002B1ECE">
      <w:r>
        <w:separator/>
      </w:r>
    </w:p>
  </w:endnote>
  <w:endnote w:type="continuationSeparator" w:id="1">
    <w:p w:rsidR="002B1ECE" w:rsidRDefault="002B1E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ECE" w:rsidRDefault="002B1ECE">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A7534A">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ECE" w:rsidRDefault="002B1E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B1ECE" w:rsidRDefault="002B1E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B1ECE" w:rsidRDefault="002B1EC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B1ECE" w:rsidRDefault="002B1ECE">
    <w:pPr>
      <w:pStyle w:val="FtDisclaimer"/>
      <w:ind w:left="144"/>
    </w:pPr>
    <w:r>
      <w:t>THIS DOCUMENT IS PROVIDED ON AN "AS IS" "AS AVAILABLE" AND "WITH ALL FAULTS" BASIS.</w:t>
    </w:r>
  </w:p>
  <w:p w:rsidR="002B1ECE" w:rsidRDefault="002B1EC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[OMA-Template-ChangeRequest-20110101-I]</w:t>
    </w:r>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ECE" w:rsidRDefault="002B1ECE">
      <w:r>
        <w:separator/>
      </w:r>
    </w:p>
  </w:footnote>
  <w:footnote w:type="continuationSeparator" w:id="1">
    <w:p w:rsidR="002B1ECE" w:rsidRDefault="002B1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ECE" w:rsidRDefault="002B1EC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B1ECE" w:rsidRDefault="002B1E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ECE" w:rsidRDefault="002B1EC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1006"/>
        </w:tabs>
        <w:ind w:left="1006"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974CE"/>
    <w:rsid w:val="001A74E5"/>
    <w:rsid w:val="001C157C"/>
    <w:rsid w:val="002058D4"/>
    <w:rsid w:val="00211CB3"/>
    <w:rsid w:val="00213C9C"/>
    <w:rsid w:val="0024037C"/>
    <w:rsid w:val="00260C69"/>
    <w:rsid w:val="002614A0"/>
    <w:rsid w:val="00264587"/>
    <w:rsid w:val="00295128"/>
    <w:rsid w:val="002B1ECE"/>
    <w:rsid w:val="002B4ABC"/>
    <w:rsid w:val="002D2C91"/>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6182F"/>
    <w:rsid w:val="00573E2C"/>
    <w:rsid w:val="00593FA3"/>
    <w:rsid w:val="005974ED"/>
    <w:rsid w:val="005D5F61"/>
    <w:rsid w:val="005F4AE0"/>
    <w:rsid w:val="0060587A"/>
    <w:rsid w:val="00605ECC"/>
    <w:rsid w:val="00610206"/>
    <w:rsid w:val="00616BD7"/>
    <w:rsid w:val="00625530"/>
    <w:rsid w:val="00631D76"/>
    <w:rsid w:val="00656CE3"/>
    <w:rsid w:val="0068660C"/>
    <w:rsid w:val="006969C5"/>
    <w:rsid w:val="006A30EA"/>
    <w:rsid w:val="006A7359"/>
    <w:rsid w:val="006B60FF"/>
    <w:rsid w:val="006C4892"/>
    <w:rsid w:val="006D0121"/>
    <w:rsid w:val="006E52B0"/>
    <w:rsid w:val="00703346"/>
    <w:rsid w:val="007078FA"/>
    <w:rsid w:val="00713479"/>
    <w:rsid w:val="0072479E"/>
    <w:rsid w:val="0073414E"/>
    <w:rsid w:val="0073609E"/>
    <w:rsid w:val="00740CED"/>
    <w:rsid w:val="0075505C"/>
    <w:rsid w:val="007552E7"/>
    <w:rsid w:val="00761564"/>
    <w:rsid w:val="00772340"/>
    <w:rsid w:val="007A2A74"/>
    <w:rsid w:val="007B66E3"/>
    <w:rsid w:val="007C14E8"/>
    <w:rsid w:val="0081616B"/>
    <w:rsid w:val="00832A72"/>
    <w:rsid w:val="00846730"/>
    <w:rsid w:val="008530FA"/>
    <w:rsid w:val="00880E7D"/>
    <w:rsid w:val="008B3E49"/>
    <w:rsid w:val="008B6434"/>
    <w:rsid w:val="008C0E63"/>
    <w:rsid w:val="008C3BA7"/>
    <w:rsid w:val="008D7740"/>
    <w:rsid w:val="008F54F9"/>
    <w:rsid w:val="00903358"/>
    <w:rsid w:val="00931678"/>
    <w:rsid w:val="00987ACA"/>
    <w:rsid w:val="009A6F0E"/>
    <w:rsid w:val="009B6764"/>
    <w:rsid w:val="009D13A7"/>
    <w:rsid w:val="00A01EF4"/>
    <w:rsid w:val="00A213C7"/>
    <w:rsid w:val="00A2411B"/>
    <w:rsid w:val="00A24A4C"/>
    <w:rsid w:val="00A32B8E"/>
    <w:rsid w:val="00A462F5"/>
    <w:rsid w:val="00A73AB9"/>
    <w:rsid w:val="00A7534A"/>
    <w:rsid w:val="00A756F6"/>
    <w:rsid w:val="00A840CD"/>
    <w:rsid w:val="00AB4625"/>
    <w:rsid w:val="00AD6402"/>
    <w:rsid w:val="00AE2A8F"/>
    <w:rsid w:val="00AE7849"/>
    <w:rsid w:val="00AF42BA"/>
    <w:rsid w:val="00B0229B"/>
    <w:rsid w:val="00B1679A"/>
    <w:rsid w:val="00B17151"/>
    <w:rsid w:val="00B236C7"/>
    <w:rsid w:val="00B2745F"/>
    <w:rsid w:val="00B5316A"/>
    <w:rsid w:val="00B65882"/>
    <w:rsid w:val="00BA5F50"/>
    <w:rsid w:val="00BB026E"/>
    <w:rsid w:val="00BB4979"/>
    <w:rsid w:val="00BE0528"/>
    <w:rsid w:val="00C1691C"/>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75495"/>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tabs>
        <w:tab w:val="clear" w:pos="1006"/>
        <w:tab w:val="num" w:pos="864"/>
      </w:tabs>
      <w:spacing w:before="120"/>
      <w:ind w:left="864"/>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paragraph" w:customStyle="1" w:styleId="msolistparagraph0">
    <w:name w:val="msolistparagraph"/>
    <w:basedOn w:val="Normal"/>
    <w:uiPriority w:val="99"/>
    <w:rsid w:val="00B65882"/>
    <w:pPr>
      <w:spacing w:before="0"/>
      <w:ind w:left="720"/>
    </w:pPr>
    <w:rPr>
      <w:rFonts w:ascii="Calibri" w:eastAsia="Batang" w:hAnsi="Calibri"/>
      <w:sz w:val="22"/>
      <w:szCs w:val="22"/>
      <w:lang w:val="de-DE" w:eastAsia="ja-JP"/>
    </w:rPr>
  </w:style>
</w:styles>
</file>

<file path=word/webSettings.xml><?xml version="1.0" encoding="utf-8"?>
<w:webSettings xmlns:r="http://schemas.openxmlformats.org/officeDocument/2006/relationships" xmlns:w="http://schemas.openxmlformats.org/wordprocessingml/2006/main">
  <w:divs>
    <w:div w:id="454520227">
      <w:marLeft w:val="0"/>
      <w:marRight w:val="0"/>
      <w:marTop w:val="0"/>
      <w:marBottom w:val="0"/>
      <w:divBdr>
        <w:top w:val="none" w:sz="0" w:space="0" w:color="auto"/>
        <w:left w:val="none" w:sz="0" w:space="0" w:color="auto"/>
        <w:bottom w:val="none" w:sz="0" w:space="0" w:color="auto"/>
        <w:right w:val="none" w:sz="0" w:space="0" w:color="auto"/>
      </w:divBdr>
    </w:div>
    <w:div w:id="454520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riedhelm.rodermund@vodafon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shok.sunder.rajan@intel.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hangyongyj@chinamobil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325</Words>
  <Characters>2050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2011-11-08T13:50:00Z</dcterms:created>
  <dcterms:modified xsi:type="dcterms:W3CDTF">2011-11-09T00:38:00Z</dcterms:modified>
</cp:coreProperties>
</file>