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0B3BDA">
            <w:pPr>
              <w:pStyle w:val="FrontMatter"/>
              <w:tabs>
                <w:tab w:val="clear" w:pos="1710"/>
                <w:tab w:val="clear" w:pos="3780"/>
              </w:tabs>
              <w:ind w:left="0" w:firstLine="0"/>
              <w:rPr>
                <w:lang w:eastAsia="zh-CN"/>
              </w:rPr>
            </w:pPr>
            <w:r>
              <w:rPr>
                <w:rFonts w:hint="eastAsia"/>
                <w:lang w:eastAsia="zh-CN"/>
              </w:rPr>
              <w:t>LwM2M_Gateway</w:t>
            </w:r>
            <w:r>
              <w:rPr>
                <w:lang w:eastAsia="zh-CN"/>
              </w:rPr>
              <w:t>_Implementation_for_v1.2</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0B3BDA">
            <w:pPr>
              <w:pStyle w:val="FrontMatter"/>
              <w:tabs>
                <w:tab w:val="clear" w:pos="1710"/>
                <w:tab w:val="clear" w:pos="3780"/>
              </w:tabs>
              <w:ind w:left="0" w:firstLine="0"/>
            </w:pPr>
            <w:r>
              <w:t>DM</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0B3BDA">
            <w:pPr>
              <w:pStyle w:val="FrontMatter"/>
              <w:tabs>
                <w:tab w:val="clear" w:pos="1710"/>
                <w:tab w:val="clear" w:pos="3780"/>
              </w:tabs>
              <w:ind w:left="0" w:firstLine="0"/>
              <w:rPr>
                <w:lang w:eastAsia="zh-CN"/>
              </w:rPr>
            </w:pPr>
            <w:r>
              <w:rPr>
                <w:rFonts w:hint="eastAsia"/>
                <w:lang w:eastAsia="zh-CN"/>
              </w:rPr>
              <w:t xml:space="preserve">25 </w:t>
            </w:r>
            <w:r>
              <w:rPr>
                <w:lang w:eastAsia="zh-CN"/>
              </w:rPr>
              <w:t>Mar. 2019</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Default="000B3BDA">
            <w:pPr>
              <w:pStyle w:val="FrontMatter"/>
              <w:tabs>
                <w:tab w:val="clear" w:pos="1710"/>
                <w:tab w:val="clear" w:pos="3780"/>
              </w:tabs>
              <w:ind w:left="0" w:firstLine="0"/>
            </w:pPr>
            <w:r>
              <w:t xml:space="preserve">Sarah Chang, HUAWEI, </w:t>
            </w:r>
            <w:hyperlink r:id="rId7" w:history="1">
              <w:r w:rsidRPr="007D3EAC">
                <w:rPr>
                  <w:rStyle w:val="aa"/>
                </w:rPr>
                <w:t>changhongna@huawei.com</w:t>
              </w:r>
            </w:hyperlink>
          </w:p>
          <w:p w:rsidR="0011018A" w:rsidRPr="00A20098" w:rsidRDefault="0011018A">
            <w:pPr>
              <w:pStyle w:val="FrontMatter"/>
              <w:tabs>
                <w:tab w:val="clear" w:pos="1710"/>
                <w:tab w:val="clear" w:pos="3780"/>
              </w:tabs>
              <w:ind w:left="0" w:firstLine="0"/>
            </w:pP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0" w:name="Check1"/>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bookmarkEnd w:id="0"/>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F2D2A">
              <w:rPr>
                <w:rFonts w:ascii="Arial Narrow" w:hAnsi="Arial Narrow"/>
              </w:rPr>
            </w:r>
            <w:r w:rsidR="009F2D2A">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B669F3">
      <w:pPr>
        <w:pStyle w:val="AltNormal"/>
      </w:pPr>
      <w:r>
        <w:t>Discuss how to implement the LwM2M Gateway.</w:t>
      </w:r>
    </w:p>
    <w:p w:rsidR="0011018A" w:rsidRPr="006E6B0B" w:rsidRDefault="0011018A">
      <w:pPr>
        <w:pStyle w:val="AltH1"/>
        <w:rPr>
          <w:lang w:val="en-GB"/>
        </w:rPr>
      </w:pPr>
      <w:r w:rsidRPr="006E6B0B">
        <w:rPr>
          <w:lang w:val="en-GB"/>
        </w:rPr>
        <w:t>Summary of Contribution</w:t>
      </w:r>
    </w:p>
    <w:p w:rsidR="0073526D" w:rsidRDefault="00D20C67" w:rsidP="0073526D">
      <w:pPr>
        <w:pStyle w:val="AltNormal"/>
        <w:numPr>
          <w:ilvl w:val="0"/>
          <w:numId w:val="11"/>
        </w:numPr>
      </w:pPr>
      <w:r>
        <w:rPr>
          <w:lang w:eastAsia="zh-CN"/>
        </w:rPr>
        <w:t>I</w:t>
      </w:r>
      <w:r w:rsidR="00582579">
        <w:rPr>
          <w:lang w:eastAsia="zh-CN"/>
        </w:rPr>
        <w:t>mplementation of the LwM2M Gateway.</w:t>
      </w:r>
    </w:p>
    <w:p w:rsidR="00717FBA" w:rsidRPr="006E6B0B" w:rsidRDefault="00717FBA" w:rsidP="00717FBA">
      <w:pPr>
        <w:pStyle w:val="AltNormal"/>
        <w:numPr>
          <w:ilvl w:val="0"/>
          <w:numId w:val="11"/>
        </w:numPr>
      </w:pPr>
      <w:r>
        <w:t>Discuss whether to create a new TS to introduce the LwM2M Gateway function or enhance the function on the Core TS?</w:t>
      </w:r>
    </w:p>
    <w:p w:rsidR="0011018A" w:rsidRPr="006E6B0B" w:rsidRDefault="0011018A">
      <w:pPr>
        <w:pStyle w:val="AltH1"/>
        <w:rPr>
          <w:lang w:val="en-GB"/>
        </w:rPr>
      </w:pPr>
      <w:r w:rsidRPr="006E6B0B">
        <w:rPr>
          <w:lang w:val="en-GB"/>
        </w:rPr>
        <w:t>Detailed Proposal</w:t>
      </w:r>
    </w:p>
    <w:p w:rsidR="00E84307" w:rsidRPr="006E6B0B" w:rsidRDefault="00D20C67" w:rsidP="00E84307">
      <w:pPr>
        <w:pStyle w:val="AltNormal"/>
        <w:numPr>
          <w:ilvl w:val="0"/>
          <w:numId w:val="12"/>
        </w:numPr>
      </w:pPr>
      <w:r>
        <w:rPr>
          <w:lang w:eastAsia="zh-CN"/>
        </w:rPr>
        <w:t>I</w:t>
      </w:r>
      <w:r w:rsidR="00E84307">
        <w:rPr>
          <w:lang w:eastAsia="zh-CN"/>
        </w:rPr>
        <w:t>mplementation of the LwM2M Gateway.</w:t>
      </w:r>
    </w:p>
    <w:p w:rsidR="004C7F98" w:rsidRDefault="0060755D" w:rsidP="004C7F98">
      <w:pPr>
        <w:pStyle w:val="AltNormal"/>
        <w:jc w:val="center"/>
      </w:pPr>
      <w:r>
        <w:rPr>
          <w:noProof/>
          <w:lang w:val="en-US" w:eastAsia="zh-CN"/>
        </w:rPr>
        <w:drawing>
          <wp:inline distT="0" distB="0" distL="0" distR="0" wp14:anchorId="29CB040C">
            <wp:extent cx="3498568" cy="2052000"/>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8177" cy="2075232"/>
                    </a:xfrm>
                    <a:prstGeom prst="rect">
                      <a:avLst/>
                    </a:prstGeom>
                    <a:noFill/>
                  </pic:spPr>
                </pic:pic>
              </a:graphicData>
            </a:graphic>
          </wp:inline>
        </w:drawing>
      </w:r>
    </w:p>
    <w:p w:rsidR="004C7F98" w:rsidRDefault="004C7F98" w:rsidP="004C7F98">
      <w:pPr>
        <w:pStyle w:val="AltNormal"/>
        <w:jc w:val="center"/>
        <w:rPr>
          <w:lang w:eastAsia="zh-CN"/>
        </w:rPr>
      </w:pPr>
      <w:r>
        <w:rPr>
          <w:rFonts w:hint="eastAsia"/>
          <w:lang w:eastAsia="zh-CN"/>
        </w:rPr>
        <w:t xml:space="preserve">Figure 1: </w:t>
      </w:r>
      <w:r>
        <w:rPr>
          <w:lang w:eastAsia="zh-CN"/>
        </w:rPr>
        <w:t>LwM2M Gateway Architecture</w:t>
      </w:r>
    </w:p>
    <w:p w:rsidR="00582579" w:rsidRDefault="004C7F98" w:rsidP="00582579">
      <w:pPr>
        <w:pStyle w:val="AltNormal"/>
      </w:pPr>
      <w:r>
        <w:t>The LwM2M Gateway functionality for LwM2M v1.2 aims to interconnect different IoT islands, as shown in Figure 1. The RD of v1.2 for LwM2M Gateway has three modes, namely</w:t>
      </w:r>
    </w:p>
    <w:p w:rsidR="004C7F98" w:rsidRDefault="004C7F98" w:rsidP="004C7F98">
      <w:pPr>
        <w:pStyle w:val="AltNormal"/>
        <w:numPr>
          <w:ilvl w:val="0"/>
          <w:numId w:val="13"/>
        </w:numPr>
        <w:rPr>
          <w:lang w:eastAsia="zh-CN"/>
        </w:rPr>
      </w:pPr>
      <w:r w:rsidRPr="004C7F98">
        <w:rPr>
          <w:b/>
        </w:rPr>
        <w:lastRenderedPageBreak/>
        <w:t>Transparent mode</w:t>
      </w:r>
      <w:r>
        <w:t xml:space="preserve">: </w:t>
      </w:r>
      <w:r>
        <w:rPr>
          <w:rFonts w:hint="eastAsia"/>
          <w:lang w:eastAsia="zh-CN"/>
        </w:rPr>
        <w:t xml:space="preserve">In this mode, </w:t>
      </w:r>
      <w:r>
        <w:rPr>
          <w:lang w:eastAsia="zh-CN"/>
        </w:rPr>
        <w:t>t</w:t>
      </w:r>
      <w:r>
        <w:t>he LwM2M</w:t>
      </w:r>
      <w:r w:rsidRPr="00B819A1">
        <w:t xml:space="preserve"> Gateway forwards </w:t>
      </w:r>
      <w:r>
        <w:t>messages from LwM2M Server</w:t>
      </w:r>
      <w:r w:rsidRPr="00B819A1">
        <w:t xml:space="preserve"> to the </w:t>
      </w:r>
      <w:r>
        <w:t>LwM2M Client(s) or from LwM2M Client</w:t>
      </w:r>
      <w:r w:rsidR="0076272C">
        <w:t>(s)</w:t>
      </w:r>
      <w:r>
        <w:t xml:space="preserve"> to LwM2M Server</w:t>
      </w:r>
      <w:r w:rsidRPr="00B819A1">
        <w:t xml:space="preserve">. The </w:t>
      </w:r>
      <w:r>
        <w:t>LwM2M</w:t>
      </w:r>
      <w:r w:rsidRPr="00B819A1">
        <w:t xml:space="preserve"> Gateway </w:t>
      </w:r>
      <w:r w:rsidR="0076272C">
        <w:t>is only a secure channel and does not participate in message processing.</w:t>
      </w:r>
    </w:p>
    <w:p w:rsidR="0076272C" w:rsidRDefault="00C945E5" w:rsidP="004C7F98">
      <w:pPr>
        <w:pStyle w:val="AltNormal"/>
        <w:numPr>
          <w:ilvl w:val="0"/>
          <w:numId w:val="13"/>
        </w:numPr>
        <w:rPr>
          <w:lang w:eastAsia="zh-CN"/>
        </w:rPr>
      </w:pPr>
      <w:r>
        <w:rPr>
          <w:b/>
        </w:rPr>
        <w:t>Proxy mode</w:t>
      </w:r>
      <w:r w:rsidRPr="00C945E5">
        <w:rPr>
          <w:lang w:eastAsia="zh-CN"/>
        </w:rPr>
        <w:t>:</w:t>
      </w:r>
      <w:r>
        <w:rPr>
          <w:lang w:eastAsia="zh-CN"/>
        </w:rPr>
        <w:t xml:space="preserve"> In this mode,</w:t>
      </w:r>
      <w:r w:rsidRPr="00C945E5">
        <w:rPr>
          <w:rFonts w:hint="eastAsia"/>
          <w:lang w:eastAsia="zh-CN"/>
        </w:rPr>
        <w:t xml:space="preserve"> t</w:t>
      </w:r>
      <w:r w:rsidRPr="00C945E5">
        <w:rPr>
          <w:lang w:eastAsia="zh-CN"/>
        </w:rPr>
        <w:t xml:space="preserve">he </w:t>
      </w:r>
      <w:r>
        <w:rPr>
          <w:lang w:eastAsia="zh-CN"/>
        </w:rPr>
        <w:t>LwM2M</w:t>
      </w:r>
      <w:r w:rsidRPr="00C945E5">
        <w:rPr>
          <w:lang w:eastAsia="zh-CN"/>
        </w:rPr>
        <w:t xml:space="preserve"> Gat</w:t>
      </w:r>
      <w:bookmarkStart w:id="1" w:name="_GoBack"/>
      <w:bookmarkEnd w:id="1"/>
      <w:r w:rsidRPr="00C945E5">
        <w:rPr>
          <w:lang w:eastAsia="zh-CN"/>
        </w:rPr>
        <w:t xml:space="preserve">eway manages </w:t>
      </w:r>
      <w:r>
        <w:rPr>
          <w:lang w:eastAsia="zh-CN"/>
        </w:rPr>
        <w:t>LwM2M Client</w:t>
      </w:r>
      <w:r w:rsidRPr="00C945E5">
        <w:rPr>
          <w:lang w:eastAsia="zh-CN"/>
        </w:rPr>
        <w:t xml:space="preserve">(s) behind the </w:t>
      </w:r>
      <w:r>
        <w:rPr>
          <w:lang w:eastAsia="zh-CN"/>
        </w:rPr>
        <w:t>LwM2M</w:t>
      </w:r>
      <w:r w:rsidRPr="00C945E5">
        <w:rPr>
          <w:lang w:eastAsia="zh-CN"/>
        </w:rPr>
        <w:t xml:space="preserve"> Gateway on behalf of the </w:t>
      </w:r>
      <w:r>
        <w:rPr>
          <w:lang w:eastAsia="zh-CN"/>
        </w:rPr>
        <w:t>LwM2M</w:t>
      </w:r>
      <w:r w:rsidRPr="00C945E5">
        <w:rPr>
          <w:lang w:eastAsia="zh-CN"/>
        </w:rPr>
        <w:t xml:space="preserve"> Server </w:t>
      </w:r>
      <w:r>
        <w:rPr>
          <w:lang w:eastAsia="zh-CN"/>
        </w:rPr>
        <w:t xml:space="preserve">over the LwM2M </w:t>
      </w:r>
      <w:r w:rsidRPr="00C945E5">
        <w:rPr>
          <w:lang w:eastAsia="zh-CN"/>
        </w:rPr>
        <w:t>protocol.</w:t>
      </w:r>
      <w:r w:rsidR="000A6DBB">
        <w:rPr>
          <w:lang w:eastAsia="zh-CN"/>
        </w:rPr>
        <w:t xml:space="preserve"> The LwM2M Gateway as LwM2M Client interacts with LwM2M Server</w:t>
      </w:r>
      <w:r w:rsidR="000A6DBB" w:rsidRPr="000A6DBB">
        <w:rPr>
          <w:lang w:eastAsia="zh-CN"/>
        </w:rPr>
        <w:t>.</w:t>
      </w:r>
    </w:p>
    <w:p w:rsidR="000A6DBB" w:rsidRDefault="000A6DBB" w:rsidP="004C7F98">
      <w:pPr>
        <w:pStyle w:val="AltNormal"/>
        <w:numPr>
          <w:ilvl w:val="0"/>
          <w:numId w:val="13"/>
        </w:numPr>
        <w:rPr>
          <w:lang w:eastAsia="zh-CN"/>
        </w:rPr>
      </w:pPr>
      <w:r>
        <w:rPr>
          <w:b/>
        </w:rPr>
        <w:t xml:space="preserve">Adaptation mode: </w:t>
      </w:r>
      <w:r>
        <w:rPr>
          <w:rFonts w:hint="eastAsia"/>
          <w:lang w:eastAsia="zh-CN"/>
        </w:rPr>
        <w:t>In this mode, t</w:t>
      </w:r>
      <w:r w:rsidRPr="00B819A1">
        <w:t xml:space="preserve">he </w:t>
      </w:r>
      <w:r w:rsidR="006A48F3">
        <w:t>LwM2M</w:t>
      </w:r>
      <w:r w:rsidRPr="00B819A1">
        <w:t xml:space="preserve"> Gateway manages </w:t>
      </w:r>
      <w:r w:rsidR="006A48F3">
        <w:t>non-LwM2M Device</w:t>
      </w:r>
      <w:r w:rsidRPr="00B819A1">
        <w:t xml:space="preserve">(s) behind the </w:t>
      </w:r>
      <w:r w:rsidR="006A48F3">
        <w:t>LwM2M</w:t>
      </w:r>
      <w:r w:rsidRPr="00B819A1">
        <w:t xml:space="preserve"> Gateway, on behalf of the </w:t>
      </w:r>
      <w:r w:rsidR="006A48F3">
        <w:t xml:space="preserve">LwM2M </w:t>
      </w:r>
      <w:r w:rsidRPr="00B819A1">
        <w:t>Server</w:t>
      </w:r>
      <w:r>
        <w:t xml:space="preserve"> </w:t>
      </w:r>
      <w:r w:rsidRPr="00B819A1">
        <w:t xml:space="preserve">over </w:t>
      </w:r>
      <w:r w:rsidRPr="00B819A1">
        <w:rPr>
          <w:lang w:eastAsia="zh-CN"/>
        </w:rPr>
        <w:t xml:space="preserve">a </w:t>
      </w:r>
      <w:r w:rsidRPr="00B819A1">
        <w:t>non</w:t>
      </w:r>
      <w:r>
        <w:t>-</w:t>
      </w:r>
      <w:r w:rsidR="006A48F3">
        <w:t xml:space="preserve">LwM2M </w:t>
      </w:r>
      <w:r w:rsidRPr="00B819A1">
        <w:t>protocol.</w:t>
      </w:r>
    </w:p>
    <w:p w:rsidR="00864E6E" w:rsidRDefault="009278D9" w:rsidP="00864E6E">
      <w:pPr>
        <w:pStyle w:val="AltNormal"/>
        <w:rPr>
          <w:lang w:eastAsia="zh-CN"/>
        </w:rPr>
      </w:pPr>
      <w:r>
        <w:rPr>
          <w:lang w:eastAsia="zh-CN"/>
        </w:rPr>
        <w:t>I</w:t>
      </w:r>
      <w:r>
        <w:rPr>
          <w:rFonts w:hint="eastAsia"/>
          <w:lang w:eastAsia="zh-CN"/>
        </w:rPr>
        <w:t xml:space="preserve">n </w:t>
      </w:r>
      <w:r w:rsidR="00724EE2">
        <w:rPr>
          <w:lang w:eastAsia="zh-CN"/>
        </w:rPr>
        <w:t xml:space="preserve">the </w:t>
      </w:r>
      <w:r>
        <w:rPr>
          <w:lang w:eastAsia="zh-CN"/>
        </w:rPr>
        <w:t xml:space="preserve">above modes, the LwM2M Gateway needs to communicate with LwM2M Server </w:t>
      </w:r>
      <w:r>
        <w:rPr>
          <w:rFonts w:hint="eastAsia"/>
          <w:lang w:eastAsia="zh-CN"/>
        </w:rPr>
        <w:t>as LwM2M Client.</w:t>
      </w:r>
    </w:p>
    <w:p w:rsidR="00724EE2" w:rsidRDefault="00724EE2" w:rsidP="00724EE2">
      <w:pPr>
        <w:pStyle w:val="AltNormal"/>
      </w:pPr>
      <w:r>
        <w:t xml:space="preserve">There are three design approaches to provide the necessary functionality, which is described below. </w:t>
      </w:r>
    </w:p>
    <w:p w:rsidR="00724EE2" w:rsidRPr="00F96E64" w:rsidRDefault="00484419" w:rsidP="00724EE2">
      <w:pPr>
        <w:pStyle w:val="AltNormal"/>
        <w:rPr>
          <w:u w:val="single"/>
        </w:rPr>
      </w:pPr>
      <w:r>
        <w:rPr>
          <w:u w:val="single"/>
        </w:rPr>
        <w:t>Solution</w:t>
      </w:r>
      <w:r w:rsidR="00724EE2" w:rsidRPr="00F96E64">
        <w:rPr>
          <w:u w:val="single"/>
        </w:rPr>
        <w:t xml:space="preserve"> #1: Single LwM2M Client Instance</w:t>
      </w:r>
    </w:p>
    <w:p w:rsidR="009278D9" w:rsidRDefault="00724EE2" w:rsidP="00864E6E">
      <w:pPr>
        <w:pStyle w:val="AltNormal"/>
      </w:pPr>
      <w:r>
        <w:t xml:space="preserve">In this approach the LwM2M Server’s view is that there is only a single LwM2M Client instance running on the LwM2M Gateway. The resources of devices connected to the LwM2M Gateway can be represented in the LwM2M data model. </w:t>
      </w:r>
    </w:p>
    <w:p w:rsidR="00724EE2" w:rsidRDefault="00724EE2" w:rsidP="00724EE2">
      <w:pPr>
        <w:pStyle w:val="AltNormal"/>
        <w:jc w:val="center"/>
      </w:pPr>
      <w:r>
        <w:object w:dxaOrig="7635"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6pt" o:ole="">
            <v:imagedata r:id="rId9" o:title=""/>
          </v:shape>
          <o:OLEObject Type="Embed" ProgID="Visio.Drawing.15" ShapeID="_x0000_i1025" DrawAspect="Content" ObjectID="_1615202275" r:id="rId10"/>
        </w:object>
      </w:r>
    </w:p>
    <w:p w:rsidR="00724EE2" w:rsidRDefault="00724EE2" w:rsidP="00724EE2">
      <w:pPr>
        <w:pStyle w:val="AltNormal"/>
        <w:jc w:val="center"/>
      </w:pPr>
      <w:r>
        <w:t>Figure 2: LwM2M Gateway Architecture for Single LwM2M Client Instance</w:t>
      </w:r>
    </w:p>
    <w:p w:rsidR="00484419" w:rsidRDefault="00484419" w:rsidP="00484419">
      <w:pPr>
        <w:pStyle w:val="AltNormal"/>
        <w:rPr>
          <w:u w:val="single"/>
        </w:rPr>
      </w:pPr>
      <w:r>
        <w:rPr>
          <w:u w:val="single"/>
        </w:rPr>
        <w:t>Solution</w:t>
      </w:r>
      <w:r w:rsidRPr="00F96E64">
        <w:rPr>
          <w:u w:val="single"/>
        </w:rPr>
        <w:t xml:space="preserve"> #2: Multiple LwM2M Client Instances</w:t>
      </w:r>
    </w:p>
    <w:p w:rsidR="00484419" w:rsidRDefault="00484419" w:rsidP="00484419">
      <w:pPr>
        <w:pStyle w:val="AltNormal"/>
      </w:pPr>
      <w:r>
        <w:t>In this approach the LwM2M server’s view is that each of the devices is represented by an independent instance of an LwM2M client running on the LwM2M Gateway.  Additionally, a separate LwM2M client instance is running on the gateway that represents the LwM2M Gateway itself.</w:t>
      </w:r>
    </w:p>
    <w:p w:rsidR="00484419" w:rsidRDefault="00484419" w:rsidP="00484419">
      <w:pPr>
        <w:pStyle w:val="AltNormal"/>
        <w:jc w:val="center"/>
      </w:pPr>
      <w:r>
        <w:object w:dxaOrig="7635" w:dyaOrig="4351">
          <v:shape id="_x0000_i1026" type="#_x0000_t75" style="width:304.5pt;height:173.25pt" o:ole="">
            <v:imagedata r:id="rId11" o:title=""/>
          </v:shape>
          <o:OLEObject Type="Embed" ProgID="Visio.Drawing.15" ShapeID="_x0000_i1026" DrawAspect="Content" ObjectID="_1615202276" r:id="rId12"/>
        </w:object>
      </w:r>
    </w:p>
    <w:p w:rsidR="00484419" w:rsidRDefault="00484419" w:rsidP="00484419">
      <w:pPr>
        <w:pStyle w:val="AltNormal"/>
        <w:jc w:val="center"/>
      </w:pPr>
      <w:r>
        <w:t>Figure 3: LwM2M Gateway Architecture for Multiple LwM2M Client Instances</w:t>
      </w:r>
    </w:p>
    <w:p w:rsidR="00484419" w:rsidRDefault="00484419" w:rsidP="00484419">
      <w:pPr>
        <w:pStyle w:val="AltNormal"/>
      </w:pPr>
    </w:p>
    <w:p w:rsidR="00484419" w:rsidRDefault="00484419" w:rsidP="00484419">
      <w:pPr>
        <w:pStyle w:val="AltNormal"/>
        <w:rPr>
          <w:u w:val="single"/>
        </w:rPr>
      </w:pPr>
      <w:r>
        <w:rPr>
          <w:u w:val="single"/>
        </w:rPr>
        <w:t>Solution #3</w:t>
      </w:r>
      <w:r w:rsidRPr="00F96E64">
        <w:rPr>
          <w:u w:val="single"/>
        </w:rPr>
        <w:t>: Multiple LwM2M Client Instances</w:t>
      </w:r>
      <w:r>
        <w:rPr>
          <w:u w:val="single"/>
        </w:rPr>
        <w:t xml:space="preserve"> and Multiple Objects</w:t>
      </w:r>
    </w:p>
    <w:p w:rsidR="00484419" w:rsidRDefault="00484419" w:rsidP="00484419">
      <w:pPr>
        <w:pStyle w:val="AltNormal"/>
      </w:pPr>
      <w:r>
        <w:t xml:space="preserve">In this approach the LwM2M server’s view is that each type of the devices is represented by an independent instance of an LwM2M client running on the LwM2M Gateway. </w:t>
      </w:r>
      <w:r w:rsidRPr="00484419">
        <w:t xml:space="preserve">That is, devices of the same type correspond to </w:t>
      </w:r>
      <w:r>
        <w:t>an LwM2M</w:t>
      </w:r>
      <w:r w:rsidRPr="00484419">
        <w:t xml:space="preserve"> client, and </w:t>
      </w:r>
      <w:r w:rsidR="009A5375">
        <w:t xml:space="preserve">resources of </w:t>
      </w:r>
      <w:r w:rsidRPr="00484419">
        <w:t>devices</w:t>
      </w:r>
      <w:r>
        <w:t xml:space="preserve"> in same type</w:t>
      </w:r>
      <w:r w:rsidR="009A5375">
        <w:t xml:space="preserve"> are represented in the LwM2M data model</w:t>
      </w:r>
      <w:r w:rsidRPr="00484419">
        <w:t>.</w:t>
      </w:r>
      <w:r w:rsidR="009A5375">
        <w:t xml:space="preserve"> </w:t>
      </w:r>
      <w:r>
        <w:t>Additionally, a separate LwM2M client instance is running on the gateway that represents the LwM2M Gateway itself.</w:t>
      </w:r>
    </w:p>
    <w:p w:rsidR="00484419" w:rsidRDefault="009A5375" w:rsidP="00484419">
      <w:pPr>
        <w:pStyle w:val="AltNormal"/>
        <w:jc w:val="center"/>
      </w:pPr>
      <w:r>
        <w:object w:dxaOrig="7635" w:dyaOrig="4411">
          <v:shape id="_x0000_i1027" type="#_x0000_t75" style="width:359.25pt;height:207.75pt" o:ole="">
            <v:imagedata r:id="rId13" o:title=""/>
          </v:shape>
          <o:OLEObject Type="Embed" ProgID="Visio.Drawing.15" ShapeID="_x0000_i1027" DrawAspect="Content" ObjectID="_1615202277" r:id="rId14"/>
        </w:object>
      </w:r>
    </w:p>
    <w:p w:rsidR="00484419" w:rsidRDefault="00484419" w:rsidP="009A5375">
      <w:pPr>
        <w:pStyle w:val="AltNormal"/>
        <w:jc w:val="center"/>
      </w:pPr>
      <w:r>
        <w:t>Figure 3: LwM2M Gateway Architecture for Multiple LwM2M Client Instances</w:t>
      </w:r>
    </w:p>
    <w:p w:rsidR="00717FBA" w:rsidRDefault="00717FBA" w:rsidP="00717FBA">
      <w:pPr>
        <w:pStyle w:val="AltNormal"/>
        <w:rPr>
          <w:lang w:eastAsia="zh-CN"/>
        </w:rPr>
      </w:pPr>
    </w:p>
    <w:p w:rsidR="00717FBA" w:rsidRDefault="00717FBA" w:rsidP="00717FBA">
      <w:pPr>
        <w:pStyle w:val="AltNormal"/>
        <w:numPr>
          <w:ilvl w:val="0"/>
          <w:numId w:val="12"/>
        </w:numPr>
        <w:rPr>
          <w:lang w:eastAsia="zh-CN"/>
        </w:rPr>
      </w:pPr>
      <w:r>
        <w:t>Create a new TS or enhance the Core TS?</w:t>
      </w:r>
    </w:p>
    <w:p w:rsidR="00717FBA" w:rsidRPr="00717FBA" w:rsidRDefault="00717FBA" w:rsidP="00717FBA">
      <w:pPr>
        <w:pStyle w:val="AltNormal"/>
        <w:rPr>
          <w:lang w:eastAsia="zh-CN"/>
        </w:rPr>
      </w:pPr>
      <w:r>
        <w:rPr>
          <w:lang w:eastAsia="zh-CN"/>
        </w:rPr>
        <w:t xml:space="preserve">Suggestion: Create a new TS for LwM2M Gateway </w:t>
      </w:r>
      <w:r>
        <w:t>functionality.</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651EC8" w:rsidRDefault="00582579">
      <w:pPr>
        <w:pStyle w:val="AltNormal"/>
        <w:rPr>
          <w:lang w:eastAsia="zh-CN"/>
        </w:rPr>
      </w:pPr>
      <w:r>
        <w:rPr>
          <w:rFonts w:hint="eastAsia"/>
          <w:lang w:eastAsia="zh-CN"/>
        </w:rPr>
        <w:t>It is recommended the DMSE WG approve the above suggestions.</w:t>
      </w:r>
    </w:p>
    <w:p w:rsidR="00DE1333" w:rsidRPr="00495D01" w:rsidRDefault="00DE1333" w:rsidP="00495D01">
      <w:pPr>
        <w:spacing w:before="0"/>
        <w:rPr>
          <w:lang w:eastAsia="zh-CN"/>
        </w:rPr>
      </w:pPr>
    </w:p>
    <w:sectPr w:rsidR="00DE1333" w:rsidRPr="00495D01">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D2A" w:rsidRDefault="009F2D2A">
      <w:r>
        <w:separator/>
      </w:r>
    </w:p>
  </w:endnote>
  <w:endnote w:type="continuationSeparator" w:id="0">
    <w:p w:rsidR="009F2D2A" w:rsidRDefault="009F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DE1333">
    <w:pPr>
      <w:pStyle w:val="a4"/>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a6"/>
        <w:sz w:val="18"/>
      </w:rPr>
      <w:fldChar w:fldCharType="begin"/>
    </w:r>
    <w:r w:rsidR="00FD6CB1">
      <w:rPr>
        <w:rStyle w:val="a6"/>
        <w:sz w:val="18"/>
      </w:rPr>
      <w:instrText xml:space="preserve"> PAGE </w:instrText>
    </w:r>
    <w:r w:rsidR="00FD6CB1">
      <w:rPr>
        <w:rStyle w:val="a6"/>
        <w:sz w:val="18"/>
      </w:rPr>
      <w:fldChar w:fldCharType="separate"/>
    </w:r>
    <w:r w:rsidR="00F312F1">
      <w:rPr>
        <w:rStyle w:val="a6"/>
        <w:noProof/>
        <w:sz w:val="18"/>
      </w:rPr>
      <w:t>2</w:t>
    </w:r>
    <w:r w:rsidR="00FD6CB1">
      <w:rPr>
        <w:rStyle w:val="a6"/>
        <w:sz w:val="18"/>
      </w:rPr>
      <w:fldChar w:fldCharType="end"/>
    </w:r>
    <w:r w:rsidR="00FD6CB1">
      <w:rPr>
        <w:rStyle w:val="a6"/>
        <w:sz w:val="18"/>
      </w:rPr>
      <w:t xml:space="preserve"> (of </w:t>
    </w:r>
    <w:r w:rsidR="00FD6CB1">
      <w:rPr>
        <w:rStyle w:val="a6"/>
        <w:sz w:val="18"/>
      </w:rPr>
      <w:fldChar w:fldCharType="begin"/>
    </w:r>
    <w:r w:rsidR="00FD6CB1">
      <w:rPr>
        <w:rStyle w:val="a6"/>
        <w:sz w:val="18"/>
      </w:rPr>
      <w:instrText xml:space="preserve"> NUMPAGES </w:instrText>
    </w:r>
    <w:r w:rsidR="00FD6CB1">
      <w:rPr>
        <w:rStyle w:val="a6"/>
        <w:sz w:val="18"/>
      </w:rPr>
      <w:fldChar w:fldCharType="separate"/>
    </w:r>
    <w:r w:rsidR="00F312F1">
      <w:rPr>
        <w:rStyle w:val="a6"/>
        <w:noProof/>
        <w:sz w:val="18"/>
      </w:rPr>
      <w:t>3</w:t>
    </w:r>
    <w:r w:rsidR="00FD6CB1">
      <w:rPr>
        <w:rStyle w:val="a6"/>
        <w:sz w:val="18"/>
      </w:rPr>
      <w:fldChar w:fldCharType="end"/>
    </w:r>
    <w:r w:rsidR="00FD6CB1">
      <w:rPr>
        <w:rStyle w:val="a6"/>
        <w:sz w:val="18"/>
      </w:rPr>
      <w:t>)</w:t>
    </w:r>
    <w:r w:rsidR="00FD6CB1">
      <w:rPr>
        <w:rStyle w:val="a6"/>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a6"/>
        <w:sz w:val="18"/>
      </w:rPr>
      <w:instrText xml:space="preserve"> REF Template \h </w:instrText>
    </w:r>
    <w:r w:rsidR="00FD6CB1">
      <w:rPr>
        <w:sz w:val="18"/>
      </w:rPr>
    </w:r>
    <w:r w:rsidR="00FD6CB1">
      <w:rPr>
        <w:sz w:val="18"/>
      </w:rPr>
      <w:fldChar w:fldCharType="separate"/>
    </w:r>
    <w:r w:rsidR="00852655">
      <w:rPr>
        <w:color w:val="999999"/>
        <w:sz w:val="10"/>
      </w:rPr>
      <w:t>[OMA-Template-InputContribution-2018</w:t>
    </w:r>
    <w:r w:rsidR="00852655">
      <w:rPr>
        <w:rFonts w:hint="eastAsia"/>
        <w:color w:val="999999"/>
        <w:sz w:val="10"/>
        <w:lang w:eastAsia="zh-CN"/>
      </w:rPr>
      <w:t>1012</w:t>
    </w:r>
    <w:r w:rsidR="00852655">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FD6CB1" w:rsidRDefault="00852655" w:rsidP="00852655">
    <w:pPr>
      <w:pStyle w:val="FtDisclaimer"/>
      <w:ind w:left="144"/>
    </w:pPr>
    <w:r>
      <w:t>THIS DOCUMENT IS PROVIDED ON AN "AS IS" "AS AVAILABLE" AND "WITH ALL FAULTS" BASIS.</w:t>
    </w:r>
  </w:p>
  <w:p w:rsidR="00FD6CB1" w:rsidRDefault="00100F32">
    <w:pPr>
      <w:pStyle w:val="a4"/>
      <w:tabs>
        <w:tab w:val="clear" w:pos="9900"/>
        <w:tab w:val="right" w:pos="10080"/>
      </w:tabs>
      <w:spacing w:line="180" w:lineRule="exact"/>
      <w:rPr>
        <w:color w:val="999999"/>
        <w:sz w:val="10"/>
      </w:rPr>
    </w:pPr>
    <w:bookmarkStart w:id="4" w:name="FootText1"/>
    <w:r>
      <w:rPr>
        <w:sz w:val="18"/>
      </w:rPr>
      <w:t xml:space="preserve">© </w:t>
    </w:r>
    <w:r w:rsidR="00C420B2">
      <w:rPr>
        <w:sz w:val="18"/>
      </w:rPr>
      <w:t>2018</w:t>
    </w:r>
    <w:r w:rsidR="00FD6CB1">
      <w:rPr>
        <w:sz w:val="18"/>
      </w:rPr>
      <w:t xml:space="preserve"> </w:t>
    </w:r>
    <w:r w:rsidR="00C05759">
      <w:rPr>
        <w:sz w:val="18"/>
      </w:rPr>
      <w:t>Open Mobile Alliance</w:t>
    </w:r>
    <w:r w:rsidR="00FD6CB1">
      <w:rPr>
        <w:sz w:val="18"/>
      </w:rPr>
      <w:t>.</w:t>
    </w:r>
    <w:r w:rsidR="00FD6CB1">
      <w:rPr>
        <w:sz w:val="18"/>
      </w:rPr>
      <w:tab/>
    </w:r>
    <w:bookmarkEnd w:id="4"/>
    <w:r w:rsidR="00FD6CB1">
      <w:rPr>
        <w:sz w:val="18"/>
      </w:rPr>
      <w:t xml:space="preserve">Page </w:t>
    </w:r>
    <w:r w:rsidR="00FD6CB1">
      <w:rPr>
        <w:rStyle w:val="a6"/>
        <w:sz w:val="18"/>
      </w:rPr>
      <w:fldChar w:fldCharType="begin"/>
    </w:r>
    <w:r w:rsidR="00FD6CB1">
      <w:rPr>
        <w:rStyle w:val="a6"/>
        <w:sz w:val="18"/>
      </w:rPr>
      <w:instrText xml:space="preserve"> PAGE </w:instrText>
    </w:r>
    <w:r w:rsidR="00FD6CB1">
      <w:rPr>
        <w:rStyle w:val="a6"/>
        <w:sz w:val="18"/>
      </w:rPr>
      <w:fldChar w:fldCharType="separate"/>
    </w:r>
    <w:r w:rsidR="00F312F1">
      <w:rPr>
        <w:rStyle w:val="a6"/>
        <w:noProof/>
        <w:sz w:val="18"/>
      </w:rPr>
      <w:t>1</w:t>
    </w:r>
    <w:r w:rsidR="00FD6CB1">
      <w:rPr>
        <w:rStyle w:val="a6"/>
        <w:sz w:val="18"/>
      </w:rPr>
      <w:fldChar w:fldCharType="end"/>
    </w:r>
    <w:r w:rsidR="00FD6CB1">
      <w:rPr>
        <w:rStyle w:val="a6"/>
        <w:sz w:val="18"/>
      </w:rPr>
      <w:t xml:space="preserve"> (of </w:t>
    </w:r>
    <w:r w:rsidR="00FD6CB1">
      <w:rPr>
        <w:rStyle w:val="a6"/>
        <w:sz w:val="18"/>
      </w:rPr>
      <w:fldChar w:fldCharType="begin"/>
    </w:r>
    <w:r w:rsidR="00FD6CB1">
      <w:rPr>
        <w:rStyle w:val="a6"/>
        <w:sz w:val="18"/>
      </w:rPr>
      <w:instrText xml:space="preserve"> NUMPAGES </w:instrText>
    </w:r>
    <w:r w:rsidR="00FD6CB1">
      <w:rPr>
        <w:rStyle w:val="a6"/>
        <w:sz w:val="18"/>
      </w:rPr>
      <w:fldChar w:fldCharType="separate"/>
    </w:r>
    <w:r w:rsidR="00F312F1">
      <w:rPr>
        <w:rStyle w:val="a6"/>
        <w:noProof/>
        <w:sz w:val="18"/>
      </w:rPr>
      <w:t>3</w:t>
    </w:r>
    <w:r w:rsidR="00FD6CB1">
      <w:rPr>
        <w:rStyle w:val="a6"/>
        <w:sz w:val="18"/>
      </w:rPr>
      <w:fldChar w:fldCharType="end"/>
    </w:r>
    <w:r w:rsidR="00FD6CB1">
      <w:rPr>
        <w:rStyle w:val="a6"/>
        <w:sz w:val="18"/>
      </w:rPr>
      <w:t>)</w:t>
    </w:r>
    <w:r w:rsidR="00FD6CB1">
      <w:rPr>
        <w:rStyle w:val="a6"/>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C420B2">
      <w:rPr>
        <w:color w:val="999999"/>
        <w:sz w:val="10"/>
      </w:rPr>
      <w:t>2018</w:t>
    </w:r>
    <w:r w:rsidR="00852655">
      <w:rPr>
        <w:rFonts w:hint="eastAsia"/>
        <w:color w:val="999999"/>
        <w:sz w:val="10"/>
        <w:lang w:eastAsia="zh-CN"/>
      </w:rPr>
      <w:t>1012</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D2A" w:rsidRDefault="009F2D2A">
      <w:r>
        <w:separator/>
      </w:r>
    </w:p>
  </w:footnote>
  <w:footnote w:type="continuationSeparator" w:id="0">
    <w:p w:rsidR="009F2D2A" w:rsidRDefault="009F2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651EC8">
    <w:pPr>
      <w:pStyle w:val="a3"/>
      <w:spacing w:after="120"/>
      <w:rPr>
        <w:sz w:val="18"/>
      </w:rPr>
    </w:pPr>
    <w:r>
      <w:rPr>
        <w:noProof/>
        <w:lang w:val="en-US" w:eastAsia="zh-CN"/>
      </w:rPr>
      <w:drawing>
        <wp:anchor distT="0" distB="0" distL="114300" distR="114300" simplePos="0" relativeHeight="251658240" behindDoc="1" locked="0" layoutInCell="1" allowOverlap="1" wp14:anchorId="5D6B9CD7" wp14:editId="046CB9E7">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F312F1" w:rsidRPr="00F312F1">
      <w:rPr>
        <w:noProof/>
        <w:sz w:val="18"/>
        <w:lang w:val="nl-BE"/>
      </w:rPr>
      <w:t>OMA-DM-LightweightM2M-2019-0016-INP_Gateway_for_1.2</w:t>
    </w:r>
    <w:r w:rsidR="00852655">
      <w:rPr>
        <w:noProof/>
        <w:sz w:val="18"/>
        <w:lang w:val="nl-BE"/>
      </w:rPr>
      <w:t>.docx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FC0243">
    <w:pPr>
      <w:pStyle w:val="a3"/>
      <w:spacing w:after="120"/>
    </w:pPr>
    <w:r>
      <w:rPr>
        <w:noProof/>
        <w:sz w:val="18"/>
        <w:lang w:val="en-US" w:eastAsia="zh-CN"/>
      </w:rPr>
      <w:drawing>
        <wp:anchor distT="0" distB="0" distL="114300" distR="114300" simplePos="0" relativeHeight="251657216"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852655">
      <w:rPr>
        <w:noProof/>
        <w:sz w:val="18"/>
        <w:lang w:val="nl-BE"/>
      </w:rPr>
      <w:t>OMA-Template-InputContribution-20181012-I.docx</w:t>
    </w:r>
    <w:r w:rsidR="00FD6CB1">
      <w:rPr>
        <w:sz w:val="18"/>
        <w:lang w:val="nl-BE"/>
      </w:rPr>
      <w:fldChar w:fldCharType="end"/>
    </w:r>
    <w:bookmarkStart w:id="3" w:name="OLE_LINK3"/>
    <w:bookmarkEnd w:id="2"/>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ED01092"/>
    <w:multiLevelType w:val="hybridMultilevel"/>
    <w:tmpl w:val="D03E5518"/>
    <w:lvl w:ilvl="0" w:tplc="710EB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ED60F9"/>
    <w:multiLevelType w:val="hybridMultilevel"/>
    <w:tmpl w:val="E2767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BF5A27"/>
    <w:multiLevelType w:val="hybridMultilevel"/>
    <w:tmpl w:val="89E0DB7C"/>
    <w:lvl w:ilvl="0" w:tplc="1F847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5"/>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0"/>
  </w:num>
  <w:num w:numId="11">
    <w:abstractNumId w:val="11"/>
  </w:num>
  <w:num w:numId="12">
    <w:abstractNumId w:val="6"/>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A6DBB"/>
    <w:rsid w:val="000B3BDA"/>
    <w:rsid w:val="000F47A0"/>
    <w:rsid w:val="00100F32"/>
    <w:rsid w:val="0011018A"/>
    <w:rsid w:val="002A2A3B"/>
    <w:rsid w:val="002E3587"/>
    <w:rsid w:val="00392892"/>
    <w:rsid w:val="003D2D17"/>
    <w:rsid w:val="003D73E4"/>
    <w:rsid w:val="003E787B"/>
    <w:rsid w:val="00402816"/>
    <w:rsid w:val="00472527"/>
    <w:rsid w:val="00484419"/>
    <w:rsid w:val="00495D01"/>
    <w:rsid w:val="004A1954"/>
    <w:rsid w:val="004C7F98"/>
    <w:rsid w:val="00511271"/>
    <w:rsid w:val="00581DF6"/>
    <w:rsid w:val="00582579"/>
    <w:rsid w:val="005C29B1"/>
    <w:rsid w:val="005D109B"/>
    <w:rsid w:val="005D6F56"/>
    <w:rsid w:val="005E5419"/>
    <w:rsid w:val="0060755D"/>
    <w:rsid w:val="00625002"/>
    <w:rsid w:val="00651EC8"/>
    <w:rsid w:val="006935BF"/>
    <w:rsid w:val="006A48F3"/>
    <w:rsid w:val="006E6B0B"/>
    <w:rsid w:val="00717FBA"/>
    <w:rsid w:val="00724EE2"/>
    <w:rsid w:val="0073526D"/>
    <w:rsid w:val="00761396"/>
    <w:rsid w:val="0076272C"/>
    <w:rsid w:val="00792DB0"/>
    <w:rsid w:val="007A6556"/>
    <w:rsid w:val="00823208"/>
    <w:rsid w:val="00823F83"/>
    <w:rsid w:val="00852655"/>
    <w:rsid w:val="00864E6E"/>
    <w:rsid w:val="00886401"/>
    <w:rsid w:val="00911972"/>
    <w:rsid w:val="009278D9"/>
    <w:rsid w:val="009A5375"/>
    <w:rsid w:val="009F2D2A"/>
    <w:rsid w:val="00A20098"/>
    <w:rsid w:val="00A658EB"/>
    <w:rsid w:val="00B669F3"/>
    <w:rsid w:val="00BC5B6A"/>
    <w:rsid w:val="00C02DB7"/>
    <w:rsid w:val="00C05759"/>
    <w:rsid w:val="00C420B2"/>
    <w:rsid w:val="00C439B4"/>
    <w:rsid w:val="00C945E5"/>
    <w:rsid w:val="00CC5725"/>
    <w:rsid w:val="00CD09A3"/>
    <w:rsid w:val="00D11397"/>
    <w:rsid w:val="00D20C67"/>
    <w:rsid w:val="00D432E2"/>
    <w:rsid w:val="00D450CD"/>
    <w:rsid w:val="00DE1333"/>
    <w:rsid w:val="00DF2074"/>
    <w:rsid w:val="00E84307"/>
    <w:rsid w:val="00E947D7"/>
    <w:rsid w:val="00EC306D"/>
    <w:rsid w:val="00F312F1"/>
    <w:rsid w:val="00F36021"/>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A3F7DD-9BD1-40FA-A5C2-EF0A7254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aliases w:val="h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d">
    <w:name w:val="Balloon Text"/>
    <w:basedOn w:val="a"/>
    <w:link w:val="Char"/>
    <w:rsid w:val="00852655"/>
    <w:rPr>
      <w:rFonts w:ascii="Tahoma" w:hAnsi="Tahoma" w:cs="Tahoma"/>
      <w:sz w:val="16"/>
      <w:szCs w:val="16"/>
    </w:rPr>
  </w:style>
  <w:style w:type="character" w:customStyle="1" w:styleId="Char">
    <w:name w:val="批注框文本 Char"/>
    <w:basedOn w:val="a0"/>
    <w:link w:val="ad"/>
    <w:rsid w:val="0085265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changhongna@huawei.com" TargetMode="External"/><Relationship Id="rId12" Type="http://schemas.openxmlformats.org/officeDocument/2006/relationships/package" Target="embeddings/Microsoft_Visio___2.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1104</TotalTime>
  <Pages>3</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Changhongna (Sarah)</cp:lastModifiedBy>
  <cp:revision>19</cp:revision>
  <cp:lastPrinted>2004-01-22T01:51:00Z</cp:lastPrinted>
  <dcterms:created xsi:type="dcterms:W3CDTF">2017-06-15T09:35:00Z</dcterms:created>
  <dcterms:modified xsi:type="dcterms:W3CDTF">2019-03-27T06:25:00Z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(2)MLJq9lQEn0eRstbAoy2pi+2KkuSr8xDZc+oDJRbJx4JXRnu3oproVyGwC/uU7ZUjHAKGqsZX
SRuI6n68rclNqaf2K0V4wttsduBeFj9hKgTeDwv0lVTnDndpyeJhViI2O/tRgiD25N6AQBms
lhleEqfd8u3XcnUN0t5ku6n7GrYLAM5U6oSwtmTcs/FMQEVQ94sphLuGACP8nokgHrNhEzsd
dCu7Gex9aCZ7AhkLlo</vt:lpwstr>
  </property>
  <property fmtid="{D5CDD505-2E9C-101B-9397-08002B2CF9AE}" pid="3" name="_2015_ms_pID_7253431">
    <vt:lpwstr>WSH2Iwry3YuK0kpIZ36XMyOQfRTRrPgT8TSui+G7d9IzjB6/lZLByB
E2H1mkThkqzbdm4qRy00J8tSTWR6OFoC5a9/HA1H72kh+vso4GTQ3dKhsBd/0He7gJoMWFvg
zh9ci07l3YPNI2Oc5ULC0xkCIvy/Pijr7z6VcOJdDf2j6eMxJ09um3qyYvDMMafdD3g=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1552270096</vt:lpwstr>
  </property>
</Properties>
</file>