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bookmarkStart w:id="0" w:name="_GoBack"/>
            <w:bookmarkEnd w:id="0"/>
            <w:r w:rsidRPr="008E7BB2">
              <w:rPr>
                <w:noProof/>
                <w:lang w:val="en-US" w:eastAsia="zh-CN"/>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F138B" w:rsidP="00010702">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r w:rsidR="00010702">
              <w:rPr>
                <w:rStyle w:val="ZDONTMODIFY"/>
                <w:rFonts w:eastAsiaTheme="minorEastAsia"/>
                <w:lang w:eastAsia="ko-KR"/>
              </w:rPr>
              <w:t>07</w:t>
            </w:r>
            <w:r w:rsidR="0013583A" w:rsidRPr="008E7BB2">
              <w:rPr>
                <w:rStyle w:val="ZDONTMODIFY"/>
              </w:rPr>
              <w:t xml:space="preserve"> </w:t>
            </w:r>
            <w:r w:rsidR="00010702">
              <w:rPr>
                <w:rStyle w:val="ZDONTMODIFY"/>
                <w:rFonts w:eastAsiaTheme="minorEastAsia"/>
                <w:lang w:eastAsia="ko-KR"/>
              </w:rPr>
              <w:t>May</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Pr>
                <w:rStyle w:val="ZDONTMODIFY"/>
                <w:lang w:eastAsia="zh-CN"/>
              </w:rPr>
              <w:t>4</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010702">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r w:rsidR="00BF138B">
              <w:rPr>
                <w:rStyle w:val="ZMODIFY"/>
                <w:lang w:eastAsia="zh-CN"/>
              </w:rPr>
              <w:t>4</w:t>
            </w:r>
            <w:r w:rsidR="00BF138B">
              <w:rPr>
                <w:rStyle w:val="ZMODIFY"/>
                <w:rFonts w:eastAsiaTheme="minorEastAsia"/>
                <w:lang w:eastAsia="ko-KR"/>
              </w:rPr>
              <w:t>0</w:t>
            </w:r>
            <w:r w:rsidR="00010702">
              <w:rPr>
                <w:rStyle w:val="ZMODIFY"/>
                <w:rFonts w:eastAsiaTheme="minorEastAsia"/>
                <w:lang w:eastAsia="ko-KR"/>
              </w:rPr>
              <w:t>507</w:t>
            </w:r>
            <w:r w:rsidRPr="008E7BB2">
              <w:rPr>
                <w:rStyle w:val="ZMODIFY"/>
              </w:rPr>
              <w:t>-</w:t>
            </w:r>
            <w:r w:rsidR="00BF138B">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BF138B">
        <w:t>4</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073C3E" w:rsidRDefault="00EE4DA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073C3E">
        <w:rPr>
          <w:noProof/>
        </w:rPr>
        <w:t>1.</w:t>
      </w:r>
      <w:r w:rsidR="00073C3E">
        <w:rPr>
          <w:rFonts w:asciiTheme="minorHAnsi" w:eastAsiaTheme="minorEastAsia" w:hAnsiTheme="minorHAnsi" w:cstheme="minorBidi"/>
          <w:b w:val="0"/>
          <w:caps w:val="0"/>
          <w:noProof/>
          <w:sz w:val="22"/>
          <w:szCs w:val="22"/>
          <w:lang w:eastAsia="en-GB"/>
        </w:rPr>
        <w:tab/>
      </w:r>
      <w:r w:rsidR="00073C3E">
        <w:rPr>
          <w:noProof/>
        </w:rPr>
        <w:t>Scope</w:t>
      </w:r>
      <w:r w:rsidR="00073C3E">
        <w:rPr>
          <w:noProof/>
        </w:rPr>
        <w:tab/>
      </w:r>
      <w:r w:rsidR="00073C3E">
        <w:rPr>
          <w:noProof/>
        </w:rPr>
        <w:fldChar w:fldCharType="begin"/>
      </w:r>
      <w:r w:rsidR="00073C3E">
        <w:rPr>
          <w:noProof/>
        </w:rPr>
        <w:instrText xml:space="preserve"> PAGEREF _Toc386461525 \h </w:instrText>
      </w:r>
      <w:r w:rsidR="00073C3E">
        <w:rPr>
          <w:noProof/>
        </w:rPr>
      </w:r>
      <w:r w:rsidR="00073C3E">
        <w:rPr>
          <w:noProof/>
        </w:rPr>
        <w:fldChar w:fldCharType="separate"/>
      </w:r>
      <w:r w:rsidR="00073C3E">
        <w:rPr>
          <w:noProof/>
        </w:rPr>
        <w:t>9</w:t>
      </w:r>
      <w:r w:rsidR="00073C3E">
        <w:rPr>
          <w:noProof/>
        </w:rPr>
        <w:fldChar w:fldCharType="end"/>
      </w:r>
    </w:p>
    <w:p w:rsidR="00073C3E" w:rsidRDefault="00073C3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_Toc386461526 \h </w:instrText>
      </w:r>
      <w:r>
        <w:rPr>
          <w:noProof/>
        </w:rPr>
      </w:r>
      <w:r>
        <w:rPr>
          <w:noProof/>
        </w:rPr>
        <w:fldChar w:fldCharType="separate"/>
      </w:r>
      <w:r>
        <w:rPr>
          <w:noProof/>
        </w:rPr>
        <w:t>10</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_Toc386461527 \h </w:instrText>
      </w:r>
      <w:r>
        <w:rPr>
          <w:noProof/>
        </w:rPr>
      </w:r>
      <w:r>
        <w:rPr>
          <w:noProof/>
        </w:rPr>
        <w:fldChar w:fldCharType="separate"/>
      </w:r>
      <w:r>
        <w:rPr>
          <w:noProof/>
        </w:rPr>
        <w:t>10</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_Toc386461528 \h </w:instrText>
      </w:r>
      <w:r>
        <w:rPr>
          <w:noProof/>
        </w:rPr>
      </w:r>
      <w:r>
        <w:rPr>
          <w:noProof/>
        </w:rPr>
        <w:fldChar w:fldCharType="separate"/>
      </w:r>
      <w:r>
        <w:rPr>
          <w:noProof/>
        </w:rPr>
        <w:t>11</w:t>
      </w:r>
      <w:r>
        <w:rPr>
          <w:noProof/>
        </w:rPr>
        <w:fldChar w:fldCharType="end"/>
      </w:r>
    </w:p>
    <w:p w:rsidR="00073C3E" w:rsidRDefault="00073C3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_Toc386461529 \h </w:instrText>
      </w:r>
      <w:r>
        <w:rPr>
          <w:noProof/>
        </w:rPr>
      </w:r>
      <w:r>
        <w:rPr>
          <w:noProof/>
        </w:rPr>
        <w:fldChar w:fldCharType="separate"/>
      </w:r>
      <w:r>
        <w:rPr>
          <w:noProof/>
        </w:rPr>
        <w:t>12</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_Toc386461530 \h </w:instrText>
      </w:r>
      <w:r>
        <w:rPr>
          <w:noProof/>
        </w:rPr>
      </w:r>
      <w:r>
        <w:rPr>
          <w:noProof/>
        </w:rPr>
        <w:fldChar w:fldCharType="separate"/>
      </w:r>
      <w:r>
        <w:rPr>
          <w:noProof/>
        </w:rPr>
        <w:t>12</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_Toc386461531 \h </w:instrText>
      </w:r>
      <w:r>
        <w:rPr>
          <w:noProof/>
        </w:rPr>
      </w:r>
      <w:r>
        <w:rPr>
          <w:noProof/>
        </w:rPr>
        <w:fldChar w:fldCharType="separate"/>
      </w:r>
      <w:r>
        <w:rPr>
          <w:noProof/>
        </w:rPr>
        <w:t>12</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_Toc386461532 \h </w:instrText>
      </w:r>
      <w:r>
        <w:rPr>
          <w:noProof/>
        </w:rPr>
      </w:r>
      <w:r>
        <w:rPr>
          <w:noProof/>
        </w:rPr>
        <w:fldChar w:fldCharType="separate"/>
      </w:r>
      <w:r>
        <w:rPr>
          <w:noProof/>
        </w:rPr>
        <w:t>12</w:t>
      </w:r>
      <w:r>
        <w:rPr>
          <w:noProof/>
        </w:rPr>
        <w:fldChar w:fldCharType="end"/>
      </w:r>
    </w:p>
    <w:p w:rsidR="00073C3E" w:rsidRDefault="00073C3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_Toc386461533 \h </w:instrText>
      </w:r>
      <w:r>
        <w:rPr>
          <w:noProof/>
        </w:rPr>
      </w:r>
      <w:r>
        <w:rPr>
          <w:noProof/>
        </w:rPr>
        <w:fldChar w:fldCharType="separate"/>
      </w:r>
      <w:r>
        <w:rPr>
          <w:noProof/>
        </w:rPr>
        <w:t>13</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_Toc386461534 \h </w:instrText>
      </w:r>
      <w:r>
        <w:rPr>
          <w:noProof/>
        </w:rPr>
      </w:r>
      <w:r>
        <w:rPr>
          <w:noProof/>
        </w:rPr>
        <w:fldChar w:fldCharType="separate"/>
      </w:r>
      <w:r>
        <w:rPr>
          <w:noProof/>
        </w:rPr>
        <w:t>14</w:t>
      </w:r>
      <w:r>
        <w:rPr>
          <w:noProof/>
        </w:rPr>
        <w:fldChar w:fldCharType="end"/>
      </w:r>
    </w:p>
    <w:p w:rsidR="00073C3E" w:rsidRDefault="00073C3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B26C5E">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_Toc386461535 \h </w:instrText>
      </w:r>
      <w:r>
        <w:rPr>
          <w:noProof/>
        </w:rPr>
      </w:r>
      <w:r>
        <w:rPr>
          <w:noProof/>
        </w:rPr>
        <w:fldChar w:fldCharType="separate"/>
      </w:r>
      <w:r>
        <w:rPr>
          <w:noProof/>
        </w:rPr>
        <w:t>15</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_Toc386461536 \h </w:instrText>
      </w:r>
      <w:r>
        <w:rPr>
          <w:noProof/>
        </w:rPr>
      </w:r>
      <w:r>
        <w:rPr>
          <w:noProof/>
        </w:rPr>
        <w:fldChar w:fldCharType="separate"/>
      </w:r>
      <w:r>
        <w:rPr>
          <w:noProof/>
        </w:rPr>
        <w:t>16</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_Toc386461537 \h </w:instrText>
      </w:r>
      <w:r>
        <w:rPr>
          <w:noProof/>
        </w:rPr>
      </w:r>
      <w:r>
        <w:rPr>
          <w:noProof/>
        </w:rPr>
        <w:fldChar w:fldCharType="separate"/>
      </w:r>
      <w:r>
        <w:rPr>
          <w:noProof/>
        </w:rPr>
        <w:t>16</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_Toc386461538 \h </w:instrText>
      </w:r>
      <w:r>
        <w:rPr>
          <w:noProof/>
        </w:rPr>
      </w:r>
      <w:r>
        <w:rPr>
          <w:noProof/>
        </w:rPr>
        <w:fldChar w:fldCharType="separate"/>
      </w:r>
      <w:r>
        <w:rPr>
          <w:noProof/>
        </w:rPr>
        <w:t>17</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_Toc386461539 \h </w:instrText>
      </w:r>
      <w:r>
        <w:rPr>
          <w:noProof/>
        </w:rPr>
      </w:r>
      <w:r>
        <w:rPr>
          <w:noProof/>
        </w:rPr>
        <w:fldChar w:fldCharType="separate"/>
      </w:r>
      <w:r>
        <w:rPr>
          <w:noProof/>
        </w:rPr>
        <w:t>19</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_Toc386461540 \h </w:instrText>
      </w:r>
      <w:r>
        <w:rPr>
          <w:noProof/>
        </w:rPr>
      </w:r>
      <w:r>
        <w:rPr>
          <w:noProof/>
        </w:rPr>
        <w:fldChar w:fldCharType="separate"/>
      </w:r>
      <w:r>
        <w:rPr>
          <w:noProof/>
        </w:rPr>
        <w:t>19</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sidRPr="00B26C5E">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_Toc386461541 \h </w:instrText>
      </w:r>
      <w:r>
        <w:rPr>
          <w:noProof/>
        </w:rPr>
      </w:r>
      <w:r>
        <w:rPr>
          <w:noProof/>
        </w:rPr>
        <w:fldChar w:fldCharType="separate"/>
      </w:r>
      <w:r>
        <w:rPr>
          <w:noProof/>
        </w:rPr>
        <w:t>20</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_Toc386461542 \h </w:instrText>
      </w:r>
      <w:r>
        <w:rPr>
          <w:noProof/>
        </w:rPr>
      </w:r>
      <w:r>
        <w:rPr>
          <w:noProof/>
        </w:rPr>
        <w:fldChar w:fldCharType="separate"/>
      </w:r>
      <w:r>
        <w:rPr>
          <w:noProof/>
        </w:rPr>
        <w:t>20</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_Toc386461543 \h </w:instrText>
      </w:r>
      <w:r>
        <w:rPr>
          <w:noProof/>
        </w:rPr>
      </w:r>
      <w:r>
        <w:rPr>
          <w:noProof/>
        </w:rPr>
        <w:fldChar w:fldCharType="separate"/>
      </w:r>
      <w:r>
        <w:rPr>
          <w:noProof/>
        </w:rPr>
        <w:t>23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_Toc386461544 \h </w:instrText>
      </w:r>
      <w:r>
        <w:rPr>
          <w:noProof/>
        </w:rPr>
      </w:r>
      <w:r>
        <w:rPr>
          <w:noProof/>
        </w:rPr>
        <w:fldChar w:fldCharType="separate"/>
      </w:r>
      <w:r>
        <w:rPr>
          <w:noProof/>
        </w:rPr>
        <w:t>23</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B26C5E">
        <w:rPr>
          <w:rFonts w:eastAsia="Malgun Gothic"/>
          <w:noProof/>
          <w:lang w:eastAsia="ko-KR"/>
        </w:rPr>
        <w:t xml:space="preserve">Device </w:t>
      </w:r>
      <w:r>
        <w:rPr>
          <w:noProof/>
        </w:rPr>
        <w:t xml:space="preserve">Management &amp; Service </w:t>
      </w:r>
      <w:r w:rsidRPr="00B26C5E">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_Toc386461545 \h </w:instrText>
      </w:r>
      <w:r>
        <w:rPr>
          <w:noProof/>
        </w:rPr>
      </w:r>
      <w:r>
        <w:rPr>
          <w:noProof/>
        </w:rPr>
        <w:fldChar w:fldCharType="separate"/>
      </w:r>
      <w:r>
        <w:rPr>
          <w:noProof/>
        </w:rPr>
        <w:t>23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_Toc386461546 \h </w:instrText>
      </w:r>
      <w:r>
        <w:rPr>
          <w:noProof/>
        </w:rPr>
      </w:r>
      <w:r>
        <w:rPr>
          <w:noProof/>
        </w:rPr>
        <w:fldChar w:fldCharType="separate"/>
      </w:r>
      <w:r>
        <w:rPr>
          <w:noProof/>
        </w:rPr>
        <w:t>25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_Toc386461547 \h </w:instrText>
      </w:r>
      <w:r>
        <w:rPr>
          <w:noProof/>
        </w:rPr>
      </w:r>
      <w:r>
        <w:rPr>
          <w:noProof/>
        </w:rPr>
        <w:fldChar w:fldCharType="separate"/>
      </w:r>
      <w:r>
        <w:rPr>
          <w:noProof/>
        </w:rPr>
        <w:t>25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_Toc386461548 \h </w:instrText>
      </w:r>
      <w:r>
        <w:rPr>
          <w:noProof/>
        </w:rPr>
      </w:r>
      <w:r>
        <w:rPr>
          <w:noProof/>
        </w:rPr>
        <w:fldChar w:fldCharType="separate"/>
      </w:r>
      <w:r>
        <w:rPr>
          <w:noProof/>
        </w:rPr>
        <w:t>26</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_Toc386461549 \h </w:instrText>
      </w:r>
      <w:r>
        <w:rPr>
          <w:noProof/>
        </w:rPr>
      </w:r>
      <w:r>
        <w:rPr>
          <w:noProof/>
        </w:rPr>
        <w:fldChar w:fldCharType="separate"/>
      </w:r>
      <w:r>
        <w:rPr>
          <w:noProof/>
        </w:rPr>
        <w:t>26</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_Toc386461550 \h </w:instrText>
      </w:r>
      <w:r>
        <w:rPr>
          <w:noProof/>
        </w:rPr>
      </w:r>
      <w:r>
        <w:rPr>
          <w:noProof/>
        </w:rPr>
        <w:fldChar w:fldCharType="separate"/>
      </w:r>
      <w:r>
        <w:rPr>
          <w:noProof/>
        </w:rPr>
        <w:t>27</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_Toc386461551 \h </w:instrText>
      </w:r>
      <w:r>
        <w:rPr>
          <w:noProof/>
        </w:rPr>
      </w:r>
      <w:r>
        <w:rPr>
          <w:noProof/>
        </w:rPr>
        <w:fldChar w:fldCharType="separate"/>
      </w:r>
      <w:r>
        <w:rPr>
          <w:noProof/>
        </w:rPr>
        <w:t>27</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_Toc386461552 \h </w:instrText>
      </w:r>
      <w:r>
        <w:rPr>
          <w:noProof/>
        </w:rPr>
      </w:r>
      <w:r>
        <w:rPr>
          <w:noProof/>
        </w:rPr>
        <w:fldChar w:fldCharType="separate"/>
      </w:r>
      <w:r>
        <w:rPr>
          <w:noProof/>
        </w:rPr>
        <w:t>28</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_Toc386461553 \h </w:instrText>
      </w:r>
      <w:r>
        <w:rPr>
          <w:noProof/>
        </w:rPr>
      </w:r>
      <w:r>
        <w:rPr>
          <w:noProof/>
        </w:rPr>
        <w:fldChar w:fldCharType="separate"/>
      </w:r>
      <w:r>
        <w:rPr>
          <w:noProof/>
        </w:rPr>
        <w:t>28</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_Toc386461554 \h </w:instrText>
      </w:r>
      <w:r>
        <w:rPr>
          <w:noProof/>
        </w:rPr>
      </w:r>
      <w:r>
        <w:rPr>
          <w:noProof/>
        </w:rPr>
        <w:fldChar w:fldCharType="separate"/>
      </w:r>
      <w:r>
        <w:rPr>
          <w:noProof/>
        </w:rPr>
        <w:t>29</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_Toc386461555 \h </w:instrText>
      </w:r>
      <w:r>
        <w:rPr>
          <w:noProof/>
        </w:rPr>
      </w:r>
      <w:r>
        <w:rPr>
          <w:noProof/>
        </w:rPr>
        <w:fldChar w:fldCharType="separate"/>
      </w:r>
      <w:r>
        <w:rPr>
          <w:noProof/>
        </w:rPr>
        <w:t>29</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_Toc386461556 \h </w:instrText>
      </w:r>
      <w:r>
        <w:rPr>
          <w:noProof/>
        </w:rPr>
      </w:r>
      <w:r>
        <w:rPr>
          <w:noProof/>
        </w:rPr>
        <w:fldChar w:fldCharType="separate"/>
      </w:r>
      <w:r>
        <w:rPr>
          <w:noProof/>
        </w:rPr>
        <w:t>31</w:t>
      </w:r>
      <w:r>
        <w:rPr>
          <w:noProof/>
        </w:rPr>
        <w:fldChar w:fldCharType="end"/>
      </w:r>
    </w:p>
    <w:p w:rsidR="00073C3E" w:rsidRDefault="00073C3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_Toc386461557 \h </w:instrText>
      </w:r>
      <w:r>
        <w:rPr>
          <w:noProof/>
        </w:rPr>
      </w:r>
      <w:r>
        <w:rPr>
          <w:noProof/>
        </w:rPr>
        <w:fldChar w:fldCharType="separate"/>
      </w:r>
      <w:r>
        <w:rPr>
          <w:noProof/>
        </w:rPr>
        <w:t>32</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_Toc386461558 \h </w:instrText>
      </w:r>
      <w:r>
        <w:rPr>
          <w:noProof/>
        </w:rPr>
      </w:r>
      <w:r>
        <w:rPr>
          <w:noProof/>
        </w:rPr>
        <w:fldChar w:fldCharType="separate"/>
      </w:r>
      <w:r>
        <w:rPr>
          <w:noProof/>
        </w:rPr>
        <w:t>32</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_Toc386461559 \h </w:instrText>
      </w:r>
      <w:r>
        <w:rPr>
          <w:noProof/>
        </w:rPr>
      </w:r>
      <w:r>
        <w:rPr>
          <w:noProof/>
        </w:rPr>
        <w:fldChar w:fldCharType="separate"/>
      </w:r>
      <w:r>
        <w:rPr>
          <w:noProof/>
        </w:rPr>
        <w:t>33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B26C5E">
        <w:rPr>
          <w:rFonts w:eastAsia="Malgun Gothic"/>
          <w:noProof/>
        </w:rPr>
        <w:t xml:space="preserve">Client </w:t>
      </w:r>
      <w:r>
        <w:rPr>
          <w:noProof/>
        </w:rPr>
        <w:t>Name</w:t>
      </w:r>
      <w:r>
        <w:rPr>
          <w:noProof/>
        </w:rPr>
        <w:tab/>
      </w:r>
      <w:r>
        <w:rPr>
          <w:noProof/>
        </w:rPr>
        <w:fldChar w:fldCharType="begin"/>
      </w:r>
      <w:r>
        <w:rPr>
          <w:noProof/>
        </w:rPr>
        <w:instrText xml:space="preserve"> PAGEREF _Toc386461560 \h </w:instrText>
      </w:r>
      <w:r>
        <w:rPr>
          <w:noProof/>
        </w:rPr>
      </w:r>
      <w:r>
        <w:rPr>
          <w:noProof/>
        </w:rPr>
        <w:fldChar w:fldCharType="separate"/>
      </w:r>
      <w:r>
        <w:rPr>
          <w:noProof/>
        </w:rPr>
        <w:t>34</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_Toc386461561 \h </w:instrText>
      </w:r>
      <w:r>
        <w:rPr>
          <w:noProof/>
        </w:rPr>
      </w:r>
      <w:r>
        <w:rPr>
          <w:noProof/>
        </w:rPr>
        <w:fldChar w:fldCharType="separate"/>
      </w:r>
      <w:r>
        <w:rPr>
          <w:noProof/>
        </w:rPr>
        <w:t>35</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B26C5E">
        <w:rPr>
          <w:rFonts w:eastAsia="Malgun Gothic"/>
          <w:noProof/>
          <w:lang w:eastAsia="ko-KR"/>
        </w:rPr>
        <w:t>s for Transferring Resource Information</w:t>
      </w:r>
      <w:r>
        <w:rPr>
          <w:noProof/>
        </w:rPr>
        <w:tab/>
      </w:r>
      <w:r>
        <w:rPr>
          <w:noProof/>
        </w:rPr>
        <w:fldChar w:fldCharType="begin"/>
      </w:r>
      <w:r>
        <w:rPr>
          <w:noProof/>
        </w:rPr>
        <w:instrText xml:space="preserve"> PAGEREF _Toc386461562 \h </w:instrText>
      </w:r>
      <w:r>
        <w:rPr>
          <w:noProof/>
        </w:rPr>
      </w:r>
      <w:r>
        <w:rPr>
          <w:noProof/>
        </w:rPr>
        <w:fldChar w:fldCharType="separate"/>
      </w:r>
      <w:r>
        <w:rPr>
          <w:noProof/>
        </w:rPr>
        <w:t>35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_Toc386461563 \h </w:instrText>
      </w:r>
      <w:r>
        <w:rPr>
          <w:noProof/>
        </w:rPr>
      </w:r>
      <w:r>
        <w:rPr>
          <w:noProof/>
        </w:rPr>
        <w:fldChar w:fldCharType="separate"/>
      </w:r>
      <w:r>
        <w:rPr>
          <w:noProof/>
        </w:rPr>
        <w:t>35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_Toc386461564 \h </w:instrText>
      </w:r>
      <w:r>
        <w:rPr>
          <w:noProof/>
        </w:rPr>
      </w:r>
      <w:r>
        <w:rPr>
          <w:noProof/>
        </w:rPr>
        <w:fldChar w:fldCharType="separate"/>
      </w:r>
      <w:r>
        <w:rPr>
          <w:noProof/>
        </w:rPr>
        <w:t>35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_Toc386461565 \h </w:instrText>
      </w:r>
      <w:r>
        <w:rPr>
          <w:noProof/>
        </w:rPr>
      </w:r>
      <w:r>
        <w:rPr>
          <w:noProof/>
        </w:rPr>
        <w:fldChar w:fldCharType="separate"/>
      </w:r>
      <w:r>
        <w:rPr>
          <w:noProof/>
        </w:rPr>
        <w:t>35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_Toc386461566 \h </w:instrText>
      </w:r>
      <w:r>
        <w:rPr>
          <w:noProof/>
        </w:rPr>
      </w:r>
      <w:r>
        <w:rPr>
          <w:noProof/>
        </w:rPr>
        <w:fldChar w:fldCharType="separate"/>
      </w:r>
      <w:r>
        <w:rPr>
          <w:noProof/>
        </w:rPr>
        <w:t>39</w:t>
      </w:r>
      <w:r>
        <w:rPr>
          <w:noProof/>
        </w:rPr>
        <w:fldChar w:fldCharType="end"/>
      </w:r>
    </w:p>
    <w:p w:rsidR="00073C3E" w:rsidRDefault="00073C3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B26C5E">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B26C5E">
        <w:rPr>
          <w:rFonts w:eastAsia="Malgun Gothic"/>
          <w:noProof/>
          <w:lang w:eastAsia="ko-KR"/>
        </w:rPr>
        <w:t>Security</w:t>
      </w:r>
      <w:r>
        <w:rPr>
          <w:noProof/>
        </w:rPr>
        <w:tab/>
      </w:r>
      <w:r>
        <w:rPr>
          <w:noProof/>
        </w:rPr>
        <w:fldChar w:fldCharType="begin"/>
      </w:r>
      <w:r>
        <w:rPr>
          <w:noProof/>
        </w:rPr>
        <w:instrText xml:space="preserve"> PAGEREF _Toc386461567 \h </w:instrText>
      </w:r>
      <w:r>
        <w:rPr>
          <w:noProof/>
        </w:rPr>
      </w:r>
      <w:r>
        <w:rPr>
          <w:noProof/>
        </w:rPr>
        <w:fldChar w:fldCharType="separate"/>
      </w:r>
      <w:r>
        <w:rPr>
          <w:noProof/>
        </w:rPr>
        <w:t>41</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B26C5E">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B26C5E">
        <w:rPr>
          <w:rFonts w:eastAsia="Malgun Gothic"/>
          <w:noProof/>
          <w:lang w:eastAsia="ko-KR"/>
        </w:rPr>
        <w:t>UDP Channel Security</w:t>
      </w:r>
      <w:r>
        <w:rPr>
          <w:noProof/>
        </w:rPr>
        <w:tab/>
      </w:r>
      <w:r>
        <w:rPr>
          <w:noProof/>
        </w:rPr>
        <w:fldChar w:fldCharType="begin"/>
      </w:r>
      <w:r>
        <w:rPr>
          <w:noProof/>
        </w:rPr>
        <w:instrText xml:space="preserve"> PAGEREF _Toc386461568 \h </w:instrText>
      </w:r>
      <w:r>
        <w:rPr>
          <w:noProof/>
        </w:rPr>
      </w:r>
      <w:r>
        <w:rPr>
          <w:noProof/>
        </w:rPr>
        <w:fldChar w:fldCharType="separate"/>
      </w:r>
      <w:r>
        <w:rPr>
          <w:noProof/>
        </w:rPr>
        <w:t>41</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_Toc386461569 \h </w:instrText>
      </w:r>
      <w:r>
        <w:rPr>
          <w:noProof/>
        </w:rPr>
      </w:r>
      <w:r>
        <w:rPr>
          <w:noProof/>
        </w:rPr>
        <w:fldChar w:fldCharType="separate"/>
      </w:r>
      <w:r>
        <w:rPr>
          <w:noProof/>
        </w:rPr>
        <w:t>42</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_Toc386461570 \h </w:instrText>
      </w:r>
      <w:r>
        <w:rPr>
          <w:noProof/>
        </w:rPr>
      </w:r>
      <w:r>
        <w:rPr>
          <w:noProof/>
        </w:rPr>
        <w:fldChar w:fldCharType="separate"/>
      </w:r>
      <w:r>
        <w:rPr>
          <w:noProof/>
        </w:rPr>
        <w:t>42</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_Toc386461571 \h </w:instrText>
      </w:r>
      <w:r>
        <w:rPr>
          <w:noProof/>
        </w:rPr>
      </w:r>
      <w:r>
        <w:rPr>
          <w:noProof/>
        </w:rPr>
        <w:fldChar w:fldCharType="separate"/>
      </w:r>
      <w:r>
        <w:rPr>
          <w:noProof/>
        </w:rPr>
        <w:t>43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_Toc386461572 \h </w:instrText>
      </w:r>
      <w:r>
        <w:rPr>
          <w:noProof/>
        </w:rPr>
      </w:r>
      <w:r>
        <w:rPr>
          <w:noProof/>
        </w:rPr>
        <w:fldChar w:fldCharType="separate"/>
      </w:r>
      <w:r>
        <w:rPr>
          <w:noProof/>
        </w:rPr>
        <w:t>44</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B26C5E">
        <w:rPr>
          <w:rFonts w:eastAsia="Malgun Gothic"/>
          <w:noProof/>
          <w:lang w:eastAsia="ko-KR"/>
        </w:rPr>
        <w:t>7.2</w:t>
      </w:r>
      <w:r>
        <w:rPr>
          <w:rFonts w:asciiTheme="minorHAnsi" w:eastAsiaTheme="minorEastAsia" w:hAnsiTheme="minorHAnsi" w:cstheme="minorBidi"/>
          <w:b w:val="0"/>
          <w:smallCaps w:val="0"/>
          <w:noProof/>
          <w:sz w:val="22"/>
          <w:szCs w:val="22"/>
          <w:lang w:eastAsia="en-GB"/>
        </w:rPr>
        <w:tab/>
      </w:r>
      <w:r w:rsidRPr="00B26C5E">
        <w:rPr>
          <w:rFonts w:eastAsia="Malgun Gothic"/>
          <w:noProof/>
          <w:lang w:eastAsia="ko-KR"/>
        </w:rPr>
        <w:t>SMS Channel Security</w:t>
      </w:r>
      <w:r>
        <w:rPr>
          <w:noProof/>
        </w:rPr>
        <w:tab/>
      </w:r>
      <w:r>
        <w:rPr>
          <w:noProof/>
        </w:rPr>
        <w:fldChar w:fldCharType="begin"/>
      </w:r>
      <w:r>
        <w:rPr>
          <w:noProof/>
        </w:rPr>
        <w:instrText xml:space="preserve"> PAGEREF _Toc386461573 \h </w:instrText>
      </w:r>
      <w:r>
        <w:rPr>
          <w:noProof/>
        </w:rPr>
      </w:r>
      <w:r>
        <w:rPr>
          <w:noProof/>
        </w:rPr>
        <w:fldChar w:fldCharType="separate"/>
      </w:r>
      <w:r>
        <w:rPr>
          <w:noProof/>
        </w:rPr>
        <w:t>44</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7.2.1</w:t>
      </w:r>
      <w:r>
        <w:rPr>
          <w:rFonts w:asciiTheme="minorHAnsi" w:eastAsiaTheme="minorEastAsia" w:hAnsiTheme="minorHAnsi" w:cstheme="minorBidi"/>
          <w:noProof/>
          <w:sz w:val="22"/>
          <w:szCs w:val="22"/>
          <w:lang w:eastAsia="en-GB"/>
        </w:rPr>
        <w:tab/>
      </w:r>
      <w:r>
        <w:rPr>
          <w:noProof/>
        </w:rPr>
        <w:t>SMS “NoSec” mode</w:t>
      </w:r>
      <w:r>
        <w:rPr>
          <w:noProof/>
        </w:rPr>
        <w:tab/>
      </w:r>
      <w:r>
        <w:rPr>
          <w:noProof/>
        </w:rPr>
        <w:fldChar w:fldCharType="begin"/>
      </w:r>
      <w:r>
        <w:rPr>
          <w:noProof/>
        </w:rPr>
        <w:instrText xml:space="preserve"> PAGEREF _Toc386461574 \h </w:instrText>
      </w:r>
      <w:r>
        <w:rPr>
          <w:noProof/>
        </w:rPr>
      </w:r>
      <w:r>
        <w:rPr>
          <w:noProof/>
        </w:rPr>
        <w:fldChar w:fldCharType="separate"/>
      </w:r>
      <w:r>
        <w:rPr>
          <w:noProof/>
        </w:rPr>
        <w:t>45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7.2.2</w:t>
      </w:r>
      <w:r>
        <w:rPr>
          <w:rFonts w:asciiTheme="minorHAnsi" w:eastAsiaTheme="minorEastAsia" w:hAnsiTheme="minorHAnsi" w:cstheme="minorBidi"/>
          <w:noProof/>
          <w:sz w:val="22"/>
          <w:szCs w:val="22"/>
          <w:lang w:eastAsia="en-GB"/>
        </w:rPr>
        <w:tab/>
      </w:r>
      <w:r>
        <w:rPr>
          <w:noProof/>
        </w:rPr>
        <w:t>SMS Secured Packet Structure mode</w:t>
      </w:r>
      <w:r>
        <w:rPr>
          <w:noProof/>
        </w:rPr>
        <w:tab/>
      </w:r>
      <w:r>
        <w:rPr>
          <w:noProof/>
        </w:rPr>
        <w:fldChar w:fldCharType="begin"/>
      </w:r>
      <w:r>
        <w:rPr>
          <w:noProof/>
        </w:rPr>
        <w:instrText xml:space="preserve"> PAGEREF _Toc386461575 \h </w:instrText>
      </w:r>
      <w:r>
        <w:rPr>
          <w:noProof/>
        </w:rPr>
      </w:r>
      <w:r>
        <w:rPr>
          <w:noProof/>
        </w:rPr>
        <w:fldChar w:fldCharType="separate"/>
      </w:r>
      <w:r>
        <w:rPr>
          <w:noProof/>
        </w:rPr>
        <w:t>45</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7.3</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_Toc386461576 \h </w:instrText>
      </w:r>
      <w:r>
        <w:rPr>
          <w:noProof/>
        </w:rPr>
      </w:r>
      <w:r>
        <w:rPr>
          <w:noProof/>
        </w:rPr>
        <w:fldChar w:fldCharType="separate"/>
      </w:r>
      <w:r>
        <w:rPr>
          <w:noProof/>
        </w:rPr>
        <w:t>47</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7.3.1</w:t>
      </w:r>
      <w:r>
        <w:rPr>
          <w:rFonts w:asciiTheme="minorHAnsi" w:eastAsiaTheme="minorEastAsia" w:hAnsiTheme="minorHAnsi" w:cstheme="minorBidi"/>
          <w:noProof/>
          <w:sz w:val="22"/>
          <w:szCs w:val="22"/>
          <w:lang w:eastAsia="en-GB"/>
        </w:rPr>
        <w:tab/>
      </w:r>
      <w:r w:rsidRPr="00B26C5E">
        <w:rPr>
          <w:rFonts w:eastAsiaTheme="minorEastAsia"/>
          <w:noProof/>
        </w:rPr>
        <w:t>Access Control Object</w:t>
      </w:r>
      <w:r>
        <w:rPr>
          <w:noProof/>
        </w:rPr>
        <w:tab/>
      </w:r>
      <w:r>
        <w:rPr>
          <w:noProof/>
        </w:rPr>
        <w:fldChar w:fldCharType="begin"/>
      </w:r>
      <w:r>
        <w:rPr>
          <w:noProof/>
        </w:rPr>
        <w:instrText xml:space="preserve"> PAGEREF _Toc386461577 \h </w:instrText>
      </w:r>
      <w:r>
        <w:rPr>
          <w:noProof/>
        </w:rPr>
      </w:r>
      <w:r>
        <w:rPr>
          <w:noProof/>
        </w:rPr>
        <w:fldChar w:fldCharType="separate"/>
      </w:r>
      <w:r>
        <w:rPr>
          <w:noProof/>
        </w:rPr>
        <w:t>47</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_Toc386461578 \h </w:instrText>
      </w:r>
      <w:r>
        <w:rPr>
          <w:noProof/>
        </w:rPr>
      </w:r>
      <w:r>
        <w:rPr>
          <w:noProof/>
        </w:rPr>
        <w:fldChar w:fldCharType="separate"/>
      </w:r>
      <w:r>
        <w:rPr>
          <w:noProof/>
        </w:rPr>
        <w:t>50</w:t>
      </w:r>
      <w:r>
        <w:rPr>
          <w:noProof/>
        </w:rPr>
        <w:fldChar w:fldCharType="end"/>
      </w:r>
    </w:p>
    <w:p w:rsidR="00073C3E" w:rsidRDefault="00073C3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B26C5E">
        <w:rPr>
          <w:rFonts w:eastAsia="Malgun Gothic"/>
          <w:noProof/>
          <w:lang w:eastAsia="ko-KR"/>
        </w:rPr>
        <w:t>8.</w:t>
      </w:r>
      <w:r>
        <w:rPr>
          <w:rFonts w:asciiTheme="minorHAnsi" w:eastAsiaTheme="minorEastAsia" w:hAnsiTheme="minorHAnsi" w:cstheme="minorBidi"/>
          <w:b w:val="0"/>
          <w:caps w:val="0"/>
          <w:noProof/>
          <w:sz w:val="22"/>
          <w:szCs w:val="22"/>
          <w:lang w:eastAsia="en-GB"/>
        </w:rPr>
        <w:tab/>
      </w:r>
      <w:r w:rsidRPr="00B26C5E">
        <w:rPr>
          <w:rFonts w:eastAsia="Malgun Gothic"/>
          <w:noProof/>
          <w:lang w:eastAsia="ko-KR"/>
        </w:rPr>
        <w:t>Transport Layer Binding and Encodings</w:t>
      </w:r>
      <w:r>
        <w:rPr>
          <w:noProof/>
        </w:rPr>
        <w:tab/>
      </w:r>
      <w:r>
        <w:rPr>
          <w:noProof/>
        </w:rPr>
        <w:fldChar w:fldCharType="begin"/>
      </w:r>
      <w:r>
        <w:rPr>
          <w:noProof/>
        </w:rPr>
        <w:instrText xml:space="preserve"> PAGEREF _Toc386461579 \h </w:instrText>
      </w:r>
      <w:r>
        <w:rPr>
          <w:noProof/>
        </w:rPr>
      </w:r>
      <w:r>
        <w:rPr>
          <w:noProof/>
        </w:rPr>
        <w:fldChar w:fldCharType="separate"/>
      </w:r>
      <w:r>
        <w:rPr>
          <w:noProof/>
        </w:rPr>
        <w:t>52</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_Toc386461580 \h </w:instrText>
      </w:r>
      <w:r>
        <w:rPr>
          <w:noProof/>
        </w:rPr>
      </w:r>
      <w:r>
        <w:rPr>
          <w:noProof/>
        </w:rPr>
        <w:fldChar w:fldCharType="separate"/>
      </w:r>
      <w:r>
        <w:rPr>
          <w:noProof/>
        </w:rPr>
        <w:t>52</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_Toc386461581 \h </w:instrText>
      </w:r>
      <w:r>
        <w:rPr>
          <w:noProof/>
        </w:rPr>
      </w:r>
      <w:r>
        <w:rPr>
          <w:noProof/>
        </w:rPr>
        <w:fldChar w:fldCharType="separate"/>
      </w:r>
      <w:r>
        <w:rPr>
          <w:noProof/>
        </w:rPr>
        <w:t>52</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_Toc386461582 \h </w:instrText>
      </w:r>
      <w:r>
        <w:rPr>
          <w:noProof/>
        </w:rPr>
      </w:r>
      <w:r>
        <w:rPr>
          <w:noProof/>
        </w:rPr>
        <w:fldChar w:fldCharType="separate"/>
      </w:r>
      <w:r>
        <w:rPr>
          <w:noProof/>
        </w:rPr>
        <w:t>52</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_Toc386461583 \h </w:instrText>
      </w:r>
      <w:r>
        <w:rPr>
          <w:noProof/>
        </w:rPr>
      </w:r>
      <w:r>
        <w:rPr>
          <w:noProof/>
        </w:rPr>
        <w:fldChar w:fldCharType="separate"/>
      </w:r>
      <w:r>
        <w:rPr>
          <w:noProof/>
        </w:rPr>
        <w:t>53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_Toc386461584 \h </w:instrText>
      </w:r>
      <w:r>
        <w:rPr>
          <w:noProof/>
        </w:rPr>
      </w:r>
      <w:r>
        <w:rPr>
          <w:noProof/>
        </w:rPr>
        <w:fldChar w:fldCharType="separate"/>
      </w:r>
      <w:r>
        <w:rPr>
          <w:noProof/>
        </w:rPr>
        <w:t>54</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_Toc386461585 \h </w:instrText>
      </w:r>
      <w:r>
        <w:rPr>
          <w:noProof/>
        </w:rPr>
      </w:r>
      <w:r>
        <w:rPr>
          <w:noProof/>
        </w:rPr>
        <w:fldChar w:fldCharType="separate"/>
      </w:r>
      <w:r>
        <w:rPr>
          <w:noProof/>
        </w:rPr>
        <w:t>55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_Toc386461586 \h </w:instrText>
      </w:r>
      <w:r>
        <w:rPr>
          <w:noProof/>
        </w:rPr>
      </w:r>
      <w:r>
        <w:rPr>
          <w:noProof/>
        </w:rPr>
        <w:fldChar w:fldCharType="separate"/>
      </w:r>
      <w:r>
        <w:rPr>
          <w:noProof/>
        </w:rPr>
        <w:t>57</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_Toc386461587 \h </w:instrText>
      </w:r>
      <w:r>
        <w:rPr>
          <w:noProof/>
        </w:rPr>
      </w:r>
      <w:r>
        <w:rPr>
          <w:noProof/>
        </w:rPr>
        <w:fldChar w:fldCharType="separate"/>
      </w:r>
      <w:r>
        <w:rPr>
          <w:noProof/>
        </w:rPr>
        <w:t>58</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8.4</w:t>
      </w:r>
      <w:r>
        <w:rPr>
          <w:rFonts w:asciiTheme="minorHAnsi" w:eastAsiaTheme="minorEastAsia" w:hAnsiTheme="minorHAnsi" w:cstheme="minorBidi"/>
          <w:b w:val="0"/>
          <w:smallCaps w:val="0"/>
          <w:noProof/>
          <w:sz w:val="22"/>
          <w:szCs w:val="22"/>
          <w:lang w:eastAsia="en-GB"/>
        </w:rPr>
        <w:tab/>
      </w:r>
      <w:r>
        <w:rPr>
          <w:noProof/>
          <w:lang w:eastAsia="ko-KR"/>
        </w:rPr>
        <w:t>Update Trigger Mechanism</w:t>
      </w:r>
      <w:r>
        <w:rPr>
          <w:noProof/>
        </w:rPr>
        <w:tab/>
      </w:r>
      <w:r>
        <w:rPr>
          <w:noProof/>
        </w:rPr>
        <w:fldChar w:fldCharType="begin"/>
      </w:r>
      <w:r>
        <w:rPr>
          <w:noProof/>
        </w:rPr>
        <w:instrText xml:space="preserve"> PAGEREF _Toc386461588 \h </w:instrText>
      </w:r>
      <w:r>
        <w:rPr>
          <w:noProof/>
        </w:rPr>
      </w:r>
      <w:r>
        <w:rPr>
          <w:noProof/>
        </w:rPr>
        <w:fldChar w:fldCharType="separate"/>
      </w:r>
      <w:r>
        <w:rPr>
          <w:noProof/>
        </w:rPr>
        <w:t>61</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_Toc386461589 \h </w:instrText>
      </w:r>
      <w:r>
        <w:rPr>
          <w:noProof/>
        </w:rPr>
      </w:r>
      <w:r>
        <w:rPr>
          <w:noProof/>
        </w:rPr>
        <w:fldChar w:fldCharType="separate"/>
      </w:r>
      <w:r>
        <w:rPr>
          <w:noProof/>
        </w:rPr>
        <w:t>62</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_Toc386461590 \h </w:instrText>
      </w:r>
      <w:r>
        <w:rPr>
          <w:noProof/>
        </w:rPr>
      </w:r>
      <w:r>
        <w:rPr>
          <w:noProof/>
        </w:rPr>
        <w:fldChar w:fldCharType="separate"/>
      </w:r>
      <w:r>
        <w:rPr>
          <w:noProof/>
        </w:rPr>
        <w:t>64</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_Toc386461591 \h </w:instrText>
      </w:r>
      <w:r>
        <w:rPr>
          <w:noProof/>
        </w:rPr>
      </w:r>
      <w:r>
        <w:rPr>
          <w:noProof/>
        </w:rPr>
        <w:fldChar w:fldCharType="separate"/>
      </w:r>
      <w:r>
        <w:rPr>
          <w:noProof/>
        </w:rPr>
        <w:t>64</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_Toc386461592 \h </w:instrText>
      </w:r>
      <w:r>
        <w:rPr>
          <w:noProof/>
        </w:rPr>
      </w:r>
      <w:r>
        <w:rPr>
          <w:noProof/>
        </w:rPr>
        <w:fldChar w:fldCharType="separate"/>
      </w:r>
      <w:r>
        <w:rPr>
          <w:noProof/>
        </w:rPr>
        <w:t>64</w:t>
      </w:r>
      <w:r>
        <w:rPr>
          <w:noProof/>
        </w:rPr>
        <w:fldChar w:fldCharType="end"/>
      </w:r>
    </w:p>
    <w:p w:rsidR="00073C3E" w:rsidRDefault="00073C3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_Toc386461593 \h </w:instrText>
      </w:r>
      <w:r>
        <w:rPr>
          <w:noProof/>
        </w:rPr>
      </w:r>
      <w:r>
        <w:rPr>
          <w:noProof/>
        </w:rPr>
        <w:fldChar w:fldCharType="separate"/>
      </w:r>
      <w:r>
        <w:rPr>
          <w:noProof/>
        </w:rPr>
        <w:t>65</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_Toc386461594 \h </w:instrText>
      </w:r>
      <w:r>
        <w:rPr>
          <w:noProof/>
        </w:rPr>
      </w:r>
      <w:r>
        <w:rPr>
          <w:noProof/>
        </w:rPr>
        <w:fldChar w:fldCharType="separate"/>
      </w:r>
      <w:r>
        <w:rPr>
          <w:noProof/>
        </w:rPr>
        <w:t>65</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_Toc386461595 \h </w:instrText>
      </w:r>
      <w:r>
        <w:rPr>
          <w:noProof/>
        </w:rPr>
      </w:r>
      <w:r>
        <w:rPr>
          <w:noProof/>
        </w:rPr>
        <w:fldChar w:fldCharType="separate"/>
      </w:r>
      <w:r>
        <w:rPr>
          <w:noProof/>
        </w:rPr>
        <w:t>65</w:t>
      </w:r>
      <w:r>
        <w:rPr>
          <w:noProof/>
        </w:rPr>
        <w:fldChar w:fldCharType="end"/>
      </w:r>
    </w:p>
    <w:p w:rsidR="00073C3E" w:rsidRDefault="00073C3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_Toc386461596 \h </w:instrText>
      </w:r>
      <w:r>
        <w:rPr>
          <w:noProof/>
        </w:rPr>
      </w:r>
      <w:r>
        <w:rPr>
          <w:noProof/>
        </w:rPr>
        <w:fldChar w:fldCharType="separate"/>
      </w:r>
      <w:r>
        <w:rPr>
          <w:noProof/>
        </w:rPr>
        <w:t>71</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B.1</w:t>
      </w:r>
      <w:r>
        <w:rPr>
          <w:rFonts w:asciiTheme="minorHAnsi" w:eastAsiaTheme="minorEastAsia" w:hAnsiTheme="minorHAnsi" w:cstheme="minorBidi"/>
          <w:b w:val="0"/>
          <w:smallCaps w:val="0"/>
          <w:noProof/>
          <w:sz w:val="22"/>
          <w:szCs w:val="22"/>
          <w:lang w:eastAsia="en-GB"/>
        </w:rPr>
        <w:tab/>
      </w:r>
      <w:r>
        <w:rPr>
          <w:noProof/>
        </w:rPr>
        <w:t xml:space="preserve">SCR for </w:t>
      </w:r>
      <w:r w:rsidRPr="00B26C5E">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_Toc386461597 \h </w:instrText>
      </w:r>
      <w:r>
        <w:rPr>
          <w:noProof/>
        </w:rPr>
      </w:r>
      <w:r>
        <w:rPr>
          <w:noProof/>
        </w:rPr>
        <w:fldChar w:fldCharType="separate"/>
      </w:r>
      <w:r>
        <w:rPr>
          <w:noProof/>
        </w:rPr>
        <w:t>71</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sidRPr="00B26C5E">
        <w:rPr>
          <w:rFonts w:eastAsia="Malgun Gothic"/>
          <w:noProof/>
          <w:lang w:eastAsia="ko-KR"/>
        </w:rPr>
        <w:t>Bootstrap Interface</w:t>
      </w:r>
      <w:r>
        <w:rPr>
          <w:noProof/>
        </w:rPr>
        <w:tab/>
      </w:r>
      <w:r>
        <w:rPr>
          <w:noProof/>
        </w:rPr>
        <w:fldChar w:fldCharType="begin"/>
      </w:r>
      <w:r>
        <w:rPr>
          <w:noProof/>
        </w:rPr>
        <w:instrText xml:space="preserve"> PAGEREF _Toc386461598 \h </w:instrText>
      </w:r>
      <w:r>
        <w:rPr>
          <w:noProof/>
        </w:rPr>
      </w:r>
      <w:r>
        <w:rPr>
          <w:noProof/>
        </w:rPr>
        <w:fldChar w:fldCharType="separate"/>
      </w:r>
      <w:r>
        <w:rPr>
          <w:noProof/>
        </w:rPr>
        <w:t>71</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B.1.2</w:t>
      </w:r>
      <w:r>
        <w:rPr>
          <w:rFonts w:asciiTheme="minorHAnsi" w:eastAsiaTheme="minorEastAsia" w:hAnsiTheme="minorHAnsi" w:cstheme="minorBidi"/>
          <w:noProof/>
          <w:sz w:val="22"/>
          <w:szCs w:val="22"/>
          <w:lang w:eastAsia="en-GB"/>
        </w:rPr>
        <w:tab/>
      </w:r>
      <w:r w:rsidRPr="00B26C5E">
        <w:rPr>
          <w:rFonts w:eastAsia="Malgun Gothic"/>
          <w:noProof/>
          <w:lang w:eastAsia="ko-KR"/>
        </w:rPr>
        <w:t>Client Registration</w:t>
      </w:r>
      <w:r>
        <w:rPr>
          <w:noProof/>
        </w:rPr>
        <w:tab/>
      </w:r>
      <w:r>
        <w:rPr>
          <w:noProof/>
        </w:rPr>
        <w:fldChar w:fldCharType="begin"/>
      </w:r>
      <w:r>
        <w:rPr>
          <w:noProof/>
        </w:rPr>
        <w:instrText xml:space="preserve"> PAGEREF _Toc386461599 \h </w:instrText>
      </w:r>
      <w:r>
        <w:rPr>
          <w:noProof/>
        </w:rPr>
      </w:r>
      <w:r>
        <w:rPr>
          <w:noProof/>
        </w:rPr>
        <w:fldChar w:fldCharType="separate"/>
      </w:r>
      <w:r>
        <w:rPr>
          <w:noProof/>
        </w:rPr>
        <w:t>71</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B.1.3</w:t>
      </w:r>
      <w:r>
        <w:rPr>
          <w:rFonts w:asciiTheme="minorHAnsi" w:eastAsiaTheme="minorEastAsia" w:hAnsiTheme="minorHAnsi" w:cstheme="minorBidi"/>
          <w:noProof/>
          <w:sz w:val="22"/>
          <w:szCs w:val="22"/>
          <w:lang w:eastAsia="en-GB"/>
        </w:rPr>
        <w:tab/>
      </w:r>
      <w:r w:rsidRPr="00B26C5E">
        <w:rPr>
          <w:rFonts w:eastAsia="Malgun Gothic"/>
          <w:noProof/>
          <w:lang w:eastAsia="ko-KR"/>
        </w:rPr>
        <w:t>Device Management and Service Enablement Interface</w:t>
      </w:r>
      <w:r>
        <w:rPr>
          <w:noProof/>
        </w:rPr>
        <w:tab/>
      </w:r>
      <w:r>
        <w:rPr>
          <w:noProof/>
        </w:rPr>
        <w:fldChar w:fldCharType="begin"/>
      </w:r>
      <w:r>
        <w:rPr>
          <w:noProof/>
        </w:rPr>
        <w:instrText xml:space="preserve"> PAGEREF _Toc386461600 \h </w:instrText>
      </w:r>
      <w:r>
        <w:rPr>
          <w:noProof/>
        </w:rPr>
      </w:r>
      <w:r>
        <w:rPr>
          <w:noProof/>
        </w:rPr>
        <w:fldChar w:fldCharType="separate"/>
      </w:r>
      <w:r>
        <w:rPr>
          <w:noProof/>
        </w:rPr>
        <w:t>72</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B.1.4</w:t>
      </w:r>
      <w:r>
        <w:rPr>
          <w:rFonts w:asciiTheme="minorHAnsi" w:eastAsiaTheme="minorEastAsia" w:hAnsiTheme="minorHAnsi" w:cstheme="minorBidi"/>
          <w:noProof/>
          <w:sz w:val="22"/>
          <w:szCs w:val="22"/>
          <w:lang w:eastAsia="en-GB"/>
        </w:rPr>
        <w:tab/>
      </w:r>
      <w:r w:rsidRPr="00B26C5E">
        <w:rPr>
          <w:rFonts w:eastAsia="Malgun Gothic"/>
          <w:noProof/>
          <w:lang w:eastAsia="ko-KR"/>
        </w:rPr>
        <w:t>Information Reporting</w:t>
      </w:r>
      <w:r>
        <w:rPr>
          <w:noProof/>
        </w:rPr>
        <w:tab/>
      </w:r>
      <w:r>
        <w:rPr>
          <w:noProof/>
        </w:rPr>
        <w:fldChar w:fldCharType="begin"/>
      </w:r>
      <w:r>
        <w:rPr>
          <w:noProof/>
        </w:rPr>
        <w:instrText xml:space="preserve"> PAGEREF _Toc386461601 \h </w:instrText>
      </w:r>
      <w:r>
        <w:rPr>
          <w:noProof/>
        </w:rPr>
      </w:r>
      <w:r>
        <w:rPr>
          <w:noProof/>
        </w:rPr>
        <w:fldChar w:fldCharType="separate"/>
      </w:r>
      <w:r>
        <w:rPr>
          <w:noProof/>
        </w:rPr>
        <w:t>72</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B.1.5</w:t>
      </w:r>
      <w:r>
        <w:rPr>
          <w:rFonts w:asciiTheme="minorHAnsi" w:eastAsiaTheme="minorEastAsia" w:hAnsiTheme="minorHAnsi" w:cstheme="minorBidi"/>
          <w:noProof/>
          <w:sz w:val="22"/>
          <w:szCs w:val="22"/>
          <w:lang w:eastAsia="en-GB"/>
        </w:rPr>
        <w:tab/>
      </w:r>
      <w:r w:rsidRPr="00B26C5E">
        <w:rPr>
          <w:rFonts w:eastAsia="Malgun Gothic"/>
          <w:noProof/>
          <w:lang w:eastAsia="ko-KR"/>
        </w:rPr>
        <w:t>Data Format</w:t>
      </w:r>
      <w:r>
        <w:rPr>
          <w:noProof/>
        </w:rPr>
        <w:tab/>
      </w:r>
      <w:r>
        <w:rPr>
          <w:noProof/>
        </w:rPr>
        <w:fldChar w:fldCharType="begin"/>
      </w:r>
      <w:r>
        <w:rPr>
          <w:noProof/>
        </w:rPr>
        <w:instrText xml:space="preserve"> PAGEREF _Toc386461602 \h </w:instrText>
      </w:r>
      <w:r>
        <w:rPr>
          <w:noProof/>
        </w:rPr>
      </w:r>
      <w:r>
        <w:rPr>
          <w:noProof/>
        </w:rPr>
        <w:fldChar w:fldCharType="separate"/>
      </w:r>
      <w:r>
        <w:rPr>
          <w:noProof/>
        </w:rPr>
        <w:t>73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B.1.6</w:t>
      </w:r>
      <w:r>
        <w:rPr>
          <w:rFonts w:asciiTheme="minorHAnsi" w:eastAsiaTheme="minorEastAsia" w:hAnsiTheme="minorHAnsi" w:cstheme="minorBidi"/>
          <w:noProof/>
          <w:sz w:val="22"/>
          <w:szCs w:val="22"/>
          <w:lang w:eastAsia="en-GB"/>
        </w:rPr>
        <w:tab/>
      </w:r>
      <w:r w:rsidRPr="00B26C5E">
        <w:rPr>
          <w:rFonts w:eastAsia="Malgun Gothic"/>
          <w:noProof/>
          <w:lang w:eastAsia="ko-KR"/>
        </w:rPr>
        <w:t>Security</w:t>
      </w:r>
      <w:r>
        <w:rPr>
          <w:noProof/>
        </w:rPr>
        <w:tab/>
      </w:r>
      <w:r>
        <w:rPr>
          <w:noProof/>
        </w:rPr>
        <w:fldChar w:fldCharType="begin"/>
      </w:r>
      <w:r>
        <w:rPr>
          <w:noProof/>
        </w:rPr>
        <w:instrText xml:space="preserve"> PAGEREF _Toc386461603 \h </w:instrText>
      </w:r>
      <w:r>
        <w:rPr>
          <w:noProof/>
        </w:rPr>
      </w:r>
      <w:r>
        <w:rPr>
          <w:noProof/>
        </w:rPr>
        <w:fldChar w:fldCharType="separate"/>
      </w:r>
      <w:r>
        <w:rPr>
          <w:noProof/>
        </w:rPr>
        <w:t>73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B.1.7</w:t>
      </w:r>
      <w:r>
        <w:rPr>
          <w:rFonts w:asciiTheme="minorHAnsi" w:eastAsiaTheme="minorEastAsia" w:hAnsiTheme="minorHAnsi" w:cstheme="minorBidi"/>
          <w:noProof/>
          <w:sz w:val="22"/>
          <w:szCs w:val="22"/>
          <w:lang w:eastAsia="en-GB"/>
        </w:rPr>
        <w:tab/>
      </w:r>
      <w:r w:rsidRPr="00B26C5E">
        <w:rPr>
          <w:rFonts w:eastAsia="Malgun Gothic"/>
          <w:noProof/>
          <w:lang w:eastAsia="ko-KR"/>
        </w:rPr>
        <w:t>Mechanism</w:t>
      </w:r>
      <w:r>
        <w:rPr>
          <w:noProof/>
        </w:rPr>
        <w:tab/>
      </w:r>
      <w:r>
        <w:rPr>
          <w:noProof/>
        </w:rPr>
        <w:fldChar w:fldCharType="begin"/>
      </w:r>
      <w:r>
        <w:rPr>
          <w:noProof/>
        </w:rPr>
        <w:instrText xml:space="preserve"> PAGEREF _Toc386461604 \h </w:instrText>
      </w:r>
      <w:r>
        <w:rPr>
          <w:noProof/>
        </w:rPr>
      </w:r>
      <w:r>
        <w:rPr>
          <w:noProof/>
        </w:rPr>
        <w:fldChar w:fldCharType="separate"/>
      </w:r>
      <w:r>
        <w:rPr>
          <w:noProof/>
        </w:rPr>
        <w:t>73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B.1.8</w:t>
      </w:r>
      <w:r>
        <w:rPr>
          <w:rFonts w:asciiTheme="minorHAnsi" w:eastAsiaTheme="minorEastAsia" w:hAnsiTheme="minorHAnsi" w:cstheme="minorBidi"/>
          <w:noProof/>
          <w:sz w:val="22"/>
          <w:szCs w:val="22"/>
          <w:lang w:eastAsia="en-GB"/>
        </w:rPr>
        <w:tab/>
      </w:r>
      <w:r w:rsidRPr="00B26C5E">
        <w:rPr>
          <w:rFonts w:eastAsia="Malgun Gothic"/>
          <w:noProof/>
          <w:lang w:eastAsia="ko-KR"/>
        </w:rPr>
        <w:t>Objects</w:t>
      </w:r>
      <w:r>
        <w:rPr>
          <w:noProof/>
        </w:rPr>
        <w:tab/>
      </w:r>
      <w:r>
        <w:rPr>
          <w:noProof/>
        </w:rPr>
        <w:fldChar w:fldCharType="begin"/>
      </w:r>
      <w:r>
        <w:rPr>
          <w:noProof/>
        </w:rPr>
        <w:instrText xml:space="preserve"> PAGEREF _Toc386461605 \h </w:instrText>
      </w:r>
      <w:r>
        <w:rPr>
          <w:noProof/>
        </w:rPr>
      </w:r>
      <w:r>
        <w:rPr>
          <w:noProof/>
        </w:rPr>
        <w:fldChar w:fldCharType="separate"/>
      </w:r>
      <w:r>
        <w:rPr>
          <w:noProof/>
        </w:rPr>
        <w:t>74</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B.2</w:t>
      </w:r>
      <w:r>
        <w:rPr>
          <w:rFonts w:asciiTheme="minorHAnsi" w:eastAsiaTheme="minorEastAsia" w:hAnsiTheme="minorHAnsi" w:cstheme="minorBidi"/>
          <w:b w:val="0"/>
          <w:smallCaps w:val="0"/>
          <w:noProof/>
          <w:sz w:val="22"/>
          <w:szCs w:val="22"/>
          <w:lang w:eastAsia="en-GB"/>
        </w:rPr>
        <w:tab/>
      </w:r>
      <w:r>
        <w:rPr>
          <w:noProof/>
        </w:rPr>
        <w:t xml:space="preserve">SCR for </w:t>
      </w:r>
      <w:r w:rsidRPr="00B26C5E">
        <w:rPr>
          <w:rFonts w:eastAsia="Malgun Gothic"/>
          <w:noProof/>
          <w:lang w:eastAsia="ko-KR"/>
        </w:rPr>
        <w:t>LWM2M</w:t>
      </w:r>
      <w:r>
        <w:rPr>
          <w:noProof/>
        </w:rPr>
        <w:t xml:space="preserve"> </w:t>
      </w:r>
      <w:r w:rsidRPr="00B26C5E">
        <w:rPr>
          <w:rFonts w:eastAsia="Malgun Gothic"/>
          <w:noProof/>
          <w:lang w:eastAsia="ko-KR"/>
        </w:rPr>
        <w:t>Server</w:t>
      </w:r>
      <w:r>
        <w:rPr>
          <w:noProof/>
        </w:rPr>
        <w:tab/>
      </w:r>
      <w:r>
        <w:rPr>
          <w:noProof/>
        </w:rPr>
        <w:fldChar w:fldCharType="begin"/>
      </w:r>
      <w:r>
        <w:rPr>
          <w:noProof/>
        </w:rPr>
        <w:instrText xml:space="preserve"> PAGEREF _Toc386461606 \h </w:instrText>
      </w:r>
      <w:r>
        <w:rPr>
          <w:noProof/>
        </w:rPr>
      </w:r>
      <w:r>
        <w:rPr>
          <w:noProof/>
        </w:rPr>
        <w:fldChar w:fldCharType="separate"/>
      </w:r>
      <w:r>
        <w:rPr>
          <w:noProof/>
        </w:rPr>
        <w:t>74</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sidRPr="00B26C5E">
        <w:rPr>
          <w:rFonts w:eastAsia="Malgun Gothic"/>
          <w:noProof/>
          <w:lang w:eastAsia="ko-KR"/>
        </w:rPr>
        <w:t>Bootstrap Interface</w:t>
      </w:r>
      <w:r>
        <w:rPr>
          <w:noProof/>
        </w:rPr>
        <w:tab/>
      </w:r>
      <w:r>
        <w:rPr>
          <w:noProof/>
        </w:rPr>
        <w:fldChar w:fldCharType="begin"/>
      </w:r>
      <w:r>
        <w:rPr>
          <w:noProof/>
        </w:rPr>
        <w:instrText xml:space="preserve"> PAGEREF _Toc386461607 \h </w:instrText>
      </w:r>
      <w:r>
        <w:rPr>
          <w:noProof/>
        </w:rPr>
      </w:r>
      <w:r>
        <w:rPr>
          <w:noProof/>
        </w:rPr>
        <w:fldChar w:fldCharType="separate"/>
      </w:r>
      <w:r>
        <w:rPr>
          <w:noProof/>
        </w:rPr>
        <w:t>74</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rFonts w:eastAsia="Malgun Gothic"/>
          <w:noProof/>
          <w:lang w:eastAsia="ko-KR"/>
        </w:rPr>
        <w:t>B.2.2</w:t>
      </w:r>
      <w:r>
        <w:rPr>
          <w:rFonts w:asciiTheme="minorHAnsi" w:eastAsiaTheme="minorEastAsia" w:hAnsiTheme="minorHAnsi" w:cstheme="minorBidi"/>
          <w:noProof/>
          <w:sz w:val="22"/>
          <w:szCs w:val="22"/>
          <w:lang w:eastAsia="en-GB"/>
        </w:rPr>
        <w:tab/>
      </w:r>
      <w:r w:rsidRPr="00B26C5E">
        <w:rPr>
          <w:rFonts w:eastAsia="Malgun Gothic"/>
          <w:noProof/>
          <w:lang w:eastAsia="ko-KR"/>
        </w:rPr>
        <w:t>Client Registration</w:t>
      </w:r>
      <w:r>
        <w:rPr>
          <w:noProof/>
        </w:rPr>
        <w:tab/>
      </w:r>
      <w:r>
        <w:rPr>
          <w:noProof/>
        </w:rPr>
        <w:fldChar w:fldCharType="begin"/>
      </w:r>
      <w:r>
        <w:rPr>
          <w:noProof/>
        </w:rPr>
        <w:instrText xml:space="preserve"> PAGEREF _Toc386461608 \h </w:instrText>
      </w:r>
      <w:r>
        <w:rPr>
          <w:noProof/>
        </w:rPr>
      </w:r>
      <w:r>
        <w:rPr>
          <w:noProof/>
        </w:rPr>
        <w:fldChar w:fldCharType="separate"/>
      </w:r>
      <w:r>
        <w:rPr>
          <w:noProof/>
        </w:rPr>
        <w:t>74</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rFonts w:eastAsia="Malgun Gothic"/>
          <w:noProof/>
          <w:lang w:eastAsia="ko-KR"/>
        </w:rPr>
        <w:t>B.2.3</w:t>
      </w:r>
      <w:r>
        <w:rPr>
          <w:rFonts w:asciiTheme="minorHAnsi" w:eastAsiaTheme="minorEastAsia" w:hAnsiTheme="minorHAnsi" w:cstheme="minorBidi"/>
          <w:noProof/>
          <w:sz w:val="22"/>
          <w:szCs w:val="22"/>
          <w:lang w:eastAsia="en-GB"/>
        </w:rPr>
        <w:tab/>
      </w:r>
      <w:r w:rsidRPr="00B26C5E">
        <w:rPr>
          <w:rFonts w:eastAsia="Malgun Gothic"/>
          <w:noProof/>
          <w:lang w:eastAsia="ko-KR"/>
        </w:rPr>
        <w:t>Device Management and Service Enablement Interface</w:t>
      </w:r>
      <w:r>
        <w:rPr>
          <w:noProof/>
        </w:rPr>
        <w:tab/>
      </w:r>
      <w:r>
        <w:rPr>
          <w:noProof/>
        </w:rPr>
        <w:fldChar w:fldCharType="begin"/>
      </w:r>
      <w:r>
        <w:rPr>
          <w:noProof/>
        </w:rPr>
        <w:instrText xml:space="preserve"> PAGEREF _Toc386461609 \h </w:instrText>
      </w:r>
      <w:r>
        <w:rPr>
          <w:noProof/>
        </w:rPr>
      </w:r>
      <w:r>
        <w:rPr>
          <w:noProof/>
        </w:rPr>
        <w:fldChar w:fldCharType="separate"/>
      </w:r>
      <w:r>
        <w:rPr>
          <w:noProof/>
        </w:rPr>
        <w:t>75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rFonts w:eastAsia="Malgun Gothic"/>
          <w:noProof/>
          <w:lang w:eastAsia="ko-KR"/>
        </w:rPr>
        <w:t>B.2.4</w:t>
      </w:r>
      <w:r>
        <w:rPr>
          <w:rFonts w:asciiTheme="minorHAnsi" w:eastAsiaTheme="minorEastAsia" w:hAnsiTheme="minorHAnsi" w:cstheme="minorBidi"/>
          <w:noProof/>
          <w:sz w:val="22"/>
          <w:szCs w:val="22"/>
          <w:lang w:eastAsia="en-GB"/>
        </w:rPr>
        <w:tab/>
      </w:r>
      <w:r w:rsidRPr="00B26C5E">
        <w:rPr>
          <w:rFonts w:eastAsia="Malgun Gothic"/>
          <w:noProof/>
          <w:lang w:eastAsia="ko-KR"/>
        </w:rPr>
        <w:t>Information Reporting</w:t>
      </w:r>
      <w:r>
        <w:rPr>
          <w:noProof/>
        </w:rPr>
        <w:tab/>
      </w:r>
      <w:r>
        <w:rPr>
          <w:noProof/>
        </w:rPr>
        <w:fldChar w:fldCharType="begin"/>
      </w:r>
      <w:r>
        <w:rPr>
          <w:noProof/>
        </w:rPr>
        <w:instrText xml:space="preserve"> PAGEREF _Toc386461610 \h </w:instrText>
      </w:r>
      <w:r>
        <w:rPr>
          <w:noProof/>
        </w:rPr>
      </w:r>
      <w:r>
        <w:rPr>
          <w:noProof/>
        </w:rPr>
        <w:fldChar w:fldCharType="separate"/>
      </w:r>
      <w:r>
        <w:rPr>
          <w:noProof/>
        </w:rPr>
        <w:t>75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rFonts w:eastAsia="Malgun Gothic"/>
          <w:noProof/>
          <w:lang w:eastAsia="ko-KR"/>
        </w:rPr>
        <w:t>B.2.5</w:t>
      </w:r>
      <w:r>
        <w:rPr>
          <w:rFonts w:asciiTheme="minorHAnsi" w:eastAsiaTheme="minorEastAsia" w:hAnsiTheme="minorHAnsi" w:cstheme="minorBidi"/>
          <w:noProof/>
          <w:sz w:val="22"/>
          <w:szCs w:val="22"/>
          <w:lang w:eastAsia="en-GB"/>
        </w:rPr>
        <w:tab/>
      </w:r>
      <w:r w:rsidRPr="00B26C5E">
        <w:rPr>
          <w:rFonts w:eastAsia="Malgun Gothic"/>
          <w:noProof/>
          <w:lang w:eastAsia="ko-KR"/>
        </w:rPr>
        <w:t>Data Format</w:t>
      </w:r>
      <w:r>
        <w:rPr>
          <w:noProof/>
        </w:rPr>
        <w:tab/>
      </w:r>
      <w:r>
        <w:rPr>
          <w:noProof/>
        </w:rPr>
        <w:fldChar w:fldCharType="begin"/>
      </w:r>
      <w:r>
        <w:rPr>
          <w:noProof/>
        </w:rPr>
        <w:instrText xml:space="preserve"> PAGEREF _Toc386461611 \h </w:instrText>
      </w:r>
      <w:r>
        <w:rPr>
          <w:noProof/>
        </w:rPr>
      </w:r>
      <w:r>
        <w:rPr>
          <w:noProof/>
        </w:rPr>
        <w:fldChar w:fldCharType="separate"/>
      </w:r>
      <w:r>
        <w:rPr>
          <w:noProof/>
        </w:rPr>
        <w:t>75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B.2.6</w:t>
      </w:r>
      <w:r>
        <w:rPr>
          <w:rFonts w:asciiTheme="minorHAnsi" w:eastAsiaTheme="minorEastAsia" w:hAnsiTheme="minorHAnsi" w:cstheme="minorBidi"/>
          <w:noProof/>
          <w:sz w:val="22"/>
          <w:szCs w:val="22"/>
          <w:lang w:eastAsia="en-GB"/>
        </w:rPr>
        <w:tab/>
      </w:r>
      <w:r w:rsidRPr="00B26C5E">
        <w:rPr>
          <w:rFonts w:eastAsia="Malgun Gothic"/>
          <w:noProof/>
          <w:lang w:eastAsia="ko-KR"/>
        </w:rPr>
        <w:t>Security</w:t>
      </w:r>
      <w:r>
        <w:rPr>
          <w:noProof/>
        </w:rPr>
        <w:tab/>
      </w:r>
      <w:r>
        <w:rPr>
          <w:noProof/>
        </w:rPr>
        <w:fldChar w:fldCharType="begin"/>
      </w:r>
      <w:r>
        <w:rPr>
          <w:noProof/>
        </w:rPr>
        <w:instrText xml:space="preserve"> PAGEREF _Toc386461612 \h </w:instrText>
      </w:r>
      <w:r>
        <w:rPr>
          <w:noProof/>
        </w:rPr>
      </w:r>
      <w:r>
        <w:rPr>
          <w:noProof/>
        </w:rPr>
        <w:fldChar w:fldCharType="separate"/>
      </w:r>
      <w:r>
        <w:rPr>
          <w:noProof/>
        </w:rPr>
        <w:t>75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B.2.7</w:t>
      </w:r>
      <w:r>
        <w:rPr>
          <w:rFonts w:asciiTheme="minorHAnsi" w:eastAsiaTheme="minorEastAsia" w:hAnsiTheme="minorHAnsi" w:cstheme="minorBidi"/>
          <w:noProof/>
          <w:sz w:val="22"/>
          <w:szCs w:val="22"/>
          <w:lang w:eastAsia="en-GB"/>
        </w:rPr>
        <w:tab/>
      </w:r>
      <w:r w:rsidRPr="00B26C5E">
        <w:rPr>
          <w:rFonts w:eastAsia="Malgun Gothic"/>
          <w:noProof/>
          <w:lang w:eastAsia="ko-KR"/>
        </w:rPr>
        <w:t>Mechanism</w:t>
      </w:r>
      <w:r>
        <w:rPr>
          <w:noProof/>
        </w:rPr>
        <w:tab/>
      </w:r>
      <w:r>
        <w:rPr>
          <w:noProof/>
        </w:rPr>
        <w:fldChar w:fldCharType="begin"/>
      </w:r>
      <w:r>
        <w:rPr>
          <w:noProof/>
        </w:rPr>
        <w:instrText xml:space="preserve"> PAGEREF _Toc386461613 \h </w:instrText>
      </w:r>
      <w:r>
        <w:rPr>
          <w:noProof/>
        </w:rPr>
      </w:r>
      <w:r>
        <w:rPr>
          <w:noProof/>
        </w:rPr>
        <w:fldChar w:fldCharType="separate"/>
      </w:r>
      <w:r>
        <w:rPr>
          <w:noProof/>
        </w:rPr>
        <w:t>76</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B.2.8</w:t>
      </w:r>
      <w:r>
        <w:rPr>
          <w:rFonts w:asciiTheme="minorHAnsi" w:eastAsiaTheme="minorEastAsia" w:hAnsiTheme="minorHAnsi" w:cstheme="minorBidi"/>
          <w:noProof/>
          <w:sz w:val="22"/>
          <w:szCs w:val="22"/>
          <w:lang w:eastAsia="en-GB"/>
        </w:rPr>
        <w:tab/>
      </w:r>
      <w:r w:rsidRPr="00B26C5E">
        <w:rPr>
          <w:rFonts w:eastAsia="Malgun Gothic"/>
          <w:noProof/>
          <w:lang w:eastAsia="ko-KR"/>
        </w:rPr>
        <w:t>Objects</w:t>
      </w:r>
      <w:r>
        <w:rPr>
          <w:noProof/>
        </w:rPr>
        <w:tab/>
      </w:r>
      <w:r>
        <w:rPr>
          <w:noProof/>
        </w:rPr>
        <w:fldChar w:fldCharType="begin"/>
      </w:r>
      <w:r>
        <w:rPr>
          <w:noProof/>
        </w:rPr>
        <w:instrText xml:space="preserve"> PAGEREF _Toc386461614 \h </w:instrText>
      </w:r>
      <w:r>
        <w:rPr>
          <w:noProof/>
        </w:rPr>
      </w:r>
      <w:r>
        <w:rPr>
          <w:noProof/>
        </w:rPr>
        <w:fldChar w:fldCharType="separate"/>
      </w:r>
      <w:r>
        <w:rPr>
          <w:noProof/>
        </w:rPr>
        <w:t>76</w:t>
      </w:r>
      <w:r>
        <w:rPr>
          <w:noProof/>
        </w:rPr>
        <w:fldChar w:fldCharType="end"/>
      </w:r>
    </w:p>
    <w:p w:rsidR="00073C3E" w:rsidRDefault="00073C3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Data Types (Normative)</w:t>
      </w:r>
      <w:r>
        <w:rPr>
          <w:noProof/>
        </w:rPr>
        <w:tab/>
      </w:r>
      <w:r>
        <w:rPr>
          <w:noProof/>
        </w:rPr>
        <w:fldChar w:fldCharType="begin"/>
      </w:r>
      <w:r>
        <w:rPr>
          <w:noProof/>
        </w:rPr>
        <w:instrText xml:space="preserve"> PAGEREF _Toc386461615 \h </w:instrText>
      </w:r>
      <w:r>
        <w:rPr>
          <w:noProof/>
        </w:rPr>
      </w:r>
      <w:r>
        <w:rPr>
          <w:noProof/>
        </w:rPr>
        <w:fldChar w:fldCharType="separate"/>
      </w:r>
      <w:r>
        <w:rPr>
          <w:noProof/>
        </w:rPr>
        <w:t>77</w:t>
      </w:r>
      <w:r>
        <w:rPr>
          <w:noProof/>
        </w:rPr>
        <w:fldChar w:fldCharType="end"/>
      </w:r>
    </w:p>
    <w:p w:rsidR="00073C3E" w:rsidRDefault="00073C3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 Template and Guidelines   (Normative)</w:t>
      </w:r>
      <w:r>
        <w:rPr>
          <w:noProof/>
        </w:rPr>
        <w:tab/>
      </w:r>
      <w:r>
        <w:rPr>
          <w:noProof/>
        </w:rPr>
        <w:fldChar w:fldCharType="begin"/>
      </w:r>
      <w:r>
        <w:rPr>
          <w:noProof/>
        </w:rPr>
        <w:instrText xml:space="preserve"> PAGEREF _Toc386461616 \h </w:instrText>
      </w:r>
      <w:r>
        <w:rPr>
          <w:noProof/>
        </w:rPr>
      </w:r>
      <w:r>
        <w:rPr>
          <w:noProof/>
        </w:rPr>
        <w:fldChar w:fldCharType="separate"/>
      </w:r>
      <w:r>
        <w:rPr>
          <w:noProof/>
        </w:rPr>
        <w:t>78</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_Toc386461617 \h </w:instrText>
      </w:r>
      <w:r>
        <w:rPr>
          <w:noProof/>
        </w:rPr>
      </w:r>
      <w:r>
        <w:rPr>
          <w:noProof/>
        </w:rPr>
        <w:fldChar w:fldCharType="separate"/>
      </w:r>
      <w:r>
        <w:rPr>
          <w:noProof/>
        </w:rPr>
        <w:t>78</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Open Mobile Naming Authority (OMNA) Guidelines</w:t>
      </w:r>
      <w:r>
        <w:rPr>
          <w:noProof/>
        </w:rPr>
        <w:tab/>
      </w:r>
      <w:r>
        <w:rPr>
          <w:noProof/>
        </w:rPr>
        <w:fldChar w:fldCharType="begin"/>
      </w:r>
      <w:r>
        <w:rPr>
          <w:noProof/>
        </w:rPr>
        <w:instrText xml:space="preserve"> PAGEREF _Toc386461618 \h </w:instrText>
      </w:r>
      <w:r>
        <w:rPr>
          <w:noProof/>
        </w:rPr>
      </w:r>
      <w:r>
        <w:rPr>
          <w:noProof/>
        </w:rPr>
        <w:fldChar w:fldCharType="separate"/>
      </w:r>
      <w:r>
        <w:rPr>
          <w:noProof/>
        </w:rPr>
        <w:t>79</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_Toc386461619 \h </w:instrText>
      </w:r>
      <w:r>
        <w:rPr>
          <w:noProof/>
        </w:rPr>
      </w:r>
      <w:r>
        <w:rPr>
          <w:noProof/>
        </w:rPr>
        <w:fldChar w:fldCharType="separate"/>
      </w:r>
      <w:r>
        <w:rPr>
          <w:noProof/>
        </w:rPr>
        <w:t>79</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_Toc386461620 \h </w:instrText>
      </w:r>
      <w:r>
        <w:rPr>
          <w:noProof/>
        </w:rPr>
      </w:r>
      <w:r>
        <w:rPr>
          <w:noProof/>
        </w:rPr>
        <w:fldChar w:fldCharType="separate"/>
      </w:r>
      <w:r>
        <w:rPr>
          <w:noProof/>
        </w:rPr>
        <w:t>79</w:t>
      </w:r>
      <w:r>
        <w:rPr>
          <w:noProof/>
        </w:rPr>
        <w:fldChar w:fldCharType="end"/>
      </w:r>
    </w:p>
    <w:p w:rsidR="00073C3E" w:rsidRDefault="00073C3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_Toc386461621 \h </w:instrText>
      </w:r>
      <w:r>
        <w:rPr>
          <w:noProof/>
        </w:rPr>
      </w:r>
      <w:r>
        <w:rPr>
          <w:noProof/>
        </w:rPr>
        <w:fldChar w:fldCharType="separate"/>
      </w:r>
      <w:r>
        <w:rPr>
          <w:noProof/>
        </w:rPr>
        <w:t>80</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E.1</w:t>
      </w:r>
      <w:r>
        <w:rPr>
          <w:rFonts w:asciiTheme="minorHAnsi" w:eastAsiaTheme="minorEastAsia" w:hAnsiTheme="minorHAnsi" w:cstheme="minorBidi"/>
          <w:b w:val="0"/>
          <w:smallCaps w:val="0"/>
          <w:noProof/>
          <w:sz w:val="22"/>
          <w:szCs w:val="22"/>
          <w:lang w:eastAsia="en-GB"/>
        </w:rPr>
        <w:tab/>
      </w:r>
      <w:r>
        <w:rPr>
          <w:noProof/>
        </w:rPr>
        <w:t>LWM2M Object: LWM2M Security</w:t>
      </w:r>
      <w:r>
        <w:rPr>
          <w:noProof/>
        </w:rPr>
        <w:tab/>
      </w:r>
      <w:r>
        <w:rPr>
          <w:noProof/>
        </w:rPr>
        <w:fldChar w:fldCharType="begin"/>
      </w:r>
      <w:r>
        <w:rPr>
          <w:noProof/>
        </w:rPr>
        <w:instrText xml:space="preserve"> PAGEREF _Toc386461622 \h </w:instrText>
      </w:r>
      <w:r>
        <w:rPr>
          <w:noProof/>
        </w:rPr>
      </w:r>
      <w:r>
        <w:rPr>
          <w:noProof/>
        </w:rPr>
        <w:fldChar w:fldCharType="separate"/>
      </w:r>
      <w:r>
        <w:rPr>
          <w:noProof/>
        </w:rPr>
        <w:t>80</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E.1.1</w:t>
      </w:r>
      <w:r>
        <w:rPr>
          <w:rFonts w:asciiTheme="minorHAnsi" w:eastAsiaTheme="minorEastAsia" w:hAnsiTheme="minorHAnsi" w:cstheme="minorBidi"/>
          <w:noProof/>
          <w:sz w:val="22"/>
          <w:szCs w:val="22"/>
          <w:lang w:eastAsia="en-GB"/>
        </w:rPr>
        <w:tab/>
      </w:r>
      <w:r>
        <w:rPr>
          <w:noProof/>
        </w:rPr>
        <w:t>UDP Channel Security: Security Key Resource Format</w:t>
      </w:r>
      <w:r>
        <w:rPr>
          <w:noProof/>
        </w:rPr>
        <w:tab/>
      </w:r>
      <w:r>
        <w:rPr>
          <w:noProof/>
        </w:rPr>
        <w:fldChar w:fldCharType="begin"/>
      </w:r>
      <w:r>
        <w:rPr>
          <w:noProof/>
        </w:rPr>
        <w:instrText xml:space="preserve"> PAGEREF _Toc386461623 \h </w:instrText>
      </w:r>
      <w:r>
        <w:rPr>
          <w:noProof/>
        </w:rPr>
      </w:r>
      <w:r>
        <w:rPr>
          <w:noProof/>
        </w:rPr>
        <w:fldChar w:fldCharType="separate"/>
      </w:r>
      <w:r>
        <w:rPr>
          <w:noProof/>
        </w:rPr>
        <w:t>83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E.1.2</w:t>
      </w:r>
      <w:r>
        <w:rPr>
          <w:rFonts w:asciiTheme="minorHAnsi" w:eastAsiaTheme="minorEastAsia" w:hAnsiTheme="minorHAnsi" w:cstheme="minorBidi"/>
          <w:noProof/>
          <w:sz w:val="22"/>
          <w:szCs w:val="22"/>
          <w:lang w:eastAsia="en-GB"/>
        </w:rPr>
        <w:tab/>
      </w:r>
      <w:r>
        <w:rPr>
          <w:noProof/>
        </w:rPr>
        <w:t>SMS Payload Security: Security Key Resource Format</w:t>
      </w:r>
      <w:r>
        <w:rPr>
          <w:noProof/>
        </w:rPr>
        <w:tab/>
      </w:r>
      <w:r>
        <w:rPr>
          <w:noProof/>
        </w:rPr>
        <w:fldChar w:fldCharType="begin"/>
      </w:r>
      <w:r>
        <w:rPr>
          <w:noProof/>
        </w:rPr>
        <w:instrText xml:space="preserve"> PAGEREF _Toc386461624 \h </w:instrText>
      </w:r>
      <w:r>
        <w:rPr>
          <w:noProof/>
        </w:rPr>
      </w:r>
      <w:r>
        <w:rPr>
          <w:noProof/>
        </w:rPr>
        <w:fldChar w:fldCharType="separate"/>
      </w:r>
      <w:r>
        <w:rPr>
          <w:noProof/>
        </w:rPr>
        <w:t>83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E.1.3</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_Toc386461625 \h </w:instrText>
      </w:r>
      <w:r>
        <w:rPr>
          <w:noProof/>
        </w:rPr>
      </w:r>
      <w:r>
        <w:rPr>
          <w:noProof/>
        </w:rPr>
        <w:fldChar w:fldCharType="separate"/>
      </w:r>
      <w:r>
        <w:rPr>
          <w:noProof/>
        </w:rPr>
        <w:t>83</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_Toc386461626 \h </w:instrText>
      </w:r>
      <w:r>
        <w:rPr>
          <w:noProof/>
        </w:rPr>
      </w:r>
      <w:r>
        <w:rPr>
          <w:noProof/>
        </w:rPr>
        <w:fldChar w:fldCharType="separate"/>
      </w:r>
      <w:r>
        <w:rPr>
          <w:noProof/>
        </w:rPr>
        <w:t>84</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_Toc386461627 \h </w:instrText>
      </w:r>
      <w:r>
        <w:rPr>
          <w:noProof/>
        </w:rPr>
      </w:r>
      <w:r>
        <w:rPr>
          <w:noProof/>
        </w:rPr>
        <w:fldChar w:fldCharType="separate"/>
      </w:r>
      <w:r>
        <w:rPr>
          <w:noProof/>
        </w:rPr>
        <w:t>85</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E.3.1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_Toc386461628 \h </w:instrText>
      </w:r>
      <w:r>
        <w:rPr>
          <w:noProof/>
        </w:rPr>
      </w:r>
      <w:r>
        <w:rPr>
          <w:noProof/>
        </w:rPr>
        <w:fldChar w:fldCharType="separate"/>
      </w:r>
      <w:r>
        <w:rPr>
          <w:noProof/>
        </w:rPr>
        <w:t>86</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_Toc386461629 \h </w:instrText>
      </w:r>
      <w:r>
        <w:rPr>
          <w:noProof/>
        </w:rPr>
      </w:r>
      <w:r>
        <w:rPr>
          <w:noProof/>
        </w:rPr>
        <w:fldChar w:fldCharType="separate"/>
      </w:r>
      <w:r>
        <w:rPr>
          <w:noProof/>
        </w:rPr>
        <w:t>87</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_Toc386461630 \h </w:instrText>
      </w:r>
      <w:r>
        <w:rPr>
          <w:noProof/>
        </w:rPr>
      </w:r>
      <w:r>
        <w:rPr>
          <w:noProof/>
        </w:rPr>
        <w:fldChar w:fldCharType="separate"/>
      </w:r>
      <w:r>
        <w:rPr>
          <w:noProof/>
        </w:rPr>
        <w:t>91</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E.6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_Toc386461631 \h </w:instrText>
      </w:r>
      <w:r>
        <w:rPr>
          <w:noProof/>
        </w:rPr>
      </w:r>
      <w:r>
        <w:rPr>
          <w:noProof/>
        </w:rPr>
        <w:fldChar w:fldCharType="separate"/>
      </w:r>
      <w:r>
        <w:rPr>
          <w:noProof/>
        </w:rPr>
        <w:t>93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sidRPr="00B26C5E">
        <w:rPr>
          <w:noProof/>
          <w:color w:val="000000"/>
        </w:rPr>
        <w:t>E.6.1</w:t>
      </w:r>
      <w:r>
        <w:rPr>
          <w:rFonts w:asciiTheme="minorHAnsi" w:eastAsiaTheme="minorEastAsia" w:hAnsiTheme="minorHAnsi" w:cstheme="minorBidi"/>
          <w:noProof/>
          <w:sz w:val="22"/>
          <w:szCs w:val="22"/>
          <w:lang w:eastAsia="en-GB"/>
        </w:rPr>
        <w:tab/>
      </w:r>
      <w:r>
        <w:rPr>
          <w:noProof/>
        </w:rPr>
        <w:t>Firmware Update Consideration</w:t>
      </w:r>
      <w:r>
        <w:rPr>
          <w:noProof/>
        </w:rPr>
        <w:tab/>
      </w:r>
      <w:r>
        <w:rPr>
          <w:noProof/>
        </w:rPr>
        <w:fldChar w:fldCharType="begin"/>
      </w:r>
      <w:r>
        <w:rPr>
          <w:noProof/>
        </w:rPr>
        <w:instrText xml:space="preserve"> PAGEREF _Toc386461632 \h </w:instrText>
      </w:r>
      <w:r>
        <w:rPr>
          <w:noProof/>
        </w:rPr>
      </w:r>
      <w:r>
        <w:rPr>
          <w:noProof/>
        </w:rPr>
        <w:fldChar w:fldCharType="separate"/>
      </w:r>
      <w:r>
        <w:rPr>
          <w:noProof/>
        </w:rPr>
        <w:t>95</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_Toc386461633 \h </w:instrText>
      </w:r>
      <w:r>
        <w:rPr>
          <w:noProof/>
        </w:rPr>
      </w:r>
      <w:r>
        <w:rPr>
          <w:noProof/>
        </w:rPr>
        <w:fldChar w:fldCharType="separate"/>
      </w:r>
      <w:r>
        <w:rPr>
          <w:noProof/>
        </w:rPr>
        <w:t>95</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_Toc386461634 \h </w:instrText>
      </w:r>
      <w:r>
        <w:rPr>
          <w:noProof/>
        </w:rPr>
      </w:r>
      <w:r>
        <w:rPr>
          <w:noProof/>
        </w:rPr>
        <w:fldChar w:fldCharType="separate"/>
      </w:r>
      <w:r>
        <w:rPr>
          <w:noProof/>
        </w:rPr>
        <w:t>95</w:t>
      </w:r>
      <w:r>
        <w:rPr>
          <w:noProof/>
        </w:rPr>
        <w:fldChar w:fldCharType="end"/>
      </w:r>
    </w:p>
    <w:p w:rsidR="00073C3E" w:rsidRDefault="00073C3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_Toc386461635 \h </w:instrText>
      </w:r>
      <w:r>
        <w:rPr>
          <w:noProof/>
        </w:rPr>
      </w:r>
      <w:r>
        <w:rPr>
          <w:noProof/>
        </w:rPr>
        <w:fldChar w:fldCharType="separate"/>
      </w:r>
      <w:r>
        <w:rPr>
          <w:noProof/>
        </w:rPr>
        <w:t>97</w:t>
      </w:r>
      <w:r>
        <w:rPr>
          <w:noProof/>
        </w:rPr>
        <w:fldChar w:fldCharType="end"/>
      </w:r>
    </w:p>
    <w:p w:rsidR="00073C3E" w:rsidRDefault="00073C3E" w:rsidP="00AD71D4">
      <w:pPr>
        <w:pStyle w:val="TOC1"/>
        <w:tabs>
          <w:tab w:val="left" w:pos="1600"/>
          <w:tab w:val="right" w:leader="dot" w:pos="10070"/>
        </w:tabs>
        <w:ind w:left="1584" w:hanging="1584"/>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_Toc386461636 \h </w:instrText>
      </w:r>
      <w:r>
        <w:rPr>
          <w:noProof/>
        </w:rPr>
      </w:r>
      <w:r>
        <w:rPr>
          <w:noProof/>
        </w:rPr>
        <w:fldChar w:fldCharType="separate"/>
      </w:r>
      <w:r>
        <w:rPr>
          <w:noProof/>
        </w:rPr>
        <w:t>102</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_Toc386461637 \h </w:instrText>
      </w:r>
      <w:r>
        <w:rPr>
          <w:noProof/>
        </w:rPr>
      </w:r>
      <w:r>
        <w:rPr>
          <w:noProof/>
        </w:rPr>
        <w:fldChar w:fldCharType="separate"/>
      </w:r>
      <w:r>
        <w:rPr>
          <w:noProof/>
        </w:rPr>
        <w:t>102</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_Toc386461638 \h </w:instrText>
      </w:r>
      <w:r>
        <w:rPr>
          <w:noProof/>
        </w:rPr>
      </w:r>
      <w:r>
        <w:rPr>
          <w:noProof/>
        </w:rPr>
        <w:fldChar w:fldCharType="separate"/>
      </w:r>
      <w:r>
        <w:rPr>
          <w:noProof/>
        </w:rPr>
        <w:t>102</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_Toc386461639 \h </w:instrText>
      </w:r>
      <w:r>
        <w:rPr>
          <w:noProof/>
        </w:rPr>
      </w:r>
      <w:r>
        <w:rPr>
          <w:noProof/>
        </w:rPr>
        <w:fldChar w:fldCharType="separate"/>
      </w:r>
      <w:r>
        <w:rPr>
          <w:noProof/>
        </w:rPr>
        <w:t>102</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_Toc386461640 \h </w:instrText>
      </w:r>
      <w:r>
        <w:rPr>
          <w:noProof/>
        </w:rPr>
      </w:r>
      <w:r>
        <w:rPr>
          <w:noProof/>
        </w:rPr>
        <w:fldChar w:fldCharType="separate"/>
      </w:r>
      <w:r>
        <w:rPr>
          <w:noProof/>
        </w:rPr>
        <w:t>103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_Toc386461641 \h </w:instrText>
      </w:r>
      <w:r>
        <w:rPr>
          <w:noProof/>
        </w:rPr>
      </w:r>
      <w:r>
        <w:rPr>
          <w:noProof/>
        </w:rPr>
        <w:fldChar w:fldCharType="separate"/>
      </w:r>
      <w:r>
        <w:rPr>
          <w:noProof/>
        </w:rPr>
        <w:t>103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_Toc386461642 \h </w:instrText>
      </w:r>
      <w:r>
        <w:rPr>
          <w:noProof/>
        </w:rPr>
      </w:r>
      <w:r>
        <w:rPr>
          <w:noProof/>
        </w:rPr>
        <w:fldChar w:fldCharType="separate"/>
      </w:r>
      <w:r>
        <w:rPr>
          <w:noProof/>
        </w:rPr>
        <w:t>103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_Toc386461643 \h </w:instrText>
      </w:r>
      <w:r>
        <w:rPr>
          <w:noProof/>
        </w:rPr>
      </w:r>
      <w:r>
        <w:rPr>
          <w:noProof/>
        </w:rPr>
        <w:fldChar w:fldCharType="separate"/>
      </w:r>
      <w:r>
        <w:rPr>
          <w:noProof/>
        </w:rPr>
        <w:t>103</w:t>
      </w:r>
      <w:r>
        <w:rPr>
          <w:noProof/>
        </w:rPr>
        <w:fldChar w:fldCharType="end"/>
      </w:r>
    </w:p>
    <w:p w:rsidR="00073C3E" w:rsidRDefault="00073C3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_Toc386461644 \h </w:instrText>
      </w:r>
      <w:r>
        <w:rPr>
          <w:noProof/>
        </w:rPr>
      </w:r>
      <w:r>
        <w:rPr>
          <w:noProof/>
        </w:rPr>
        <w:fldChar w:fldCharType="separate"/>
      </w:r>
      <w:r>
        <w:rPr>
          <w:noProof/>
        </w:rPr>
        <w:t>103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_Toc386461645 \h </w:instrText>
      </w:r>
      <w:r>
        <w:rPr>
          <w:noProof/>
        </w:rPr>
      </w:r>
      <w:r>
        <w:rPr>
          <w:noProof/>
        </w:rPr>
        <w:fldChar w:fldCharType="separate"/>
      </w:r>
      <w:r>
        <w:rPr>
          <w:noProof/>
        </w:rPr>
        <w:t>103</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_Toc386461646 \h </w:instrText>
      </w:r>
      <w:r>
        <w:rPr>
          <w:noProof/>
        </w:rPr>
      </w:r>
      <w:r>
        <w:rPr>
          <w:noProof/>
        </w:rPr>
        <w:fldChar w:fldCharType="separate"/>
      </w:r>
      <w:r>
        <w:rPr>
          <w:noProof/>
        </w:rPr>
        <w:t>104</w:t>
      </w:r>
      <w:r>
        <w:rPr>
          <w:noProof/>
        </w:rPr>
        <w:fldChar w:fldCharType="end"/>
      </w:r>
    </w:p>
    <w:p w:rsidR="00073C3E" w:rsidRDefault="00073C3E">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_Toc386461647 \h </w:instrText>
      </w:r>
      <w:r>
        <w:rPr>
          <w:noProof/>
        </w:rPr>
      </w:r>
      <w:r>
        <w:rPr>
          <w:noProof/>
        </w:rPr>
        <w:fldChar w:fldCharType="separate"/>
      </w:r>
      <w:r>
        <w:rPr>
          <w:noProof/>
        </w:rPr>
        <w:t>104</w:t>
      </w:r>
      <w:r>
        <w:rPr>
          <w:noProof/>
        </w:rPr>
        <w:fldChar w:fldCharType="end"/>
      </w:r>
    </w:p>
    <w:p w:rsidR="00073C3E" w:rsidRDefault="00073C3E" w:rsidP="00AD71D4">
      <w:pPr>
        <w:pStyle w:val="TOC1"/>
        <w:tabs>
          <w:tab w:val="left" w:pos="1600"/>
          <w:tab w:val="right" w:leader="dot" w:pos="10070"/>
        </w:tabs>
        <w:ind w:left="1584" w:hanging="1584"/>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_Toc386461648 \h </w:instrText>
      </w:r>
      <w:r>
        <w:rPr>
          <w:noProof/>
        </w:rPr>
      </w:r>
      <w:r>
        <w:rPr>
          <w:noProof/>
        </w:rPr>
        <w:fldChar w:fldCharType="separate"/>
      </w:r>
      <w:r>
        <w:rPr>
          <w:noProof/>
        </w:rPr>
        <w:t>106</w:t>
      </w:r>
      <w:r>
        <w:rPr>
          <w:noProof/>
        </w:rPr>
        <w:fldChar w:fldCharType="end"/>
      </w:r>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073C3E"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86461498" w:history="1">
        <w:r w:rsidR="00073C3E" w:rsidRPr="00B20DCE">
          <w:rPr>
            <w:rStyle w:val="Hyperlink"/>
          </w:rPr>
          <w:t>Figure 1: The overall architecture of the LWM2M Enabler.</w:t>
        </w:r>
        <w:r w:rsidR="00073C3E">
          <w:rPr>
            <w:webHidden/>
          </w:rPr>
          <w:tab/>
        </w:r>
        <w:r w:rsidR="00073C3E">
          <w:rPr>
            <w:webHidden/>
          </w:rPr>
          <w:fldChar w:fldCharType="begin"/>
        </w:r>
        <w:r w:rsidR="00073C3E">
          <w:rPr>
            <w:webHidden/>
          </w:rPr>
          <w:instrText xml:space="preserve"> PAGEREF _Toc386461498 \h </w:instrText>
        </w:r>
        <w:r w:rsidR="00073C3E">
          <w:rPr>
            <w:webHidden/>
          </w:rPr>
        </w:r>
        <w:r w:rsidR="00073C3E">
          <w:rPr>
            <w:webHidden/>
          </w:rPr>
          <w:fldChar w:fldCharType="separate"/>
        </w:r>
        <w:r w:rsidR="00073C3E">
          <w:rPr>
            <w:webHidden/>
          </w:rPr>
          <w:t>12</w:t>
        </w:r>
        <w:r w:rsidR="00073C3E">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99" w:history="1">
        <w:r w:rsidRPr="00B20DCE">
          <w:rPr>
            <w:rStyle w:val="Hyperlink"/>
          </w:rPr>
          <w:t>Figure 2: The protocol stack of the LWM2M Enabler.</w:t>
        </w:r>
        <w:r>
          <w:rPr>
            <w:webHidden/>
          </w:rPr>
          <w:tab/>
        </w:r>
        <w:r>
          <w:rPr>
            <w:webHidden/>
          </w:rPr>
          <w:fldChar w:fldCharType="begin"/>
        </w:r>
        <w:r>
          <w:rPr>
            <w:webHidden/>
          </w:rPr>
          <w:instrText xml:space="preserve"> PAGEREF _Toc386461499 \h </w:instrText>
        </w:r>
        <w:r>
          <w:rPr>
            <w:webHidden/>
          </w:rPr>
        </w:r>
        <w:r>
          <w:rPr>
            <w:webHidden/>
          </w:rPr>
          <w:fldChar w:fldCharType="separate"/>
        </w:r>
        <w:r>
          <w:rPr>
            <w:webHidden/>
          </w:rPr>
          <w:t>13</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00" w:history="1">
        <w:r w:rsidRPr="00B20DCE">
          <w:rPr>
            <w:rStyle w:val="Hyperlink"/>
          </w:rPr>
          <w:t>Figure 3: Bootstrap</w:t>
        </w:r>
        <w:r>
          <w:rPr>
            <w:webHidden/>
          </w:rPr>
          <w:tab/>
        </w:r>
        <w:r>
          <w:rPr>
            <w:webHidden/>
          </w:rPr>
          <w:fldChar w:fldCharType="begin"/>
        </w:r>
        <w:r>
          <w:rPr>
            <w:webHidden/>
          </w:rPr>
          <w:instrText xml:space="preserve"> PAGEREF _Toc386461500 \h </w:instrText>
        </w:r>
        <w:r>
          <w:rPr>
            <w:webHidden/>
          </w:rPr>
        </w:r>
        <w:r>
          <w:rPr>
            <w:webHidden/>
          </w:rPr>
          <w:fldChar w:fldCharType="separate"/>
        </w:r>
        <w:r>
          <w:rPr>
            <w:webHidden/>
          </w:rPr>
          <w:t>14</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01" w:history="1">
        <w:r w:rsidRPr="00B20DCE">
          <w:rPr>
            <w:rStyle w:val="Hyperlink"/>
          </w:rPr>
          <w:t>Figure 4: Client Registration</w:t>
        </w:r>
        <w:r>
          <w:rPr>
            <w:webHidden/>
          </w:rPr>
          <w:tab/>
        </w:r>
        <w:r>
          <w:rPr>
            <w:webHidden/>
          </w:rPr>
          <w:fldChar w:fldCharType="begin"/>
        </w:r>
        <w:r>
          <w:rPr>
            <w:webHidden/>
          </w:rPr>
          <w:instrText xml:space="preserve"> PAGEREF _Toc386461501 \h </w:instrText>
        </w:r>
        <w:r>
          <w:rPr>
            <w:webHidden/>
          </w:rPr>
        </w:r>
        <w:r>
          <w:rPr>
            <w:webHidden/>
          </w:rPr>
          <w:fldChar w:fldCharType="separate"/>
        </w:r>
        <w:r>
          <w:rPr>
            <w:webHidden/>
          </w:rPr>
          <w:t>14</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02" w:history="1">
        <w:r w:rsidRPr="00B20DCE">
          <w:rPr>
            <w:rStyle w:val="Hyperlink"/>
          </w:rPr>
          <w:t>Figure 5: Device Management and Service Enablement</w:t>
        </w:r>
        <w:r>
          <w:rPr>
            <w:webHidden/>
          </w:rPr>
          <w:tab/>
        </w:r>
        <w:r>
          <w:rPr>
            <w:webHidden/>
          </w:rPr>
          <w:fldChar w:fldCharType="begin"/>
        </w:r>
        <w:r>
          <w:rPr>
            <w:webHidden/>
          </w:rPr>
          <w:instrText xml:space="preserve"> PAGEREF _Toc386461502 \h </w:instrText>
        </w:r>
        <w:r>
          <w:rPr>
            <w:webHidden/>
          </w:rPr>
        </w:r>
        <w:r>
          <w:rPr>
            <w:webHidden/>
          </w:rPr>
          <w:fldChar w:fldCharType="separate"/>
        </w:r>
        <w:r>
          <w:rPr>
            <w:webHidden/>
          </w:rPr>
          <w:t>14</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03" w:history="1">
        <w:r w:rsidRPr="00B20DCE">
          <w:rPr>
            <w:rStyle w:val="Hyperlink"/>
          </w:rPr>
          <w:t>Figure 6: Information Reporting</w:t>
        </w:r>
        <w:r>
          <w:rPr>
            <w:webHidden/>
          </w:rPr>
          <w:tab/>
        </w:r>
        <w:r>
          <w:rPr>
            <w:webHidden/>
          </w:rPr>
          <w:fldChar w:fldCharType="begin"/>
        </w:r>
        <w:r>
          <w:rPr>
            <w:webHidden/>
          </w:rPr>
          <w:instrText xml:space="preserve"> PAGEREF _Toc386461503 \h </w:instrText>
        </w:r>
        <w:r>
          <w:rPr>
            <w:webHidden/>
          </w:rPr>
        </w:r>
        <w:r>
          <w:rPr>
            <w:webHidden/>
          </w:rPr>
          <w:fldChar w:fldCharType="separate"/>
        </w:r>
        <w:r>
          <w:rPr>
            <w:webHidden/>
          </w:rPr>
          <w:t>15</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04" w:history="1">
        <w:r w:rsidRPr="00B20DCE">
          <w:rPr>
            <w:rStyle w:val="Hyperlink"/>
          </w:rPr>
          <w:t>Figure 7</w:t>
        </w:r>
        <w:r w:rsidRPr="00B20DCE">
          <w:rPr>
            <w:rStyle w:val="Hyperlink"/>
            <w:lang w:eastAsia="ko-KR"/>
          </w:rPr>
          <w:t>: Procedure of Client Initiated Bootstrap</w:t>
        </w:r>
        <w:r>
          <w:rPr>
            <w:webHidden/>
          </w:rPr>
          <w:tab/>
        </w:r>
        <w:r>
          <w:rPr>
            <w:webHidden/>
          </w:rPr>
          <w:fldChar w:fldCharType="begin"/>
        </w:r>
        <w:r>
          <w:rPr>
            <w:webHidden/>
          </w:rPr>
          <w:instrText xml:space="preserve"> PAGEREF _Toc386461504 \h </w:instrText>
        </w:r>
        <w:r>
          <w:rPr>
            <w:webHidden/>
          </w:rPr>
        </w:r>
        <w:r>
          <w:rPr>
            <w:webHidden/>
          </w:rPr>
          <w:fldChar w:fldCharType="separate"/>
        </w:r>
        <w:r>
          <w:rPr>
            <w:webHidden/>
          </w:rPr>
          <w:t>17</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05" w:history="1">
        <w:r w:rsidRPr="00B20DCE">
          <w:rPr>
            <w:rStyle w:val="Hyperlink"/>
          </w:rPr>
          <w:lastRenderedPageBreak/>
          <w:t xml:space="preserve">Figure </w:t>
        </w:r>
        <w:r w:rsidRPr="00B20DCE">
          <w:rPr>
            <w:rStyle w:val="Hyperlink"/>
            <w:rFonts w:eastAsia="Malgun Gothic"/>
            <w:lang w:eastAsia="ko-KR"/>
          </w:rPr>
          <w:t>8</w:t>
        </w:r>
        <w:r w:rsidRPr="00B20DCE">
          <w:rPr>
            <w:rStyle w:val="Hyperlink"/>
            <w:lang w:eastAsia="ko-KR"/>
          </w:rPr>
          <w:t>: Procedure of Server Initiated Bootstrap</w:t>
        </w:r>
        <w:r>
          <w:rPr>
            <w:webHidden/>
          </w:rPr>
          <w:tab/>
        </w:r>
        <w:r>
          <w:rPr>
            <w:webHidden/>
          </w:rPr>
          <w:fldChar w:fldCharType="begin"/>
        </w:r>
        <w:r>
          <w:rPr>
            <w:webHidden/>
          </w:rPr>
          <w:instrText xml:space="preserve"> PAGEREF _Toc386461505 \h </w:instrText>
        </w:r>
        <w:r>
          <w:rPr>
            <w:webHidden/>
          </w:rPr>
        </w:r>
        <w:r>
          <w:rPr>
            <w:webHidden/>
          </w:rPr>
          <w:fldChar w:fldCharType="separate"/>
        </w:r>
        <w:r>
          <w:rPr>
            <w:webHidden/>
          </w:rPr>
          <w:t>18</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06" w:history="1">
        <w:r w:rsidRPr="00B20DCE">
          <w:rPr>
            <w:rStyle w:val="Hyperlink"/>
          </w:rPr>
          <w:t xml:space="preserve">Figure 9: </w:t>
        </w:r>
        <w:r w:rsidRPr="00B20DCE">
          <w:rPr>
            <w:rStyle w:val="Hyperlink"/>
            <w:lang w:eastAsia="ko-KR"/>
          </w:rPr>
          <w:t>Client</w:t>
        </w:r>
        <w:r w:rsidRPr="00B20DCE">
          <w:rPr>
            <w:rStyle w:val="Hyperlink"/>
          </w:rPr>
          <w:t xml:space="preserve"> Registration Interface example flows.</w:t>
        </w:r>
        <w:r>
          <w:rPr>
            <w:webHidden/>
          </w:rPr>
          <w:tab/>
        </w:r>
        <w:r>
          <w:rPr>
            <w:webHidden/>
          </w:rPr>
          <w:fldChar w:fldCharType="begin"/>
        </w:r>
        <w:r>
          <w:rPr>
            <w:webHidden/>
          </w:rPr>
          <w:instrText xml:space="preserve"> PAGEREF _Toc386461506 \h </w:instrText>
        </w:r>
        <w:r>
          <w:rPr>
            <w:webHidden/>
          </w:rPr>
        </w:r>
        <w:r>
          <w:rPr>
            <w:webHidden/>
          </w:rPr>
          <w:fldChar w:fldCharType="separate"/>
        </w:r>
        <w:r>
          <w:rPr>
            <w:webHidden/>
          </w:rPr>
          <w:t>19</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07" w:history="1">
        <w:r w:rsidRPr="00B20DCE">
          <w:rPr>
            <w:rStyle w:val="Hyperlink"/>
          </w:rPr>
          <w:t xml:space="preserve">Figure </w:t>
        </w:r>
        <w:r w:rsidRPr="00B20DCE">
          <w:rPr>
            <w:rStyle w:val="Hyperlink"/>
            <w:rFonts w:eastAsia="Malgun Gothic"/>
            <w:lang w:eastAsia="ko-KR"/>
          </w:rPr>
          <w:t>10</w:t>
        </w:r>
        <w:r w:rsidRPr="00B20DCE">
          <w:rPr>
            <w:rStyle w:val="Hyperlink"/>
            <w:lang w:eastAsia="ko-KR"/>
          </w:rPr>
          <w:t>: Example flows of Device Management &amp; Service Enablement Interface</w:t>
        </w:r>
        <w:r>
          <w:rPr>
            <w:webHidden/>
          </w:rPr>
          <w:tab/>
        </w:r>
        <w:r>
          <w:rPr>
            <w:webHidden/>
          </w:rPr>
          <w:fldChar w:fldCharType="begin"/>
        </w:r>
        <w:r>
          <w:rPr>
            <w:webHidden/>
          </w:rPr>
          <w:instrText xml:space="preserve"> PAGEREF _Toc386461507 \h </w:instrText>
        </w:r>
        <w:r>
          <w:rPr>
            <w:webHidden/>
          </w:rPr>
        </w:r>
        <w:r>
          <w:rPr>
            <w:webHidden/>
          </w:rPr>
          <w:fldChar w:fldCharType="separate"/>
        </w:r>
        <w:r>
          <w:rPr>
            <w:webHidden/>
          </w:rPr>
          <w:t>23</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08" w:history="1">
        <w:r w:rsidRPr="00B20DCE">
          <w:rPr>
            <w:rStyle w:val="Hyperlink"/>
          </w:rPr>
          <w:t>Figure 11:</w:t>
        </w:r>
        <w:r w:rsidRPr="00B20DCE">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_Toc386461508 \h </w:instrText>
        </w:r>
        <w:r>
          <w:rPr>
            <w:webHidden/>
          </w:rPr>
        </w:r>
        <w:r>
          <w:rPr>
            <w:webHidden/>
          </w:rPr>
          <w:fldChar w:fldCharType="separate"/>
        </w:r>
        <w:r>
          <w:rPr>
            <w:webHidden/>
          </w:rPr>
          <w:t>28</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09" w:history="1">
        <w:r w:rsidRPr="00B20DCE">
          <w:rPr>
            <w:rStyle w:val="Hyperlink"/>
          </w:rPr>
          <w:t>Figure 12: Example of Minimum and Maximum periods in an Observation.</w:t>
        </w:r>
        <w:r>
          <w:rPr>
            <w:webHidden/>
          </w:rPr>
          <w:tab/>
        </w:r>
        <w:r>
          <w:rPr>
            <w:webHidden/>
          </w:rPr>
          <w:fldChar w:fldCharType="begin"/>
        </w:r>
        <w:r>
          <w:rPr>
            <w:webHidden/>
          </w:rPr>
          <w:instrText xml:space="preserve"> PAGEREF _Toc386461509 \h </w:instrText>
        </w:r>
        <w:r>
          <w:rPr>
            <w:webHidden/>
          </w:rPr>
        </w:r>
        <w:r>
          <w:rPr>
            <w:webHidden/>
          </w:rPr>
          <w:fldChar w:fldCharType="separate"/>
        </w:r>
        <w:r>
          <w:rPr>
            <w:webHidden/>
          </w:rPr>
          <w:t>29</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10" w:history="1">
        <w:r w:rsidRPr="00B20DCE">
          <w:rPr>
            <w:rStyle w:val="Hyperlink"/>
          </w:rPr>
          <w:t>Figure 13: Relationship between LWM2M Client, Object, and Resources</w:t>
        </w:r>
        <w:r>
          <w:rPr>
            <w:webHidden/>
          </w:rPr>
          <w:tab/>
        </w:r>
        <w:r>
          <w:rPr>
            <w:webHidden/>
          </w:rPr>
          <w:fldChar w:fldCharType="begin"/>
        </w:r>
        <w:r>
          <w:rPr>
            <w:webHidden/>
          </w:rPr>
          <w:instrText xml:space="preserve"> PAGEREF _Toc386461510 \h </w:instrText>
        </w:r>
        <w:r>
          <w:rPr>
            <w:webHidden/>
          </w:rPr>
        </w:r>
        <w:r>
          <w:rPr>
            <w:webHidden/>
          </w:rPr>
          <w:fldChar w:fldCharType="separate"/>
        </w:r>
        <w:r>
          <w:rPr>
            <w:webHidden/>
          </w:rPr>
          <w:t>31</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11" w:history="1">
        <w:r w:rsidRPr="00B20DCE">
          <w:rPr>
            <w:rStyle w:val="Hyperlink"/>
          </w:rPr>
          <w:t>Figure 14: Example of Supported operations and Associated Access Control Object Instance</w:t>
        </w:r>
        <w:r>
          <w:rPr>
            <w:webHidden/>
          </w:rPr>
          <w:tab/>
        </w:r>
        <w:r>
          <w:rPr>
            <w:webHidden/>
          </w:rPr>
          <w:fldChar w:fldCharType="begin"/>
        </w:r>
        <w:r>
          <w:rPr>
            <w:webHidden/>
          </w:rPr>
          <w:instrText xml:space="preserve"> PAGEREF _Toc386461511 \h </w:instrText>
        </w:r>
        <w:r>
          <w:rPr>
            <w:webHidden/>
          </w:rPr>
        </w:r>
        <w:r>
          <w:rPr>
            <w:webHidden/>
          </w:rPr>
          <w:fldChar w:fldCharType="separate"/>
        </w:r>
        <w:r>
          <w:rPr>
            <w:webHidden/>
          </w:rPr>
          <w:t>32</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12" w:history="1">
        <w:r w:rsidRPr="00B20DCE">
          <w:rPr>
            <w:rStyle w:val="Hyperlink"/>
          </w:rPr>
          <w:t>Figure 15: TLV nesting</w:t>
        </w:r>
        <w:r>
          <w:rPr>
            <w:webHidden/>
          </w:rPr>
          <w:tab/>
        </w:r>
        <w:r>
          <w:rPr>
            <w:webHidden/>
          </w:rPr>
          <w:fldChar w:fldCharType="begin"/>
        </w:r>
        <w:r>
          <w:rPr>
            <w:webHidden/>
          </w:rPr>
          <w:instrText xml:space="preserve"> PAGEREF _Toc386461512 \h </w:instrText>
        </w:r>
        <w:r>
          <w:rPr>
            <w:webHidden/>
          </w:rPr>
        </w:r>
        <w:r>
          <w:rPr>
            <w:webHidden/>
          </w:rPr>
          <w:fldChar w:fldCharType="separate"/>
        </w:r>
        <w:r>
          <w:rPr>
            <w:webHidden/>
          </w:rPr>
          <w:t>36</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13" w:history="1">
        <w:r w:rsidRPr="00B20DCE">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_Toc386461513 \h </w:instrText>
        </w:r>
        <w:r>
          <w:rPr>
            <w:webHidden/>
          </w:rPr>
        </w:r>
        <w:r>
          <w:rPr>
            <w:webHidden/>
          </w:rPr>
          <w:fldChar w:fldCharType="separate"/>
        </w:r>
        <w:r>
          <w:rPr>
            <w:webHidden/>
          </w:rPr>
          <w:t>47</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14" w:history="1">
        <w:r w:rsidRPr="00B20DCE">
          <w:rPr>
            <w:rStyle w:val="Hyperlink"/>
          </w:rPr>
          <w:t>Figure 17: Example of Client initiated Bootstrap exchange.</w:t>
        </w:r>
        <w:r>
          <w:rPr>
            <w:webHidden/>
          </w:rPr>
          <w:tab/>
        </w:r>
        <w:r>
          <w:rPr>
            <w:webHidden/>
          </w:rPr>
          <w:fldChar w:fldCharType="begin"/>
        </w:r>
        <w:r>
          <w:rPr>
            <w:webHidden/>
          </w:rPr>
          <w:instrText xml:space="preserve"> PAGEREF _Toc386461514 \h </w:instrText>
        </w:r>
        <w:r>
          <w:rPr>
            <w:webHidden/>
          </w:rPr>
        </w:r>
        <w:r>
          <w:rPr>
            <w:webHidden/>
          </w:rPr>
          <w:fldChar w:fldCharType="separate"/>
        </w:r>
        <w:r>
          <w:rPr>
            <w:webHidden/>
          </w:rPr>
          <w:t>52</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15" w:history="1">
        <w:r w:rsidRPr="00B20DCE">
          <w:rPr>
            <w:rStyle w:val="Hyperlink"/>
          </w:rPr>
          <w:t>Figure 18: Example of Server initiated Bootstrap exchange.</w:t>
        </w:r>
        <w:r>
          <w:rPr>
            <w:webHidden/>
          </w:rPr>
          <w:tab/>
        </w:r>
        <w:r>
          <w:rPr>
            <w:webHidden/>
          </w:rPr>
          <w:fldChar w:fldCharType="begin"/>
        </w:r>
        <w:r>
          <w:rPr>
            <w:webHidden/>
          </w:rPr>
          <w:instrText xml:space="preserve"> PAGEREF _Toc386461515 \h </w:instrText>
        </w:r>
        <w:r>
          <w:rPr>
            <w:webHidden/>
          </w:rPr>
        </w:r>
        <w:r>
          <w:rPr>
            <w:webHidden/>
          </w:rPr>
          <w:fldChar w:fldCharType="separate"/>
        </w:r>
        <w:r>
          <w:rPr>
            <w:webHidden/>
          </w:rPr>
          <w:t>53</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16" w:history="1">
        <w:r w:rsidRPr="00B20DCE">
          <w:rPr>
            <w:rStyle w:val="Hyperlink"/>
          </w:rPr>
          <w:t>Figure 19: Example register, update and de-register operation exchanges (shorthand in [CoAP] exam</w:t>
        </w:r>
        <w:r w:rsidRPr="00B20DCE">
          <w:rPr>
            <w:rStyle w:val="Hyperlink"/>
          </w:rPr>
          <w:lastRenderedPageBreak/>
          <w:t>ple style, actual messages using CoAP binary headers)</w:t>
        </w:r>
        <w:r>
          <w:rPr>
            <w:webHidden/>
          </w:rPr>
          <w:tab/>
        </w:r>
        <w:r>
          <w:rPr>
            <w:webHidden/>
          </w:rPr>
          <w:fldChar w:fldCharType="begin"/>
        </w:r>
        <w:r>
          <w:rPr>
            <w:webHidden/>
          </w:rPr>
          <w:instrText xml:space="preserve"> PAGEREF _Toc386461516 \h </w:instrText>
        </w:r>
        <w:r>
          <w:rPr>
            <w:webHidden/>
          </w:rPr>
        </w:r>
        <w:r>
          <w:rPr>
            <w:webHidden/>
          </w:rPr>
          <w:fldChar w:fldCharType="separate"/>
        </w:r>
        <w:r>
          <w:rPr>
            <w:webHidden/>
          </w:rPr>
          <w:t>54</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17" w:history="1">
        <w:r w:rsidRPr="00B20DCE">
          <w:rPr>
            <w:rStyle w:val="Hyperlink"/>
          </w:rPr>
          <w:t>Figure 20: Example of Device Management &amp; Service Enablement interface exchanges.</w:t>
        </w:r>
        <w:r>
          <w:rPr>
            <w:webHidden/>
          </w:rPr>
          <w:tab/>
        </w:r>
        <w:r>
          <w:rPr>
            <w:webHidden/>
          </w:rPr>
          <w:fldChar w:fldCharType="begin"/>
        </w:r>
        <w:r>
          <w:rPr>
            <w:webHidden/>
          </w:rPr>
          <w:instrText xml:space="preserve"> PAGEREF _Toc386461517 \h </w:instrText>
        </w:r>
        <w:r>
          <w:rPr>
            <w:webHidden/>
          </w:rPr>
        </w:r>
        <w:r>
          <w:rPr>
            <w:webHidden/>
          </w:rPr>
          <w:fldChar w:fldCharType="separate"/>
        </w:r>
        <w:r>
          <w:rPr>
            <w:webHidden/>
          </w:rPr>
          <w:t>56</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18" w:history="1">
        <w:r w:rsidRPr="00B20DCE">
          <w:rPr>
            <w:rStyle w:val="Hyperlink"/>
          </w:rPr>
          <w:t>Figure 21:  Example of Object Creation and Deletion.</w:t>
        </w:r>
        <w:r>
          <w:rPr>
            <w:webHidden/>
          </w:rPr>
          <w:tab/>
        </w:r>
        <w:r>
          <w:rPr>
            <w:webHidden/>
          </w:rPr>
          <w:fldChar w:fldCharType="begin"/>
        </w:r>
        <w:r>
          <w:rPr>
            <w:webHidden/>
          </w:rPr>
          <w:instrText xml:space="preserve"> PAGEREF _Toc386461518 \h </w:instrText>
        </w:r>
        <w:r>
          <w:rPr>
            <w:webHidden/>
          </w:rPr>
        </w:r>
        <w:r>
          <w:rPr>
            <w:webHidden/>
          </w:rPr>
          <w:fldChar w:fldCharType="separate"/>
        </w:r>
        <w:r>
          <w:rPr>
            <w:webHidden/>
          </w:rPr>
          <w:t>56</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19" w:history="1">
        <w:r w:rsidRPr="00B20DCE">
          <w:rPr>
            <w:rStyle w:val="Hyperlink"/>
          </w:rPr>
          <w:t>Figure 22: Example of an Information Reporting exchange.</w:t>
        </w:r>
        <w:r>
          <w:rPr>
            <w:webHidden/>
          </w:rPr>
          <w:tab/>
        </w:r>
        <w:r>
          <w:rPr>
            <w:webHidden/>
          </w:rPr>
          <w:fldChar w:fldCharType="begin"/>
        </w:r>
        <w:r>
          <w:rPr>
            <w:webHidden/>
          </w:rPr>
          <w:instrText xml:space="preserve"> PAGEREF _Toc386461519 \h </w:instrText>
        </w:r>
        <w:r>
          <w:rPr>
            <w:webHidden/>
          </w:rPr>
        </w:r>
        <w:r>
          <w:rPr>
            <w:webHidden/>
          </w:rPr>
          <w:fldChar w:fldCharType="separate"/>
        </w:r>
        <w:r>
          <w:rPr>
            <w:webHidden/>
          </w:rPr>
          <w:t>57</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20" w:history="1">
        <w:r w:rsidRPr="00B20DCE">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_Toc386461520 \h </w:instrText>
        </w:r>
        <w:r>
          <w:rPr>
            <w:webHidden/>
          </w:rPr>
        </w:r>
        <w:r>
          <w:rPr>
            <w:webHidden/>
          </w:rPr>
          <w:fldChar w:fldCharType="separate"/>
        </w:r>
        <w:r>
          <w:rPr>
            <w:webHidden/>
          </w:rPr>
          <w:t>59</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21" w:history="1">
        <w:r w:rsidRPr="00B20DCE">
          <w:rPr>
            <w:rStyle w:val="Hyperlink"/>
          </w:rPr>
          <w:t>Figure 24: Example of an Information Reporting exchange for Queue Mode.</w:t>
        </w:r>
        <w:r>
          <w:rPr>
            <w:webHidden/>
          </w:rPr>
          <w:tab/>
        </w:r>
        <w:r>
          <w:rPr>
            <w:webHidden/>
          </w:rPr>
          <w:fldChar w:fldCharType="begin"/>
        </w:r>
        <w:r>
          <w:rPr>
            <w:webHidden/>
          </w:rPr>
          <w:instrText xml:space="preserve"> PAGEREF _Toc386461521 \h </w:instrText>
        </w:r>
        <w:r>
          <w:rPr>
            <w:webHidden/>
          </w:rPr>
        </w:r>
        <w:r>
          <w:rPr>
            <w:webHidden/>
          </w:rPr>
          <w:fldChar w:fldCharType="separate"/>
        </w:r>
        <w:r>
          <w:rPr>
            <w:webHidden/>
          </w:rPr>
          <w:t>60</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22" w:history="1">
        <w:r w:rsidRPr="00B20DCE">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_Toc386461522 \h </w:instrText>
        </w:r>
        <w:r>
          <w:rPr>
            <w:webHidden/>
          </w:rPr>
        </w:r>
        <w:r>
          <w:rPr>
            <w:webHidden/>
          </w:rPr>
          <w:fldChar w:fldCharType="separate"/>
        </w:r>
        <w:r>
          <w:rPr>
            <w:webHidden/>
          </w:rPr>
          <w:t>61</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23" w:history="1">
        <w:r w:rsidRPr="00B20DCE">
          <w:rPr>
            <w:rStyle w:val="Hyperlink"/>
          </w:rPr>
          <w:t>Figure 26: 3G UICC File Structure and Bootstrap data location</w:t>
        </w:r>
        <w:r>
          <w:rPr>
            <w:webHidden/>
          </w:rPr>
          <w:tab/>
        </w:r>
        <w:r>
          <w:rPr>
            <w:webHidden/>
          </w:rPr>
          <w:fldChar w:fldCharType="begin"/>
        </w:r>
        <w:r>
          <w:rPr>
            <w:webHidden/>
          </w:rPr>
          <w:instrText xml:space="preserve"> PAGEREF _Toc386461523 \h </w:instrText>
        </w:r>
        <w:r>
          <w:rPr>
            <w:webHidden/>
          </w:rPr>
        </w:r>
        <w:r>
          <w:rPr>
            <w:webHidden/>
          </w:rPr>
          <w:fldChar w:fldCharType="separate"/>
        </w:r>
        <w:r>
          <w:rPr>
            <w:webHidden/>
          </w:rPr>
          <w:t>102</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524" w:history="1">
        <w:r w:rsidRPr="00B20DCE">
          <w:rPr>
            <w:rStyle w:val="Hyperlink"/>
          </w:rPr>
          <w:t>Figure 27: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_Toc386461524 \h </w:instrText>
        </w:r>
        <w:r>
          <w:rPr>
            <w:webHidden/>
          </w:rPr>
        </w:r>
        <w:r>
          <w:rPr>
            <w:webHidden/>
          </w:rPr>
          <w:fldChar w:fldCharType="separate"/>
        </w:r>
        <w:r>
          <w:rPr>
            <w:webHidden/>
          </w:rPr>
          <w:t>106</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073C3E"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86461459" w:history="1">
        <w:r w:rsidR="00073C3E" w:rsidRPr="0020248C">
          <w:rPr>
            <w:rStyle w:val="Hyperlink"/>
          </w:rPr>
          <w:t>Table 1: Relationship of operations and interfaces</w:t>
        </w:r>
        <w:r w:rsidR="00073C3E">
          <w:rPr>
            <w:webHidden/>
          </w:rPr>
          <w:tab/>
        </w:r>
        <w:r w:rsidR="00073C3E">
          <w:rPr>
            <w:webHidden/>
          </w:rPr>
          <w:fldChar w:fldCharType="begin"/>
        </w:r>
        <w:r w:rsidR="00073C3E">
          <w:rPr>
            <w:webHidden/>
          </w:rPr>
          <w:instrText xml:space="preserve"> PAGEREF _Toc386461459 \h </w:instrText>
        </w:r>
        <w:r w:rsidR="00073C3E">
          <w:rPr>
            <w:webHidden/>
          </w:rPr>
        </w:r>
        <w:r w:rsidR="00073C3E">
          <w:rPr>
            <w:webHidden/>
          </w:rPr>
          <w:fldChar w:fldCharType="separate"/>
        </w:r>
        <w:r w:rsidR="00073C3E">
          <w:rPr>
            <w:webHidden/>
          </w:rPr>
          <w:t>15</w:t>
        </w:r>
        <w:r w:rsidR="00073C3E">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60" w:history="1">
        <w:r w:rsidRPr="0020248C">
          <w:rPr>
            <w:rStyle w:val="Hyperlink"/>
          </w:rPr>
          <w:t>Table 2: Bootstrap Information List</w:t>
        </w:r>
        <w:r>
          <w:rPr>
            <w:webHidden/>
          </w:rPr>
          <w:tab/>
        </w:r>
        <w:r>
          <w:rPr>
            <w:webHidden/>
          </w:rPr>
          <w:fldChar w:fldCharType="begin"/>
        </w:r>
        <w:r>
          <w:rPr>
            <w:webHidden/>
          </w:rPr>
          <w:instrText xml:space="preserve"> PAGEREF _Toc386461460 \h </w:instrText>
        </w:r>
        <w:r>
          <w:rPr>
            <w:webHidden/>
          </w:rPr>
        </w:r>
        <w:r>
          <w:rPr>
            <w:webHidden/>
          </w:rPr>
          <w:fldChar w:fldCharType="separate"/>
        </w:r>
        <w:r>
          <w:rPr>
            <w:webHidden/>
          </w:rPr>
          <w:t>16</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61" w:history="1">
        <w:r w:rsidRPr="0020248C">
          <w:rPr>
            <w:rStyle w:val="Hyperlink"/>
          </w:rPr>
          <w:t>Table 3: Registration parameters</w:t>
        </w:r>
        <w:r>
          <w:rPr>
            <w:webHidden/>
          </w:rPr>
          <w:tab/>
        </w:r>
        <w:r>
          <w:rPr>
            <w:webHidden/>
          </w:rPr>
          <w:fldChar w:fldCharType="begin"/>
        </w:r>
        <w:r>
          <w:rPr>
            <w:webHidden/>
          </w:rPr>
          <w:instrText xml:space="preserve"> PAGEREF _Toc386461461 \h </w:instrText>
        </w:r>
        <w:r>
          <w:rPr>
            <w:webHidden/>
          </w:rPr>
        </w:r>
        <w:r>
          <w:rPr>
            <w:webHidden/>
          </w:rPr>
          <w:fldChar w:fldCharType="separate"/>
        </w:r>
        <w:r>
          <w:rPr>
            <w:webHidden/>
          </w:rPr>
          <w:t>20</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62" w:history="1">
        <w:r w:rsidRPr="0020248C">
          <w:rPr>
            <w:rStyle w:val="Hyperlink"/>
          </w:rPr>
          <w:t>Table 4: Behaviour with Current Transport Binding and Mode</w:t>
        </w:r>
        <w:r>
          <w:rPr>
            <w:webHidden/>
          </w:rPr>
          <w:tab/>
        </w:r>
        <w:r>
          <w:rPr>
            <w:webHidden/>
          </w:rPr>
          <w:fldChar w:fldCharType="begin"/>
        </w:r>
        <w:r>
          <w:rPr>
            <w:webHidden/>
          </w:rPr>
          <w:instrText xml:space="preserve"> PAGEREF _Toc386461462 \h </w:instrText>
        </w:r>
        <w:r>
          <w:rPr>
            <w:webHidden/>
          </w:rPr>
        </w:r>
        <w:r>
          <w:rPr>
            <w:webHidden/>
          </w:rPr>
          <w:fldChar w:fldCharType="separate"/>
        </w:r>
        <w:r>
          <w:rPr>
            <w:webHidden/>
          </w:rPr>
          <w:t>22</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63" w:history="1">
        <w:r w:rsidRPr="0020248C">
          <w:rPr>
            <w:rStyle w:val="Hyperlink"/>
          </w:rPr>
          <w:t>Table 5: Update parameters</w:t>
        </w:r>
        <w:r>
          <w:rPr>
            <w:webHidden/>
          </w:rPr>
          <w:tab/>
        </w:r>
        <w:r>
          <w:rPr>
            <w:webHidden/>
          </w:rPr>
          <w:fldChar w:fldCharType="begin"/>
        </w:r>
        <w:r>
          <w:rPr>
            <w:webHidden/>
          </w:rPr>
          <w:instrText xml:space="preserve"> PAGEREF _Toc386461463 \h </w:instrText>
        </w:r>
        <w:r>
          <w:rPr>
            <w:webHidden/>
          </w:rPr>
        </w:r>
        <w:r>
          <w:rPr>
            <w:webHidden/>
          </w:rPr>
          <w:fldChar w:fldCharType="separate"/>
        </w:r>
        <w:r>
          <w:rPr>
            <w:webHidden/>
          </w:rPr>
          <w:t>22</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64" w:history="1">
        <w:r w:rsidRPr="0020248C">
          <w:rPr>
            <w:rStyle w:val="Hyperlink"/>
          </w:rPr>
          <w:t>Table 6: Read parameters</w:t>
        </w:r>
        <w:r>
          <w:rPr>
            <w:webHidden/>
          </w:rPr>
          <w:tab/>
        </w:r>
        <w:r>
          <w:rPr>
            <w:webHidden/>
          </w:rPr>
          <w:fldChar w:fldCharType="begin"/>
        </w:r>
        <w:r>
          <w:rPr>
            <w:webHidden/>
          </w:rPr>
          <w:instrText xml:space="preserve"> PAGEREF _Toc386461464 \h </w:instrText>
        </w:r>
        <w:r>
          <w:rPr>
            <w:webHidden/>
          </w:rPr>
        </w:r>
        <w:r>
          <w:rPr>
            <w:webHidden/>
          </w:rPr>
          <w:fldChar w:fldCharType="separate"/>
        </w:r>
        <w:r>
          <w:rPr>
            <w:webHidden/>
          </w:rPr>
          <w:t>24</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65" w:history="1">
        <w:r w:rsidRPr="0020248C">
          <w:rPr>
            <w:rStyle w:val="Hyperlink"/>
          </w:rPr>
          <w:t>Table 7: Discover parameters</w:t>
        </w:r>
        <w:r>
          <w:rPr>
            <w:webHidden/>
          </w:rPr>
          <w:tab/>
        </w:r>
        <w:r>
          <w:rPr>
            <w:webHidden/>
          </w:rPr>
          <w:fldChar w:fldCharType="begin"/>
        </w:r>
        <w:r>
          <w:rPr>
            <w:webHidden/>
          </w:rPr>
          <w:instrText xml:space="preserve"> PAGEREF _Toc386461465 \h </w:instrText>
        </w:r>
        <w:r>
          <w:rPr>
            <w:webHidden/>
          </w:rPr>
        </w:r>
        <w:r>
          <w:rPr>
            <w:webHidden/>
          </w:rPr>
          <w:fldChar w:fldCharType="separate"/>
        </w:r>
        <w:r>
          <w:rPr>
            <w:webHidden/>
          </w:rPr>
          <w:t>24</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66" w:history="1">
        <w:r w:rsidRPr="0020248C">
          <w:rPr>
            <w:rStyle w:val="Hyperlink"/>
          </w:rPr>
          <w:t>Table 8: Write parameters</w:t>
        </w:r>
        <w:r>
          <w:rPr>
            <w:webHidden/>
          </w:rPr>
          <w:tab/>
        </w:r>
        <w:r>
          <w:rPr>
            <w:webHidden/>
          </w:rPr>
          <w:fldChar w:fldCharType="begin"/>
        </w:r>
        <w:r>
          <w:rPr>
            <w:webHidden/>
          </w:rPr>
          <w:instrText xml:space="preserve"> PAGEREF _Toc386461466 \h </w:instrText>
        </w:r>
        <w:r>
          <w:rPr>
            <w:webHidden/>
          </w:rPr>
        </w:r>
        <w:r>
          <w:rPr>
            <w:webHidden/>
          </w:rPr>
          <w:fldChar w:fldCharType="separate"/>
        </w:r>
        <w:r>
          <w:rPr>
            <w:webHidden/>
          </w:rPr>
          <w:t>25</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67" w:history="1">
        <w:r w:rsidRPr="0020248C">
          <w:rPr>
            <w:rStyle w:val="Hyperlink"/>
          </w:rPr>
          <w:t>Table 9: Write Attributes parameters</w:t>
        </w:r>
        <w:r>
          <w:rPr>
            <w:webHidden/>
          </w:rPr>
          <w:tab/>
        </w:r>
        <w:r>
          <w:rPr>
            <w:webHidden/>
          </w:rPr>
          <w:fldChar w:fldCharType="begin"/>
        </w:r>
        <w:r>
          <w:rPr>
            <w:webHidden/>
          </w:rPr>
          <w:instrText xml:space="preserve"> PAGEREF _Toc386461467 \h </w:instrText>
        </w:r>
        <w:r>
          <w:rPr>
            <w:webHidden/>
          </w:rPr>
        </w:r>
        <w:r>
          <w:rPr>
            <w:webHidden/>
          </w:rPr>
          <w:fldChar w:fldCharType="separate"/>
        </w:r>
        <w:r>
          <w:rPr>
            <w:webHidden/>
          </w:rPr>
          <w:t>26</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68" w:history="1">
        <w:r w:rsidRPr="0020248C">
          <w:rPr>
            <w:rStyle w:val="Hyperlink"/>
          </w:rPr>
          <w:t>Table 10: Execute parameters</w:t>
        </w:r>
        <w:r>
          <w:rPr>
            <w:webHidden/>
          </w:rPr>
          <w:tab/>
        </w:r>
        <w:r>
          <w:rPr>
            <w:webHidden/>
          </w:rPr>
          <w:fldChar w:fldCharType="begin"/>
        </w:r>
        <w:r>
          <w:rPr>
            <w:webHidden/>
          </w:rPr>
          <w:instrText xml:space="preserve"> PAGEREF _Toc386461468 \h </w:instrText>
        </w:r>
        <w:r>
          <w:rPr>
            <w:webHidden/>
          </w:rPr>
        </w:r>
        <w:r>
          <w:rPr>
            <w:webHidden/>
          </w:rPr>
          <w:fldChar w:fldCharType="separate"/>
        </w:r>
        <w:r>
          <w:rPr>
            <w:webHidden/>
          </w:rPr>
          <w:t>26</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69" w:history="1">
        <w:r w:rsidRPr="0020248C">
          <w:rPr>
            <w:rStyle w:val="Hyperlink"/>
          </w:rPr>
          <w:t>Table 11: Create parameters</w:t>
        </w:r>
        <w:r>
          <w:rPr>
            <w:webHidden/>
          </w:rPr>
          <w:tab/>
        </w:r>
        <w:r>
          <w:rPr>
            <w:webHidden/>
          </w:rPr>
          <w:fldChar w:fldCharType="begin"/>
        </w:r>
        <w:r>
          <w:rPr>
            <w:webHidden/>
          </w:rPr>
          <w:instrText xml:space="preserve"> PAGEREF _Toc386461469 \h </w:instrText>
        </w:r>
        <w:r>
          <w:rPr>
            <w:webHidden/>
          </w:rPr>
        </w:r>
        <w:r>
          <w:rPr>
            <w:webHidden/>
          </w:rPr>
          <w:fldChar w:fldCharType="separate"/>
        </w:r>
        <w:r>
          <w:rPr>
            <w:webHidden/>
          </w:rPr>
          <w:t>27</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70" w:history="1">
        <w:r w:rsidRPr="0020248C">
          <w:rPr>
            <w:rStyle w:val="Hyperlink"/>
          </w:rPr>
          <w:t>Table 12: Delete parameters</w:t>
        </w:r>
        <w:r>
          <w:rPr>
            <w:webHidden/>
          </w:rPr>
          <w:tab/>
        </w:r>
        <w:r>
          <w:rPr>
            <w:webHidden/>
          </w:rPr>
          <w:fldChar w:fldCharType="begin"/>
        </w:r>
        <w:r>
          <w:rPr>
            <w:webHidden/>
          </w:rPr>
          <w:instrText xml:space="preserve"> PAGEREF _Toc386461470 \h </w:instrText>
        </w:r>
        <w:r>
          <w:rPr>
            <w:webHidden/>
          </w:rPr>
        </w:r>
        <w:r>
          <w:rPr>
            <w:webHidden/>
          </w:rPr>
          <w:fldChar w:fldCharType="separate"/>
        </w:r>
        <w:r>
          <w:rPr>
            <w:webHidden/>
          </w:rPr>
          <w:t>27</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71" w:history="1">
        <w:r w:rsidRPr="0020248C">
          <w:rPr>
            <w:rStyle w:val="Hyperlink"/>
          </w:rPr>
          <w:t>Table 13: Observe parameters</w:t>
        </w:r>
        <w:r>
          <w:rPr>
            <w:webHidden/>
          </w:rPr>
          <w:tab/>
        </w:r>
        <w:r>
          <w:rPr>
            <w:webHidden/>
          </w:rPr>
          <w:fldChar w:fldCharType="begin"/>
        </w:r>
        <w:r>
          <w:rPr>
            <w:webHidden/>
          </w:rPr>
          <w:instrText xml:space="preserve"> PAGEREF _Toc386461471 \h </w:instrText>
        </w:r>
        <w:r>
          <w:rPr>
            <w:webHidden/>
          </w:rPr>
        </w:r>
        <w:r>
          <w:rPr>
            <w:webHidden/>
          </w:rPr>
          <w:fldChar w:fldCharType="separate"/>
        </w:r>
        <w:r>
          <w:rPr>
            <w:webHidden/>
          </w:rPr>
          <w:t>28</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72" w:history="1">
        <w:r w:rsidRPr="0020248C">
          <w:rPr>
            <w:rStyle w:val="Hyperlink"/>
          </w:rPr>
          <w:t>Table 14: Notify parameters</w:t>
        </w:r>
        <w:r>
          <w:rPr>
            <w:webHidden/>
          </w:rPr>
          <w:tab/>
        </w:r>
        <w:r>
          <w:rPr>
            <w:webHidden/>
          </w:rPr>
          <w:fldChar w:fldCharType="begin"/>
        </w:r>
        <w:r>
          <w:rPr>
            <w:webHidden/>
          </w:rPr>
          <w:instrText xml:space="preserve"> PAGEREF _Toc386461472 \h </w:instrText>
        </w:r>
        <w:r>
          <w:rPr>
            <w:webHidden/>
          </w:rPr>
        </w:r>
        <w:r>
          <w:rPr>
            <w:webHidden/>
          </w:rPr>
          <w:fldChar w:fldCharType="separate"/>
        </w:r>
        <w:r>
          <w:rPr>
            <w:webHidden/>
          </w:rPr>
          <w:t>29</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73" w:history="1">
        <w:r w:rsidRPr="0020248C">
          <w:rPr>
            <w:rStyle w:val="Hyperlink"/>
          </w:rPr>
          <w:t>Table 15: LWM2M Identifiers</w:t>
        </w:r>
        <w:r>
          <w:rPr>
            <w:webHidden/>
          </w:rPr>
          <w:tab/>
        </w:r>
        <w:r>
          <w:rPr>
            <w:webHidden/>
          </w:rPr>
          <w:fldChar w:fldCharType="begin"/>
        </w:r>
        <w:r>
          <w:rPr>
            <w:webHidden/>
          </w:rPr>
          <w:instrText xml:space="preserve"> PAGEREF _Toc386461473 \h </w:instrText>
        </w:r>
        <w:r>
          <w:rPr>
            <w:webHidden/>
          </w:rPr>
        </w:r>
        <w:r>
          <w:rPr>
            <w:webHidden/>
          </w:rPr>
          <w:fldChar w:fldCharType="separate"/>
        </w:r>
        <w:r>
          <w:rPr>
            <w:webHidden/>
          </w:rPr>
          <w:t>33</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74" w:history="1">
        <w:r w:rsidRPr="0020248C">
          <w:rPr>
            <w:rStyle w:val="Hyperlink"/>
          </w:rPr>
          <w:t>Table 16: TLV format and description</w:t>
        </w:r>
        <w:r>
          <w:rPr>
            <w:webHidden/>
          </w:rPr>
          <w:tab/>
        </w:r>
        <w:r>
          <w:rPr>
            <w:webHidden/>
          </w:rPr>
          <w:fldChar w:fldCharType="begin"/>
        </w:r>
        <w:r>
          <w:rPr>
            <w:webHidden/>
          </w:rPr>
          <w:instrText xml:space="preserve"> PAGEREF _Toc386461474 \h </w:instrText>
        </w:r>
        <w:r>
          <w:rPr>
            <w:webHidden/>
          </w:rPr>
        </w:r>
        <w:r>
          <w:rPr>
            <w:webHidden/>
          </w:rPr>
          <w:fldChar w:fldCharType="separate"/>
        </w:r>
        <w:r>
          <w:rPr>
            <w:webHidden/>
          </w:rPr>
          <w:t>35</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75" w:history="1">
        <w:r w:rsidRPr="0020248C">
          <w:rPr>
            <w:rStyle w:val="Hyperlink"/>
          </w:rPr>
          <w:t>Table 17: JSON format and description</w:t>
        </w:r>
        <w:r>
          <w:rPr>
            <w:webHidden/>
          </w:rPr>
          <w:tab/>
        </w:r>
        <w:r>
          <w:rPr>
            <w:webHidden/>
          </w:rPr>
          <w:fldChar w:fldCharType="begin"/>
        </w:r>
        <w:r>
          <w:rPr>
            <w:webHidden/>
          </w:rPr>
          <w:instrText xml:space="preserve"> PAGEREF _Toc386461475 \h </w:instrText>
        </w:r>
        <w:r>
          <w:rPr>
            <w:webHidden/>
          </w:rPr>
        </w:r>
        <w:r>
          <w:rPr>
            <w:webHidden/>
          </w:rPr>
          <w:fldChar w:fldCharType="separate"/>
        </w:r>
        <w:r>
          <w:rPr>
            <w:webHidden/>
          </w:rPr>
          <w:t>39</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76" w:history="1">
        <w:r w:rsidRPr="0020248C">
          <w:rPr>
            <w:rStyle w:val="Hyperlink"/>
          </w:rPr>
          <w:t>Table 18: Operation to Method and URI Mapping</w:t>
        </w:r>
        <w:r>
          <w:rPr>
            <w:webHidden/>
          </w:rPr>
          <w:tab/>
        </w:r>
        <w:r>
          <w:rPr>
            <w:webHidden/>
          </w:rPr>
          <w:fldChar w:fldCharType="begin"/>
        </w:r>
        <w:r>
          <w:rPr>
            <w:webHidden/>
          </w:rPr>
          <w:instrText xml:space="preserve"> PAGEREF _Toc386461476 \h </w:instrText>
        </w:r>
        <w:r>
          <w:rPr>
            <w:webHidden/>
          </w:rPr>
        </w:r>
        <w:r>
          <w:rPr>
            <w:webHidden/>
          </w:rPr>
          <w:fldChar w:fldCharType="separate"/>
        </w:r>
        <w:r>
          <w:rPr>
            <w:webHidden/>
          </w:rPr>
          <w:t>52</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77" w:history="1">
        <w:r w:rsidRPr="0020248C">
          <w:rPr>
            <w:rStyle w:val="Hyperlink"/>
          </w:rPr>
          <w:t>Table 19: Operation to Method and URI Mapping</w:t>
        </w:r>
        <w:r>
          <w:rPr>
            <w:webHidden/>
          </w:rPr>
          <w:tab/>
        </w:r>
        <w:r>
          <w:rPr>
            <w:webHidden/>
          </w:rPr>
          <w:fldChar w:fldCharType="begin"/>
        </w:r>
        <w:r>
          <w:rPr>
            <w:webHidden/>
          </w:rPr>
          <w:instrText xml:space="preserve"> PAGEREF _Toc386461477 \h </w:instrText>
        </w:r>
        <w:r>
          <w:rPr>
            <w:webHidden/>
          </w:rPr>
        </w:r>
        <w:r>
          <w:rPr>
            <w:webHidden/>
          </w:rPr>
          <w:fldChar w:fldCharType="separate"/>
        </w:r>
        <w:r>
          <w:rPr>
            <w:webHidden/>
          </w:rPr>
          <w:t>53</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78" w:history="1">
        <w:r w:rsidRPr="0020248C">
          <w:rPr>
            <w:rStyle w:val="Hyperlink"/>
          </w:rPr>
          <w:t>Table 20:  Operation to Method Mapping</w:t>
        </w:r>
        <w:r>
          <w:rPr>
            <w:webHidden/>
          </w:rPr>
          <w:tab/>
        </w:r>
        <w:r>
          <w:rPr>
            <w:webHidden/>
          </w:rPr>
          <w:fldChar w:fldCharType="begin"/>
        </w:r>
        <w:r>
          <w:rPr>
            <w:webHidden/>
          </w:rPr>
          <w:instrText xml:space="preserve"> PAGEREF _Toc386461478 \h </w:instrText>
        </w:r>
        <w:r>
          <w:rPr>
            <w:webHidden/>
          </w:rPr>
        </w:r>
        <w:r>
          <w:rPr>
            <w:webHidden/>
          </w:rPr>
          <w:fldChar w:fldCharType="separate"/>
        </w:r>
        <w:r>
          <w:rPr>
            <w:webHidden/>
          </w:rPr>
          <w:t>55</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79" w:history="1">
        <w:r w:rsidRPr="0020248C">
          <w:rPr>
            <w:rStyle w:val="Hyperlink"/>
          </w:rPr>
          <w:t>Table 21: Operation to Method Mapping</w:t>
        </w:r>
        <w:r>
          <w:rPr>
            <w:webHidden/>
          </w:rPr>
          <w:tab/>
        </w:r>
        <w:r>
          <w:rPr>
            <w:webHidden/>
          </w:rPr>
          <w:fldChar w:fldCharType="begin"/>
        </w:r>
        <w:r>
          <w:rPr>
            <w:webHidden/>
          </w:rPr>
          <w:instrText xml:space="preserve"> PAGEREF _Toc386461479 \h </w:instrText>
        </w:r>
        <w:r>
          <w:rPr>
            <w:webHidden/>
          </w:rPr>
        </w:r>
        <w:r>
          <w:rPr>
            <w:webHidden/>
          </w:rPr>
          <w:fldChar w:fldCharType="separate"/>
        </w:r>
        <w:r>
          <w:rPr>
            <w:webHidden/>
          </w:rPr>
          <w:t>57</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80" w:history="1">
        <w:r w:rsidRPr="0020248C">
          <w:rPr>
            <w:rStyle w:val="Hyperlink"/>
          </w:rPr>
          <w:t>Table 22: Response Codes</w:t>
        </w:r>
        <w:r>
          <w:rPr>
            <w:webHidden/>
          </w:rPr>
          <w:tab/>
        </w:r>
        <w:r>
          <w:rPr>
            <w:webHidden/>
          </w:rPr>
          <w:fldChar w:fldCharType="begin"/>
        </w:r>
        <w:r>
          <w:rPr>
            <w:webHidden/>
          </w:rPr>
          <w:instrText xml:space="preserve"> PAGEREF _Toc386461480 \h </w:instrText>
        </w:r>
        <w:r>
          <w:rPr>
            <w:webHidden/>
          </w:rPr>
        </w:r>
        <w:r>
          <w:rPr>
            <w:webHidden/>
          </w:rPr>
          <w:fldChar w:fldCharType="separate"/>
        </w:r>
        <w:r>
          <w:rPr>
            <w:webHidden/>
          </w:rPr>
          <w:t>63</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81" w:history="1">
        <w:r w:rsidRPr="0020248C">
          <w:rPr>
            <w:rStyle w:val="Hyperlink"/>
          </w:rPr>
          <w:t>Table 23: LWM2M Objects defined by OMA LWM2M 1.0</w:t>
        </w:r>
        <w:r>
          <w:rPr>
            <w:webHidden/>
          </w:rPr>
          <w:tab/>
        </w:r>
        <w:r>
          <w:rPr>
            <w:webHidden/>
          </w:rPr>
          <w:fldChar w:fldCharType="begin"/>
        </w:r>
        <w:r>
          <w:rPr>
            <w:webHidden/>
          </w:rPr>
          <w:instrText xml:space="preserve"> PAGEREF _Toc386461481 \h </w:instrText>
        </w:r>
        <w:r>
          <w:rPr>
            <w:webHidden/>
          </w:rPr>
        </w:r>
        <w:r>
          <w:rPr>
            <w:webHidden/>
          </w:rPr>
          <w:fldChar w:fldCharType="separate"/>
        </w:r>
        <w:r>
          <w:rPr>
            <w:webHidden/>
          </w:rPr>
          <w:t>79</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82" w:history="1">
        <w:r w:rsidRPr="0020248C">
          <w:rPr>
            <w:rStyle w:val="Hyperlink"/>
          </w:rPr>
          <w:t>Table 24: Object Instances of the example</w:t>
        </w:r>
        <w:r>
          <w:rPr>
            <w:webHidden/>
          </w:rPr>
          <w:tab/>
        </w:r>
        <w:r>
          <w:rPr>
            <w:webHidden/>
          </w:rPr>
          <w:fldChar w:fldCharType="begin"/>
        </w:r>
        <w:r>
          <w:rPr>
            <w:webHidden/>
          </w:rPr>
          <w:instrText xml:space="preserve"> PAGEREF _Toc386461482 \h </w:instrText>
        </w:r>
        <w:r>
          <w:rPr>
            <w:webHidden/>
          </w:rPr>
        </w:r>
        <w:r>
          <w:rPr>
            <w:webHidden/>
          </w:rPr>
          <w:fldChar w:fldCharType="separate"/>
        </w:r>
        <w:r>
          <w:rPr>
            <w:webHidden/>
          </w:rPr>
          <w:t>96</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83" w:history="1">
        <w:r w:rsidRPr="0020248C">
          <w:rPr>
            <w:rStyle w:val="Hyperlink"/>
          </w:rPr>
          <w:t>Table 25: LWM2M Security Object [0]</w:t>
        </w:r>
        <w:r>
          <w:rPr>
            <w:webHidden/>
          </w:rPr>
          <w:tab/>
        </w:r>
        <w:r>
          <w:rPr>
            <w:webHidden/>
          </w:rPr>
          <w:fldChar w:fldCharType="begin"/>
        </w:r>
        <w:r>
          <w:rPr>
            <w:webHidden/>
          </w:rPr>
          <w:instrText xml:space="preserve"> PAGEREF _Toc386461483 \h </w:instrText>
        </w:r>
        <w:r>
          <w:rPr>
            <w:webHidden/>
          </w:rPr>
        </w:r>
        <w:r>
          <w:rPr>
            <w:webHidden/>
          </w:rPr>
          <w:fldChar w:fldCharType="separate"/>
        </w:r>
        <w:r>
          <w:rPr>
            <w:webHidden/>
          </w:rPr>
          <w:t>96</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84" w:history="1">
        <w:r w:rsidRPr="0020248C">
          <w:rPr>
            <w:rStyle w:val="Hyperlink"/>
          </w:rPr>
          <w:t>Table 26: LWM2M Security Object [1]</w:t>
        </w:r>
        <w:r>
          <w:rPr>
            <w:webHidden/>
          </w:rPr>
          <w:tab/>
        </w:r>
        <w:r>
          <w:rPr>
            <w:webHidden/>
          </w:rPr>
          <w:fldChar w:fldCharType="begin"/>
        </w:r>
        <w:r>
          <w:rPr>
            <w:webHidden/>
          </w:rPr>
          <w:instrText xml:space="preserve"> PAGEREF _Toc386461484 \h </w:instrText>
        </w:r>
        <w:r>
          <w:rPr>
            <w:webHidden/>
          </w:rPr>
        </w:r>
        <w:r>
          <w:rPr>
            <w:webHidden/>
          </w:rPr>
          <w:fldChar w:fldCharType="separate"/>
        </w:r>
        <w:r>
          <w:rPr>
            <w:webHidden/>
          </w:rPr>
          <w:t>96</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85" w:history="1">
        <w:r w:rsidRPr="0020248C">
          <w:rPr>
            <w:rStyle w:val="Hyperlink"/>
          </w:rPr>
          <w:t>Table 27: LWM2M Security Object [2]</w:t>
        </w:r>
        <w:r>
          <w:rPr>
            <w:webHidden/>
          </w:rPr>
          <w:tab/>
        </w:r>
        <w:r>
          <w:rPr>
            <w:webHidden/>
          </w:rPr>
          <w:fldChar w:fldCharType="begin"/>
        </w:r>
        <w:r>
          <w:rPr>
            <w:webHidden/>
          </w:rPr>
          <w:instrText xml:space="preserve"> PAGEREF _Toc386461485 \h </w:instrText>
        </w:r>
        <w:r>
          <w:rPr>
            <w:webHidden/>
          </w:rPr>
        </w:r>
        <w:r>
          <w:rPr>
            <w:webHidden/>
          </w:rPr>
          <w:fldChar w:fldCharType="separate"/>
        </w:r>
        <w:r>
          <w:rPr>
            <w:webHidden/>
          </w:rPr>
          <w:t>97</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86" w:history="1">
        <w:r w:rsidRPr="0020248C">
          <w:rPr>
            <w:rStyle w:val="Hyperlink"/>
          </w:rPr>
          <w:t>Table 28: LWM2M Server Object [1]</w:t>
        </w:r>
        <w:r>
          <w:rPr>
            <w:webHidden/>
          </w:rPr>
          <w:tab/>
        </w:r>
        <w:r>
          <w:rPr>
            <w:webHidden/>
          </w:rPr>
          <w:fldChar w:fldCharType="begin"/>
        </w:r>
        <w:r>
          <w:rPr>
            <w:webHidden/>
          </w:rPr>
          <w:instrText xml:space="preserve"> PAGEREF _Toc386461486 \h </w:instrText>
        </w:r>
        <w:r>
          <w:rPr>
            <w:webHidden/>
          </w:rPr>
        </w:r>
        <w:r>
          <w:rPr>
            <w:webHidden/>
          </w:rPr>
          <w:fldChar w:fldCharType="separate"/>
        </w:r>
        <w:r>
          <w:rPr>
            <w:webHidden/>
          </w:rPr>
          <w:t>97</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87" w:history="1">
        <w:r w:rsidRPr="0020248C">
          <w:rPr>
            <w:rStyle w:val="Hyperlink"/>
          </w:rPr>
          <w:t>Table 29: LWM2M Server Object [2]</w:t>
        </w:r>
        <w:r>
          <w:rPr>
            <w:webHidden/>
          </w:rPr>
          <w:tab/>
        </w:r>
        <w:r>
          <w:rPr>
            <w:webHidden/>
          </w:rPr>
          <w:fldChar w:fldCharType="begin"/>
        </w:r>
        <w:r>
          <w:rPr>
            <w:webHidden/>
          </w:rPr>
          <w:instrText xml:space="preserve"> PAGEREF _Toc386461487 \h </w:instrText>
        </w:r>
        <w:r>
          <w:rPr>
            <w:webHidden/>
          </w:rPr>
        </w:r>
        <w:r>
          <w:rPr>
            <w:webHidden/>
          </w:rPr>
          <w:fldChar w:fldCharType="separate"/>
        </w:r>
        <w:r>
          <w:rPr>
            <w:webHidden/>
          </w:rPr>
          <w:t>97</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88" w:history="1">
        <w:r w:rsidRPr="0020248C">
          <w:rPr>
            <w:rStyle w:val="Hyperlink"/>
          </w:rPr>
          <w:t xml:space="preserve">Table 30: Access Control Object [0] (for the </w:t>
        </w:r>
        <w:r w:rsidRPr="0020248C">
          <w:rPr>
            <w:rStyle w:val="Hyperlink"/>
            <w:lang w:eastAsia="ko-KR"/>
          </w:rPr>
          <w:t>LWM2M Server</w:t>
        </w:r>
        <w:r w:rsidRPr="0020248C">
          <w:rPr>
            <w:rStyle w:val="Hyperlink"/>
          </w:rPr>
          <w:t xml:space="preserve"> Object)</w:t>
        </w:r>
        <w:r>
          <w:rPr>
            <w:webHidden/>
          </w:rPr>
          <w:tab/>
        </w:r>
        <w:r>
          <w:rPr>
            <w:webHidden/>
          </w:rPr>
          <w:fldChar w:fldCharType="begin"/>
        </w:r>
        <w:r>
          <w:rPr>
            <w:webHidden/>
          </w:rPr>
          <w:instrText xml:space="preserve"> PAGEREF _Toc386461488 \h </w:instrText>
        </w:r>
        <w:r>
          <w:rPr>
            <w:webHidden/>
          </w:rPr>
        </w:r>
        <w:r>
          <w:rPr>
            <w:webHidden/>
          </w:rPr>
          <w:fldChar w:fldCharType="separate"/>
        </w:r>
        <w:r>
          <w:rPr>
            <w:webHidden/>
          </w:rPr>
          <w:t>98</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89" w:history="1">
        <w:r w:rsidRPr="0020248C">
          <w:rPr>
            <w:rStyle w:val="Hyperlink"/>
          </w:rPr>
          <w:t>Table 31: Access Control Object [</w:t>
        </w:r>
        <w:r w:rsidRPr="0020248C">
          <w:rPr>
            <w:rStyle w:val="Hyperlink"/>
            <w:lang w:eastAsia="ko-KR"/>
          </w:rPr>
          <w:t>1</w:t>
        </w:r>
        <w:r w:rsidRPr="0020248C">
          <w:rPr>
            <w:rStyle w:val="Hyperlink"/>
          </w:rPr>
          <w:t xml:space="preserve">] (for the </w:t>
        </w:r>
        <w:r w:rsidRPr="0020248C">
          <w:rPr>
            <w:rStyle w:val="Hyperlink"/>
            <w:lang w:eastAsia="ko-KR"/>
          </w:rPr>
          <w:t>LWM2M Server</w:t>
        </w:r>
        <w:r w:rsidRPr="0020248C">
          <w:rPr>
            <w:rStyle w:val="Hyperlink"/>
          </w:rPr>
          <w:t xml:space="preserve"> Object)</w:t>
        </w:r>
        <w:r>
          <w:rPr>
            <w:webHidden/>
          </w:rPr>
          <w:tab/>
        </w:r>
        <w:r>
          <w:rPr>
            <w:webHidden/>
          </w:rPr>
          <w:fldChar w:fldCharType="begin"/>
        </w:r>
        <w:r>
          <w:rPr>
            <w:webHidden/>
          </w:rPr>
          <w:instrText xml:space="preserve"> PAGEREF _Toc386461489 \h </w:instrText>
        </w:r>
        <w:r>
          <w:rPr>
            <w:webHidden/>
          </w:rPr>
        </w:r>
        <w:r>
          <w:rPr>
            <w:webHidden/>
          </w:rPr>
          <w:fldChar w:fldCharType="separate"/>
        </w:r>
        <w:r>
          <w:rPr>
            <w:webHidden/>
          </w:rPr>
          <w:t>98</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90" w:history="1">
        <w:r w:rsidRPr="0020248C">
          <w:rPr>
            <w:rStyle w:val="Hyperlink"/>
          </w:rPr>
          <w:t>Table 32: Access Control Object [2] (for the Device Object)</w:t>
        </w:r>
        <w:r>
          <w:rPr>
            <w:webHidden/>
          </w:rPr>
          <w:tab/>
        </w:r>
        <w:r>
          <w:rPr>
            <w:webHidden/>
          </w:rPr>
          <w:fldChar w:fldCharType="begin"/>
        </w:r>
        <w:r>
          <w:rPr>
            <w:webHidden/>
          </w:rPr>
          <w:instrText xml:space="preserve"> PAGEREF _Toc386461490 \h </w:instrText>
        </w:r>
        <w:r>
          <w:rPr>
            <w:webHidden/>
          </w:rPr>
        </w:r>
        <w:r>
          <w:rPr>
            <w:webHidden/>
          </w:rPr>
          <w:fldChar w:fldCharType="separate"/>
        </w:r>
        <w:r>
          <w:rPr>
            <w:webHidden/>
          </w:rPr>
          <w:t>98</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91" w:history="1">
        <w:r w:rsidRPr="0020248C">
          <w:rPr>
            <w:rStyle w:val="Hyperlink"/>
          </w:rPr>
          <w:t>Table 33: Access Control Object [3] (for the Connectivity Monitoring Object)</w:t>
        </w:r>
        <w:r>
          <w:rPr>
            <w:webHidden/>
          </w:rPr>
          <w:tab/>
        </w:r>
        <w:r>
          <w:rPr>
            <w:webHidden/>
          </w:rPr>
          <w:fldChar w:fldCharType="begin"/>
        </w:r>
        <w:r>
          <w:rPr>
            <w:webHidden/>
          </w:rPr>
          <w:instrText xml:space="preserve"> PAGEREF _Toc386461491 \h </w:instrText>
        </w:r>
        <w:r>
          <w:rPr>
            <w:webHidden/>
          </w:rPr>
        </w:r>
        <w:r>
          <w:rPr>
            <w:webHidden/>
          </w:rPr>
          <w:fldChar w:fldCharType="separate"/>
        </w:r>
        <w:r>
          <w:rPr>
            <w:webHidden/>
          </w:rPr>
          <w:t>99</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92" w:history="1">
        <w:r w:rsidRPr="0020248C">
          <w:rPr>
            <w:rStyle w:val="Hyperlink"/>
          </w:rPr>
          <w:t>Table 34: Access Control Object [4] (for the Firmware Update Object)</w:t>
        </w:r>
        <w:r>
          <w:rPr>
            <w:webHidden/>
          </w:rPr>
          <w:tab/>
        </w:r>
        <w:r>
          <w:rPr>
            <w:webHidden/>
          </w:rPr>
          <w:fldChar w:fldCharType="begin"/>
        </w:r>
        <w:r>
          <w:rPr>
            <w:webHidden/>
          </w:rPr>
          <w:instrText xml:space="preserve"> PAGEREF _Toc386461492 \h </w:instrText>
        </w:r>
        <w:r>
          <w:rPr>
            <w:webHidden/>
          </w:rPr>
        </w:r>
        <w:r>
          <w:rPr>
            <w:webHidden/>
          </w:rPr>
          <w:fldChar w:fldCharType="separate"/>
        </w:r>
        <w:r>
          <w:rPr>
            <w:webHidden/>
          </w:rPr>
          <w:t>99</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93" w:history="1">
        <w:r w:rsidRPr="0020248C">
          <w:rPr>
            <w:rStyle w:val="Hyperlink"/>
          </w:rPr>
          <w:t>Table 35: Device Object</w:t>
        </w:r>
        <w:r>
          <w:rPr>
            <w:webHidden/>
          </w:rPr>
          <w:tab/>
        </w:r>
        <w:r>
          <w:rPr>
            <w:webHidden/>
          </w:rPr>
          <w:fldChar w:fldCharType="begin"/>
        </w:r>
        <w:r>
          <w:rPr>
            <w:webHidden/>
          </w:rPr>
          <w:instrText xml:space="preserve"> PAGEREF _Toc386461493 \h </w:instrText>
        </w:r>
        <w:r>
          <w:rPr>
            <w:webHidden/>
          </w:rPr>
        </w:r>
        <w:r>
          <w:rPr>
            <w:webHidden/>
          </w:rPr>
          <w:fldChar w:fldCharType="separate"/>
        </w:r>
        <w:r>
          <w:rPr>
            <w:webHidden/>
          </w:rPr>
          <w:t>99</w:t>
        </w:r>
        <w:r>
          <w:rPr>
            <w:webHidden/>
          </w:rPr>
          <w:fldChar w:fldCharType="end"/>
        </w:r>
      </w:hyperlink>
    </w:p>
    <w:p w:rsidR="00073C3E" w:rsidRDefault="00073C3E">
      <w:pPr>
        <w:pStyle w:val="TableofFigures"/>
        <w:rPr>
          <w:rFonts w:asciiTheme="minorHAnsi" w:eastAsiaTheme="minorEastAsia" w:hAnsiTheme="minorHAnsi" w:cstheme="minorBidi"/>
          <w:b w:val="0"/>
          <w:bCs w:val="0"/>
          <w:sz w:val="22"/>
          <w:szCs w:val="22"/>
          <w:lang w:eastAsia="en-GB"/>
        </w:rPr>
      </w:pPr>
      <w:hyperlink w:anchor="_Toc386461494" w:history="1">
        <w:r w:rsidRPr="0020248C">
          <w:rPr>
            <w:rStyle w:val="Hyperlink"/>
          </w:rPr>
          <w:t>Table 36: Connectivity Monitoring Object</w:t>
        </w:r>
        <w:r>
          <w:rPr>
            <w:webHidden/>
          </w:rPr>
          <w:tab/>
        </w:r>
        <w:r>
          <w:rPr>
            <w:webHidden/>
          </w:rPr>
          <w:fldChar w:fldCharType="begin"/>
        </w:r>
        <w:r>
          <w:rPr>
            <w:webHidden/>
          </w:rPr>
          <w:instrText xml:space="preserve"> PAGEREF _Toc386461494 \h </w:instrText>
        </w:r>
        <w:r>
          <w:rPr>
            <w:webHidden/>
          </w:rPr>
        </w:r>
        <w:r>
          <w:rPr>
            <w:webHidden/>
          </w:rPr>
          <w:fldChar w:fldCharType="separate"/>
        </w:r>
        <w:r>
          <w:rPr>
            <w:webHidden/>
          </w:rPr>
          <w:t>100</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1" w:name="_Ref511812747"/>
      <w:bookmarkStart w:id="2" w:name="_Toc51149231"/>
      <w:bookmarkStart w:id="3" w:name="_Toc370916036"/>
      <w:bookmarkStart w:id="4" w:name="_Toc370922858"/>
      <w:bookmarkStart w:id="5" w:name="_Toc386461525"/>
      <w:r w:rsidRPr="008E7BB2">
        <w:lastRenderedPageBreak/>
        <w:t>Scope</w:t>
      </w:r>
      <w:bookmarkEnd w:id="1"/>
      <w:bookmarkEnd w:id="2"/>
      <w:bookmarkEnd w:id="3"/>
      <w:bookmarkEnd w:id="4"/>
      <w:bookmarkEnd w:id="5"/>
    </w:p>
    <w:p w:rsidR="00F2110E" w:rsidRPr="008E7BB2" w:rsidRDefault="004800FD">
      <w:bookmarkStart w:id="6"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7" w:name="_Toc370916037"/>
      <w:bookmarkStart w:id="8" w:name="_Toc370922859"/>
      <w:bookmarkStart w:id="9" w:name="_Toc386461526"/>
      <w:r w:rsidRPr="008E7BB2">
        <w:lastRenderedPageBreak/>
        <w:t>References</w:t>
      </w:r>
      <w:bookmarkEnd w:id="6"/>
      <w:bookmarkEnd w:id="7"/>
      <w:bookmarkEnd w:id="8"/>
      <w:bookmarkEnd w:id="9"/>
    </w:p>
    <w:p w:rsidR="00F2110E" w:rsidRPr="008E7BB2" w:rsidRDefault="00F2110E" w:rsidP="00D40ACA">
      <w:pPr>
        <w:pStyle w:val="Heading2"/>
        <w:tabs>
          <w:tab w:val="clear" w:pos="1006"/>
          <w:tab w:val="num" w:pos="851"/>
        </w:tabs>
      </w:pPr>
      <w:bookmarkStart w:id="10" w:name="_Toc51147377"/>
      <w:bookmarkStart w:id="11" w:name="_Toc370916038"/>
      <w:bookmarkStart w:id="12" w:name="_Toc370922860"/>
      <w:bookmarkStart w:id="13" w:name="_Toc386461527"/>
      <w:bookmarkStart w:id="14" w:name="_Toc51149235"/>
      <w:r w:rsidRPr="008E7BB2">
        <w:t>Normative References</w:t>
      </w:r>
      <w:bookmarkEnd w:id="10"/>
      <w:bookmarkEnd w:id="11"/>
      <w:bookmarkEnd w:id="12"/>
      <w:bookmarkEnd w:id="13"/>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[3GPP-TS_23.003]</w:t>
            </w:r>
          </w:p>
        </w:tc>
        <w:tc>
          <w:tcPr>
            <w:tcW w:w="7920" w:type="dxa"/>
            <w:gridSpan w:val="2"/>
          </w:tcPr>
          <w:p w:rsidR="00D86B59" w:rsidRPr="00416B27" w:rsidRDefault="00EE4DAD" w:rsidP="00087224">
            <w:pPr>
              <w:pStyle w:val="RefDesc"/>
              <w:rPr>
                <w:sz w:val="18"/>
                <w:szCs w:val="18"/>
              </w:rPr>
            </w:pPr>
            <w:r w:rsidRPr="00416B27">
              <w:rPr>
                <w:rStyle w:val="RefDescChar"/>
                <w:sz w:val="18"/>
                <w:szCs w:val="18"/>
              </w:rPr>
              <w:t>3GPP TS 23.003 “Numbering, addressing and identification”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[3GPP-TS_23.038]</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 xml:space="preserve">3GPP TS 23.038 </w:t>
            </w:r>
            <w:r w:rsidR="00CE6A53" w:rsidRPr="00416B27">
              <w:rPr>
                <w:rStyle w:val="RefDescChar"/>
                <w:sz w:val="18"/>
                <w:szCs w:val="18"/>
              </w:rPr>
              <w:t>“</w:t>
            </w:r>
            <w:r w:rsidRPr="00416B27">
              <w:rPr>
                <w:rStyle w:val="RefDescChar"/>
                <w:sz w:val="18"/>
                <w:szCs w:val="18"/>
              </w:rPr>
              <w:t>Alphabets and language-specific information”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[3GPP-TS_23.040]</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3GPP TS 23.040 “</w:t>
            </w:r>
            <w:r w:rsidRPr="00416B27">
              <w:rPr>
                <w:sz w:val="18"/>
                <w:szCs w:val="18"/>
              </w:rPr>
              <w:t>Technical realization of the Short Message Service (SMS)</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[3GPP-TS_31.111]</w:t>
            </w:r>
          </w:p>
        </w:tc>
        <w:tc>
          <w:tcPr>
            <w:tcW w:w="7920" w:type="dxa"/>
            <w:gridSpan w:val="2"/>
          </w:tcPr>
          <w:p w:rsidR="00F43A16" w:rsidRPr="004D3D12" w:rsidRDefault="00F43A16" w:rsidP="0095785C">
            <w:pPr>
              <w:pStyle w:val="RefDesc"/>
              <w:rPr>
                <w:sz w:val="18"/>
                <w:szCs w:val="18"/>
              </w:rPr>
            </w:pPr>
            <w:r w:rsidRPr="00416B27">
              <w:rPr>
                <w:rStyle w:val="RefDescChar"/>
                <w:sz w:val="18"/>
                <w:szCs w:val="18"/>
              </w:rPr>
              <w:t>3GPP TS 31.111 “</w:t>
            </w:r>
            <w:r w:rsidRPr="00416B27">
              <w:rPr>
                <w:sz w:val="18"/>
                <w:szCs w:val="18"/>
              </w:rPr>
              <w:t>Universal Subscriber Identity Module (USIM)</w:t>
            </w:r>
            <w:r w:rsidRPr="00416B27">
              <w:rPr>
                <w:b/>
                <w:sz w:val="18"/>
                <w:szCs w:val="18"/>
              </w:rPr>
              <w:t xml:space="preserve"> </w:t>
            </w:r>
            <w:r w:rsidRPr="00416B27">
              <w:rPr>
                <w:sz w:val="18"/>
                <w:szCs w:val="18"/>
              </w:rPr>
              <w:t>Application Toolkit (USAT)</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[3GPP-TS_31.115]</w:t>
            </w:r>
          </w:p>
        </w:tc>
        <w:tc>
          <w:tcPr>
            <w:tcW w:w="7920" w:type="dxa"/>
            <w:gridSpan w:val="2"/>
          </w:tcPr>
          <w:p w:rsidR="00F43A16" w:rsidRPr="00416B27" w:rsidRDefault="00F43A16" w:rsidP="0095785C">
            <w:pPr>
              <w:pStyle w:val="RefDesc"/>
              <w:rPr>
                <w:color w:val="000000" w:themeColor="text1"/>
                <w:sz w:val="18"/>
                <w:szCs w:val="18"/>
              </w:rPr>
            </w:pPr>
            <w:r w:rsidRPr="00416B27">
              <w:rPr>
                <w:rStyle w:val="RefDescChar"/>
                <w:color w:val="000000" w:themeColor="text1"/>
                <w:sz w:val="18"/>
                <w:szCs w:val="18"/>
              </w:rPr>
              <w:t>3GPP TS 31.115 “</w:t>
            </w:r>
            <w:r w:rsidRPr="00416B27">
              <w:rPr>
                <w:rStyle w:val="Emphasis"/>
                <w:bCs w:val="0"/>
                <w:i w:val="0"/>
                <w:color w:val="000000" w:themeColor="text1"/>
                <w:sz w:val="18"/>
                <w:szCs w:val="18"/>
                <w:shd w:val="clear" w:color="auto" w:fill="FFFFFF"/>
              </w:rPr>
              <w:t>Remote APDU Structure for (U)SIM Toolkit applications</w:t>
            </w:r>
            <w:r w:rsidRPr="00416B27">
              <w:rPr>
                <w:rStyle w:val="RefDescChar"/>
                <w:color w:val="000000" w:themeColor="text1"/>
                <w:sz w:val="18"/>
                <w:szCs w:val="18"/>
              </w:rPr>
              <w:t>”</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[CoAP]</w:t>
            </w:r>
          </w:p>
        </w:tc>
        <w:tc>
          <w:tcPr>
            <w:tcW w:w="7953" w:type="dxa"/>
            <w:gridSpan w:val="3"/>
          </w:tcPr>
          <w:p w:rsidR="00D86B59" w:rsidRPr="00775F71"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416B27">
              <w:rPr>
                <w:sz w:val="18"/>
                <w:szCs w:val="18"/>
                <w:lang w:val="en-US"/>
              </w:rPr>
              <w:t xml:space="preserve">Shelby, Z., Hartke, K., Bormann, C., and B. Frank, </w:t>
            </w:r>
            <w:r w:rsidR="00CE6A53" w:rsidRPr="00416B27">
              <w:rPr>
                <w:rStyle w:val="RefDescChar"/>
                <w:sz w:val="18"/>
                <w:szCs w:val="18"/>
              </w:rPr>
              <w:t>“</w:t>
            </w:r>
            <w:r w:rsidRPr="00416B27">
              <w:rPr>
                <w:sz w:val="18"/>
                <w:szCs w:val="18"/>
                <w:lang w:val="en-US"/>
              </w:rPr>
              <w:t>Constrained Application Protocol (CoAP)</w:t>
            </w:r>
            <w:r w:rsidR="00CE6A53" w:rsidRPr="00416B27">
              <w:rPr>
                <w:rStyle w:val="RefDescChar"/>
                <w:sz w:val="18"/>
                <w:szCs w:val="18"/>
              </w:rPr>
              <w:t>”</w:t>
            </w:r>
            <w:r w:rsidRPr="00416B27">
              <w:rPr>
                <w:sz w:val="18"/>
                <w:szCs w:val="18"/>
                <w:lang w:val="en-US"/>
              </w:rPr>
              <w:t>, draft-ietf-core-coap-18, June 2013.</w:t>
            </w:r>
          </w:p>
        </w:tc>
      </w:tr>
      <w:tr w:rsidR="00BF138B" w:rsidRPr="00775F71" w:rsidTr="00F43A16">
        <w:trPr>
          <w:gridAfter w:val="1"/>
          <w:wAfter w:w="7" w:type="dxa"/>
          <w:jc w:val="center"/>
        </w:trPr>
        <w:tc>
          <w:tcPr>
            <w:tcW w:w="2127" w:type="dxa"/>
            <w:gridSpan w:val="2"/>
          </w:tcPr>
          <w:p w:rsidR="00BF138B" w:rsidRPr="00416B27" w:rsidRDefault="00BF138B" w:rsidP="00087224">
            <w:pPr>
              <w:pStyle w:val="RefDesc"/>
              <w:rPr>
                <w:b/>
                <w:bCs w:val="0"/>
                <w:sz w:val="18"/>
                <w:szCs w:val="18"/>
              </w:rPr>
            </w:pPr>
            <w:r w:rsidRPr="00416B27">
              <w:rPr>
                <w:b/>
                <w:sz w:val="18"/>
                <w:szCs w:val="18"/>
                <w:lang w:eastAsia="zh-CN"/>
              </w:rPr>
              <w:t>[CoRE_Interface]</w:t>
            </w:r>
          </w:p>
        </w:tc>
        <w:tc>
          <w:tcPr>
            <w:tcW w:w="7953" w:type="dxa"/>
            <w:gridSpan w:val="3"/>
          </w:tcPr>
          <w:p w:rsidR="00BF138B" w:rsidRPr="00416B27" w:rsidRDefault="00BF138B" w:rsidP="00BF138B">
            <w:pPr>
              <w:rPr>
                <w:sz w:val="18"/>
                <w:szCs w:val="18"/>
                <w:lang w:val="en-US" w:eastAsia="zh-CN"/>
              </w:rPr>
            </w:pPr>
            <w:r w:rsidRPr="00416B27">
              <w:rPr>
                <w:sz w:val="18"/>
                <w:szCs w:val="18"/>
                <w:lang w:val="en-US"/>
              </w:rPr>
              <w:t>Z. Shelby</w:t>
            </w:r>
            <w:r w:rsidRPr="00AD71D4">
              <w:rPr>
                <w:sz w:val="18"/>
                <w:szCs w:val="18"/>
                <w:lang w:val="en-US" w:eastAsia="zh-CN"/>
              </w:rPr>
              <w:t xml:space="preserve">, </w:t>
            </w:r>
            <w:r w:rsidRPr="00416B27">
              <w:rPr>
                <w:sz w:val="18"/>
                <w:szCs w:val="18"/>
                <w:lang w:val="en-US" w:eastAsia="zh-CN"/>
              </w:rPr>
              <w:t>M. Vial</w:t>
            </w:r>
            <w:r w:rsidRPr="00AD71D4">
              <w:rPr>
                <w:sz w:val="18"/>
                <w:szCs w:val="18"/>
                <w:lang w:val="en-US" w:eastAsia="zh-CN"/>
              </w:rPr>
              <w:t xml:space="preserve">, </w:t>
            </w:r>
            <w:r w:rsidRPr="00416B27">
              <w:rPr>
                <w:sz w:val="18"/>
                <w:szCs w:val="18"/>
                <w:lang w:val="en-US" w:eastAsia="zh-CN"/>
              </w:rPr>
              <w:t>“CoRE Interfaces”</w:t>
            </w:r>
            <w:r w:rsidRPr="00AD71D4">
              <w:rPr>
                <w:sz w:val="18"/>
                <w:szCs w:val="18"/>
                <w:lang w:val="en-US" w:eastAsia="zh-CN"/>
              </w:rPr>
              <w:t xml:space="preserve">, </w:t>
            </w:r>
            <w:r w:rsidRPr="00416B27">
              <w:rPr>
                <w:sz w:val="18"/>
                <w:szCs w:val="18"/>
                <w:lang w:val="en-US" w:eastAsia="zh-CN"/>
              </w:rPr>
              <w:t>draft-ietf-core-interfaces-01</w:t>
            </w:r>
            <w:r w:rsidRPr="00AD71D4">
              <w:rPr>
                <w:sz w:val="18"/>
                <w:szCs w:val="18"/>
                <w:lang w:val="en-US" w:eastAsia="zh-CN"/>
              </w:rPr>
              <w:t>, Nov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5" w:name="reference_TS102_221"/>
            <w:r w:rsidRPr="00416B27">
              <w:rPr>
                <w:b/>
                <w:bCs w:val="0"/>
                <w:sz w:val="18"/>
                <w:szCs w:val="18"/>
              </w:rPr>
              <w:t>ETSI TS 102.221</w:t>
            </w:r>
            <w:bookmarkEnd w:id="15"/>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sz w:val="18"/>
                <w:szCs w:val="18"/>
              </w:rPr>
              <w:t xml:space="preserve">“Smart Cards; UICC-Terminal interface; Physical and logical characteristics”, (ETSI TS 102 221 release 11), </w:t>
            </w:r>
            <w:hyperlink r:id="rId12" w:history="1">
              <w:r w:rsidR="00EE4DAD" w:rsidRPr="00AD71D4">
                <w:rPr>
                  <w:rStyle w:val="Hyperlink"/>
                  <w:sz w:val="18"/>
                  <w:szCs w:val="18"/>
                </w:rPr>
                <w:t>URL:http://www.etsi.org/</w:t>
              </w:r>
            </w:hyperlink>
          </w:p>
        </w:tc>
      </w:tr>
      <w:tr w:rsidR="00F43A16" w:rsidRPr="00775F71" w:rsidTr="0095785C">
        <w:trPr>
          <w:gridAfter w:val="1"/>
          <w:wAfter w:w="7" w:type="dxa"/>
          <w:jc w:val="center"/>
        </w:trPr>
        <w:tc>
          <w:tcPr>
            <w:tcW w:w="2127" w:type="dxa"/>
            <w:gridSpan w:val="2"/>
          </w:tcPr>
          <w:p w:rsidR="00F43A16" w:rsidRPr="00416B27" w:rsidRDefault="00F43A16" w:rsidP="0095785C">
            <w:pPr>
              <w:pStyle w:val="RefDesc"/>
              <w:rPr>
                <w:b/>
                <w:bCs w:val="0"/>
                <w:sz w:val="18"/>
                <w:szCs w:val="18"/>
              </w:rPr>
            </w:pPr>
            <w:r w:rsidRPr="00416B27">
              <w:rPr>
                <w:b/>
                <w:bCs w:val="0"/>
                <w:sz w:val="18"/>
                <w:szCs w:val="18"/>
              </w:rPr>
              <w:t>[ETSI TS 102.223]</w:t>
            </w:r>
          </w:p>
        </w:tc>
        <w:tc>
          <w:tcPr>
            <w:tcW w:w="7953" w:type="dxa"/>
            <w:gridSpan w:val="3"/>
          </w:tcPr>
          <w:p w:rsidR="00F43A16" w:rsidRPr="00775F71" w:rsidRDefault="00CE6A53" w:rsidP="0095785C">
            <w:pPr>
              <w:pStyle w:val="RefDesc"/>
              <w:rPr>
                <w:sz w:val="18"/>
                <w:szCs w:val="18"/>
              </w:rPr>
            </w:pPr>
            <w:r w:rsidRPr="00416B27">
              <w:rPr>
                <w:color w:val="000000" w:themeColor="text1"/>
                <w:sz w:val="18"/>
                <w:szCs w:val="18"/>
              </w:rPr>
              <w:t>“</w:t>
            </w:r>
            <w:r w:rsidR="00F43A16" w:rsidRPr="00416B27">
              <w:rPr>
                <w:rStyle w:val="Emphasis"/>
                <w:bCs w:val="0"/>
                <w:i w:val="0"/>
                <w:color w:val="000000" w:themeColor="text1"/>
                <w:sz w:val="18"/>
                <w:szCs w:val="18"/>
                <w:shd w:val="clear" w:color="auto" w:fill="FFFFFF"/>
              </w:rPr>
              <w:t xml:space="preserve">Smart Cards; Card Applications Toolkit (CAT) (Release 11) </w:t>
            </w:r>
            <w:r w:rsidR="00F43A16" w:rsidRPr="00416B27">
              <w:rPr>
                <w:rStyle w:val="Emphasis"/>
                <w:bCs w:val="0"/>
                <w:i w:val="0"/>
                <w:color w:val="444444"/>
                <w:sz w:val="18"/>
                <w:szCs w:val="18"/>
                <w:shd w:val="clear" w:color="auto" w:fill="FFFFFF"/>
              </w:rPr>
              <w:br/>
            </w:r>
            <w:hyperlink r:id="rId13" w:history="1">
              <w:r w:rsidR="00F43A16" w:rsidRPr="00AD71D4">
                <w:rPr>
                  <w:rStyle w:val="Hyperlink"/>
                  <w:sz w:val="18"/>
                  <w:szCs w:val="18"/>
                </w:rPr>
                <w:t>URL:http://www.etsi.org/</w:t>
              </w:r>
            </w:hyperlink>
          </w:p>
        </w:tc>
      </w:tr>
      <w:tr w:rsidR="00F43A16" w:rsidRPr="00775F71" w:rsidTr="00F43A16">
        <w:tblPrEx>
          <w:tblCellMar>
            <w:left w:w="108" w:type="dxa"/>
            <w:right w:w="108" w:type="dxa"/>
          </w:tblCellMar>
        </w:tblPrEx>
        <w:trPr>
          <w:gridBefore w:val="1"/>
          <w:wBefore w:w="7" w:type="dxa"/>
          <w:jc w:val="center"/>
        </w:trPr>
        <w:tc>
          <w:tcPr>
            <w:tcW w:w="2160" w:type="dxa"/>
            <w:gridSpan w:val="3"/>
          </w:tcPr>
          <w:p w:rsidR="00F43A16" w:rsidRPr="00AD71D4" w:rsidRDefault="00F43A16" w:rsidP="0095785C">
            <w:pPr>
              <w:pStyle w:val="RefLabel"/>
              <w:rPr>
                <w:bCs/>
                <w:sz w:val="18"/>
                <w:szCs w:val="18"/>
              </w:rPr>
            </w:pPr>
            <w:r w:rsidRPr="006E573C">
              <w:rPr>
                <w:rStyle w:val="Emphasis"/>
                <w:rFonts w:eastAsia="Malgun Gothic"/>
                <w:bCs/>
                <w:i w:val="0"/>
                <w:sz w:val="18"/>
                <w:szCs w:val="18"/>
                <w:shd w:val="clear" w:color="auto" w:fill="FFFFFF"/>
                <w:lang w:eastAsia="ko-KR"/>
              </w:rPr>
              <w:t>[</w:t>
            </w:r>
            <w:r w:rsidRPr="006E573C">
              <w:rPr>
                <w:rStyle w:val="Emphasis"/>
                <w:i w:val="0"/>
                <w:sz w:val="18"/>
                <w:szCs w:val="18"/>
                <w:shd w:val="clear" w:color="auto" w:fill="FFFFFF"/>
              </w:rPr>
              <w:lastRenderedPageBreak/>
              <w:t>ETSI TS 102</w:t>
            </w:r>
            <w:r w:rsidRPr="006E573C">
              <w:rPr>
                <w:rStyle w:val="Emphasis"/>
                <w:rFonts w:eastAsia="Malgun Gothic"/>
                <w:i w:val="0"/>
                <w:sz w:val="18"/>
                <w:szCs w:val="18"/>
                <w:shd w:val="clear" w:color="auto" w:fill="FFFFFF"/>
                <w:lang w:eastAsia="ko-KR"/>
              </w:rPr>
              <w:t>.</w:t>
            </w:r>
            <w:r w:rsidRPr="006E573C">
              <w:rPr>
                <w:rStyle w:val="Emphasis"/>
                <w:i w:val="0"/>
                <w:sz w:val="18"/>
                <w:szCs w:val="18"/>
                <w:shd w:val="clear" w:color="auto" w:fill="FFFFFF"/>
              </w:rPr>
              <w:t>22</w:t>
            </w:r>
            <w:r w:rsidRPr="006E573C">
              <w:rPr>
                <w:rStyle w:val="Emphasis"/>
                <w:rFonts w:eastAsia="Malgun Gothic"/>
                <w:i w:val="0"/>
                <w:sz w:val="18"/>
                <w:szCs w:val="18"/>
                <w:shd w:val="clear" w:color="auto" w:fill="FFFFFF"/>
                <w:lang w:eastAsia="ko-KR"/>
              </w:rPr>
              <w:t>5]</w:t>
            </w:r>
          </w:p>
        </w:tc>
        <w:tc>
          <w:tcPr>
            <w:tcW w:w="7920" w:type="dxa"/>
            <w:gridSpan w:val="2"/>
          </w:tcPr>
          <w:p w:rsidR="00F43A16" w:rsidRPr="00775F71" w:rsidRDefault="00F43A16" w:rsidP="0095785C">
            <w:pPr>
              <w:pStyle w:val="RefDesc"/>
              <w:rPr>
                <w:i/>
                <w:sz w:val="18"/>
                <w:szCs w:val="18"/>
                <w:lang w:val="fr-FR"/>
              </w:rPr>
            </w:pPr>
            <w:r w:rsidRPr="00416B27">
              <w:rPr>
                <w:rStyle w:val="Emphasis"/>
                <w:bCs w:val="0"/>
                <w:i w:val="0"/>
                <w:color w:val="000000" w:themeColor="text1"/>
                <w:sz w:val="18"/>
                <w:szCs w:val="18"/>
                <w:shd w:val="clear" w:color="auto" w:fill="FFFFFF"/>
              </w:rPr>
              <w:t xml:space="preserve">ETSI TS 102 225 (V11.0.0): </w:t>
            </w:r>
            <w:r w:rsidR="00CE6A53" w:rsidRPr="00416B27">
              <w:rPr>
                <w:color w:val="000000" w:themeColor="text1"/>
                <w:sz w:val="18"/>
                <w:szCs w:val="18"/>
              </w:rPr>
              <w:t>“</w:t>
            </w:r>
            <w:r w:rsidRPr="00416B27">
              <w:rPr>
                <w:rStyle w:val="Emphasis"/>
                <w:bCs w:val="0"/>
                <w:i w:val="0"/>
                <w:color w:val="000000" w:themeColor="text1"/>
                <w:sz w:val="18"/>
                <w:szCs w:val="18"/>
                <w:shd w:val="clear" w:color="auto" w:fill="FFFFFF"/>
              </w:rPr>
              <w:t>Smart Cards; Secured packet structure for UICC based applications (Release 11)</w:t>
            </w:r>
            <w:r w:rsidR="00CE6A53" w:rsidRPr="004D3D12">
              <w:rPr>
                <w:rStyle w:val="RefDescChar"/>
                <w:color w:val="000000" w:themeColor="text1"/>
                <w:sz w:val="18"/>
                <w:szCs w:val="18"/>
              </w:rPr>
              <w:t>”</w:t>
            </w:r>
            <w:r w:rsidRPr="004D3D12">
              <w:rPr>
                <w:rStyle w:val="Emphasis"/>
                <w:bCs w:val="0"/>
                <w:i w:val="0"/>
                <w:color w:val="000000" w:themeColor="text1"/>
                <w:sz w:val="18"/>
                <w:szCs w:val="18"/>
                <w:shd w:val="clear" w:color="auto" w:fill="FFFFFF"/>
              </w:rPr>
              <w:t xml:space="preserve"> </w:t>
            </w:r>
            <w:hyperlink r:id="rId14" w:history="1">
              <w:r w:rsidRPr="00AD71D4">
                <w:rPr>
                  <w:rStyle w:val="Hyperlink"/>
                  <w:sz w:val="18"/>
                  <w:szCs w:val="18"/>
                </w:rPr>
                <w:t>URL:http://www.etsi.org/</w:t>
              </w:r>
            </w:hyperlink>
          </w:p>
        </w:tc>
      </w:tr>
      <w:tr w:rsidR="00A741B1" w:rsidRPr="00775F71" w:rsidTr="00F43A16">
        <w:trPr>
          <w:gridAfter w:val="1"/>
          <w:wAfter w:w="7" w:type="dxa"/>
          <w:trHeight w:val="430"/>
          <w:jc w:val="center"/>
        </w:trPr>
        <w:tc>
          <w:tcPr>
            <w:tcW w:w="2127" w:type="dxa"/>
            <w:gridSpan w:val="2"/>
          </w:tcPr>
          <w:p w:rsidR="00A741B1" w:rsidRPr="00416B27" w:rsidRDefault="00A741B1" w:rsidP="00087224">
            <w:pPr>
              <w:pStyle w:val="RefDesc"/>
              <w:rPr>
                <w:b/>
                <w:sz w:val="18"/>
                <w:szCs w:val="18"/>
              </w:rPr>
            </w:pPr>
            <w:r w:rsidRPr="00416B27">
              <w:rPr>
                <w:b/>
                <w:sz w:val="18"/>
                <w:szCs w:val="18"/>
              </w:rPr>
              <w:t>[FLOAT]</w:t>
            </w:r>
          </w:p>
        </w:tc>
        <w:tc>
          <w:tcPr>
            <w:tcW w:w="7953" w:type="dxa"/>
            <w:gridSpan w:val="3"/>
          </w:tcPr>
          <w:p w:rsidR="00A741B1" w:rsidRPr="00416B27" w:rsidRDefault="00EE4DAD">
            <w:pPr>
              <w:pStyle w:val="RefDesc"/>
              <w:rPr>
                <w:color w:val="000000" w:themeColor="text1"/>
                <w:sz w:val="18"/>
                <w:szCs w:val="18"/>
              </w:rPr>
            </w:pPr>
            <w:r w:rsidRPr="00416B27">
              <w:rPr>
                <w:color w:val="000000" w:themeColor="text1"/>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trHeight w:val="430"/>
          <w:jc w:val="center"/>
        </w:trPr>
        <w:tc>
          <w:tcPr>
            <w:tcW w:w="2127" w:type="dxa"/>
            <w:gridSpan w:val="2"/>
          </w:tcPr>
          <w:p w:rsidR="00D86B59" w:rsidRPr="00416B27" w:rsidRDefault="00D86B59" w:rsidP="00087224">
            <w:pPr>
              <w:pStyle w:val="RefDesc"/>
              <w:rPr>
                <w:b/>
                <w:bCs w:val="0"/>
                <w:sz w:val="18"/>
                <w:szCs w:val="18"/>
              </w:rPr>
            </w:pPr>
            <w:r w:rsidRPr="00416B27">
              <w:rPr>
                <w:b/>
                <w:sz w:val="18"/>
                <w:szCs w:val="18"/>
              </w:rPr>
              <w:t>[GLOBALPLATFORM</w:t>
            </w:r>
            <w:r w:rsidR="00EE4DAD" w:rsidRPr="00416B27">
              <w:rPr>
                <w:b/>
                <w:bCs w:val="0"/>
                <w:sz w:val="18"/>
                <w:szCs w:val="18"/>
              </w:rPr>
              <w:t>]</w:t>
            </w:r>
          </w:p>
        </w:tc>
        <w:tc>
          <w:tcPr>
            <w:tcW w:w="7953" w:type="dxa"/>
            <w:gridSpan w:val="3"/>
          </w:tcPr>
          <w:p w:rsidR="00D86B59" w:rsidRPr="00416B27" w:rsidRDefault="00EE4DAD">
            <w:pPr>
              <w:pStyle w:val="RefDesc"/>
              <w:rPr>
                <w:color w:val="000000" w:themeColor="text1"/>
                <w:sz w:val="18"/>
                <w:szCs w:val="18"/>
              </w:rPr>
            </w:pPr>
            <w:r w:rsidRPr="00416B27">
              <w:rPr>
                <w:color w:val="000000" w:themeColor="text1"/>
                <w:sz w:val="18"/>
                <w:szCs w:val="18"/>
              </w:rPr>
              <w:t>GlobalPlatform v2.2.1 - January 2011 -</w:t>
            </w:r>
          </w:p>
        </w:tc>
      </w:tr>
      <w:tr w:rsidR="00D86B59" w:rsidRPr="00775F71" w:rsidTr="00F43A16">
        <w:trPr>
          <w:gridAfter w:val="1"/>
          <w:wAfter w:w="7" w:type="dxa"/>
          <w:trHeight w:val="297"/>
          <w:jc w:val="center"/>
        </w:trPr>
        <w:tc>
          <w:tcPr>
            <w:tcW w:w="2127" w:type="dxa"/>
            <w:gridSpan w:val="2"/>
          </w:tcPr>
          <w:p w:rsidR="00D86B59" w:rsidRPr="00416B27" w:rsidRDefault="00D86B59" w:rsidP="00087224">
            <w:pPr>
              <w:pStyle w:val="RefDesc"/>
              <w:rPr>
                <w:b/>
                <w:sz w:val="18"/>
                <w:szCs w:val="18"/>
              </w:rPr>
            </w:pPr>
            <w:r w:rsidRPr="00416B27">
              <w:rPr>
                <w:b/>
                <w:sz w:val="18"/>
                <w:szCs w:val="18"/>
              </w:rPr>
              <w:t xml:space="preserve">[GP SCP03]     </w:t>
            </w:r>
          </w:p>
        </w:tc>
        <w:tc>
          <w:tcPr>
            <w:tcW w:w="7953" w:type="dxa"/>
            <w:gridSpan w:val="3"/>
          </w:tcPr>
          <w:p w:rsidR="00D86B59" w:rsidRPr="00416B27" w:rsidRDefault="00EE4DAD">
            <w:pPr>
              <w:pStyle w:val="RefDesc"/>
              <w:rPr>
                <w:sz w:val="18"/>
                <w:szCs w:val="18"/>
              </w:rPr>
            </w:pPr>
            <w:r w:rsidRPr="00416B27">
              <w:rPr>
                <w:sz w:val="18"/>
                <w:szCs w:val="18"/>
              </w:rPr>
              <w:t>GlobalPlatform Secure Channel Protocol 03 (SCP 03) Amendment D v1.1 Sept 2009</w:t>
            </w:r>
          </w:p>
        </w:tc>
      </w:tr>
      <w:tr w:rsidR="00A42771" w:rsidRPr="00775F71" w:rsidTr="00F43A16">
        <w:trPr>
          <w:gridAfter w:val="1"/>
          <w:wAfter w:w="7" w:type="dxa"/>
          <w:jc w:val="center"/>
        </w:trPr>
        <w:tc>
          <w:tcPr>
            <w:tcW w:w="2160" w:type="dxa"/>
            <w:gridSpan w:val="3"/>
          </w:tcPr>
          <w:p w:rsidR="00A42771" w:rsidRPr="00416B27" w:rsidRDefault="00A42771" w:rsidP="00D40ACA">
            <w:pPr>
              <w:pStyle w:val="RefLabel"/>
              <w:rPr>
                <w:sz w:val="18"/>
                <w:szCs w:val="18"/>
              </w:rPr>
            </w:pPr>
            <w:r w:rsidRPr="00416B27">
              <w:rPr>
                <w:sz w:val="18"/>
                <w:szCs w:val="18"/>
              </w:rPr>
              <w:t>[IEEE 754-2008]</w:t>
            </w:r>
          </w:p>
        </w:tc>
        <w:tc>
          <w:tcPr>
            <w:tcW w:w="7920" w:type="dxa"/>
            <w:gridSpan w:val="2"/>
          </w:tcPr>
          <w:p w:rsidR="00A42771" w:rsidRPr="00416B27" w:rsidRDefault="00EE4DAD" w:rsidP="00087224">
            <w:pPr>
              <w:pStyle w:val="RefDesc"/>
              <w:rPr>
                <w:sz w:val="18"/>
                <w:szCs w:val="18"/>
              </w:rPr>
            </w:pPr>
            <w:r w:rsidRPr="00416B27">
              <w:rPr>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[IOPPROC]</w:t>
            </w:r>
          </w:p>
        </w:tc>
        <w:tc>
          <w:tcPr>
            <w:tcW w:w="7920" w:type="dxa"/>
            <w:gridSpan w:val="2"/>
          </w:tcPr>
          <w:p w:rsidR="00D86B59" w:rsidRPr="00775F71" w:rsidRDefault="00D86B59" w:rsidP="00087224">
            <w:pPr>
              <w:pStyle w:val="RefDesc"/>
              <w:rPr>
                <w:sz w:val="18"/>
                <w:szCs w:val="18"/>
              </w:rPr>
            </w:pPr>
            <w:r w:rsidRPr="00416B27">
              <w:rPr>
                <w:sz w:val="18"/>
                <w:szCs w:val="18"/>
              </w:rPr>
              <w:t xml:space="preserve">“OMA Interoperability Policy and Process”, Version 1.1, Open Mobile Alliance™, OMA-IOP-Process-V1_1, </w:t>
            </w:r>
            <w:hyperlink r:id="rId15" w:history="1">
              <w:r w:rsidR="00EE4DAD" w:rsidRPr="00AD71D4">
                <w:rPr>
                  <w:rStyle w:val="Hyperlink"/>
                  <w:sz w:val="18"/>
                  <w:szCs w:val="18"/>
                </w:rPr>
                <w:t>URL:http://www.openmobilealliance.org/</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[LWM2M-</w:t>
            </w:r>
            <w:r w:rsidRPr="00416B27">
              <w:rPr>
                <w:rFonts w:eastAsia="Malgun Gothic"/>
                <w:sz w:val="18"/>
                <w:szCs w:val="18"/>
                <w:lang w:eastAsia="ko-KR"/>
              </w:rPr>
              <w:t>AD</w:t>
            </w:r>
            <w:r w:rsidRPr="00416B27">
              <w:rPr>
                <w:sz w:val="18"/>
                <w:szCs w:val="18"/>
              </w:rPr>
              <w:t>]</w:t>
            </w:r>
          </w:p>
        </w:tc>
        <w:tc>
          <w:tcPr>
            <w:tcW w:w="7920" w:type="dxa"/>
            <w:gridSpan w:val="2"/>
          </w:tcPr>
          <w:p w:rsidR="00D86B59" w:rsidRPr="00775F71" w:rsidRDefault="00D86B59" w:rsidP="00087224">
            <w:pPr>
              <w:pStyle w:val="RefDesc"/>
              <w:rPr>
                <w:sz w:val="18"/>
                <w:szCs w:val="18"/>
              </w:rPr>
            </w:pPr>
            <w:r w:rsidRPr="00416B27">
              <w:rPr>
                <w:sz w:val="18"/>
                <w:szCs w:val="18"/>
              </w:rPr>
              <w:t>“</w:t>
            </w:r>
            <w:r w:rsidRPr="00416B27">
              <w:rPr>
                <w:rFonts w:eastAsia="Malgun Gothic"/>
                <w:sz w:val="18"/>
                <w:szCs w:val="18"/>
                <w:lang w:eastAsia="ko-KR"/>
              </w:rPr>
              <w:t>Lightweight Machine to Machine Architecture</w:t>
            </w:r>
            <w:r w:rsidRPr="00416B27">
              <w:rPr>
                <w:sz w:val="18"/>
                <w:szCs w:val="18"/>
              </w:rPr>
              <w:t>”, Open Mobile Alliance™, OMA-</w:t>
            </w:r>
            <w:r w:rsidRPr="00416B27">
              <w:rPr>
                <w:rFonts w:eastAsia="Malgun Gothic"/>
                <w:sz w:val="18"/>
                <w:szCs w:val="18"/>
                <w:lang w:eastAsia="ko-KR"/>
              </w:rPr>
              <w:t>A</w:t>
            </w:r>
            <w:r w:rsidR="00EE4DAD" w:rsidRPr="00416B27">
              <w:rPr>
                <w:sz w:val="18"/>
                <w:szCs w:val="18"/>
              </w:rPr>
              <w:t>D-</w:t>
            </w:r>
            <w:r w:rsidR="00EE4DAD" w:rsidRPr="004D3D12">
              <w:rPr>
                <w:sz w:val="18"/>
                <w:szCs w:val="18"/>
                <w:lang w:eastAsia="zh-CN"/>
              </w:rPr>
              <w:t>LightweightM2M</w:t>
            </w:r>
            <w:r w:rsidR="00EE4DAD" w:rsidRPr="004D3D12">
              <w:rPr>
                <w:sz w:val="18"/>
                <w:szCs w:val="18"/>
              </w:rPr>
              <w:t>-V</w:t>
            </w:r>
            <w:r w:rsidR="00EE4DAD" w:rsidRPr="00AD71D4">
              <w:rPr>
                <w:sz w:val="18"/>
                <w:szCs w:val="18"/>
                <w:lang w:eastAsia="zh-CN"/>
              </w:rPr>
              <w:t>1</w:t>
            </w:r>
            <w:r w:rsidR="00EE4DAD" w:rsidRPr="00AD71D4">
              <w:rPr>
                <w:sz w:val="18"/>
                <w:szCs w:val="18"/>
              </w:rPr>
              <w:t>_</w:t>
            </w:r>
            <w:r w:rsidR="00EE4DAD" w:rsidRPr="00AD71D4">
              <w:rPr>
                <w:sz w:val="18"/>
                <w:szCs w:val="18"/>
                <w:lang w:eastAsia="zh-CN"/>
              </w:rPr>
              <w:t>0</w:t>
            </w:r>
            <w:r w:rsidR="00EE4DAD" w:rsidRPr="00AD71D4">
              <w:rPr>
                <w:sz w:val="18"/>
                <w:szCs w:val="18"/>
              </w:rPr>
              <w:t>,</w:t>
            </w:r>
            <w:r w:rsidR="00EE4DAD" w:rsidRPr="00AD71D4">
              <w:rPr>
                <w:rFonts w:eastAsia="Malgun Gothic"/>
                <w:sz w:val="18"/>
                <w:szCs w:val="18"/>
                <w:lang w:eastAsia="ko-KR"/>
              </w:rPr>
              <w:t xml:space="preserve"> </w:t>
            </w:r>
            <w:hyperlink r:id="rId16" w:history="1">
              <w:r w:rsidR="00EE4DAD" w:rsidRPr="00AD71D4">
                <w:rPr>
                  <w:rStyle w:val="Hyperlink"/>
                  <w:sz w:val="18"/>
                  <w:szCs w:val="18"/>
                </w:rPr>
                <w:t>URL:http://www.openmobilealliance.org/</w:t>
              </w:r>
            </w:hyperlink>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[OBSERVE]</w:t>
            </w:r>
          </w:p>
        </w:tc>
        <w:tc>
          <w:tcPr>
            <w:tcW w:w="7953" w:type="dxa"/>
            <w:gridSpan w:val="3"/>
          </w:tcPr>
          <w:p w:rsidR="00D86B59" w:rsidRPr="00416B27" w:rsidRDefault="00EE4DAD" w:rsidP="00087224">
            <w:pPr>
              <w:rPr>
                <w:sz w:val="18"/>
                <w:szCs w:val="18"/>
              </w:rPr>
            </w:pPr>
            <w:r w:rsidRPr="00416B27">
              <w:rPr>
                <w:sz w:val="18"/>
                <w:szCs w:val="18"/>
              </w:rPr>
              <w:t>Hartke, K. “Observing Resources in CoAP”, draft-ietf-core-observe-10 (work in progress), September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6" w:name="reference_PKCS_15"/>
            <w:r w:rsidRPr="00416B27">
              <w:rPr>
                <w:b/>
                <w:bCs w:val="0"/>
                <w:sz w:val="18"/>
                <w:szCs w:val="18"/>
              </w:rPr>
              <w:t>PKCS#15</w:t>
            </w:r>
            <w:bookmarkEnd w:id="16"/>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rStyle w:val="RefDescChar"/>
                <w:bCs/>
                <w:sz w:val="18"/>
                <w:szCs w:val="18"/>
              </w:rPr>
              <w:t>PKCS #15 v1.1: Cryptographic Token Information Syntax Standard”, RSA Laboratories, June 6, 2000.</w:t>
            </w:r>
            <w:r w:rsidRPr="00416B27">
              <w:rPr>
                <w:sz w:val="18"/>
                <w:szCs w:val="18"/>
              </w:rPr>
              <w:t xml:space="preserve"> </w:t>
            </w:r>
            <w:r w:rsidRPr="00416B27">
              <w:rPr>
                <w:rStyle w:val="Hyperlink"/>
                <w:sz w:val="18"/>
                <w:szCs w:val="18"/>
              </w:rPr>
              <w:t xml:space="preserve">URL: </w:t>
            </w:r>
            <w:hyperlink r:id="rId17" w:history="1">
              <w:r w:rsidR="00EE4DAD" w:rsidRPr="00AD71D4">
                <w:rPr>
                  <w:rStyle w:val="Hyperlink"/>
                  <w:sz w:val="18"/>
                  <w:szCs w:val="18"/>
                </w:rPr>
                <w:t>ftp://ftp.rsasecurity.com/pub/pkcs/pkcs-15/pkcs-15v1_1.pdf</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[RFC2119]</w:t>
            </w:r>
          </w:p>
        </w:tc>
        <w:tc>
          <w:tcPr>
            <w:tcW w:w="7920" w:type="dxa"/>
            <w:gridSpan w:val="2"/>
          </w:tcPr>
          <w:p w:rsidR="00D86B59" w:rsidRPr="00775F71" w:rsidRDefault="00D86B59" w:rsidP="00087224">
            <w:pPr>
              <w:pStyle w:val="RefDesc"/>
              <w:rPr>
                <w:sz w:val="18"/>
                <w:szCs w:val="18"/>
              </w:rPr>
            </w:pPr>
            <w:r w:rsidRPr="00416B27">
              <w:rPr>
                <w:sz w:val="18"/>
                <w:szCs w:val="18"/>
              </w:rPr>
              <w:t xml:space="preserve">“Key words for use in RFCs to Indicate Requirement Levels”, S. Bradner, March 1997, </w:t>
            </w:r>
            <w:hyperlink r:id="rId18" w:history="1">
              <w:r w:rsidR="00EE4DAD" w:rsidRPr="00AD71D4">
                <w:rPr>
                  <w:rStyle w:val="Hyperlink"/>
                  <w:sz w:val="18"/>
                  <w:szCs w:val="18"/>
                </w:rPr>
                <w:t>URL:http://www.ietf.org/rfc/rfc2119.txt</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[RFC2234]</w:t>
            </w:r>
          </w:p>
        </w:tc>
        <w:tc>
          <w:tcPr>
            <w:tcW w:w="7920" w:type="dxa"/>
            <w:gridSpan w:val="2"/>
          </w:tcPr>
          <w:p w:rsidR="00D86B59" w:rsidRPr="00775F71" w:rsidRDefault="00D86B59" w:rsidP="00087224">
            <w:pPr>
              <w:pStyle w:val="RefDesc"/>
              <w:rPr>
                <w:sz w:val="18"/>
                <w:szCs w:val="18"/>
              </w:rPr>
            </w:pPr>
            <w:r w:rsidRPr="00416B27">
              <w:rPr>
                <w:sz w:val="18"/>
                <w:szCs w:val="18"/>
              </w:rPr>
              <w:t xml:space="preserve">“Augmented BNF for Syntax Specifications: ABNF”. D. Crocker, Ed., P. Overell. November 1997, </w:t>
            </w:r>
            <w:hyperlink r:id="rId19" w:history="1">
              <w:r w:rsidR="00EE4DAD" w:rsidRPr="00AD71D4">
                <w:rPr>
                  <w:rStyle w:val="Hyperlink"/>
                  <w:sz w:val="18"/>
                  <w:szCs w:val="18"/>
                </w:rPr>
                <w:t>URL:http://www.ietf.org/rfc/rfc2234.txt</w:t>
              </w:r>
            </w:hyperlink>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w:t>
            </w:r>
            <w:r w:rsidRPr="00416B27">
              <w:rPr>
                <w:rFonts w:eastAsia="MS Mincho"/>
                <w:sz w:val="18"/>
                <w:szCs w:val="18"/>
                <w:lang w:eastAsia="ja-JP"/>
              </w:rPr>
              <w:t>4122</w:t>
            </w:r>
            <w:r w:rsidRPr="00416B27">
              <w:rPr>
                <w:sz w:val="18"/>
                <w:szCs w:val="18"/>
              </w:rPr>
              <w:t xml:space="preserve">] </w:t>
            </w:r>
          </w:p>
        </w:tc>
        <w:tc>
          <w:tcPr>
            <w:tcW w:w="7953" w:type="dxa"/>
            <w:gridSpan w:val="3"/>
          </w:tcPr>
          <w:p w:rsidR="00D86B59" w:rsidRPr="00416B27" w:rsidRDefault="00D86B59" w:rsidP="00087224">
            <w:pPr>
              <w:rPr>
                <w:sz w:val="18"/>
                <w:szCs w:val="18"/>
              </w:rPr>
            </w:pPr>
            <w:r w:rsidRPr="00416B27">
              <w:rPr>
                <w:sz w:val="18"/>
                <w:szCs w:val="18"/>
              </w:rPr>
              <w:t>“</w:t>
            </w:r>
            <w:r w:rsidRPr="00416B27">
              <w:rPr>
                <w:rFonts w:eastAsia="MS Mincho"/>
                <w:sz w:val="18"/>
                <w:szCs w:val="18"/>
                <w:lang w:eastAsia="ja-JP"/>
              </w:rPr>
              <w:t>A Universally Unique Identifier (UUID) URN Namespace”</w:t>
            </w:r>
            <w:r w:rsidR="00EE4DAD" w:rsidRPr="00416B27">
              <w:rPr>
                <w:sz w:val="18"/>
                <w:szCs w:val="18"/>
              </w:rPr>
              <w:t xml:space="preserve">, </w:t>
            </w:r>
            <w:r w:rsidR="00EE4DAD" w:rsidRPr="00416B27">
              <w:rPr>
                <w:rFonts w:eastAsia="MS Mincho"/>
                <w:sz w:val="18"/>
                <w:szCs w:val="18"/>
                <w:lang w:eastAsia="ja-JP"/>
              </w:rPr>
              <w:t xml:space="preserve">P. Leach, et al. July 2005, </w:t>
            </w:r>
            <w:hyperlink r:id="rId20" w:history="1">
              <w:r w:rsidR="00EE4DAD" w:rsidRPr="00AD71D4">
                <w:rPr>
                  <w:rStyle w:val="Hyperlink"/>
                  <w:sz w:val="18"/>
                  <w:szCs w:val="18"/>
                </w:rPr>
                <w:t>URL:http://www.ietf.org/rfc/rfc</w:t>
              </w:r>
              <w:r w:rsidR="00EE4DAD" w:rsidRPr="00AD71D4">
                <w:rPr>
                  <w:rStyle w:val="Hyperlink"/>
                  <w:rFonts w:eastAsia="MS Mincho"/>
                  <w:sz w:val="18"/>
                  <w:szCs w:val="18"/>
                  <w:lang w:eastAsia="ja-JP"/>
                </w:rPr>
                <w:t>4122</w:t>
              </w:r>
              <w:r w:rsidR="00EE4DAD" w:rsidRPr="00AD71D4">
                <w:rPr>
                  <w:rStyle w:val="Hyperlink"/>
                  <w:sz w:val="18"/>
                  <w:szCs w:val="18"/>
                </w:rPr>
                <w:t>.txt</w:t>
              </w:r>
            </w:hyperlink>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[RFC5246]</w:t>
            </w:r>
          </w:p>
        </w:tc>
        <w:tc>
          <w:tcPr>
            <w:tcW w:w="7953" w:type="dxa"/>
            <w:gridSpan w:val="3"/>
          </w:tcPr>
          <w:p w:rsidR="00D86B59" w:rsidRPr="00416B27" w:rsidRDefault="00EE4DAD">
            <w:pPr>
              <w:pStyle w:val="RefDesc"/>
              <w:rPr>
                <w:sz w:val="18"/>
                <w:szCs w:val="18"/>
              </w:rPr>
            </w:pPr>
            <w:r w:rsidRPr="00416B27">
              <w:rPr>
                <w:sz w:val="18"/>
                <w:szCs w:val="18"/>
              </w:rPr>
              <w:t>The Transport Layer Security (TLS) Protocol Version 1.2</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[RFC5289]</w:t>
            </w:r>
          </w:p>
        </w:tc>
        <w:tc>
          <w:tcPr>
            <w:tcW w:w="7953" w:type="dxa"/>
            <w:gridSpan w:val="3"/>
          </w:tcPr>
          <w:p w:rsidR="00D86B59" w:rsidRPr="00416B27" w:rsidRDefault="00EE4DAD">
            <w:pPr>
              <w:pStyle w:val="RefDesc"/>
              <w:rPr>
                <w:sz w:val="18"/>
                <w:szCs w:val="18"/>
              </w:rPr>
            </w:pPr>
            <w:r w:rsidRPr="00416B27">
              <w:rPr>
                <w:sz w:val="18"/>
                <w:szCs w:val="18"/>
              </w:rPr>
              <w:t>TLS Elliptic Curve Cipher Suites with SHA-256/384 and AES Galois Counter Mode (GCM)</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lastRenderedPageBreak/>
              <w:t>[RFC5487]</w:t>
            </w:r>
          </w:p>
        </w:tc>
        <w:tc>
          <w:tcPr>
            <w:tcW w:w="7953" w:type="dxa"/>
            <w:gridSpan w:val="3"/>
          </w:tcPr>
          <w:p w:rsidR="00D86B59" w:rsidRPr="00416B27" w:rsidRDefault="00EE4DAD">
            <w:pPr>
              <w:pStyle w:val="RefDesc"/>
              <w:rPr>
                <w:sz w:val="18"/>
                <w:szCs w:val="18"/>
              </w:rPr>
            </w:pPr>
            <w:r w:rsidRPr="00416B27">
              <w:rPr>
                <w:sz w:val="18"/>
                <w:szCs w:val="18"/>
              </w:rPr>
              <w:t>Pre-Shared Key Cipher Suites for TLS with SHA-256/384 and AES Galois Counter Mode</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[RFC6347]</w:t>
            </w:r>
          </w:p>
        </w:tc>
        <w:tc>
          <w:tcPr>
            <w:tcW w:w="7953" w:type="dxa"/>
            <w:gridSpan w:val="3"/>
          </w:tcPr>
          <w:p w:rsidR="00D86B59" w:rsidRPr="00775F71" w:rsidRDefault="00D86B59"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Rescorla, E. and N. Modadugu,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Datagram Transport Layer Security Version 1.2</w:t>
            </w:r>
            <w:r w:rsidR="00CE6A53" w:rsidRPr="00416B27">
              <w:rPr>
                <w:rStyle w:val="RefDescChar"/>
                <w:rFonts w:ascii="Times New Roman" w:hAnsi="Times New Roman" w:cs="Times New Roman"/>
                <w:sz w:val="18"/>
                <w:szCs w:val="18"/>
              </w:rPr>
              <w:t>”</w:t>
            </w:r>
            <w:r w:rsidRPr="00416B27">
              <w:rPr>
                <w:rFonts w:ascii="Times New Roman" w:hAnsi="Times New Roman" w:cs="Times New Roman"/>
                <w:sz w:val="18"/>
                <w:szCs w:val="18"/>
              </w:rPr>
              <w:t xml:space="preserve">, </w:t>
            </w:r>
            <w:hyperlink r:id="rId21" w:history="1">
              <w:r w:rsidR="00EE4DAD" w:rsidRPr="00AD71D4">
                <w:rPr>
                  <w:rStyle w:val="Hyperlink"/>
                  <w:rFonts w:ascii="Times New Roman" w:hAnsi="Times New Roman" w:cs="Times New Roman"/>
                  <w:sz w:val="18"/>
                  <w:szCs w:val="18"/>
                </w:rPr>
                <w:t>RFC 6347</w:t>
              </w:r>
            </w:hyperlink>
            <w:r w:rsidR="00EE4DAD" w:rsidRPr="00AD71D4">
              <w:rPr>
                <w:rFonts w:ascii="Times New Roman" w:hAnsi="Times New Roman" w:cs="Times New Roman"/>
                <w:sz w:val="18"/>
                <w:szCs w:val="18"/>
              </w:rPr>
              <w:t>, January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[RFC6655]</w:t>
            </w:r>
          </w:p>
        </w:tc>
        <w:tc>
          <w:tcPr>
            <w:tcW w:w="7953" w:type="dxa"/>
            <w:gridSpan w:val="3"/>
          </w:tcPr>
          <w:p w:rsidR="00D86B59" w:rsidRPr="004D3D12" w:rsidRDefault="00EE4DAD" w:rsidP="00087224">
            <w:pPr>
              <w:pStyle w:val="RefDesc"/>
              <w:rPr>
                <w:sz w:val="18"/>
                <w:szCs w:val="18"/>
              </w:rPr>
            </w:pPr>
            <w:r w:rsidRPr="00416B27">
              <w:rPr>
                <w:sz w:val="18"/>
                <w:szCs w:val="18"/>
              </w:rPr>
              <w:t xml:space="preserve">McGrew, D. and D. Bailey, </w:t>
            </w:r>
            <w:r w:rsidR="00CE6A53" w:rsidRPr="00416B27">
              <w:rPr>
                <w:sz w:val="18"/>
                <w:szCs w:val="18"/>
              </w:rPr>
              <w:t>“</w:t>
            </w:r>
            <w:r w:rsidRPr="00416B27">
              <w:rPr>
                <w:sz w:val="18"/>
                <w:szCs w:val="18"/>
              </w:rPr>
              <w:t>AES-CCM Cipher Suites for TLS</w:t>
            </w:r>
            <w:r w:rsidR="00CE6A53" w:rsidRPr="00416B27">
              <w:rPr>
                <w:sz w:val="18"/>
                <w:szCs w:val="18"/>
              </w:rPr>
              <w:t>”</w:t>
            </w:r>
            <w:r w:rsidRPr="004D3D12">
              <w:rPr>
                <w:sz w:val="18"/>
                <w:szCs w:val="18"/>
              </w:rPr>
              <w:t>, RFC6655, July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[RFC6690]</w:t>
            </w:r>
          </w:p>
        </w:tc>
        <w:tc>
          <w:tcPr>
            <w:tcW w:w="7953" w:type="dxa"/>
            <w:gridSpan w:val="3"/>
          </w:tcPr>
          <w:p w:rsidR="00D86B59" w:rsidRPr="00416B27" w:rsidRDefault="00EE4DAD"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Shelby, Z. “Constrained RESTful Environments (CoRE) Link Format”, RFC6690, Aug 2012.</w:t>
            </w:r>
          </w:p>
        </w:tc>
      </w:tr>
      <w:tr w:rsidR="00715376" w:rsidRPr="00775F71" w:rsidTr="00F43A16">
        <w:trPr>
          <w:gridAfter w:val="1"/>
          <w:wAfter w:w="7" w:type="dxa"/>
          <w:jc w:val="center"/>
        </w:trPr>
        <w:tc>
          <w:tcPr>
            <w:tcW w:w="2127" w:type="dxa"/>
            <w:gridSpan w:val="2"/>
          </w:tcPr>
          <w:p w:rsidR="00715376" w:rsidRPr="00416B27" w:rsidRDefault="00715376" w:rsidP="00715376">
            <w:pPr>
              <w:pStyle w:val="RefLabel"/>
              <w:rPr>
                <w:sz w:val="18"/>
                <w:szCs w:val="18"/>
              </w:rPr>
            </w:pPr>
            <w:r w:rsidRPr="00416B27">
              <w:rPr>
                <w:sz w:val="18"/>
                <w:szCs w:val="18"/>
              </w:rPr>
              <w:t>[SENML]</w:t>
            </w:r>
          </w:p>
        </w:tc>
        <w:tc>
          <w:tcPr>
            <w:tcW w:w="7953" w:type="dxa"/>
            <w:gridSpan w:val="3"/>
          </w:tcPr>
          <w:p w:rsidR="00715376" w:rsidRPr="00775F71" w:rsidRDefault="00EE4DAD" w:rsidP="00715376">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C. Jennings, Z. Shelby, J. Arkko,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Media Types for Sensor Markup Language (SENML)</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 draft-</w:t>
            </w:r>
            <w:r w:rsidRPr="004D3D12">
              <w:rPr>
                <w:rFonts w:ascii="Times New Roman" w:hAnsi="Times New Roman" w:cs="Times New Roman"/>
                <w:sz w:val="18"/>
                <w:szCs w:val="18"/>
              </w:rPr>
              <w:t>jennings-senml-10 (work in progress), April 2013.</w:t>
            </w:r>
          </w:p>
        </w:tc>
      </w:tr>
    </w:tbl>
    <w:p w:rsidR="00F2110E" w:rsidRPr="008E7BB2" w:rsidRDefault="00F2110E" w:rsidP="00D40ACA">
      <w:pPr>
        <w:pStyle w:val="Heading2"/>
        <w:tabs>
          <w:tab w:val="clear" w:pos="1006"/>
          <w:tab w:val="num" w:pos="851"/>
        </w:tabs>
      </w:pPr>
      <w:bookmarkStart w:id="17" w:name="_Toc51147378"/>
      <w:bookmarkStart w:id="18" w:name="_Toc370916039"/>
      <w:bookmarkStart w:id="19" w:name="_Toc370922861"/>
      <w:bookmarkStart w:id="20" w:name="_Toc386461528"/>
      <w:r w:rsidRPr="008E7BB2">
        <w:t>Informative References</w:t>
      </w:r>
      <w:bookmarkEnd w:id="17"/>
      <w:bookmarkEnd w:id="18"/>
      <w:bookmarkEnd w:id="19"/>
      <w:bookmarkEnd w:id="20"/>
    </w:p>
    <w:tbl>
      <w:tblPr>
        <w:tblW w:w="0" w:type="auto"/>
        <w:jc w:val="center"/>
        <w:tblLayout w:type="fixed"/>
        <w:tblLook w:val="0000" w:firstRow="0" w:lastRow="0" w:firstColumn="0" w:lastColumn="0" w:noHBand="0" w:noVBand="0"/>
      </w:tblPr>
      <w:tblGrid>
        <w:gridCol w:w="2127"/>
        <w:gridCol w:w="7953"/>
      </w:tblGrid>
      <w:tr w:rsidR="00775F71" w:rsidRPr="00775F71" w:rsidTr="00416B27">
        <w:trPr>
          <w:jc w:val="center"/>
        </w:trPr>
        <w:tc>
          <w:tcPr>
            <w:tcW w:w="2127" w:type="dxa"/>
          </w:tcPr>
          <w:p w:rsidR="00775F71" w:rsidRPr="00416B27" w:rsidRDefault="00775F71" w:rsidP="00416B27">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 TS 31.116</w:t>
            </w:r>
            <w:r w:rsidRPr="00416B27">
              <w:rPr>
                <w:rStyle w:val="Emphasis"/>
                <w:rFonts w:eastAsia="Malgun Gothic"/>
                <w:i w:val="0"/>
                <w:sz w:val="18"/>
                <w:szCs w:val="18"/>
                <w:shd w:val="clear" w:color="auto" w:fill="FFFFFF"/>
                <w:lang w:eastAsia="ko-KR"/>
              </w:rPr>
              <w:t>]</w:t>
            </w:r>
          </w:p>
        </w:tc>
        <w:tc>
          <w:tcPr>
            <w:tcW w:w="7953" w:type="dxa"/>
          </w:tcPr>
          <w:p w:rsidR="00775F71" w:rsidRPr="00AD71D4" w:rsidRDefault="00775F71" w:rsidP="00416B27">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 TS 31.116 (V10.2.0): </w:t>
            </w:r>
            <w:r w:rsidRPr="00416B27">
              <w:rPr>
                <w:sz w:val="18"/>
                <w:szCs w:val="18"/>
              </w:rPr>
              <w:t>“</w:t>
            </w:r>
            <w:r w:rsidRPr="00416B27">
              <w:rPr>
                <w:rStyle w:val="Emphasis"/>
                <w:bCs w:val="0"/>
                <w:i w:val="0"/>
                <w:sz w:val="18"/>
                <w:szCs w:val="18"/>
                <w:shd w:val="clear" w:color="auto" w:fill="FFFFFF"/>
              </w:rPr>
              <w:t>Remote APDU Structure for (Universal) Subscriber Identity Module (U)SIM Toolkit applications (Release 10)</w:t>
            </w:r>
            <w:r w:rsidRPr="00AD71D4">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C.S0078-0</w:t>
            </w:r>
            <w:r w:rsidRPr="00416B27">
              <w:rPr>
                <w:rStyle w:val="Emphasis"/>
                <w:rFonts w:eastAsia="Malgun Gothic"/>
                <w:i w:val="0"/>
                <w:sz w:val="18"/>
                <w:szCs w:val="18"/>
                <w:shd w:val="clear" w:color="auto" w:fill="FFFFFF"/>
                <w:lang w:eastAsia="ko-KR"/>
              </w:rPr>
              <w:t>]</w:t>
            </w:r>
          </w:p>
        </w:tc>
        <w:tc>
          <w:tcPr>
            <w:tcW w:w="7953" w:type="dxa"/>
          </w:tcPr>
          <w:p w:rsidR="00D86B59" w:rsidRPr="004D3D12"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3GPP2 C.S0078-0 (V1.0): </w:t>
            </w:r>
            <w:r w:rsidR="00CE6A53" w:rsidRPr="00416B27">
              <w:rPr>
                <w:sz w:val="18"/>
                <w:szCs w:val="18"/>
              </w:rPr>
              <w:t>“</w:t>
            </w:r>
            <w:r w:rsidRPr="00416B27">
              <w:rPr>
                <w:rStyle w:val="Emphasis"/>
                <w:bCs w:val="0"/>
                <w:i w:val="0"/>
                <w:sz w:val="18"/>
                <w:szCs w:val="18"/>
                <w:shd w:val="clear" w:color="auto" w:fill="FFFFFF"/>
              </w:rPr>
              <w:t>Secured packet structure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C.S0079-0</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30B7F">
            <w:pPr>
              <w:pStyle w:val="RefDesc"/>
              <w:rPr>
                <w:rStyle w:val="Emphasis"/>
                <w:bCs w:val="0"/>
                <w:i w:val="0"/>
                <w:sz w:val="18"/>
                <w:szCs w:val="18"/>
                <w:shd w:val="clear" w:color="auto" w:fill="FFFFFF"/>
              </w:rPr>
            </w:pPr>
            <w:r w:rsidRPr="00416B27">
              <w:rPr>
                <w:rStyle w:val="Emphasis"/>
                <w:bCs w:val="0"/>
                <w:i w:val="0"/>
                <w:sz w:val="18"/>
                <w:szCs w:val="18"/>
                <w:shd w:val="clear" w:color="auto" w:fill="FFFFFF"/>
              </w:rPr>
              <w:t>3GPP2 C.S0079-0 (V1.0)</w:t>
            </w:r>
            <w:r w:rsidR="00CE6A53" w:rsidRPr="00416B27">
              <w:rPr>
                <w:sz w:val="18"/>
                <w:szCs w:val="18"/>
              </w:rPr>
              <w:t xml:space="preserve"> “</w:t>
            </w:r>
            <w:r w:rsidRPr="00416B27">
              <w:rPr>
                <w:rStyle w:val="Emphasis"/>
                <w:bCs w:val="0"/>
                <w:i w:val="0"/>
                <w:sz w:val="18"/>
                <w:szCs w:val="18"/>
                <w:shd w:val="clear" w:color="auto" w:fill="FFFFFF"/>
              </w:rPr>
              <w:t>Remote APDU Stru</w:t>
            </w:r>
            <w:r w:rsidRPr="004D3D12">
              <w:rPr>
                <w:rStyle w:val="Emphasis"/>
                <w:bCs w:val="0"/>
                <w:i w:val="0"/>
                <w:sz w:val="18"/>
                <w:szCs w:val="18"/>
                <w:shd w:val="clear" w:color="auto" w:fill="FFFFFF"/>
              </w:rPr>
              <w:t>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bCs/>
                <w:sz w:val="18"/>
                <w:szCs w:val="18"/>
              </w:rPr>
              <w:t>[DMREPPRO]</w:t>
            </w:r>
          </w:p>
        </w:tc>
        <w:tc>
          <w:tcPr>
            <w:tcW w:w="7953" w:type="dxa"/>
          </w:tcPr>
          <w:p w:rsidR="00D86B59" w:rsidRPr="00775F71" w:rsidRDefault="00EE4DAD" w:rsidP="00030B7F">
            <w:pPr>
              <w:pStyle w:val="RefDesc"/>
              <w:rPr>
                <w:sz w:val="18"/>
                <w:szCs w:val="18"/>
                <w:lang w:val="en-GB"/>
              </w:rPr>
            </w:pPr>
            <w:r w:rsidRPr="00416B27">
              <w:rPr>
                <w:sz w:val="18"/>
                <w:szCs w:val="18"/>
                <w:lang w:val="fr-FR"/>
              </w:rPr>
              <w:t xml:space="preserve">“OMA Device Management Representation Protocol, Version 1.3”. </w:t>
            </w:r>
            <w:r w:rsidRPr="00416B27">
              <w:rPr>
                <w:sz w:val="18"/>
                <w:szCs w:val="18"/>
                <w:lang w:val="fr-FR"/>
              </w:rPr>
              <w:br/>
            </w:r>
            <w:r w:rsidRPr="00416B27">
              <w:rPr>
                <w:sz w:val="18"/>
                <w:szCs w:val="18"/>
                <w:lang w:val="en-GB"/>
              </w:rPr>
              <w:t>Open Mobile Alliance</w:t>
            </w:r>
            <w:r w:rsidRPr="00416B27">
              <w:rPr>
                <w:sz w:val="18"/>
                <w:szCs w:val="18"/>
                <w:lang w:val="en-GB"/>
              </w:rPr>
              <w:sym w:font="Symbol" w:char="F0D4"/>
            </w:r>
            <w:r w:rsidRPr="00416B27">
              <w:rPr>
                <w:sz w:val="18"/>
                <w:szCs w:val="18"/>
                <w:lang w:val="en-GB"/>
              </w:rPr>
              <w:t xml:space="preserve">. OMA-TS-DM_RepPro-V1_3.                           </w:t>
            </w:r>
            <w:hyperlink r:id="rId22" w:history="1">
              <w:r w:rsidRPr="00AD71D4">
                <w:rPr>
                  <w:rStyle w:val="Hyperlink"/>
                  <w:sz w:val="18"/>
                  <w:szCs w:val="18"/>
                  <w:lang w:val="en-GB"/>
                </w:rPr>
                <w:t>URL:http://www.openmobilealliance.org</w:t>
              </w:r>
            </w:hyperlink>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ETSI TS 102 226</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ETSI TS 102 226 (V11.0.0): </w:t>
            </w:r>
            <w:r w:rsidR="00CE6A53" w:rsidRPr="00416B27">
              <w:rPr>
                <w:sz w:val="18"/>
                <w:szCs w:val="18"/>
              </w:rPr>
              <w:t>“</w:t>
            </w:r>
            <w:r w:rsidRPr="00416B27">
              <w:rPr>
                <w:rStyle w:val="Emphasis"/>
                <w:bCs w:val="0"/>
                <w:i w:val="0"/>
                <w:sz w:val="18"/>
                <w:szCs w:val="18"/>
                <w:shd w:val="clear" w:color="auto" w:fill="FFFFFF"/>
              </w:rPr>
              <w:t xml:space="preserve">Smart cards; </w:t>
            </w:r>
            <w:r w:rsidRPr="004D3D12">
              <w:rPr>
                <w:rStyle w:val="Emphasis"/>
                <w:bCs w:val="0"/>
                <w:i w:val="0"/>
                <w:sz w:val="18"/>
                <w:szCs w:val="18"/>
                <w:shd w:val="clear" w:color="auto" w:fill="FFFFFF"/>
              </w:rPr>
              <w:t>Remote APDU structure for UICC based applications (Release 11)</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sz w:val="18"/>
                <w:szCs w:val="18"/>
              </w:rPr>
              <w:t>[OMADICT]</w:t>
            </w:r>
          </w:p>
        </w:tc>
        <w:tc>
          <w:tcPr>
            <w:tcW w:w="7953" w:type="dxa"/>
          </w:tcPr>
          <w:p w:rsidR="00D86B59" w:rsidRPr="00775F71" w:rsidRDefault="00EE4DAD" w:rsidP="00030B7F">
            <w:pPr>
              <w:pStyle w:val="RefDesc"/>
              <w:rPr>
                <w:i/>
                <w:iCs/>
                <w:sz w:val="18"/>
                <w:szCs w:val="18"/>
                <w:lang w:val="en-GB"/>
              </w:rPr>
            </w:pPr>
            <w:r w:rsidRPr="00416B27">
              <w:rPr>
                <w:sz w:val="18"/>
                <w:szCs w:val="18"/>
                <w:lang w:val="en-GB"/>
              </w:rPr>
              <w:t>“Dictionary for OMA Specifications”, Open Mobile Alliance</w:t>
            </w:r>
            <w:r w:rsidRPr="00416B27">
              <w:rPr>
                <w:rFonts w:cs="Arial"/>
                <w:sz w:val="18"/>
                <w:szCs w:val="18"/>
                <w:lang w:val="en-GB"/>
              </w:rPr>
              <w:t>™,</w:t>
            </w:r>
            <w:r w:rsidRPr="00416B27">
              <w:rPr>
                <w:sz w:val="18"/>
                <w:szCs w:val="18"/>
                <w:lang w:val="en-GB"/>
              </w:rPr>
              <w:br/>
              <w:t xml:space="preserve">OMA-ORG-Dictionary-V2_9, </w:t>
            </w:r>
            <w:hyperlink r:id="rId23" w:history="1">
              <w:r w:rsidRPr="00AD71D4">
                <w:rPr>
                  <w:rStyle w:val="Hyperlink"/>
                  <w:sz w:val="18"/>
                  <w:szCs w:val="18"/>
                  <w:lang w:val="en-GB"/>
                </w:rPr>
                <w:t>URL:http://www.openmobilealliance.org/</w:t>
              </w:r>
            </w:hyperlink>
          </w:p>
        </w:tc>
      </w:tr>
    </w:tbl>
    <w:p w:rsidR="00F2110E" w:rsidRPr="008E7BB2" w:rsidRDefault="00F2110E">
      <w:pPr>
        <w:pStyle w:val="Heading1"/>
      </w:pPr>
      <w:bookmarkStart w:id="21" w:name="_Toc370916040"/>
      <w:bookmarkStart w:id="22" w:name="_Toc370922862"/>
      <w:bookmarkStart w:id="23" w:name="_Toc386461529"/>
      <w:r w:rsidRPr="008E7BB2">
        <w:lastRenderedPageBreak/>
        <w:t>Terminology and Conventions</w:t>
      </w:r>
      <w:bookmarkEnd w:id="14"/>
      <w:bookmarkEnd w:id="21"/>
      <w:bookmarkEnd w:id="22"/>
      <w:bookmarkEnd w:id="23"/>
    </w:p>
    <w:p w:rsidR="00F2110E" w:rsidRPr="008E7BB2" w:rsidRDefault="00F2110E" w:rsidP="00D40ACA">
      <w:pPr>
        <w:pStyle w:val="Heading2"/>
        <w:tabs>
          <w:tab w:val="clear" w:pos="1006"/>
          <w:tab w:val="num" w:pos="851"/>
        </w:tabs>
      </w:pPr>
      <w:bookmarkStart w:id="24" w:name="_Toc51147380"/>
      <w:bookmarkStart w:id="25" w:name="_Toc370916041"/>
      <w:bookmarkStart w:id="26" w:name="_Toc370922863"/>
      <w:bookmarkStart w:id="27" w:name="_Toc386461530"/>
      <w:bookmarkStart w:id="28" w:name="_Ref511812783"/>
      <w:bookmarkStart w:id="29" w:name="_Toc51149239"/>
      <w:r w:rsidRPr="008E7BB2">
        <w:t>Conventions</w:t>
      </w:r>
      <w:bookmarkEnd w:id="24"/>
      <w:bookmarkEnd w:id="25"/>
      <w:bookmarkEnd w:id="26"/>
      <w:bookmarkEnd w:id="27"/>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30" w:name="_Toc51147381"/>
      <w:bookmarkStart w:id="31" w:name="_Toc370916042"/>
      <w:bookmarkStart w:id="32" w:name="_Toc370922864"/>
      <w:bookmarkStart w:id="33" w:name="_Toc386461531"/>
      <w:r w:rsidRPr="008E7BB2">
        <w:t>Definitions</w:t>
      </w:r>
      <w:bookmarkEnd w:id="30"/>
      <w:bookmarkEnd w:id="31"/>
      <w:bookmarkEnd w:id="32"/>
      <w:bookmarkEnd w:id="33"/>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34" w:name="_Toc51147382"/>
      <w:bookmarkStart w:id="35" w:name="_Toc370916043"/>
      <w:bookmarkStart w:id="36" w:name="_Toc370922865"/>
      <w:bookmarkStart w:id="37" w:name="_Toc386461532"/>
      <w:r w:rsidRPr="008E7BB2">
        <w:t>Abbreviations</w:t>
      </w:r>
      <w:bookmarkEnd w:id="34"/>
      <w:bookmarkEnd w:id="35"/>
      <w:bookmarkEnd w:id="36"/>
      <w:bookmarkEnd w:id="37"/>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38" w:name="_Toc370916044"/>
      <w:bookmarkStart w:id="39" w:name="_Toc370922866"/>
      <w:bookmarkStart w:id="40" w:name="_Toc386461533"/>
      <w:r w:rsidRPr="008E7BB2">
        <w:lastRenderedPageBreak/>
        <w:t>Introduction</w:t>
      </w:r>
      <w:bookmarkEnd w:id="28"/>
      <w:bookmarkEnd w:id="29"/>
      <w:bookmarkEnd w:id="38"/>
      <w:bookmarkEnd w:id="39"/>
      <w:bookmarkEnd w:id="40"/>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75F71">
        <w:t xml:space="preserve">Figure </w:t>
      </w:r>
      <w:r w:rsidR="00775F71">
        <w:rPr>
          <w:noProof/>
        </w:rPr>
        <w:t>1</w:t>
      </w:r>
      <w:r w:rsidR="00EE4DAD">
        <w:fldChar w:fldCharType="end"/>
      </w:r>
      <w:r w:rsidRPr="008E7BB2">
        <w:t>. The LWM2M Enabler uses the Const</w:t>
      </w:r>
      <w:r>
        <w:rPr>
          <w:rFonts w:hint="eastAsia"/>
          <w:lang w:eastAsia="ko-KR"/>
        </w:rPr>
        <w:t>r</w:t>
      </w:r>
      <w:r w:rsidRPr="008E7BB2">
        <w:t>ained Application Protocol (CoAP) with UDP and SMS bindings. Datagram Transport Layer Secur</w:t>
      </w:r>
      <w:r w:rsidRPr="008E7BB2">
        <w:lastRenderedPageBreak/>
        <w:t xml:space="preserve">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775F71">
        <w:t xml:space="preserve">Figure </w:t>
      </w:r>
      <w:r w:rsidR="00775F71">
        <w:rPr>
          <w:noProof/>
        </w:rPr>
        <w:t>2</w:t>
      </w:r>
      <w:r w:rsidR="00EE4DAD">
        <w:fldChar w:fldCharType="end"/>
      </w:r>
      <w:r w:rsidRPr="008E7BB2">
        <w:t>.</w:t>
      </w:r>
    </w:p>
    <w:p w:rsidR="001431CF" w:rsidRDefault="0076683F" w:rsidP="001431CF">
      <w:pPr>
        <w:keepNext/>
        <w:tabs>
          <w:tab w:val="left" w:pos="6408"/>
        </w:tabs>
        <w:jc w:val="center"/>
      </w:pPr>
      <w:r w:rsidRPr="00D40ACA">
        <w:rPr>
          <w:noProof/>
          <w:lang w:val="en-US" w:eastAsia="zh-CN"/>
        </w:rPr>
        <w:drawing>
          <wp:inline distT="0" distB="0" distL="0" distR="0" wp14:anchorId="47014AE0" wp14:editId="17A2456D">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41" w:name="_Ref368262649"/>
      <w:bookmarkStart w:id="42" w:name="_Toc386461498"/>
      <w:r>
        <w:t xml:space="preserve">Figure </w:t>
      </w:r>
      <w:fldSimple w:instr=" SEQ Figure \* ARABIC ">
        <w:r w:rsidR="00D304AB">
          <w:rPr>
            <w:noProof/>
          </w:rPr>
          <w:t>1</w:t>
        </w:r>
      </w:fldSimple>
      <w:bookmarkEnd w:id="41"/>
      <w:r w:rsidRPr="00010059">
        <w:t>: The overall architecture of the LWM2M Enabler.</w:t>
      </w:r>
      <w:bookmarkEnd w:id="42"/>
    </w:p>
    <w:p w:rsidR="001431CF" w:rsidRDefault="0076683F" w:rsidP="00D40ACA">
      <w:pPr>
        <w:pStyle w:val="Caption"/>
      </w:pPr>
      <w:r w:rsidRPr="00D40ACA">
        <w:rPr>
          <w:noProof/>
          <w:lang w:val="en-US" w:eastAsia="zh-CN"/>
        </w:rPr>
        <w:lastRenderedPageBreak/>
        <w:drawing>
          <wp:inline distT="0" distB="0" distL="0" distR="0" wp14:anchorId="474E161A" wp14:editId="19B2C36E">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43" w:name="_Ref368262674"/>
      <w:bookmarkStart w:id="44" w:name="_Toc386461499"/>
      <w:r>
        <w:t xml:space="preserve">Figure </w:t>
      </w:r>
      <w:fldSimple w:instr=" SEQ Figure \* ARABIC ">
        <w:r w:rsidR="00D304AB">
          <w:rPr>
            <w:noProof/>
          </w:rPr>
          <w:t>2</w:t>
        </w:r>
      </w:fldSimple>
      <w:bookmarkEnd w:id="43"/>
      <w:r>
        <w:t xml:space="preserve">: </w:t>
      </w:r>
      <w:r w:rsidRPr="00D13F3B">
        <w:t>The protocol stack of the LWM2M Enabler.</w:t>
      </w:r>
      <w:bookmarkEnd w:id="44"/>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45" w:name="_Toc160850338"/>
      <w:bookmarkStart w:id="46" w:name="_Ref161456245"/>
      <w:bookmarkStart w:id="47" w:name="_Toc341770967"/>
      <w:bookmarkStart w:id="48" w:name="_Toc370916045"/>
      <w:bookmarkStart w:id="49" w:name="_Toc370922867"/>
      <w:bookmarkStart w:id="50" w:name="_Toc386461534"/>
      <w:r w:rsidRPr="008E7BB2">
        <w:t>Version 1.0</w:t>
      </w:r>
      <w:bookmarkEnd w:id="45"/>
      <w:bookmarkEnd w:id="46"/>
      <w:bookmarkEnd w:id="47"/>
      <w:bookmarkEnd w:id="48"/>
      <w:bookmarkEnd w:id="49"/>
      <w:bookmarkEnd w:id="50"/>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51" w:name="_Toc51149240"/>
    </w:p>
    <w:p w:rsidR="00F2110E" w:rsidRPr="008E7BB2" w:rsidRDefault="00F2110E" w:rsidP="00910262">
      <w:pPr>
        <w:pStyle w:val="Heading1"/>
        <w:rPr>
          <w:rFonts w:eastAsia="Malgun Gothic"/>
          <w:lang w:eastAsia="ko-KR"/>
        </w:rPr>
      </w:pPr>
      <w:bookmarkStart w:id="52" w:name="_Ref368309975"/>
      <w:bookmarkStart w:id="53" w:name="_Toc370916046"/>
      <w:bookmarkStart w:id="54" w:name="_Toc370922868"/>
      <w:bookmarkStart w:id="55" w:name="_Toc386461535"/>
      <w:r w:rsidRPr="008E7BB2">
        <w:rPr>
          <w:lang w:eastAsia="zh-CN"/>
        </w:rPr>
        <w:lastRenderedPageBreak/>
        <w:t>Interfaces</w:t>
      </w:r>
      <w:bookmarkEnd w:id="52"/>
      <w:bookmarkEnd w:id="53"/>
      <w:bookmarkEnd w:id="54"/>
      <w:bookmarkEnd w:id="55"/>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775F71">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r w:rsidR="00775F71" w:rsidRPr="00AD71D4">
        <w:rPr>
          <w:rFonts w:ascii="Times New Roman" w:hAnsi="Times New Roman"/>
        </w:rPr>
        <w:t>Figure 3</w:t>
      </w:r>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val="en-US" w:eastAsia="zh-CN"/>
        </w:rPr>
        <w:drawing>
          <wp:inline distT="0" distB="0" distL="0" distR="0" wp14:anchorId="7A002095" wp14:editId="71EEFB39">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56" w:name="_Ref368262769"/>
      <w:bookmarkStart w:id="57" w:name="_Toc386461500"/>
      <w:r>
        <w:t xml:space="preserve">Figure </w:t>
      </w:r>
      <w:fldSimple w:instr=" SEQ Figure \* ARABIC ">
        <w:r w:rsidR="00D304AB">
          <w:rPr>
            <w:noProof/>
          </w:rPr>
          <w:t>3</w:t>
        </w:r>
      </w:fldSimple>
      <w:bookmarkEnd w:id="56"/>
      <w:r w:rsidRPr="001853AA">
        <w:t>: Bootstrap</w:t>
      </w:r>
      <w:bookmarkEnd w:id="57"/>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r w:rsidR="00775F71" w:rsidRPr="00AD71D4">
        <w:rPr>
          <w:rFonts w:ascii="Times New Roman" w:hAnsi="Times New Roman"/>
        </w:rPr>
        <w:t>Figure 4</w:t>
      </w:r>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val="en-US" w:eastAsia="zh-CN"/>
        </w:rPr>
        <w:drawing>
          <wp:inline distT="0" distB="0" distL="0" distR="0" wp14:anchorId="7828A6B9" wp14:editId="4A911280">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58" w:name="_Ref368262803"/>
      <w:bookmarkStart w:id="59" w:name="_Toc386461501"/>
      <w:r>
        <w:t xml:space="preserve">Figure </w:t>
      </w:r>
      <w:fldSimple w:instr=" SEQ Figure \* ARABIC ">
        <w:r w:rsidR="00D304AB">
          <w:rPr>
            <w:noProof/>
          </w:rPr>
          <w:t>4</w:t>
        </w:r>
      </w:fldSimple>
      <w:bookmarkEnd w:id="58"/>
      <w:r>
        <w:t xml:space="preserve">: </w:t>
      </w:r>
      <w:r w:rsidRPr="00EF6FAB">
        <w:t>Client Registration</w:t>
      </w:r>
      <w:bookmarkEnd w:id="59"/>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775F71">
        <w:t xml:space="preserve">Figure </w:t>
      </w:r>
      <w:r w:rsidR="00775F71">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60" w:name="_Toc245116548"/>
      <w:r w:rsidRPr="00D40ACA">
        <w:rPr>
          <w:noProof/>
          <w:lang w:val="en-US" w:eastAsia="zh-CN"/>
        </w:rPr>
        <w:drawing>
          <wp:inline distT="0" distB="0" distL="0" distR="0" wp14:anchorId="3A7F85C0" wp14:editId="493AFB01">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61" w:name="_Ref368262824"/>
      <w:bookmarkStart w:id="62" w:name="_Toc386461502"/>
      <w:r>
        <w:t xml:space="preserve">Figure </w:t>
      </w:r>
      <w:fldSimple w:instr=" SEQ Figure \* ARABIC ">
        <w:r w:rsidR="00D304AB">
          <w:rPr>
            <w:noProof/>
          </w:rPr>
          <w:t>5</w:t>
        </w:r>
      </w:fldSimple>
      <w:bookmarkEnd w:id="61"/>
      <w:r w:rsidRPr="00430B09">
        <w:t>: Device Management and Service Enablement</w:t>
      </w:r>
      <w:bookmarkEnd w:id="62"/>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775F71">
        <w:t xml:space="preserve">Figure </w:t>
      </w:r>
      <w:r w:rsidR="00775F71">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val="en-US" w:eastAsia="zh-CN"/>
        </w:rPr>
        <w:lastRenderedPageBreak/>
        <w:drawing>
          <wp:inline distT="0" distB="0" distL="0" distR="0" wp14:anchorId="76BC308C" wp14:editId="2C9F6D3C">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63" w:name="_Ref368262840"/>
      <w:bookmarkStart w:id="64" w:name="_Toc386461503"/>
      <w:r>
        <w:t xml:space="preserve">Figure </w:t>
      </w:r>
      <w:fldSimple w:instr=" SEQ Figure \* ARABIC ">
        <w:r w:rsidR="00D304AB">
          <w:rPr>
            <w:noProof/>
          </w:rPr>
          <w:t>6</w:t>
        </w:r>
      </w:fldSimple>
      <w:bookmarkEnd w:id="63"/>
      <w:r w:rsidRPr="00A90CDA">
        <w:t>: Information Reporting</w:t>
      </w:r>
      <w:bookmarkEnd w:id="64"/>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r w:rsidR="00775F71" w:rsidRPr="00AD71D4">
        <w:rPr>
          <w:rFonts w:ascii="Times New Roman" w:hAnsi="Times New Roman"/>
        </w:rPr>
        <w:t>Table 1</w:t>
      </w:r>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65" w:name="_Ref368262857"/>
      <w:bookmarkStart w:id="66" w:name="_Toc386461459"/>
      <w:bookmarkEnd w:id="60"/>
      <w:r>
        <w:t xml:space="preserve">Table </w:t>
      </w:r>
      <w:fldSimple w:instr=" SEQ Table \* ARABIC ">
        <w:r w:rsidR="00CD7519">
          <w:rPr>
            <w:noProof/>
          </w:rPr>
          <w:t>1</w:t>
        </w:r>
      </w:fldSimple>
      <w:bookmarkEnd w:id="65"/>
      <w:r w:rsidRPr="00C94CB3">
        <w:t>: Relationship of operations and interfaces</w:t>
      </w:r>
      <w:bookmarkEnd w:id="66"/>
    </w:p>
    <w:p w:rsidR="00F2110E" w:rsidRPr="008E7BB2" w:rsidRDefault="00F2110E" w:rsidP="00D40ACA">
      <w:pPr>
        <w:pStyle w:val="Heading2"/>
        <w:tabs>
          <w:tab w:val="clear" w:pos="1006"/>
          <w:tab w:val="num" w:pos="851"/>
        </w:tabs>
      </w:pPr>
      <w:bookmarkStart w:id="67" w:name="_Ref368312469"/>
      <w:bookmarkStart w:id="68" w:name="_Ref368313437"/>
      <w:bookmarkStart w:id="69" w:name="_Toc370916047"/>
      <w:bookmarkStart w:id="70" w:name="_Toc370922869"/>
      <w:bookmarkStart w:id="71" w:name="_Toc386461536"/>
      <w:r w:rsidRPr="008E7BB2">
        <w:t>Bootstrap Interface</w:t>
      </w:r>
      <w:bookmarkEnd w:id="67"/>
      <w:bookmarkEnd w:id="68"/>
      <w:bookmarkEnd w:id="69"/>
      <w:bookmarkEnd w:id="70"/>
      <w:bookmarkEnd w:id="71"/>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72" w:name="_Ref339619648"/>
    </w:p>
    <w:p w:rsidR="00F2110E" w:rsidRPr="008E7BB2" w:rsidRDefault="00F2110E" w:rsidP="00910262">
      <w:pPr>
        <w:pStyle w:val="Heading3"/>
      </w:pPr>
      <w:bookmarkStart w:id="73" w:name="_Ref368312526"/>
      <w:bookmarkStart w:id="74" w:name="_Ref368312533"/>
      <w:bookmarkStart w:id="75" w:name="_Ref368312539"/>
      <w:bookmarkStart w:id="76" w:name="_Toc370916048"/>
      <w:bookmarkStart w:id="77" w:name="_Toc370922870"/>
      <w:bookmarkStart w:id="78" w:name="_Toc386461537"/>
      <w:r w:rsidRPr="008E7BB2">
        <w:t>Bootstrap Information</w:t>
      </w:r>
      <w:bookmarkEnd w:id="72"/>
      <w:bookmarkEnd w:id="73"/>
      <w:bookmarkEnd w:id="74"/>
      <w:bookmarkEnd w:id="75"/>
      <w:bookmarkEnd w:id="76"/>
      <w:bookmarkEnd w:id="77"/>
      <w:bookmarkEnd w:id="78"/>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79" w:name="_Toc386461460"/>
      <w:r>
        <w:t xml:space="preserve">Table </w:t>
      </w:r>
      <w:fldSimple w:instr=" SEQ Table \* ARABIC ">
        <w:r w:rsidR="00CD7519">
          <w:rPr>
            <w:noProof/>
          </w:rPr>
          <w:t>2</w:t>
        </w:r>
      </w:fldSimple>
      <w:r w:rsidRPr="00AB1606">
        <w:t>: Bootstrap Information List</w:t>
      </w:r>
      <w:bookmarkEnd w:id="79"/>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7.3.2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80" w:name="_Ref368310772"/>
      <w:bookmarkStart w:id="81" w:name="_Toc370916049"/>
      <w:bookmarkStart w:id="82" w:name="_Toc370922871"/>
      <w:bookmarkStart w:id="83" w:name="_Toc386461538"/>
      <w:r w:rsidRPr="008E7BB2">
        <w:t>Bootstrap Modes</w:t>
      </w:r>
      <w:bookmarkEnd w:id="80"/>
      <w:bookmarkEnd w:id="81"/>
      <w:bookmarkEnd w:id="82"/>
      <w:bookmarkEnd w:id="83"/>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84" w:name="_Ref368312475"/>
      <w:r>
        <w:t>Factory Bootstrap</w:t>
      </w:r>
      <w:bookmarkEnd w:id="84"/>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85" w:name="_Ref368312481"/>
      <w:r>
        <w:t>Bootstrap from Smartcard</w:t>
      </w:r>
      <w:bookmarkEnd w:id="85"/>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775F71">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775F71">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86" w:name="_Ref368312513"/>
      <w:r w:rsidRPr="008E7BB2">
        <w:t xml:space="preserve">Client </w:t>
      </w:r>
      <w:r w:rsidR="00D04964" w:rsidRPr="008E7BB2">
        <w:t xml:space="preserve">Initiated </w:t>
      </w:r>
      <w:r w:rsidRPr="008E7BB2">
        <w:t>Bootstrap</w:t>
      </w:r>
      <w:bookmarkEnd w:id="86"/>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775F71">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val="en-US" w:eastAsia="zh-CN"/>
        </w:rPr>
        <w:drawing>
          <wp:inline distT="0" distB="0" distL="0" distR="0" wp14:anchorId="7B2E72BB" wp14:editId="3FF46B44">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87" w:name="_Toc386461504"/>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8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88" w:name="_Ref368312518"/>
      <w:r w:rsidRPr="008E7BB2">
        <w:t>Server</w:t>
      </w:r>
      <w:r w:rsidR="009E0D5A" w:rsidRPr="008E7BB2">
        <w:t xml:space="preserve"> </w:t>
      </w:r>
      <w:r w:rsidR="00C44AF8" w:rsidRPr="008E7BB2">
        <w:t>Initiated Bootstrap</w:t>
      </w:r>
      <w:bookmarkEnd w:id="88"/>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val="en-US" w:eastAsia="zh-CN"/>
        </w:rPr>
        <w:drawing>
          <wp:inline distT="0" distB="0" distL="0" distR="0" wp14:anchorId="1EC3E8F2" wp14:editId="5CCC4C33">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89" w:name="_Toc386461505"/>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89"/>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90" w:name="_Ref368262983"/>
      <w:bookmarkStart w:id="91" w:name="_Ref368262998"/>
      <w:bookmarkStart w:id="92" w:name="_Ref368263021"/>
      <w:bookmarkStart w:id="93" w:name="_Ref368263132"/>
      <w:bookmarkStart w:id="94" w:name="_Ref368312549"/>
      <w:bookmarkStart w:id="95" w:name="_Toc370916050"/>
      <w:bookmarkStart w:id="96" w:name="_Toc370922872"/>
      <w:bookmarkStart w:id="97" w:name="_Toc386461539"/>
      <w:r w:rsidRPr="008E7BB2">
        <w:rPr>
          <w:rFonts w:hint="eastAsia"/>
        </w:rPr>
        <w:t>Bootstrap Sequence</w:t>
      </w:r>
      <w:bookmarkEnd w:id="90"/>
      <w:bookmarkEnd w:id="91"/>
      <w:bookmarkEnd w:id="92"/>
      <w:bookmarkEnd w:id="93"/>
      <w:bookmarkEnd w:id="94"/>
      <w:bookmarkEnd w:id="95"/>
      <w:bookmarkEnd w:id="96"/>
      <w:bookmarkEnd w:id="97"/>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98" w:name="_Toc355616250"/>
      <w:bookmarkStart w:id="99" w:name="_Toc355616817"/>
      <w:bookmarkStart w:id="100" w:name="_Toc355617116"/>
      <w:bookmarkStart w:id="101" w:name="_Toc355617312"/>
      <w:bookmarkStart w:id="102" w:name="_Toc355675043"/>
      <w:bookmarkStart w:id="103" w:name="_Toc355687972"/>
      <w:bookmarkStart w:id="104" w:name="_Toc355876289"/>
      <w:bookmarkStart w:id="105" w:name="_Toc357001259"/>
      <w:bookmarkStart w:id="106" w:name="_Toc355616251"/>
      <w:bookmarkStart w:id="107" w:name="_Toc355616818"/>
      <w:bookmarkStart w:id="108" w:name="_Toc355617117"/>
      <w:bookmarkStart w:id="109" w:name="_Toc355617313"/>
      <w:bookmarkStart w:id="110" w:name="_Toc355675044"/>
      <w:bookmarkStart w:id="111" w:name="_Toc355687973"/>
      <w:bookmarkStart w:id="112" w:name="_Toc355876290"/>
      <w:bookmarkStart w:id="113" w:name="_Toc357001260"/>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rsidR="00774BE6" w:rsidRPr="008E7BB2" w:rsidRDefault="004E69AC" w:rsidP="00910262">
      <w:pPr>
        <w:pStyle w:val="Heading3"/>
      </w:pPr>
      <w:bookmarkStart w:id="114" w:name="_Ref368263112"/>
      <w:bookmarkStart w:id="115" w:name="_Ref368312556"/>
      <w:bookmarkStart w:id="116" w:name="_Ref368312983"/>
      <w:bookmarkStart w:id="117" w:name="_Toc370916051"/>
      <w:bookmarkStart w:id="118" w:name="_Toc370922873"/>
      <w:bookmarkStart w:id="119" w:name="_Toc386461540"/>
      <w:r w:rsidRPr="008E7BB2">
        <w:t>Bootstrap Security</w:t>
      </w:r>
      <w:bookmarkEnd w:id="114"/>
      <w:bookmarkEnd w:id="115"/>
      <w:bookmarkEnd w:id="116"/>
      <w:bookmarkEnd w:id="117"/>
      <w:bookmarkEnd w:id="118"/>
      <w:bookmarkEnd w:id="119"/>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6E573C">
        <w:rPr>
          <w:lang w:eastAsia="ko-KR"/>
        </w:rPr>
        <w:t xml:space="preserve">which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20" w:name="_Toc370916052"/>
      <w:bookmarkStart w:id="121" w:name="_Toc370922874"/>
      <w:bookmarkStart w:id="122" w:name="_Toc386461541"/>
      <w:r>
        <w:rPr>
          <w:rFonts w:eastAsiaTheme="minorEastAsia" w:hint="eastAsia"/>
          <w:lang w:eastAsia="ko-KR"/>
        </w:rPr>
        <w:lastRenderedPageBreak/>
        <w:t>Client</w:t>
      </w:r>
      <w:r w:rsidR="00EC26D9" w:rsidRPr="008E7BB2">
        <w:rPr>
          <w:lang w:eastAsia="ko-KR"/>
        </w:rPr>
        <w:t xml:space="preserve"> Registration Interface</w:t>
      </w:r>
      <w:bookmarkEnd w:id="120"/>
      <w:bookmarkEnd w:id="121"/>
      <w:bookmarkEnd w:id="122"/>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en-US" w:eastAsia="zh-CN"/>
        </w:rPr>
        <w:drawing>
          <wp:inline distT="0" distB="0" distL="0" distR="0" wp14:anchorId="24943AE3" wp14:editId="65A3E1B1">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2"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23" w:name="_Ref368309943"/>
      <w:bookmarkStart w:id="124" w:name="_Toc386461506"/>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23"/>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24"/>
    </w:p>
    <w:p w:rsidR="00EC26D9" w:rsidRPr="008E7BB2" w:rsidRDefault="00EC26D9" w:rsidP="00F93B72">
      <w:pPr>
        <w:pStyle w:val="Heading3"/>
      </w:pPr>
      <w:bookmarkStart w:id="125" w:name="_Ref368312173"/>
      <w:bookmarkStart w:id="126" w:name="_Ref368312568"/>
      <w:bookmarkStart w:id="127" w:name="_Ref368312577"/>
      <w:bookmarkStart w:id="128" w:name="_Ref368312584"/>
      <w:bookmarkStart w:id="129" w:name="_Ref368312592"/>
      <w:bookmarkStart w:id="130" w:name="_Ref368312599"/>
      <w:bookmarkStart w:id="131" w:name="_Ref368312613"/>
      <w:bookmarkStart w:id="132" w:name="_Ref368312623"/>
      <w:bookmarkStart w:id="133" w:name="_Ref368312990"/>
      <w:bookmarkStart w:id="134" w:name="_Ref368312995"/>
      <w:bookmarkStart w:id="135" w:name="_Ref368313005"/>
      <w:bookmarkStart w:id="136" w:name="_Ref368313011"/>
      <w:bookmarkStart w:id="137" w:name="_Ref368313017"/>
      <w:bookmarkStart w:id="138" w:name="_Ref368313027"/>
      <w:bookmarkStart w:id="139" w:name="_Ref368313032"/>
      <w:bookmarkStart w:id="140" w:name="_Toc370916053"/>
      <w:bookmarkStart w:id="141" w:name="_Toc370922875"/>
      <w:bookmarkStart w:id="142" w:name="_Toc386461542"/>
      <w:r w:rsidRPr="008E7BB2">
        <w:t>Regist</w:t>
      </w:r>
      <w:r w:rsidR="007B3140">
        <w:t>er</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43" w:name="_Ref368263227"/>
      <w:bookmarkStart w:id="144" w:name="_Toc386461461"/>
      <w:r>
        <w:t xml:space="preserve">Table </w:t>
      </w:r>
      <w:fldSimple w:instr=" SEQ Table \* ARABIC ">
        <w:r w:rsidR="00CD7519">
          <w:rPr>
            <w:noProof/>
          </w:rPr>
          <w:t>3</w:t>
        </w:r>
      </w:fldSimple>
      <w:bookmarkEnd w:id="143"/>
      <w:r w:rsidRPr="00230FD7">
        <w:t>: Registration parameters</w:t>
      </w:r>
      <w:bookmarkEnd w:id="144"/>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45" w:name="_Ref368263306"/>
      <w:r w:rsidRPr="008E7BB2">
        <w:rPr>
          <w:rFonts w:hint="eastAsia"/>
          <w:lang w:val="fr-FR"/>
        </w:rPr>
        <w:t>Behavior with Current Transport Binding and Mode</w:t>
      </w:r>
      <w:bookmarkEnd w:id="145"/>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46" w:name="_Ref373944813"/>
      <w:bookmarkStart w:id="147" w:name="_Toc386461462"/>
      <w:r>
        <w:t xml:space="preserve">Table </w:t>
      </w:r>
      <w:fldSimple w:instr=" SEQ Table \* ARABIC ">
        <w:r w:rsidR="00CD7519">
          <w:rPr>
            <w:noProof/>
          </w:rPr>
          <w:t>4</w:t>
        </w:r>
      </w:fldSimple>
      <w:bookmarkEnd w:id="146"/>
      <w:r w:rsidRPr="00F86880">
        <w:t>: Behaviour with Current Transport Binding and Mode</w:t>
      </w:r>
      <w:bookmarkEnd w:id="147"/>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48" w:name="_Ref368312629"/>
      <w:bookmarkStart w:id="149" w:name="_Ref368313040"/>
      <w:bookmarkStart w:id="150" w:name="_Toc370916054"/>
      <w:bookmarkStart w:id="151" w:name="_Toc370922876"/>
      <w:bookmarkStart w:id="152" w:name="_Toc386461543"/>
      <w:r w:rsidRPr="008E7BB2">
        <w:t>Update</w:t>
      </w:r>
      <w:bookmarkEnd w:id="148"/>
      <w:bookmarkEnd w:id="149"/>
      <w:bookmarkEnd w:id="150"/>
      <w:bookmarkEnd w:id="151"/>
      <w:bookmarkEnd w:id="152"/>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53" w:name="_Ref368263443"/>
      <w:bookmarkStart w:id="154" w:name="_Toc386461463"/>
      <w:r>
        <w:t xml:space="preserve">Table </w:t>
      </w:r>
      <w:fldSimple w:instr=" SEQ Table \* ARABIC ">
        <w:r w:rsidR="00CD7519">
          <w:rPr>
            <w:noProof/>
          </w:rPr>
          <w:t>5</w:t>
        </w:r>
      </w:fldSimple>
      <w:bookmarkEnd w:id="153"/>
      <w:r w:rsidRPr="00AD6EEE">
        <w:t>: Update parameters</w:t>
      </w:r>
      <w:bookmarkEnd w:id="154"/>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55" w:name="_Ref368312634"/>
      <w:bookmarkStart w:id="156" w:name="_Ref368313047"/>
      <w:bookmarkStart w:id="157" w:name="_Toc370916055"/>
      <w:bookmarkStart w:id="158" w:name="_Toc370922877"/>
      <w:bookmarkStart w:id="159" w:name="_Toc386461544"/>
      <w:r w:rsidRPr="008E7BB2">
        <w:t>De-regist</w:t>
      </w:r>
      <w:r w:rsidR="007B3140">
        <w:t>er</w:t>
      </w:r>
      <w:bookmarkEnd w:id="155"/>
      <w:bookmarkEnd w:id="156"/>
      <w:bookmarkEnd w:id="157"/>
      <w:bookmarkEnd w:id="158"/>
      <w:bookmarkEnd w:id="159"/>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60" w:name="_Toc339381132"/>
      <w:bookmarkStart w:id="161" w:name="_Ref368312377"/>
      <w:bookmarkStart w:id="162" w:name="_Toc370916056"/>
      <w:bookmarkStart w:id="163" w:name="_Toc370922878"/>
      <w:bookmarkStart w:id="164" w:name="_Toc386461545"/>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60"/>
      <w:bookmarkEnd w:id="161"/>
      <w:bookmarkEnd w:id="162"/>
      <w:bookmarkEnd w:id="163"/>
      <w:bookmarkEnd w:id="164"/>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en-US" w:eastAsia="zh-CN"/>
        </w:rPr>
        <w:lastRenderedPageBreak/>
        <w:drawing>
          <wp:inline distT="0" distB="0" distL="0" distR="0" wp14:anchorId="5B162B3A" wp14:editId="7C85276F">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3"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65" w:name="_Toc386461507"/>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65"/>
    </w:p>
    <w:p w:rsidR="00F2110E" w:rsidRPr="008E7BB2" w:rsidRDefault="00F2110E" w:rsidP="00F93B72">
      <w:pPr>
        <w:pStyle w:val="Heading3"/>
      </w:pPr>
      <w:bookmarkStart w:id="166" w:name="_Toc339381133"/>
      <w:bookmarkStart w:id="167" w:name="_Ref368312644"/>
      <w:bookmarkStart w:id="168" w:name="_Ref368313054"/>
      <w:bookmarkStart w:id="169" w:name="_Toc370916057"/>
      <w:bookmarkStart w:id="170" w:name="_Toc370922879"/>
      <w:bookmarkStart w:id="171" w:name="_Toc386461546"/>
      <w:r w:rsidRPr="008E7BB2">
        <w:lastRenderedPageBreak/>
        <w:t>Read</w:t>
      </w:r>
      <w:bookmarkEnd w:id="166"/>
      <w:bookmarkEnd w:id="167"/>
      <w:bookmarkEnd w:id="168"/>
      <w:bookmarkEnd w:id="169"/>
      <w:bookmarkEnd w:id="170"/>
      <w:bookmarkEnd w:id="171"/>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72" w:name="_Toc386461464"/>
      <w:r>
        <w:t xml:space="preserve">Table </w:t>
      </w:r>
      <w:fldSimple w:instr=" SEQ Table \* ARABIC ">
        <w:r w:rsidR="00CD7519">
          <w:rPr>
            <w:noProof/>
          </w:rPr>
          <w:t>6</w:t>
        </w:r>
      </w:fldSimple>
      <w:r w:rsidRPr="004A5A36">
        <w:t>: Read parameters</w:t>
      </w:r>
      <w:bookmarkEnd w:id="172"/>
    </w:p>
    <w:p w:rsidR="009D7533" w:rsidRPr="008E7BB2" w:rsidRDefault="009D7533" w:rsidP="009D7533">
      <w:pPr>
        <w:pStyle w:val="Heading3"/>
      </w:pPr>
      <w:bookmarkStart w:id="173" w:name="_Ref368312650"/>
      <w:bookmarkStart w:id="174" w:name="_Ref368313058"/>
      <w:bookmarkStart w:id="175" w:name="_Toc370916058"/>
      <w:bookmarkStart w:id="176" w:name="_Toc370922880"/>
      <w:bookmarkStart w:id="177" w:name="_Toc386461547"/>
      <w:r w:rsidRPr="008E7BB2">
        <w:t>Discover</w:t>
      </w:r>
      <w:bookmarkEnd w:id="173"/>
      <w:bookmarkEnd w:id="174"/>
      <w:bookmarkEnd w:id="175"/>
      <w:bookmarkEnd w:id="176"/>
      <w:bookmarkEnd w:id="177"/>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78" w:name="_Toc386461465"/>
      <w:r>
        <w:t xml:space="preserve">Table </w:t>
      </w:r>
      <w:fldSimple w:instr=" SEQ Table \* ARABIC ">
        <w:r w:rsidR="00CD7519">
          <w:rPr>
            <w:noProof/>
          </w:rPr>
          <w:t>7</w:t>
        </w:r>
      </w:fldSimple>
      <w:r w:rsidRPr="00A55051">
        <w:t>: Discover parameters</w:t>
      </w:r>
      <w:bookmarkEnd w:id="178"/>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sidR="00CA5CF6">
        <w:rPr>
          <w:rFonts w:eastAsia="Malgun Gothic"/>
          <w:lang w:eastAsia="ko-KR"/>
        </w:rPr>
        <w:t>7</w:t>
      </w:r>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r w:rsidR="00CA5CF6">
        <w:rPr>
          <w:rFonts w:eastAsia="Malgun Gothic"/>
          <w:lang w:eastAsia="ko-KR"/>
        </w:rPr>
        <w:t>c</w:t>
      </w:r>
      <w:r>
        <w:rPr>
          <w:rFonts w:eastAsia="Malgun Gothic" w:hint="eastAsia"/>
          <w:lang w:eastAsia="ko-KR"/>
        </w:rPr>
        <w:t>ould be:</w:t>
      </w:r>
    </w:p>
    <w:p w:rsidR="00201852" w:rsidRPr="001316BF" w:rsidRDefault="00201852" w:rsidP="00201852">
      <w:pPr>
        <w:rPr>
          <w:lang w:eastAsia="ko-KR"/>
        </w:rPr>
      </w:pPr>
      <w:r>
        <w:rPr>
          <w:rFonts w:hint="eastAsia"/>
          <w:lang w:eastAsia="ko-KR"/>
        </w:rPr>
        <w:t>&lt;/</w:t>
      </w:r>
      <w:r w:rsidR="00CA5CF6">
        <w:rPr>
          <w:lang w:eastAsia="ko-KR"/>
        </w:rPr>
        <w:t>7</w:t>
      </w:r>
      <w:r>
        <w:rPr>
          <w:rFonts w:hint="eastAsia"/>
          <w:lang w:eastAsia="ko-KR"/>
        </w:rPr>
        <w:t>&gt;</w:t>
      </w:r>
      <w:r w:rsidRPr="008E7BB2">
        <w:t>;pmin=10;pmax=60</w:t>
      </w:r>
      <w:r>
        <w:rPr>
          <w:rFonts w:hint="eastAsia"/>
          <w:lang w:eastAsia="ko-KR"/>
        </w:rPr>
        <w:t xml:space="preserve">, </w:t>
      </w:r>
      <w:r w:rsidRPr="001316BF">
        <w:rPr>
          <w:rFonts w:hint="eastAsia"/>
          <w:lang w:eastAsia="ko-KR"/>
        </w:rPr>
        <w:t>&lt;/</w:t>
      </w:r>
      <w:r w:rsidR="00CA5CF6">
        <w:rPr>
          <w:lang w:eastAsia="ko-KR"/>
        </w:rPr>
        <w:t>7</w:t>
      </w:r>
      <w:r w:rsidRPr="001316BF">
        <w:rPr>
          <w:rFonts w:hint="eastAsia"/>
          <w:lang w:eastAsia="ko-KR"/>
        </w:rPr>
        <w:t>/</w:t>
      </w:r>
      <w:r w:rsidR="00CA5CF6">
        <w:rPr>
          <w:lang w:eastAsia="ko-KR"/>
        </w:rPr>
        <w:t>0</w:t>
      </w:r>
      <w:r w:rsidRPr="001316BF">
        <w:rPr>
          <w:rFonts w:hint="eastAsia"/>
          <w:lang w:eastAsia="ko-KR"/>
        </w:rPr>
        <w:t>/1&gt;, &lt;</w:t>
      </w:r>
      <w:r w:rsidR="00CA5CF6">
        <w:rPr>
          <w:lang w:eastAsia="ko-KR"/>
        </w:rPr>
        <w:t>7</w:t>
      </w:r>
      <w:r w:rsidRPr="001316BF">
        <w:rPr>
          <w:rFonts w:hint="eastAsia"/>
          <w:lang w:eastAsia="ko-KR"/>
        </w:rPr>
        <w:t>/</w:t>
      </w:r>
      <w:r w:rsidR="00CA5CF6">
        <w:rPr>
          <w:lang w:eastAsia="ko-KR"/>
        </w:rPr>
        <w:t>0</w:t>
      </w:r>
      <w:r w:rsidRPr="001316BF">
        <w:rPr>
          <w:rFonts w:hint="eastAsia"/>
          <w:lang w:eastAsia="ko-KR"/>
        </w:rPr>
        <w:t>/2&gt;, &lt;/</w:t>
      </w:r>
      <w:r w:rsidR="00CA5CF6">
        <w:rPr>
          <w:lang w:eastAsia="ko-KR"/>
        </w:rPr>
        <w:t>7</w:t>
      </w:r>
      <w:r w:rsidRPr="001316BF">
        <w:rPr>
          <w:rFonts w:hint="eastAsia"/>
          <w:lang w:eastAsia="ko-KR"/>
        </w:rPr>
        <w:t>/</w:t>
      </w:r>
      <w:r w:rsidR="00CA5CF6">
        <w:rPr>
          <w:lang w:eastAsia="ko-KR"/>
        </w:rPr>
        <w:t>0</w:t>
      </w:r>
      <w:r w:rsidRPr="001316BF">
        <w:rPr>
          <w:rFonts w:hint="eastAsia"/>
          <w:lang w:eastAsia="ko-KR"/>
        </w:rPr>
        <w:t>/3&gt;, &lt;/</w:t>
      </w:r>
      <w:r w:rsidR="00CA5CF6">
        <w:rPr>
          <w:lang w:eastAsia="ko-KR"/>
        </w:rPr>
        <w:t>7</w:t>
      </w:r>
      <w:r w:rsidRPr="001316BF">
        <w:rPr>
          <w:rFonts w:hint="eastAsia"/>
          <w:lang w:eastAsia="ko-KR"/>
        </w:rPr>
        <w:t>/</w:t>
      </w:r>
      <w:r w:rsidR="00CA5CF6">
        <w:rPr>
          <w:lang w:eastAsia="ko-KR"/>
        </w:rPr>
        <w:t>0</w:t>
      </w:r>
      <w:r w:rsidRPr="001316BF">
        <w:rPr>
          <w:rFonts w:hint="eastAsia"/>
          <w:lang w:eastAsia="ko-KR"/>
        </w:rPr>
        <w:t>/4&gt;</w:t>
      </w:r>
      <w:r w:rsidR="00CA5CF6">
        <w:rPr>
          <w:lang w:eastAsia="ko-KR"/>
        </w:rPr>
        <w:t>, &lt;7/0/6&gt;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with Resource IDs of 1,2,3, 4</w:t>
      </w:r>
      <w:r w:rsidR="00CA5CF6">
        <w:rPr>
          <w:lang w:eastAsia="ko-KR"/>
        </w:rPr>
        <w:t xml:space="preserve"> and 6</w:t>
      </w:r>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&lt;/3/2/1&gt;;ep=1;pmin=10;pmax=60;lt=42.2,</w:t>
      </w:r>
      <w:r w:rsidRPr="008E7BB2">
        <w:br/>
        <w:t>&lt;/3/2/1&gt;;ep=2;pmax=300</w:t>
      </w:r>
    </w:p>
    <w:p w:rsidR="00F2110E" w:rsidRPr="008E7BB2" w:rsidRDefault="00F2110E" w:rsidP="00F93B72">
      <w:pPr>
        <w:pStyle w:val="Heading3"/>
      </w:pPr>
      <w:bookmarkStart w:id="179" w:name="_Toc339381134"/>
      <w:bookmarkStart w:id="180" w:name="_Ref368208008"/>
      <w:bookmarkStart w:id="181" w:name="_Ref368312191"/>
      <w:bookmarkStart w:id="182" w:name="_Ref368312655"/>
      <w:bookmarkStart w:id="183" w:name="_Ref368313062"/>
      <w:bookmarkStart w:id="184" w:name="_Toc370916059"/>
      <w:bookmarkStart w:id="185" w:name="_Toc370922881"/>
      <w:bookmarkStart w:id="186" w:name="_Toc386461548"/>
      <w:r w:rsidRPr="008E7BB2">
        <w:t>Write</w:t>
      </w:r>
      <w:bookmarkEnd w:id="179"/>
      <w:bookmarkEnd w:id="180"/>
      <w:bookmarkEnd w:id="181"/>
      <w:bookmarkEnd w:id="182"/>
      <w:bookmarkEnd w:id="183"/>
      <w:bookmarkEnd w:id="184"/>
      <w:bookmarkEnd w:id="185"/>
      <w:bookmarkEnd w:id="186"/>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87" w:name="_Toc386461466"/>
      <w:r>
        <w:t xml:space="preserve">Table </w:t>
      </w:r>
      <w:fldSimple w:instr=" SEQ Table \* ARABIC ">
        <w:r w:rsidR="00CD7519">
          <w:rPr>
            <w:noProof/>
          </w:rPr>
          <w:t>8</w:t>
        </w:r>
      </w:fldSimple>
      <w:r w:rsidRPr="00400ACB">
        <w:t>: Write parameters</w:t>
      </w:r>
      <w:bookmarkEnd w:id="187"/>
    </w:p>
    <w:p w:rsidR="009D7533" w:rsidRPr="008E7BB2" w:rsidRDefault="009D7533" w:rsidP="009D7533">
      <w:pPr>
        <w:pStyle w:val="Heading3"/>
      </w:pPr>
      <w:bookmarkStart w:id="188" w:name="_Ref368208659"/>
      <w:bookmarkStart w:id="189" w:name="_Ref368210162"/>
      <w:bookmarkStart w:id="190" w:name="_Toc370916060"/>
      <w:bookmarkStart w:id="191" w:name="_Toc370922882"/>
      <w:bookmarkStart w:id="192" w:name="_Toc386461549"/>
      <w:r w:rsidRPr="008E7BB2">
        <w:t>Write Attributes</w:t>
      </w:r>
      <w:bookmarkEnd w:id="188"/>
      <w:bookmarkEnd w:id="189"/>
      <w:bookmarkEnd w:id="190"/>
      <w:bookmarkEnd w:id="191"/>
      <w:bookmarkEnd w:id="192"/>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r w:rsidR="00BF138B">
        <w:rPr>
          <w:rFonts w:hint="eastAsia"/>
          <w:lang w:eastAsia="zh-CN"/>
        </w:rPr>
        <w:t xml:space="preserve"> listed at </w:t>
      </w:r>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r w:rsidR="00DC4D81">
        <w:rPr>
          <w:lang w:eastAsia="zh-CN"/>
        </w:rPr>
      </w:r>
      <w:r w:rsidR="00DC4D81">
        <w:rPr>
          <w:lang w:eastAsia="zh-CN"/>
        </w:rPr>
        <w:fldChar w:fldCharType="separate"/>
      </w:r>
      <w:r w:rsidR="00DC4D81">
        <w:t xml:space="preserve">Table </w:t>
      </w:r>
      <w:r w:rsidR="00DC4D81">
        <w:rPr>
          <w:noProof/>
        </w:rPr>
        <w:t>9</w:t>
      </w:r>
      <w:r w:rsidR="00DC4D81">
        <w:rPr>
          <w:lang w:eastAsia="zh-CN"/>
        </w:rPr>
        <w:fldChar w:fldCharType="end"/>
      </w:r>
      <w:r w:rsidR="00BF138B">
        <w:rPr>
          <w:rFonts w:hint="eastAsia"/>
          <w:lang w:eastAsia="zh-CN"/>
        </w:rPr>
        <w:t>.</w:t>
      </w:r>
    </w:p>
    <w:p w:rsidR="00BF138B" w:rsidRPr="008E7BB2" w:rsidRDefault="00BF138B" w:rsidP="00BF138B">
      <w:pPr>
        <w:rPr>
          <w:lang w:eastAsia="zh-CN"/>
        </w:rPr>
      </w:pPr>
      <w:r>
        <w:rPr>
          <w:rFonts w:hint="eastAsia"/>
          <w:lang w:eastAsia="zh-CN"/>
        </w:rPr>
        <w:t>How to indicate the parameters is specified in [CoRE_Interface].</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1431CF">
      <w:pPr>
        <w:pStyle w:val="Caption"/>
      </w:pPr>
      <w:bookmarkStart w:id="193" w:name="_Ref368263594"/>
      <w:bookmarkStart w:id="194" w:name="_Toc386461467"/>
      <w:r>
        <w:t xml:space="preserve">Table </w:t>
      </w:r>
      <w:fldSimple w:instr=" SEQ Table \* ARABIC ">
        <w:r w:rsidR="00CD7519">
          <w:rPr>
            <w:noProof/>
          </w:rPr>
          <w:t>9</w:t>
        </w:r>
      </w:fldSimple>
      <w:bookmarkEnd w:id="193"/>
      <w:r w:rsidRPr="00F82E61">
        <w:t xml:space="preserve">: </w:t>
      </w:r>
      <w:r w:rsidR="00595E95">
        <w:t>Write Attributes</w:t>
      </w:r>
      <w:r w:rsidRPr="00F82E61">
        <w:t xml:space="preserve"> parameters</w:t>
      </w:r>
      <w:bookmarkEnd w:id="194"/>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95" w:name="_Toc339381135"/>
      <w:bookmarkStart w:id="196" w:name="_Ref368312713"/>
      <w:bookmarkStart w:id="197" w:name="_Ref368313104"/>
      <w:bookmarkStart w:id="198" w:name="_Toc370916061"/>
      <w:bookmarkStart w:id="199" w:name="_Toc370922883"/>
      <w:bookmarkStart w:id="200" w:name="_Toc386461550"/>
      <w:r w:rsidRPr="008E7BB2">
        <w:t>Execute</w:t>
      </w:r>
      <w:bookmarkEnd w:id="195"/>
      <w:bookmarkEnd w:id="196"/>
      <w:bookmarkEnd w:id="197"/>
      <w:bookmarkEnd w:id="198"/>
      <w:bookmarkEnd w:id="199"/>
      <w:bookmarkEnd w:id="200"/>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201" w:name="_Toc386461468"/>
      <w:r>
        <w:t xml:space="preserve">Table </w:t>
      </w:r>
      <w:fldSimple w:instr=" SEQ Table \* ARABIC ">
        <w:r w:rsidR="00CD7519">
          <w:rPr>
            <w:noProof/>
          </w:rPr>
          <w:t>10</w:t>
        </w:r>
      </w:fldSimple>
      <w:r w:rsidRPr="00D03289">
        <w:t>: Execute parameters</w:t>
      </w:r>
      <w:bookmarkEnd w:id="201"/>
    </w:p>
    <w:p w:rsidR="00D34AEB" w:rsidRPr="008E7BB2" w:rsidRDefault="00D34AEB" w:rsidP="00F93B72">
      <w:pPr>
        <w:pStyle w:val="Heading3"/>
      </w:pPr>
      <w:bookmarkStart w:id="202" w:name="_Ref368312724"/>
      <w:bookmarkStart w:id="203" w:name="_Ref368313109"/>
      <w:bookmarkStart w:id="204" w:name="_Toc370916062"/>
      <w:bookmarkStart w:id="205" w:name="_Toc370922884"/>
      <w:bookmarkStart w:id="206" w:name="_Toc386461551"/>
      <w:r w:rsidRPr="008E7BB2">
        <w:t>Create</w:t>
      </w:r>
      <w:bookmarkEnd w:id="202"/>
      <w:bookmarkEnd w:id="203"/>
      <w:bookmarkEnd w:id="204"/>
      <w:bookmarkEnd w:id="205"/>
      <w:bookmarkEnd w:id="206"/>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207" w:name="_Toc386461469"/>
      <w:r>
        <w:t xml:space="preserve">Table </w:t>
      </w:r>
      <w:fldSimple w:instr=" SEQ Table \* ARABIC ">
        <w:r w:rsidR="00CD7519">
          <w:rPr>
            <w:noProof/>
          </w:rPr>
          <w:t>11</w:t>
        </w:r>
      </w:fldSimple>
      <w:r w:rsidRPr="00C2697B">
        <w:t>: Create parameters</w:t>
      </w:r>
      <w:bookmarkEnd w:id="207"/>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208" w:name="_Ref368312731"/>
      <w:bookmarkStart w:id="209" w:name="_Ref368313113"/>
      <w:bookmarkStart w:id="210" w:name="_Toc370916063"/>
      <w:bookmarkStart w:id="211" w:name="_Toc370922885"/>
      <w:bookmarkStart w:id="212" w:name="_Toc386461552"/>
      <w:r w:rsidRPr="008E7BB2">
        <w:t>Delete</w:t>
      </w:r>
      <w:bookmarkEnd w:id="208"/>
      <w:bookmarkEnd w:id="209"/>
      <w:bookmarkEnd w:id="210"/>
      <w:bookmarkEnd w:id="211"/>
      <w:bookmarkEnd w:id="212"/>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213" w:name="_Toc386461470"/>
      <w:r>
        <w:t xml:space="preserve">Table </w:t>
      </w:r>
      <w:fldSimple w:instr=" SEQ Table \* ARABIC ">
        <w:r w:rsidR="00CD7519">
          <w:rPr>
            <w:noProof/>
          </w:rPr>
          <w:t>12</w:t>
        </w:r>
      </w:fldSimple>
      <w:r w:rsidRPr="002739F3">
        <w:t>: Delete parameters</w:t>
      </w:r>
      <w:bookmarkEnd w:id="213"/>
    </w:p>
    <w:p w:rsidR="00F2110E" w:rsidRPr="008E7BB2" w:rsidRDefault="00F2110E" w:rsidP="00D40ACA">
      <w:pPr>
        <w:pStyle w:val="Heading2"/>
        <w:tabs>
          <w:tab w:val="clear" w:pos="1006"/>
          <w:tab w:val="num" w:pos="851"/>
        </w:tabs>
      </w:pPr>
      <w:bookmarkStart w:id="214" w:name="_Toc370916064"/>
      <w:bookmarkStart w:id="215" w:name="_Toc370922886"/>
      <w:bookmarkStart w:id="216" w:name="_Toc386461553"/>
      <w:r w:rsidRPr="008E7BB2">
        <w:t>Information Reporting Interface</w:t>
      </w:r>
      <w:bookmarkEnd w:id="214"/>
      <w:bookmarkEnd w:id="215"/>
      <w:bookmarkEnd w:id="216"/>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val="en-US" w:eastAsia="zh-CN"/>
        </w:rPr>
        <w:drawing>
          <wp:inline distT="0" distB="0" distL="0" distR="0" wp14:anchorId="1B46C596" wp14:editId="0516D381">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217" w:name="_Toc386461508"/>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217"/>
    </w:p>
    <w:p w:rsidR="00F2110E" w:rsidRPr="008E7BB2" w:rsidRDefault="00F2110E" w:rsidP="00910262">
      <w:pPr>
        <w:pStyle w:val="Heading3"/>
      </w:pPr>
      <w:bookmarkStart w:id="218" w:name="_Ref368312739"/>
      <w:bookmarkStart w:id="219" w:name="_Ref368313120"/>
      <w:bookmarkStart w:id="220" w:name="_Toc370916065"/>
      <w:bookmarkStart w:id="221" w:name="_Toc370922887"/>
      <w:bookmarkStart w:id="222" w:name="_Toc386461554"/>
      <w:r w:rsidRPr="008E7BB2">
        <w:t>Observe</w:t>
      </w:r>
      <w:bookmarkEnd w:id="218"/>
      <w:bookmarkEnd w:id="219"/>
      <w:bookmarkEnd w:id="220"/>
      <w:bookmarkEnd w:id="221"/>
      <w:bookmarkEnd w:id="222"/>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223" w:name="_Toc386461471"/>
      <w:r>
        <w:t xml:space="preserve">Table </w:t>
      </w:r>
      <w:fldSimple w:instr=" SEQ Table \* ARABIC ">
        <w:r w:rsidR="00CD7519">
          <w:rPr>
            <w:noProof/>
          </w:rPr>
          <w:t>13</w:t>
        </w:r>
      </w:fldSimple>
      <w:r w:rsidRPr="00A70C42">
        <w:t>: Observe parameters</w:t>
      </w:r>
      <w:bookmarkEnd w:id="223"/>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224" w:name="_Ref368312744"/>
      <w:bookmarkStart w:id="225" w:name="_Ref368313126"/>
      <w:bookmarkStart w:id="226" w:name="_Toc370916066"/>
      <w:bookmarkStart w:id="227" w:name="_Toc370922888"/>
      <w:bookmarkStart w:id="228" w:name="_Toc386461555"/>
      <w:r w:rsidRPr="008E7BB2">
        <w:t>Notify</w:t>
      </w:r>
      <w:bookmarkEnd w:id="224"/>
      <w:bookmarkEnd w:id="225"/>
      <w:bookmarkEnd w:id="226"/>
      <w:bookmarkEnd w:id="227"/>
      <w:bookmarkEnd w:id="228"/>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229" w:name="_Ref368313535"/>
      <w:bookmarkStart w:id="230" w:name="_Toc386461472"/>
      <w:r>
        <w:t xml:space="preserve">Table </w:t>
      </w:r>
      <w:fldSimple w:instr=" SEQ Table \* ARABIC ">
        <w:r w:rsidR="00CD7519">
          <w:rPr>
            <w:noProof/>
          </w:rPr>
          <w:t>14</w:t>
        </w:r>
      </w:fldSimple>
      <w:bookmarkEnd w:id="229"/>
      <w:r w:rsidRPr="00FA4560">
        <w:t>: Notify parameters</w:t>
      </w:r>
      <w:bookmarkEnd w:id="230"/>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val="en-US" w:eastAsia="zh-CN"/>
        </w:rPr>
        <w:drawing>
          <wp:inline distT="0" distB="0" distL="0" distR="0" wp14:anchorId="57BC9E54" wp14:editId="7A12EBA2">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231" w:name="_Toc386461509"/>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231"/>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232" w:name="_Ref368312750"/>
      <w:bookmarkStart w:id="233" w:name="_Ref368313130"/>
      <w:bookmarkStart w:id="234" w:name="_Toc370916067"/>
      <w:bookmarkStart w:id="235" w:name="_Toc370922889"/>
      <w:bookmarkStart w:id="236" w:name="_Toc386461556"/>
      <w:r w:rsidRPr="008E7BB2">
        <w:lastRenderedPageBreak/>
        <w:t>Cancel Observation</w:t>
      </w:r>
      <w:bookmarkEnd w:id="232"/>
      <w:bookmarkEnd w:id="233"/>
      <w:bookmarkEnd w:id="234"/>
      <w:bookmarkEnd w:id="235"/>
      <w:bookmarkEnd w:id="236"/>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237" w:name="_Ref211139396"/>
      <w:bookmarkStart w:id="238" w:name="_Toc370916068"/>
      <w:bookmarkStart w:id="239" w:name="_Toc370922890"/>
      <w:bookmarkStart w:id="240" w:name="_Toc386461557"/>
      <w:r w:rsidRPr="008E7BB2">
        <w:rPr>
          <w:lang w:eastAsia="ko-KR"/>
        </w:rPr>
        <w:lastRenderedPageBreak/>
        <w:t>Identifiers and Resources</w:t>
      </w:r>
      <w:bookmarkEnd w:id="237"/>
      <w:bookmarkEnd w:id="238"/>
      <w:bookmarkEnd w:id="239"/>
      <w:bookmarkEnd w:id="240"/>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241" w:name="_Toc370916069"/>
      <w:bookmarkStart w:id="242" w:name="_Toc370922891"/>
      <w:bookmarkStart w:id="243" w:name="_Toc386461558"/>
      <w:r w:rsidRPr="008E7BB2">
        <w:t>Resource Model</w:t>
      </w:r>
      <w:bookmarkEnd w:id="241"/>
      <w:bookmarkEnd w:id="242"/>
      <w:bookmarkEnd w:id="243"/>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val="en-US" w:eastAsia="zh-CN"/>
        </w:rPr>
        <w:drawing>
          <wp:inline distT="0" distB="0" distL="0" distR="0" wp14:anchorId="42E68E01" wp14:editId="21E2826C">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244" w:name="_Toc386461510"/>
      <w:r>
        <w:t xml:space="preserve">Figure </w:t>
      </w:r>
      <w:fldSimple w:instr=" SEQ Figure \* ARABIC ">
        <w:r w:rsidR="00D304AB">
          <w:rPr>
            <w:noProof/>
          </w:rPr>
          <w:t>13</w:t>
        </w:r>
      </w:fldSimple>
      <w:r w:rsidRPr="00D1438E">
        <w:t>: Relationship between LWM2M Client, Object, and Resources</w:t>
      </w:r>
      <w:bookmarkEnd w:id="244"/>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293368">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val="en-US" w:eastAsia="zh-CN"/>
        </w:rPr>
        <w:drawing>
          <wp:inline distT="0" distB="0" distL="0" distR="0" wp14:anchorId="09B23CB5" wp14:editId="15CFAC92">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245" w:name="_Ref368310434"/>
      <w:bookmarkStart w:id="246" w:name="_Toc386461511"/>
      <w:r>
        <w:t xml:space="preserve">Figure </w:t>
      </w:r>
      <w:fldSimple w:instr=" SEQ Figure \* ARABIC ">
        <w:r w:rsidR="00D304AB">
          <w:rPr>
            <w:noProof/>
          </w:rPr>
          <w:t>14</w:t>
        </w:r>
      </w:fldSimple>
      <w:bookmarkEnd w:id="245"/>
      <w:r w:rsidRPr="00310AA4">
        <w:t>: Example of Supported operations and Associated Access Control Object Instance</w:t>
      </w:r>
      <w:bookmarkEnd w:id="246"/>
    </w:p>
    <w:p w:rsidR="00F2110E" w:rsidRPr="008E7BB2" w:rsidRDefault="00F2110E" w:rsidP="00D40ACA">
      <w:pPr>
        <w:pStyle w:val="Heading2"/>
        <w:tabs>
          <w:tab w:val="clear" w:pos="1006"/>
          <w:tab w:val="num" w:pos="851"/>
        </w:tabs>
      </w:pPr>
      <w:bookmarkStart w:id="247" w:name="_Ref368263266"/>
      <w:bookmarkStart w:id="248" w:name="_Toc370916070"/>
      <w:bookmarkStart w:id="249" w:name="_Toc370922892"/>
      <w:bookmarkStart w:id="250" w:name="_Toc386461559"/>
      <w:r w:rsidRPr="008E7BB2">
        <w:t>Identifiers</w:t>
      </w:r>
      <w:bookmarkEnd w:id="247"/>
      <w:bookmarkEnd w:id="248"/>
      <w:bookmarkEnd w:id="249"/>
      <w:bookmarkEnd w:id="250"/>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6E573C">
        <w:fldChar w:fldCharType="begin"/>
      </w:r>
      <w:r w:rsidR="006E573C">
        <w:instrText xml:space="preserve"> REF _Ref371020092 \h </w:instrText>
      </w:r>
      <w:r w:rsidR="006E573C">
        <w:fldChar w:fldCharType="separate"/>
      </w:r>
      <w:r w:rsidR="006E573C">
        <w:t xml:space="preserve">Table </w:t>
      </w:r>
      <w:r w:rsidR="006E573C">
        <w:rPr>
          <w:noProof/>
        </w:rPr>
        <w:t>15</w:t>
      </w:r>
      <w:r w:rsidR="006E573C">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251" w:name="_Ref371020092"/>
      <w:bookmarkStart w:id="252" w:name="_Toc386461473"/>
      <w:r>
        <w:t xml:space="preserve">Table </w:t>
      </w:r>
      <w:fldSimple w:instr=" SEQ Table \* ARABIC ">
        <w:r w:rsidR="00CD7519">
          <w:rPr>
            <w:noProof/>
          </w:rPr>
          <w:t>15</w:t>
        </w:r>
      </w:fldSimple>
      <w:bookmarkEnd w:id="251"/>
      <w:r w:rsidRPr="005E2CC3">
        <w:t>: LWM2M Identifiers</w:t>
      </w:r>
      <w:bookmarkEnd w:id="252"/>
    </w:p>
    <w:p w:rsidR="00511EE4" w:rsidRPr="008E7BB2" w:rsidRDefault="00511EE4" w:rsidP="00511EE4">
      <w:pPr>
        <w:pStyle w:val="Heading3"/>
        <w:suppressAutoHyphens/>
      </w:pPr>
      <w:bookmarkStart w:id="253" w:name="_Ref368310502"/>
      <w:bookmarkStart w:id="254" w:name="_Toc370916071"/>
      <w:bookmarkStart w:id="255" w:name="_Toc370922893"/>
      <w:bookmarkStart w:id="256" w:name="_Toc386461560"/>
      <w:r w:rsidRPr="008E7BB2">
        <w:t xml:space="preserve">Endpoint </w:t>
      </w:r>
      <w:r w:rsidRPr="008E7BB2">
        <w:rPr>
          <w:rFonts w:eastAsia="Malgun Gothic"/>
        </w:rPr>
        <w:t xml:space="preserve">Client </w:t>
      </w:r>
      <w:r w:rsidRPr="008E7BB2">
        <w:t>Name</w:t>
      </w:r>
      <w:bookmarkEnd w:id="253"/>
      <w:bookmarkEnd w:id="254"/>
      <w:bookmarkEnd w:id="255"/>
      <w:bookmarkEnd w:id="256"/>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rsidP="00910262">
      <w:pPr>
        <w:pStyle w:val="Heading3"/>
        <w:suppressAutoHyphens/>
        <w:spacing w:before="60" w:after="120"/>
      </w:pPr>
      <w:bookmarkStart w:id="257" w:name="_Toc370916072"/>
      <w:bookmarkStart w:id="258" w:name="_Toc370922894"/>
      <w:bookmarkStart w:id="259" w:name="_Toc386461561"/>
      <w:r w:rsidRPr="008E7BB2">
        <w:lastRenderedPageBreak/>
        <w:t>Reusable Resources</w:t>
      </w:r>
      <w:bookmarkEnd w:id="257"/>
      <w:bookmarkEnd w:id="258"/>
      <w:bookmarkEnd w:id="259"/>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260" w:name="_Ref368312762"/>
      <w:bookmarkStart w:id="261" w:name="_Ref368312773"/>
      <w:bookmarkStart w:id="262" w:name="_Ref368312784"/>
      <w:bookmarkStart w:id="263" w:name="_Ref368312796"/>
      <w:bookmarkStart w:id="264" w:name="_Ref368313138"/>
      <w:bookmarkStart w:id="265" w:name="_Ref368313147"/>
      <w:bookmarkStart w:id="266" w:name="_Ref368313155"/>
      <w:bookmarkStart w:id="267" w:name="_Ref368313164"/>
      <w:bookmarkStart w:id="268" w:name="_Toc370916073"/>
      <w:bookmarkStart w:id="269" w:name="_Toc370922895"/>
      <w:bookmarkStart w:id="270" w:name="_Toc386461562"/>
      <w:r w:rsidRPr="008E7BB2">
        <w:t>Data Format</w:t>
      </w:r>
      <w:r w:rsidRPr="008E7BB2">
        <w:rPr>
          <w:rFonts w:eastAsia="Malgun Gothic"/>
          <w:lang w:eastAsia="ko-KR"/>
        </w:rPr>
        <w:t>s for Transferring Resource Information</w:t>
      </w:r>
      <w:bookmarkEnd w:id="260"/>
      <w:bookmarkEnd w:id="261"/>
      <w:bookmarkEnd w:id="262"/>
      <w:bookmarkEnd w:id="263"/>
      <w:bookmarkEnd w:id="264"/>
      <w:bookmarkEnd w:id="265"/>
      <w:bookmarkEnd w:id="266"/>
      <w:bookmarkEnd w:id="267"/>
      <w:bookmarkEnd w:id="268"/>
      <w:bookmarkEnd w:id="269"/>
      <w:bookmarkEnd w:id="270"/>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271" w:name="_Ref368312768"/>
      <w:bookmarkStart w:id="272" w:name="_Ref368313143"/>
      <w:bookmarkStart w:id="273" w:name="_Toc370916074"/>
      <w:bookmarkStart w:id="274" w:name="_Toc370922896"/>
      <w:bookmarkStart w:id="275" w:name="_Toc386461563"/>
      <w:r w:rsidRPr="008E7BB2">
        <w:t>Plain Text</w:t>
      </w:r>
      <w:bookmarkEnd w:id="271"/>
      <w:bookmarkEnd w:id="272"/>
      <w:bookmarkEnd w:id="273"/>
      <w:bookmarkEnd w:id="274"/>
      <w:bookmarkEnd w:id="275"/>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r w:rsidR="0071536B">
        <w:fldChar w:fldCharType="begin"/>
      </w:r>
      <w:r w:rsidR="0071536B">
        <w:instrText xml:space="preserve"> REF _Ref373945283 \r \h </w:instrText>
      </w:r>
      <w:r w:rsidR="0071536B">
        <w:fldChar w:fldCharType="separate"/>
      </w:r>
      <w:r w:rsidR="0071536B">
        <w:t>Appendix A</w:t>
      </w:r>
      <w:r w:rsidR="0071536B">
        <w:fldChar w:fldCharType="end"/>
      </w:r>
      <w:r w:rsidRPr="008E7BB2">
        <w:t xml:space="preserve">. </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276" w:name="_Ref368312778"/>
      <w:bookmarkStart w:id="277" w:name="_Ref368313151"/>
      <w:bookmarkStart w:id="278" w:name="_Toc370916075"/>
      <w:bookmarkStart w:id="279" w:name="_Toc370922897"/>
      <w:bookmarkStart w:id="280" w:name="_Toc386461564"/>
      <w:r w:rsidRPr="008E7BB2">
        <w:t>Opaque</w:t>
      </w:r>
      <w:bookmarkEnd w:id="276"/>
      <w:bookmarkEnd w:id="277"/>
      <w:bookmarkEnd w:id="278"/>
      <w:bookmarkEnd w:id="279"/>
      <w:bookmarkEnd w:id="280"/>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281" w:name="_Ref368312790"/>
      <w:bookmarkStart w:id="282" w:name="_Ref368313159"/>
      <w:bookmarkStart w:id="283" w:name="_Ref368314167"/>
      <w:bookmarkStart w:id="284" w:name="_Toc370916076"/>
      <w:bookmarkStart w:id="285" w:name="_Toc370922898"/>
      <w:bookmarkStart w:id="286" w:name="_Toc386461565"/>
      <w:r w:rsidRPr="008E7BB2">
        <w:t>TLV</w:t>
      </w:r>
      <w:bookmarkEnd w:id="281"/>
      <w:bookmarkEnd w:id="282"/>
      <w:bookmarkEnd w:id="283"/>
      <w:bookmarkEnd w:id="284"/>
      <w:bookmarkEnd w:id="285"/>
      <w:bookmarkEnd w:id="286"/>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71536B">
            <w:pPr>
              <w:keepNext/>
            </w:pPr>
            <w:r w:rsidRPr="008E7BB2">
              <w:t xml:space="preserve">Value of the tag. The format of the value depends on the Resource’s data type (See </w:t>
            </w:r>
            <w:r w:rsidR="0071536B">
              <w:fldChar w:fldCharType="begin"/>
            </w:r>
            <w:r w:rsidR="0071536B">
              <w:instrText xml:space="preserve"> REF _Ref373945385 \r \h </w:instrText>
            </w:r>
            <w:r w:rsidR="0071536B">
              <w:fldChar w:fldCharType="separate"/>
            </w:r>
            <w:r w:rsidR="0071536B">
              <w:t>Appendix A</w:t>
            </w:r>
            <w:r w:rsidR="0071536B">
              <w:fldChar w:fldCharType="end"/>
            </w:r>
            <w:r w:rsidRPr="008E7BB2">
              <w:t>).</w:t>
            </w:r>
          </w:p>
        </w:tc>
      </w:tr>
    </w:tbl>
    <w:p w:rsidR="00560CD0" w:rsidRPr="008E7BB2" w:rsidRDefault="001431CF" w:rsidP="00D40ACA">
      <w:pPr>
        <w:pStyle w:val="Caption"/>
      </w:pPr>
      <w:bookmarkStart w:id="287" w:name="_Ref368310482"/>
      <w:bookmarkStart w:id="288" w:name="_Toc386461474"/>
      <w:r>
        <w:t xml:space="preserve">Table </w:t>
      </w:r>
      <w:fldSimple w:instr=" SEQ Table \* ARABIC ">
        <w:r w:rsidR="00CD7519">
          <w:rPr>
            <w:noProof/>
          </w:rPr>
          <w:t>16</w:t>
        </w:r>
      </w:fldSimple>
      <w:bookmarkEnd w:id="287"/>
      <w:r w:rsidRPr="001215D0">
        <w:t>: TLV format and description</w:t>
      </w:r>
      <w:bookmarkEnd w:id="288"/>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lastRenderedPageBreak/>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val="en-US" w:eastAsia="zh-CN"/>
        </w:rPr>
        <w:drawing>
          <wp:inline distT="0" distB="0" distL="0" distR="0" wp14:anchorId="5B1C1516" wp14:editId="5F61C1BC">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289" w:name="_Ref368311280"/>
      <w:bookmarkStart w:id="290" w:name="_Toc386461512"/>
      <w:r>
        <w:t xml:space="preserve">Figure </w:t>
      </w:r>
      <w:fldSimple w:instr=" SEQ Figure \* ARABIC ">
        <w:r w:rsidR="00D304AB">
          <w:rPr>
            <w:noProof/>
          </w:rPr>
          <w:t>15</w:t>
        </w:r>
      </w:fldSimple>
      <w:bookmarkEnd w:id="289"/>
      <w:r w:rsidRPr="00216B04">
        <w:t>: TLV nesting</w:t>
      </w:r>
      <w:bookmarkEnd w:id="290"/>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w:t>
      </w:r>
      <w:r w:rsidR="00944D90">
        <w:rPr>
          <w:rFonts w:hint="eastAsia"/>
          <w:lang w:eastAsia="ko-KR"/>
        </w:rPr>
        <w:t xml:space="preserve">Instance </w:t>
      </w:r>
      <w:r w:rsidRPr="008E7BB2">
        <w:t>of the LWM2M example client is made (GET /3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291" w:name="_Ref368312801"/>
      <w:bookmarkStart w:id="292" w:name="_Ref368313172"/>
      <w:bookmarkStart w:id="293" w:name="_Toc370916077"/>
      <w:bookmarkStart w:id="294" w:name="_Toc370922899"/>
      <w:bookmarkStart w:id="295" w:name="_Toc386461566"/>
      <w:r w:rsidRPr="008E7BB2">
        <w:t>JSON</w:t>
      </w:r>
      <w:bookmarkEnd w:id="291"/>
      <w:bookmarkEnd w:id="292"/>
      <w:bookmarkEnd w:id="293"/>
      <w:bookmarkEnd w:id="294"/>
      <w:bookmarkEnd w:id="295"/>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ressource values. They MAY use the format defined in this section for responses with single value. </w:t>
      </w:r>
    </w:p>
    <w:p w:rsidR="00030B7F" w:rsidRDefault="00030B7F" w:rsidP="00030B7F">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ressource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p w:rsidR="00D97DCA" w:rsidRPr="00D97DCA" w:rsidRDefault="00D97DCA" w:rsidP="00D97DCA"/>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01"/>
        <w:gridCol w:w="1559"/>
        <w:gridCol w:w="1283"/>
        <w:gridCol w:w="5503"/>
      </w:tblGrid>
      <w:tr w:rsidR="00EA346D" w:rsidRPr="008E7BB2" w:rsidTr="0071536B">
        <w:tc>
          <w:tcPr>
            <w:tcW w:w="1701" w:type="dxa"/>
            <w:shd w:val="pct25" w:color="auto" w:fill="auto"/>
          </w:tcPr>
          <w:p w:rsidR="00EA346D" w:rsidRPr="008E7BB2" w:rsidRDefault="00EA346D" w:rsidP="002A1513">
            <w:pPr>
              <w:rPr>
                <w:b/>
              </w:rPr>
            </w:pPr>
            <w:r w:rsidRPr="008E7BB2">
              <w:rPr>
                <w:b/>
              </w:rPr>
              <w:t xml:space="preserve">Field </w:t>
            </w:r>
          </w:p>
        </w:tc>
        <w:tc>
          <w:tcPr>
            <w:tcW w:w="1559" w:type="dxa"/>
            <w:shd w:val="pct25" w:color="auto" w:fill="auto"/>
          </w:tcPr>
          <w:p w:rsidR="00EA346D" w:rsidRPr="008E7BB2" w:rsidRDefault="00EA346D" w:rsidP="002A1513">
            <w:pPr>
              <w:rPr>
                <w:b/>
              </w:rPr>
            </w:pPr>
            <w:r w:rsidRPr="008E7BB2">
              <w:rPr>
                <w:b/>
              </w:rPr>
              <w:t>JSON Variable</w:t>
            </w:r>
          </w:p>
        </w:tc>
        <w:tc>
          <w:tcPr>
            <w:tcW w:w="1283" w:type="dxa"/>
            <w:shd w:val="pct25" w:color="auto" w:fill="auto"/>
          </w:tcPr>
          <w:p w:rsidR="00EA346D" w:rsidRPr="008E7BB2" w:rsidRDefault="00EA346D" w:rsidP="002A1513">
            <w:pPr>
              <w:rPr>
                <w:b/>
              </w:rPr>
            </w:pPr>
            <w:r w:rsidRPr="008E7BB2">
              <w:rPr>
                <w:b/>
              </w:rPr>
              <w:t>Mandatory?</w:t>
            </w:r>
          </w:p>
        </w:tc>
        <w:tc>
          <w:tcPr>
            <w:tcW w:w="5503" w:type="dxa"/>
            <w:shd w:val="pct25" w:color="auto" w:fill="auto"/>
          </w:tcPr>
          <w:p w:rsidR="00EA346D" w:rsidRPr="008E7BB2" w:rsidRDefault="00EA346D" w:rsidP="002A1513">
            <w:pPr>
              <w:rPr>
                <w:b/>
              </w:rPr>
            </w:pPr>
            <w:r w:rsidRPr="008E7BB2">
              <w:rPr>
                <w:b/>
              </w:rPr>
              <w:t>Description</w:t>
            </w:r>
          </w:p>
        </w:tc>
      </w:tr>
      <w:tr w:rsidR="00EA346D" w:rsidRPr="008E7BB2" w:rsidTr="0071536B">
        <w:tc>
          <w:tcPr>
            <w:tcW w:w="1701" w:type="dxa"/>
          </w:tcPr>
          <w:p w:rsidR="00EA346D" w:rsidRPr="008E7BB2" w:rsidRDefault="00030B7F" w:rsidP="00030B7F">
            <w:r>
              <w:t>Resource Array</w:t>
            </w:r>
          </w:p>
        </w:tc>
        <w:tc>
          <w:tcPr>
            <w:tcW w:w="1559" w:type="dxa"/>
          </w:tcPr>
          <w:p w:rsidR="00EA346D" w:rsidRPr="008E7BB2" w:rsidRDefault="00EA346D" w:rsidP="002A1513">
            <w:r w:rsidRPr="008E7BB2">
              <w:t>e</w:t>
            </w:r>
          </w:p>
        </w:tc>
        <w:tc>
          <w:tcPr>
            <w:tcW w:w="1283" w:type="dxa"/>
          </w:tcPr>
          <w:p w:rsidR="00EA346D" w:rsidRPr="008E7BB2" w:rsidRDefault="00EA346D" w:rsidP="002A1513">
            <w:r w:rsidRPr="008E7BB2">
              <w:t>Yes</w:t>
            </w:r>
          </w:p>
        </w:tc>
        <w:tc>
          <w:tcPr>
            <w:tcW w:w="5503"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rsidTr="0071536B">
        <w:tc>
          <w:tcPr>
            <w:tcW w:w="1701" w:type="dxa"/>
          </w:tcPr>
          <w:p w:rsidR="00EA346D" w:rsidRPr="008E7BB2" w:rsidRDefault="00030B7F" w:rsidP="00030B7F">
            <w:r>
              <w:t>Name</w:t>
            </w:r>
          </w:p>
        </w:tc>
        <w:tc>
          <w:tcPr>
            <w:tcW w:w="1559" w:type="dxa"/>
          </w:tcPr>
          <w:p w:rsidR="00EA346D" w:rsidRPr="008E7BB2" w:rsidRDefault="00EA346D" w:rsidP="002A1513">
            <w:r w:rsidRPr="008E7BB2">
              <w:t>n</w:t>
            </w:r>
          </w:p>
        </w:tc>
        <w:tc>
          <w:tcPr>
            <w:tcW w:w="1283" w:type="dxa"/>
          </w:tcPr>
          <w:p w:rsidR="00EA346D" w:rsidRPr="008E7BB2" w:rsidRDefault="00EA346D" w:rsidP="002A1513">
            <w:r w:rsidRPr="008E7BB2">
              <w:t>Yes</w:t>
            </w:r>
          </w:p>
        </w:tc>
        <w:tc>
          <w:tcPr>
            <w:tcW w:w="5503"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rsidTr="0071536B">
        <w:tc>
          <w:tcPr>
            <w:tcW w:w="1701" w:type="dxa"/>
          </w:tcPr>
          <w:p w:rsidR="00EA346D" w:rsidRPr="008E7BB2" w:rsidRDefault="00EA346D" w:rsidP="002A1513">
            <w:r w:rsidRPr="008E7BB2">
              <w:t>Time</w:t>
            </w:r>
          </w:p>
        </w:tc>
        <w:tc>
          <w:tcPr>
            <w:tcW w:w="1559" w:type="dxa"/>
          </w:tcPr>
          <w:p w:rsidR="00EA346D" w:rsidRPr="008E7BB2" w:rsidRDefault="00EA346D" w:rsidP="002A1513">
            <w:r w:rsidRPr="008E7BB2">
              <w:t>t</w:t>
            </w:r>
          </w:p>
        </w:tc>
        <w:tc>
          <w:tcPr>
            <w:tcW w:w="1283" w:type="dxa"/>
          </w:tcPr>
          <w:p w:rsidR="00EA346D" w:rsidRPr="008E7BB2" w:rsidRDefault="00EA346D" w:rsidP="002A1513">
            <w:r w:rsidRPr="008E7BB2">
              <w:t>No</w:t>
            </w:r>
          </w:p>
        </w:tc>
        <w:tc>
          <w:tcPr>
            <w:tcW w:w="5503"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rsidTr="0071536B">
        <w:tc>
          <w:tcPr>
            <w:tcW w:w="1701" w:type="dxa"/>
          </w:tcPr>
          <w:p w:rsidR="00EA346D" w:rsidRPr="008E7BB2" w:rsidRDefault="00EA346D" w:rsidP="002A1513">
            <w:r w:rsidRPr="008E7BB2">
              <w:t>Base Time</w:t>
            </w:r>
          </w:p>
        </w:tc>
        <w:tc>
          <w:tcPr>
            <w:tcW w:w="1559" w:type="dxa"/>
          </w:tcPr>
          <w:p w:rsidR="00EA346D" w:rsidRPr="008E7BB2" w:rsidRDefault="00EA346D" w:rsidP="002A1513">
            <w:r w:rsidRPr="008E7BB2">
              <w:t>bt</w:t>
            </w:r>
          </w:p>
        </w:tc>
        <w:tc>
          <w:tcPr>
            <w:tcW w:w="1283" w:type="dxa"/>
          </w:tcPr>
          <w:p w:rsidR="00EA346D" w:rsidRPr="008E7BB2" w:rsidRDefault="00EA346D" w:rsidP="002A1513">
            <w:r w:rsidRPr="008E7BB2">
              <w:t>No</w:t>
            </w:r>
          </w:p>
        </w:tc>
        <w:tc>
          <w:tcPr>
            <w:tcW w:w="5503"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EE4DAD">
              <w:fldChar w:fldCharType="begin"/>
            </w:r>
            <w:r w:rsidR="007E4C90">
              <w:instrText xml:space="preserve"> REF _Ref368310684 \r \h </w:instrText>
            </w:r>
            <w:r w:rsidR="00EE4DAD">
              <w:fldChar w:fldCharType="separate"/>
            </w:r>
            <w:r w:rsidR="00CB188B">
              <w:t>Appendix B</w:t>
            </w:r>
            <w:r w:rsidR="00EE4DAD">
              <w:fldChar w:fldCharType="end"/>
            </w:r>
            <w:r w:rsidR="00F44997" w:rsidRPr="008E7BB2">
              <w:t>)</w:t>
            </w:r>
          </w:p>
        </w:tc>
      </w:tr>
      <w:tr w:rsidR="00EA346D" w:rsidRPr="008E7BB2" w:rsidTr="0071536B">
        <w:tc>
          <w:tcPr>
            <w:tcW w:w="1701" w:type="dxa"/>
          </w:tcPr>
          <w:p w:rsidR="00EA346D" w:rsidRPr="008E7BB2" w:rsidRDefault="00EA346D" w:rsidP="002A1513">
            <w:r w:rsidRPr="008E7BB2">
              <w:t>Float Value</w:t>
            </w:r>
          </w:p>
        </w:tc>
        <w:tc>
          <w:tcPr>
            <w:tcW w:w="1559" w:type="dxa"/>
          </w:tcPr>
          <w:p w:rsidR="00EA346D" w:rsidRPr="008E7BB2" w:rsidRDefault="00EA346D" w:rsidP="002A1513">
            <w:r w:rsidRPr="008E7BB2">
              <w:t>v</w:t>
            </w:r>
          </w:p>
        </w:tc>
        <w:tc>
          <w:tcPr>
            <w:tcW w:w="1283" w:type="dxa"/>
            <w:vMerge w:val="restart"/>
          </w:tcPr>
          <w:p w:rsidR="00EA346D" w:rsidRPr="008E7BB2" w:rsidRDefault="00EA346D" w:rsidP="002A1513">
            <w:r w:rsidRPr="008E7BB2">
              <w:t>One value field is mandatory</w:t>
            </w:r>
          </w:p>
        </w:tc>
        <w:tc>
          <w:tcPr>
            <w:tcW w:w="5503" w:type="dxa"/>
          </w:tcPr>
          <w:p w:rsidR="00EA346D" w:rsidRPr="008E7BB2" w:rsidRDefault="00EA346D" w:rsidP="00030B7F">
            <w:r w:rsidRPr="008E7BB2">
              <w:t xml:space="preserve">Value as a JSON float if the </w:t>
            </w:r>
            <w:r w:rsidR="008755A3">
              <w:t>Resource</w:t>
            </w:r>
            <w:r w:rsidRPr="008E7BB2">
              <w:t xml:space="preserve"> data type is integer or </w:t>
            </w:r>
            <w:r w:rsidR="00030B7F">
              <w:t>float</w:t>
            </w:r>
            <w:r w:rsidRPr="008E7BB2">
              <w:t>.</w:t>
            </w:r>
          </w:p>
        </w:tc>
      </w:tr>
      <w:tr w:rsidR="00EA346D" w:rsidRPr="008E7BB2" w:rsidTr="0071536B">
        <w:tc>
          <w:tcPr>
            <w:tcW w:w="1701" w:type="dxa"/>
          </w:tcPr>
          <w:p w:rsidR="00EA346D" w:rsidRPr="008E7BB2" w:rsidRDefault="00EA346D" w:rsidP="002A1513">
            <w:r w:rsidRPr="008E7BB2">
              <w:t>Boolean Value</w:t>
            </w:r>
          </w:p>
        </w:tc>
        <w:tc>
          <w:tcPr>
            <w:tcW w:w="1559" w:type="dxa"/>
          </w:tcPr>
          <w:p w:rsidR="00EA346D" w:rsidRPr="008E7BB2" w:rsidRDefault="00EA346D" w:rsidP="002A1513">
            <w:r w:rsidRPr="008E7BB2">
              <w:t>bv</w:t>
            </w:r>
          </w:p>
        </w:tc>
        <w:tc>
          <w:tcPr>
            <w:tcW w:w="1283" w:type="dxa"/>
            <w:vMerge/>
          </w:tcPr>
          <w:p w:rsidR="00EA346D" w:rsidRPr="008E7BB2" w:rsidRDefault="00EA346D" w:rsidP="002A1513"/>
        </w:tc>
        <w:tc>
          <w:tcPr>
            <w:tcW w:w="5503" w:type="dxa"/>
          </w:tcPr>
          <w:p w:rsidR="00EA346D" w:rsidRPr="008E7BB2" w:rsidRDefault="00EA346D" w:rsidP="002A1513">
            <w:r w:rsidRPr="008E7BB2">
              <w:t xml:space="preserve">Value as a JSON Boolean if the </w:t>
            </w:r>
            <w:r w:rsidR="008755A3">
              <w:t>Resource</w:t>
            </w:r>
            <w:r w:rsidRPr="008E7BB2">
              <w:t xml:space="preserve"> data type is boolean.</w:t>
            </w:r>
          </w:p>
        </w:tc>
      </w:tr>
      <w:tr w:rsidR="00EA346D" w:rsidRPr="008E7BB2" w:rsidTr="0071536B">
        <w:tc>
          <w:tcPr>
            <w:tcW w:w="1701" w:type="dxa"/>
          </w:tcPr>
          <w:p w:rsidR="00EA346D" w:rsidRPr="008E7BB2" w:rsidRDefault="00EA346D" w:rsidP="002A1513">
            <w:r w:rsidRPr="008E7BB2">
              <w:lastRenderedPageBreak/>
              <w:t>String Value</w:t>
            </w:r>
          </w:p>
        </w:tc>
        <w:tc>
          <w:tcPr>
            <w:tcW w:w="1559" w:type="dxa"/>
          </w:tcPr>
          <w:p w:rsidR="00EA346D" w:rsidRPr="008E7BB2" w:rsidRDefault="00EA346D" w:rsidP="002A1513">
            <w:r w:rsidRPr="008E7BB2">
              <w:t>sv</w:t>
            </w:r>
          </w:p>
        </w:tc>
        <w:tc>
          <w:tcPr>
            <w:tcW w:w="1283" w:type="dxa"/>
            <w:vMerge/>
          </w:tcPr>
          <w:p w:rsidR="00EA346D" w:rsidRPr="008E7BB2" w:rsidRDefault="00EA346D" w:rsidP="002A1513"/>
        </w:tc>
        <w:tc>
          <w:tcPr>
            <w:tcW w:w="5503"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296" w:name="_Ref368310645"/>
      <w:bookmarkStart w:id="297" w:name="_Toc386461475"/>
      <w:r>
        <w:t xml:space="preserve">Table </w:t>
      </w:r>
      <w:fldSimple w:instr=" SEQ Table \* ARABIC ">
        <w:r w:rsidR="00CD7519">
          <w:rPr>
            <w:noProof/>
          </w:rPr>
          <w:t>17</w:t>
        </w:r>
      </w:fldSimple>
      <w:bookmarkEnd w:id="296"/>
      <w:r w:rsidRPr="004C6C8C">
        <w:t>: JSON format and description</w:t>
      </w:r>
      <w:bookmarkEnd w:id="297"/>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r w:rsidR="00944D90">
        <w:t>/0</w:t>
      </w:r>
      <w:r w:rsidRPr="008E7BB2">
        <w:t>)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298" w:name="_Toc370916078"/>
      <w:bookmarkStart w:id="299" w:name="_Toc370922900"/>
      <w:bookmarkStart w:id="300" w:name="_Toc386461567"/>
      <w:r w:rsidRPr="008E7BB2">
        <w:rPr>
          <w:rFonts w:eastAsia="Malgun Gothic"/>
          <w:lang w:eastAsia="ko-KR"/>
        </w:rPr>
        <w:lastRenderedPageBreak/>
        <w:t>Security</w:t>
      </w:r>
      <w:bookmarkEnd w:id="298"/>
      <w:bookmarkEnd w:id="299"/>
      <w:bookmarkEnd w:id="300"/>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301" w:name="_Ref368312810"/>
      <w:bookmarkStart w:id="302" w:name="_Ref368312848"/>
      <w:bookmarkStart w:id="303" w:name="_Ref368312852"/>
      <w:bookmarkStart w:id="304" w:name="_Ref368313214"/>
      <w:bookmarkStart w:id="305" w:name="_Ref368313446"/>
      <w:bookmarkStart w:id="306" w:name="_Toc370916079"/>
      <w:bookmarkStart w:id="307" w:name="_Toc370922901"/>
      <w:bookmarkStart w:id="308" w:name="_Toc386461568"/>
      <w:r w:rsidRPr="008E7BB2">
        <w:rPr>
          <w:rFonts w:eastAsia="Malgun Gothic"/>
          <w:lang w:eastAsia="ko-KR"/>
        </w:rPr>
        <w:t xml:space="preserve">UDP </w:t>
      </w:r>
      <w:r w:rsidR="00F2110E" w:rsidRPr="008E7BB2">
        <w:rPr>
          <w:rFonts w:eastAsia="Malgun Gothic"/>
          <w:lang w:eastAsia="ko-KR"/>
        </w:rPr>
        <w:t>Channel Security</w:t>
      </w:r>
      <w:bookmarkEnd w:id="301"/>
      <w:bookmarkEnd w:id="302"/>
      <w:bookmarkEnd w:id="303"/>
      <w:bookmarkEnd w:id="304"/>
      <w:bookmarkEnd w:id="305"/>
      <w:bookmarkEnd w:id="306"/>
      <w:bookmarkEnd w:id="307"/>
      <w:bookmarkEnd w:id="308"/>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9"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02B78" w:rsidRDefault="00F2110E" w:rsidP="00F2110E">
      <w:r w:rsidRPr="008E7BB2">
        <w:t xml:space="preserve">The DTLS binding for CoAP is </w:t>
      </w:r>
      <w:r w:rsidRPr="00802B78">
        <w:t xml:space="preserve">defined in Section 9 of [CoAP]. DTLS is a long-lived session based security solution for UDP. It provides a secure handshake with session key generation, mutual authentication, data integrity and confidentiality. </w:t>
      </w:r>
    </w:p>
    <w:p w:rsidR="00827EEB" w:rsidRPr="00802B78" w:rsidRDefault="001F1F78" w:rsidP="00F2110E">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8D5B30" w:rsidRPr="00802B78" w:rsidRDefault="00827EEB" w:rsidP="00F2110E">
      <w:r w:rsidRPr="00802B78">
        <w:t xml:space="preserve">Note that the Client-Server relationship of DTLS (i.e., who initiated the handshake) is separate from the Client-Server relationship of LWM2M. </w:t>
      </w:r>
    </w:p>
    <w:p w:rsidR="00BE70BC" w:rsidRPr="008E7BB2" w:rsidRDefault="0019456F" w:rsidP="00BE70BC">
      <w:r w:rsidRPr="00802B78">
        <w:rPr>
          <w:lang w:val="en-US" w:eastAsia="ko-KR"/>
        </w:rPr>
        <w:t>Considering that any device with a LWM2M Client can be managed by any LWM2M Server and LWM2M Bootstrap Server the choice of Cipher Suites is not limited to the list defined in Section 9 of [CoAP].</w:t>
      </w:r>
      <w:r w:rsidR="00715D1D" w:rsidRPr="00802B78">
        <w:rPr>
          <w:lang w:val="en-US" w:eastAsia="ko-KR"/>
        </w:rPr>
        <w:t xml:space="preserve"> </w:t>
      </w:r>
      <w:r w:rsidR="00BE70BC" w:rsidRPr="00802B78">
        <w:t>Due the sensitive nature of Bootstrap Information, a particular care has to be taken to ensure protection of that</w:t>
      </w:r>
      <w:r w:rsidR="00BE70BC" w:rsidRPr="008E7BB2">
        <w:t xml:space="preserve">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CB188B">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CB188B">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w:t>
      </w:r>
      <w:r w:rsidR="00BE70BC" w:rsidRPr="00802B78">
        <w:t>Instances</w:t>
      </w:r>
      <w:r w:rsidR="00827EEB" w:rsidRPr="00802B78">
        <w:t xml:space="preserve"> are defined in Appendix</w:t>
      </w:r>
      <w:r w:rsidR="0076598B" w:rsidRPr="00802B78">
        <w:t xml:space="preserve"> </w:t>
      </w:r>
      <w:r w:rsidR="00802B78">
        <w:fldChar w:fldCharType="begin"/>
      </w:r>
      <w:r w:rsidR="00802B78">
        <w:instrText xml:space="preserve"> REF _Ref373937639 \r \h </w:instrText>
      </w:r>
      <w:r w:rsidR="00802B78">
        <w:fldChar w:fldCharType="separate"/>
      </w:r>
      <w:r w:rsidR="00802B78">
        <w:t>E.1.1</w:t>
      </w:r>
      <w:r w:rsidR="00802B78">
        <w:fldChar w:fldCharType="end"/>
      </w:r>
      <w:r w:rsidR="00827EEB" w:rsidRPr="00802B78">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4B1D2A">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4B1D2A">
      <w:pPr>
        <w:numPr>
          <w:ilvl w:val="0"/>
          <w:numId w:val="3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0D32C7">
        <w:rPr>
          <w:rFonts w:eastAsia="Courier New"/>
        </w:rPr>
        <w:t>7.1.1</w:t>
      </w:r>
      <w:r w:rsidR="00EE4DAD">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4B1D2A">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0D32C7">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0D32C7">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support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KIc and KID for the SMS Secured Packet Structure mode (see Section </w:t>
      </w:r>
      <w:r w:rsidR="000D32C7">
        <w:rPr>
          <w:rFonts w:eastAsia="Courier New"/>
        </w:rPr>
        <w:fldChar w:fldCharType="begin"/>
      </w:r>
      <w:r w:rsidR="000D32C7">
        <w:rPr>
          <w:rFonts w:eastAsia="Courier New"/>
        </w:rPr>
        <w:instrText xml:space="preserve"> REF _Ref373936409 \r \h </w:instrText>
      </w:r>
      <w:r w:rsidR="000D32C7">
        <w:rPr>
          <w:rFonts w:eastAsia="Courier New"/>
        </w:rPr>
      </w:r>
      <w:r w:rsidR="000D32C7">
        <w:rPr>
          <w:rFonts w:eastAsia="Courier New"/>
        </w:rPr>
        <w:fldChar w:fldCharType="separate"/>
      </w:r>
      <w:r w:rsidR="00802B78">
        <w:rPr>
          <w:rFonts w:eastAsia="Courier New"/>
        </w:rPr>
        <w:t>7.2.2</w:t>
      </w:r>
      <w:r w:rsidR="000D32C7">
        <w:rPr>
          <w:rFonts w:eastAsia="Courier New"/>
        </w:rPr>
        <w:fldChar w:fldCharType="end"/>
      </w:r>
      <w:r>
        <w:rPr>
          <w:rFonts w:eastAsia="Courier New"/>
        </w:rPr>
        <w:t xml:space="preserve"> for SMS Secured Packet Structure mode).</w:t>
      </w:r>
    </w:p>
    <w:p w:rsidR="00F2110E" w:rsidRPr="008E7BB2" w:rsidRDefault="00F2110E" w:rsidP="00910262">
      <w:pPr>
        <w:pStyle w:val="Heading3"/>
      </w:pPr>
      <w:bookmarkStart w:id="309" w:name="_Ref368310837"/>
      <w:bookmarkStart w:id="310" w:name="_Ref368312819"/>
      <w:bookmarkStart w:id="311" w:name="_Ref368313179"/>
      <w:bookmarkStart w:id="312" w:name="_Toc370916080"/>
      <w:bookmarkStart w:id="313" w:name="_Toc370922902"/>
      <w:bookmarkStart w:id="314" w:name="_Toc386461569"/>
      <w:r w:rsidRPr="008E7BB2">
        <w:t>Pre-Shared Keys</w:t>
      </w:r>
      <w:bookmarkEnd w:id="309"/>
      <w:bookmarkEnd w:id="310"/>
      <w:bookmarkEnd w:id="311"/>
      <w:bookmarkEnd w:id="312"/>
      <w:bookmarkEnd w:id="313"/>
      <w:bookmarkEnd w:id="314"/>
    </w:p>
    <w:p w:rsidR="00F2110E" w:rsidRPr="008E7BB2" w:rsidRDefault="00F2110E" w:rsidP="00F2110E">
      <w:r w:rsidRPr="008E7BB2">
        <w:t>A LWM2M server MUST support the Pre-Shared Key mode of DTLS with the Cipher Suites below:</w:t>
      </w:r>
    </w:p>
    <w:p w:rsidR="009066BF" w:rsidRPr="008E7BB2" w:rsidRDefault="00F2110E" w:rsidP="004B1D2A">
      <w:pPr>
        <w:pStyle w:val="ListParagraph"/>
        <w:numPr>
          <w:ilvl w:val="0"/>
          <w:numId w:val="20"/>
        </w:numPr>
        <w:spacing w:after="0"/>
        <w:ind w:leftChars="0"/>
      </w:pPr>
      <w:r w:rsidRPr="008E7BB2">
        <w:t>TLS_PSK_WITH_AES_128_CCM_8 [RFC6655] as defined in Section 9.1.3.1 of [CoAP]</w:t>
      </w:r>
    </w:p>
    <w:p w:rsidR="009066BF" w:rsidRPr="008E7BB2" w:rsidRDefault="00F2110E" w:rsidP="004B1D2A">
      <w:pPr>
        <w:pStyle w:val="ListParagraph"/>
        <w:numPr>
          <w:ilvl w:val="0"/>
          <w:numId w:val="20"/>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0D32C7">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be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315" w:name="_Ref368310846"/>
      <w:bookmarkStart w:id="316" w:name="_Ref368312823"/>
      <w:bookmarkStart w:id="317" w:name="_Ref368313183"/>
      <w:bookmarkStart w:id="318" w:name="_Toc370916081"/>
      <w:bookmarkStart w:id="319" w:name="_Toc370922903"/>
      <w:bookmarkStart w:id="320" w:name="_Toc386461570"/>
      <w:r w:rsidRPr="008E7BB2">
        <w:t>Raw Public Key Certificates</w:t>
      </w:r>
      <w:bookmarkEnd w:id="315"/>
      <w:bookmarkEnd w:id="316"/>
      <w:bookmarkEnd w:id="317"/>
      <w:bookmarkEnd w:id="318"/>
      <w:bookmarkEnd w:id="319"/>
      <w:bookmarkEnd w:id="320"/>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4B1D2A">
      <w:pPr>
        <w:numPr>
          <w:ilvl w:val="0"/>
          <w:numId w:val="10"/>
        </w:numPr>
        <w:spacing w:after="0"/>
      </w:pPr>
      <w:r w:rsidRPr="008E7BB2">
        <w:t>TLS_ECDHE_ECDSA_WITH_AES_128_CCM_8 as defined in Section 9.1.3.2 of [CoAP]</w:t>
      </w:r>
    </w:p>
    <w:p w:rsidR="00F2110E" w:rsidRPr="008E7BB2" w:rsidRDefault="00F2110E" w:rsidP="004B1D2A">
      <w:pPr>
        <w:numPr>
          <w:ilvl w:val="0"/>
          <w:numId w:val="10"/>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0D32C7">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w:t>
      </w:r>
      <w:r w:rsidR="00972562">
        <w:t>ovisioned secret with Client(s)</w:t>
      </w:r>
      <w:r w:rsidR="0014690D" w:rsidRPr="008E7BB2">
        <w:t xml:space="preserve">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0D32C7">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w:t>
      </w:r>
      <w:r w:rsidR="00972562">
        <w:t xml:space="preserve"> trust relationship between </w:t>
      </w:r>
      <w:r w:rsidRPr="008E7BB2">
        <w:t>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321" w:name="_Ref368310852"/>
      <w:bookmarkStart w:id="322" w:name="_Ref368312828"/>
      <w:bookmarkStart w:id="323" w:name="_Ref368313204"/>
      <w:bookmarkStart w:id="324" w:name="_Toc370916082"/>
      <w:bookmarkStart w:id="325" w:name="_Toc370922904"/>
      <w:bookmarkStart w:id="326" w:name="_Toc386461571"/>
      <w:r w:rsidRPr="008E7BB2">
        <w:t>X</w:t>
      </w:r>
      <w:r w:rsidR="00C52A26" w:rsidRPr="008E7BB2">
        <w:t>.</w:t>
      </w:r>
      <w:r w:rsidRPr="008E7BB2">
        <w:t>509 Certificates</w:t>
      </w:r>
      <w:bookmarkEnd w:id="321"/>
      <w:bookmarkEnd w:id="322"/>
      <w:bookmarkEnd w:id="323"/>
      <w:bookmarkEnd w:id="324"/>
      <w:bookmarkEnd w:id="325"/>
      <w:bookmarkEnd w:id="326"/>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SubjectAltName names stored in the corresponding “Server Public Key or Identity Resource”. The </w:t>
      </w:r>
      <w:r w:rsidR="00E46A16">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trust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SubjectAltName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SubjectAltName information. A LWM2M Client Certificate MUST include the Endpoint Name </w:t>
      </w:r>
      <w:r w:rsidRPr="001F2838">
        <w:lastRenderedPageBreak/>
        <w:t xml:space="preserve">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4B1D2A">
      <w:pPr>
        <w:numPr>
          <w:ilvl w:val="0"/>
          <w:numId w:val="10"/>
        </w:numPr>
        <w:spacing w:after="0"/>
      </w:pPr>
      <w:r w:rsidRPr="008E7BB2">
        <w:t>TLS_ECDHE_ECDSA_WITH_AES_128_CCM_8 as defined in Section 9.1.3.3 of [CoAP].</w:t>
      </w:r>
    </w:p>
    <w:p w:rsidR="009066BF" w:rsidRPr="008E7BB2" w:rsidRDefault="00F2110E" w:rsidP="004B1D2A">
      <w:pPr>
        <w:numPr>
          <w:ilvl w:val="0"/>
          <w:numId w:val="10"/>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0D32C7">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w:t>
      </w:r>
      <w:r w:rsidR="00972562">
        <w:t xml:space="preserve"> trust relationship between </w:t>
      </w:r>
      <w:r w:rsidR="0014690D" w:rsidRPr="001F2838">
        <w:t>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327" w:name="_Ref368312833"/>
      <w:bookmarkStart w:id="328" w:name="_Ref368313208"/>
      <w:bookmarkStart w:id="329" w:name="_Toc370916083"/>
      <w:bookmarkStart w:id="330" w:name="_Toc370922905"/>
      <w:bookmarkStart w:id="331" w:name="_Toc386461572"/>
      <w:r w:rsidRPr="008E7BB2">
        <w:t>“NoSec” mode</w:t>
      </w:r>
      <w:bookmarkEnd w:id="327"/>
      <w:bookmarkEnd w:id="328"/>
      <w:bookmarkEnd w:id="329"/>
      <w:bookmarkEnd w:id="330"/>
      <w:bookmarkEnd w:id="331"/>
    </w:p>
    <w:p w:rsidR="00FE4463" w:rsidRDefault="00DE447B" w:rsidP="00FE4463">
      <w:pPr>
        <w:rPr>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r w:rsidR="00FE4463" w:rsidRPr="00FE4463">
        <w:rPr>
          <w:rFonts w:eastAsiaTheme="minorEastAsia"/>
          <w:lang w:eastAsia="ko-KR"/>
        </w:rPr>
        <w:t xml:space="preserve"> </w:t>
      </w:r>
    </w:p>
    <w:p w:rsidR="002E2C5A" w:rsidRPr="00293368" w:rsidRDefault="002E2C5A" w:rsidP="00293368">
      <w:pPr>
        <w:pStyle w:val="Heading2"/>
        <w:tabs>
          <w:tab w:val="clear" w:pos="1006"/>
          <w:tab w:val="num" w:pos="851"/>
        </w:tabs>
        <w:rPr>
          <w:rFonts w:eastAsia="Malgun Gothic"/>
          <w:lang w:eastAsia="ko-KR"/>
        </w:rPr>
      </w:pPr>
      <w:bookmarkStart w:id="332" w:name="_Ref373937660"/>
      <w:bookmarkStart w:id="333" w:name="_Ref373937747"/>
      <w:bookmarkStart w:id="334" w:name="_Toc386461573"/>
      <w:r w:rsidRPr="00293368">
        <w:rPr>
          <w:rFonts w:eastAsia="Malgun Gothic"/>
          <w:lang w:eastAsia="ko-KR"/>
        </w:rPr>
        <w:t>SMS Channel Security</w:t>
      </w:r>
      <w:bookmarkEnd w:id="332"/>
      <w:bookmarkEnd w:id="333"/>
      <w:bookmarkEnd w:id="334"/>
    </w:p>
    <w:p w:rsidR="002E2C5A" w:rsidRPr="008F01D6" w:rsidRDefault="002E2C5A" w:rsidP="002E2C5A">
      <w:pPr>
        <w:rPr>
          <w:lang w:val="en-US" w:eastAsia="ko-KR"/>
        </w:rPr>
      </w:pPr>
      <w:r w:rsidRPr="008F01D6">
        <w:rPr>
          <w:lang w:eastAsia="ko-KR"/>
        </w:rPr>
        <w:t>C</w:t>
      </w:r>
      <w:r w:rsidRPr="008F01D6">
        <w:rPr>
          <w:lang w:val="en-US" w:eastAsia="ko-KR"/>
        </w:rPr>
        <w:t xml:space="preserve">hannel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LWM2M Clients supporting SMS, when the SMS Channel is only used for debugging purposes MAY support the NoSec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w:t>
      </w:r>
      <w:r w:rsidR="000D32C7">
        <w:rPr>
          <w:lang w:val="en-US"/>
        </w:rPr>
        <w:fldChar w:fldCharType="begin"/>
      </w:r>
      <w:r w:rsidR="000D32C7">
        <w:rPr>
          <w:lang w:val="en-US"/>
        </w:rPr>
        <w:instrText xml:space="preserve"> REF _Ref368263371 \r \h </w:instrText>
      </w:r>
      <w:r w:rsidR="000D32C7">
        <w:rPr>
          <w:lang w:val="en-US"/>
        </w:rPr>
      </w:r>
      <w:r w:rsidR="000D32C7">
        <w:rPr>
          <w:lang w:val="en-US"/>
        </w:rPr>
        <w:fldChar w:fldCharType="separate"/>
      </w:r>
      <w:r w:rsidR="000D32C7">
        <w:rPr>
          <w:lang w:val="en-US"/>
        </w:rPr>
        <w:t>8.4</w:t>
      </w:r>
      <w:r w:rsidR="000D32C7">
        <w:rPr>
          <w:lang w:val="en-US"/>
        </w:rPr>
        <w:fldChar w:fldCharType="end"/>
      </w:r>
      <w:r w:rsidRPr="008F01D6">
        <w:rPr>
          <w:lang w:val="en-US"/>
        </w:rPr>
        <w:t xml:space="preserve"> SHALL support the adequate mechanism for securing UDP Channel as defined in chapter </w:t>
      </w:r>
      <w:r w:rsidR="000D32C7">
        <w:rPr>
          <w:lang w:val="en-US"/>
        </w:rPr>
        <w:fldChar w:fldCharType="begin"/>
      </w:r>
      <w:r w:rsidR="000D32C7">
        <w:rPr>
          <w:lang w:val="en-US"/>
        </w:rPr>
        <w:instrText xml:space="preserve"> REF _Ref368312810 \r \h </w:instrText>
      </w:r>
      <w:r w:rsidR="000D32C7">
        <w:rPr>
          <w:lang w:val="en-US"/>
        </w:rPr>
      </w:r>
      <w:r w:rsidR="000D32C7">
        <w:rPr>
          <w:lang w:val="en-US"/>
        </w:rPr>
        <w:fldChar w:fldCharType="separate"/>
      </w:r>
      <w:r w:rsidR="000D32C7">
        <w:rPr>
          <w:lang w:val="en-US"/>
        </w:rPr>
        <w:t>7.1</w:t>
      </w:r>
      <w:r w:rsidR="000D32C7">
        <w:rPr>
          <w:lang w:val="en-US"/>
        </w:rPr>
        <w:fldChar w:fldCharType="end"/>
      </w:r>
      <w:r w:rsidRPr="008F01D6">
        <w:rPr>
          <w:lang w:val="en-US"/>
        </w:rPr>
        <w:t xml:space="preserve"> UDP channel security. Those clients MAY use any SMS security mode. In particular SMS NoSec mode can be used for SMS triggering since all other communication will be secured by UDP channel security.</w:t>
      </w:r>
    </w:p>
    <w:p w:rsidR="002E2C5A" w:rsidRPr="008F01D6" w:rsidRDefault="002E2C5A" w:rsidP="002E2C5A">
      <w:pPr>
        <w:rPr>
          <w:lang w:val="en-US"/>
        </w:rPr>
      </w:pPr>
      <w:r w:rsidRPr="008F01D6">
        <w:rPr>
          <w:lang w:val="en-US"/>
        </w:rPr>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lastRenderedPageBreak/>
        <w:t>In any security mode except for debugging purposes, when an SMS message is received from an MSISDN that is not recorded in LWM2M Server SMS Number resource of the LWM2M Server Access Security, the SMS message MUST be silently ignored.</w:t>
      </w:r>
    </w:p>
    <w:p w:rsidR="002E2C5A" w:rsidRPr="00293368" w:rsidRDefault="002E2C5A" w:rsidP="00293368">
      <w:pPr>
        <w:pStyle w:val="Heading3"/>
        <w:tabs>
          <w:tab w:val="clear" w:pos="1170"/>
          <w:tab w:val="num" w:pos="1080"/>
        </w:tabs>
      </w:pPr>
      <w:bookmarkStart w:id="335" w:name="_Toc366778627"/>
      <w:bookmarkStart w:id="336" w:name="_Toc386461574"/>
      <w:r w:rsidRPr="00293368">
        <w:t xml:space="preserve">SMS “NoSec” </w:t>
      </w:r>
      <w:bookmarkEnd w:id="335"/>
      <w:r w:rsidRPr="00293368">
        <w:t>mode</w:t>
      </w:r>
      <w:bookmarkEnd w:id="336"/>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For example LWM2M devices in a controlled environment behind a gateway, or, tests focussing first on other functions before performing end-to-end tests including security. </w:t>
      </w:r>
    </w:p>
    <w:p w:rsidR="002E2C5A" w:rsidRPr="008F01D6" w:rsidRDefault="002E2C5A" w:rsidP="002E2C5A">
      <w:r w:rsidRPr="008F01D6">
        <w:t>This security profile is also useful to support SMS triggering when all other exchanges run over UDP Channel.</w:t>
      </w:r>
    </w:p>
    <w:p w:rsidR="002E2C5A" w:rsidRPr="00293368" w:rsidRDefault="002E2C5A" w:rsidP="00293368">
      <w:pPr>
        <w:pStyle w:val="Heading3"/>
        <w:tabs>
          <w:tab w:val="clear" w:pos="1170"/>
          <w:tab w:val="num" w:pos="1080"/>
        </w:tabs>
      </w:pPr>
      <w:bookmarkStart w:id="337" w:name="_Toc363227752"/>
      <w:bookmarkStart w:id="338" w:name="_Ref373936409"/>
      <w:bookmarkStart w:id="339" w:name="_Toc386461575"/>
      <w:r w:rsidRPr="00293368">
        <w:t xml:space="preserve">SMS </w:t>
      </w:r>
      <w:bookmarkEnd w:id="337"/>
      <w:r w:rsidRPr="00293368">
        <w:t>Secured Packet Structure mode</w:t>
      </w:r>
      <w:bookmarkEnd w:id="338"/>
      <w:bookmarkEnd w:id="339"/>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applications,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The end-point for the SMS channel (delivery of mobile terminated SMS, and sending of mobile originated SMS) SHALL  be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TP-OA : the TP-OA (originating address as defined in [3GPP 23.040] of an incoming command packet (e.g CoAP request) MUST be re-used as the TP-DA of the outgoing packet (e.g CoAP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in [ETSI TS 101 220], section 6) SHALL be set to a value in the range BF FF 00 - BF FF FF.</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If the keys were provisioned from a Smart Card then the LWM2M Client SHALL discard the key material on each “Register” or “Update” operation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or </w:t>
      </w:r>
      <w:r w:rsidR="000D32C7">
        <w:fldChar w:fldCharType="begin"/>
      </w:r>
      <w:r w:rsidR="000D32C7">
        <w:instrText xml:space="preserve"> REF _Ref368312629 \r \h </w:instrText>
      </w:r>
      <w:r w:rsidR="000D32C7">
        <w:fldChar w:fldCharType="separate"/>
      </w:r>
      <w:r w:rsidR="000D32C7">
        <w:t>5.2.2</w:t>
      </w:r>
      <w:r w:rsidR="000D32C7">
        <w:fldChar w:fldCharType="end"/>
      </w:r>
      <w:r w:rsidRPr="008F01D6">
        <w:t xml:space="preserve">), load fresh key material from the Smart Card, and reset the counters. </w:t>
      </w:r>
      <w:r w:rsidRPr="008F01D6">
        <w:lastRenderedPageBreak/>
        <w:t xml:space="preserve">The Smart Card is responsible for generating the relevant session keys (in a way known by the LWM2M Server) </w:t>
      </w:r>
      <w:bookmarkStart w:id="340" w:name="_Toc358713575"/>
      <w:r w:rsidRPr="008F01D6">
        <w:t>and storing them in the provisioning file EF  LWM2M_Bootstrap</w:t>
      </w:r>
      <w:bookmarkEnd w:id="340"/>
      <w:r w:rsidRPr="008F01D6">
        <w:t xml:space="preserve">. If the keys were provisioned via the UDP binding, then they SHALL be updated over the UDP binding. </w:t>
      </w:r>
    </w:p>
    <w:p w:rsidR="00AF5203" w:rsidRPr="008F01D6" w:rsidRDefault="002E2C5A" w:rsidP="00C242DB">
      <w:pPr>
        <w:ind w:left="720"/>
      </w:pPr>
      <w:r w:rsidRPr="008F01D6">
        <w:t xml:space="preserve">As for Section </w:t>
      </w:r>
      <w:r w:rsidR="000D32C7">
        <w:fldChar w:fldCharType="begin"/>
      </w:r>
      <w:r w:rsidR="000D32C7">
        <w:instrText xml:space="preserve"> REF _Ref368312810 \r \h </w:instrText>
      </w:r>
      <w:r w:rsidR="000D32C7">
        <w:fldChar w:fldCharType="separate"/>
      </w:r>
      <w:r w:rsidR="000D32C7">
        <w:t>7.1</w:t>
      </w:r>
      <w:r w:rsidR="000D32C7">
        <w:fldChar w:fldCharType="end"/>
      </w:r>
      <w:r w:rsidRPr="008F01D6">
        <w:t xml:space="preserve"> (UDP Security), where a session persists across sleep cycles, encrypted and integrity-protected</w:t>
      </w:r>
      <w:r w:rsidR="00AF5203">
        <w:t xml:space="preserve"> </w:t>
      </w:r>
      <w:r w:rsidRPr="008F01D6">
        <w:t>storage SHOULD be used for the session keys and counters.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C67C6D">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C67C6D">
      <w:pPr>
        <w:numPr>
          <w:ilvl w:val="0"/>
          <w:numId w:val="52"/>
        </w:numPr>
        <w:spacing w:after="0"/>
        <w:rPr>
          <w:lang w:eastAsia="ko-KR"/>
        </w:rPr>
      </w:pPr>
      <w:r w:rsidRPr="00972562">
        <w:rPr>
          <w:lang w:val="en-US" w:eastAsia="en-GB"/>
        </w:rPr>
        <w:t>TP-OA : the TP-OA (originating address as defined in [3GPP 23.040] of an incoming command packet (e.g CoAP request) MUST be re-used as the TP-DA of the outgoing packet (e.g CoAP response)</w:t>
      </w: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4B1D2A">
      <w:pPr>
        <w:pStyle w:val="Heading5"/>
        <w:numPr>
          <w:ilvl w:val="4"/>
          <w:numId w:val="31"/>
        </w:numPr>
      </w:pPr>
      <w:r w:rsidRPr="002E2C5A">
        <w:t xml:space="preserve">Secure SMS Transfer to UICC </w:t>
      </w:r>
    </w:p>
    <w:p w:rsidR="002E2C5A" w:rsidRPr="008F01D6" w:rsidRDefault="002E2C5A" w:rsidP="002E2C5A">
      <w:pPr>
        <w:ind w:left="720"/>
        <w:rPr>
          <w:lang w:eastAsia="ko-KR"/>
        </w:rPr>
      </w:pPr>
      <w:r w:rsidRPr="008F01D6">
        <w:rPr>
          <w:lang w:eastAsia="ko-KR"/>
        </w:rPr>
        <w:t>A SMS Secured Packet encapsulating a CoAP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be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be discarded. </w:t>
      </w:r>
    </w:p>
    <w:p w:rsidR="002E2C5A" w:rsidRPr="008F01D6" w:rsidRDefault="002E2C5A" w:rsidP="002E2C5A">
      <w:pPr>
        <w:ind w:left="720"/>
        <w:rPr>
          <w:lang w:eastAsia="ko-KR"/>
        </w:rPr>
      </w:pPr>
      <w:r w:rsidRPr="008F01D6">
        <w:rPr>
          <w:lang w:eastAsia="ko-KR"/>
        </w:rPr>
        <w:t>The mechanism for providing the decrypted CoAP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r w:rsidRPr="008F01D6">
        <w:t>data_rcv _  ::= &lt;address&gt; &lt;coap_msg&gt;</w:t>
      </w:r>
    </w:p>
    <w:p w:rsidR="002E2C5A" w:rsidRPr="008F01D6" w:rsidRDefault="002E2C5A" w:rsidP="002E2C5A">
      <w:pPr>
        <w:ind w:left="720" w:firstLine="720"/>
      </w:pPr>
      <w:r w:rsidRPr="008F01D6">
        <w:t>address       ::= TP_OA ; originated addresss</w:t>
      </w:r>
    </w:p>
    <w:p w:rsidR="002E2C5A" w:rsidRPr="008F01D6" w:rsidRDefault="002E2C5A" w:rsidP="002E2C5A">
      <w:pPr>
        <w:ind w:left="1440"/>
      </w:pPr>
      <w:r w:rsidRPr="008F01D6">
        <w:t xml:space="preserve"> coap_msg  ::= COAP_TAG &lt;coap_request_length&gt; &lt;coap_request&gt;</w:t>
      </w:r>
    </w:p>
    <w:p w:rsidR="002E2C5A" w:rsidRPr="008F01D6" w:rsidRDefault="002E2C5A" w:rsidP="002E2C5A">
      <w:pPr>
        <w:ind w:left="1440"/>
      </w:pPr>
      <w:r w:rsidRPr="008F01D6">
        <w:t xml:space="preserve"> coap_request_length ::= 16BITS_VALUE</w:t>
      </w:r>
    </w:p>
    <w:p w:rsidR="002E2C5A" w:rsidRPr="008F01D6" w:rsidRDefault="002E2C5A" w:rsidP="002E2C5A">
      <w:pPr>
        <w:ind w:left="1440"/>
      </w:pPr>
      <w:r w:rsidRPr="008F01D6">
        <w:t xml:space="preserve"> coap_request            ::= CoAP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r w:rsidRPr="008F01D6">
        <w:rPr>
          <w:lang w:eastAsia="ko-KR"/>
        </w:rPr>
        <w:t>NOTE : In current LWM2M release, the way the LWM2M Client Application is triggered for retrieving the available message from the Smartcard is at the discretion of the device: i.e a middle class LWM2M Device implementing [ETSI TS 102 223] ToolKit with class “e” and “k” support could be automatically triggered by Toolkit mechanisms, whereas a simpler LWM2M device could rely on a polling mechanisms on Smartcard for fetching data when available.</w:t>
      </w:r>
    </w:p>
    <w:p w:rsidR="002E2C5A" w:rsidRPr="008F01D6" w:rsidRDefault="002E2C5A" w:rsidP="004B1D2A">
      <w:pPr>
        <w:pStyle w:val="Heading5"/>
        <w:numPr>
          <w:ilvl w:val="4"/>
          <w:numId w:val="31"/>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CoAP message to the LWM2M Server, the LWM2M Client prepares a data containing the right TP-DA to use, concatenated with the CoAP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972562">
      <w:pPr>
        <w:ind w:left="720"/>
      </w:pPr>
      <w:r w:rsidRPr="008F01D6">
        <w:t>According to [ETSI TS 102 225]/[3GPP TS 31.115] the Smartcard will be in charge to prepare (encryption / concatenation) the CoAP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be formatted as Secured Data specified in section </w:t>
      </w:r>
      <w:r w:rsidR="000D32C7">
        <w:fldChar w:fldCharType="begin"/>
      </w:r>
      <w:r w:rsidR="000D32C7">
        <w:instrText xml:space="preserve"> REF _Ref373936865 \r \h </w:instrText>
      </w:r>
      <w:r w:rsidR="000D32C7">
        <w:fldChar w:fldCharType="separate"/>
      </w:r>
      <w:r w:rsidR="000D32C7">
        <w:t>7.3.1.2</w:t>
      </w:r>
      <w:r w:rsidR="000D32C7">
        <w:fldChar w:fldCharType="end"/>
      </w:r>
      <w:r w:rsidR="00972562">
        <w:t>.</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lastRenderedPageBreak/>
        <w:t>SMS Secured Packet Binding for CoAP messages</w:t>
      </w:r>
    </w:p>
    <w:p w:rsidR="002E2C5A" w:rsidRPr="008F01D6" w:rsidRDefault="002E2C5A" w:rsidP="002E2C5A">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2E2C5A" w:rsidRPr="008F01D6" w:rsidRDefault="002E2C5A" w:rsidP="00C67C6D">
      <w:pPr>
        <w:numPr>
          <w:ilvl w:val="0"/>
          <w:numId w:val="51"/>
        </w:numPr>
        <w:spacing w:after="0"/>
      </w:pPr>
      <w:r w:rsidRPr="008F01D6">
        <w:t>The “Command Packet” command specified in [3GPP 31.115] /[ETSI TS 102 225] MUST be used for both CoAP Request and Response message</w:t>
      </w:r>
    </w:p>
    <w:p w:rsidR="002E2C5A" w:rsidRPr="008F01D6" w:rsidRDefault="002E2C5A" w:rsidP="00C67C6D">
      <w:pPr>
        <w:numPr>
          <w:ilvl w:val="0"/>
          <w:numId w:val="51"/>
        </w:numPr>
        <w:spacing w:after="0"/>
      </w:pPr>
      <w:r w:rsidRPr="008F01D6">
        <w:t>The Structure of the Command Packet contained in the Short Message MUST follow [3GPP 31.115] specification</w:t>
      </w:r>
    </w:p>
    <w:p w:rsidR="002E2C5A" w:rsidRPr="008F01D6" w:rsidRDefault="002E2C5A" w:rsidP="00C67C6D">
      <w:pPr>
        <w:numPr>
          <w:ilvl w:val="0"/>
          <w:numId w:val="51"/>
        </w:numPr>
        <w:spacing w:after="0"/>
      </w:pPr>
      <w:r w:rsidRPr="008F01D6">
        <w:t xml:space="preserve">SPI SHALL be set as follow </w:t>
      </w:r>
      <w:r w:rsidRPr="008F01D6">
        <w:rPr>
          <w:rFonts w:eastAsia="Courier New"/>
        </w:rPr>
        <w:t xml:space="preserve">(see coding of SPI in [ETSI TS 102 225] section </w:t>
      </w:r>
      <w:r w:rsidR="000D32C7">
        <w:rPr>
          <w:rFonts w:eastAsia="Courier New"/>
        </w:rPr>
        <w:fldChar w:fldCharType="begin"/>
      </w:r>
      <w:r w:rsidR="000D32C7">
        <w:rPr>
          <w:rFonts w:eastAsia="Courier New"/>
        </w:rPr>
        <w:instrText xml:space="preserve"> REF _Ref368312526 \r \h </w:instrText>
      </w:r>
      <w:r w:rsidR="000D32C7">
        <w:rPr>
          <w:rFonts w:eastAsia="Courier New"/>
        </w:rPr>
      </w:r>
      <w:r w:rsidR="000D32C7">
        <w:rPr>
          <w:rFonts w:eastAsia="Courier New"/>
        </w:rPr>
        <w:fldChar w:fldCharType="separate"/>
      </w:r>
      <w:r w:rsidR="000D32C7">
        <w:rPr>
          <w:rFonts w:eastAsia="Courier New"/>
        </w:rPr>
        <w:t>5.1.1</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t xml:space="preserve">use of </w:t>
      </w:r>
      <w:r w:rsidRPr="008F01D6">
        <w:rPr>
          <w:rFonts w:eastAsia="Courier New"/>
        </w:rPr>
        <w:t>cryptographic checksum</w:t>
      </w:r>
    </w:p>
    <w:p w:rsidR="002E2C5A" w:rsidRPr="008F01D6" w:rsidRDefault="002E2C5A" w:rsidP="00C67C6D">
      <w:pPr>
        <w:numPr>
          <w:ilvl w:val="1"/>
          <w:numId w:val="50"/>
        </w:numPr>
        <w:spacing w:after="0"/>
        <w:rPr>
          <w:lang w:eastAsia="ko-KR"/>
        </w:rPr>
      </w:pPr>
      <w:r w:rsidRPr="008F01D6">
        <w:rPr>
          <w:rFonts w:eastAsia="Courier New"/>
        </w:rPr>
        <w:t>use of ciphering</w:t>
      </w:r>
    </w:p>
    <w:p w:rsidR="002E2C5A" w:rsidRPr="008F01D6" w:rsidRDefault="002E2C5A" w:rsidP="00C67C6D">
      <w:pPr>
        <w:numPr>
          <w:ilvl w:val="2"/>
          <w:numId w:val="50"/>
        </w:numPr>
        <w:spacing w:after="0"/>
        <w:rPr>
          <w:lang w:eastAsia="ko-KR"/>
        </w:rPr>
      </w:pPr>
      <w:r w:rsidRPr="008F01D6">
        <w:rPr>
          <w:rFonts w:eastAsia="Courier New"/>
        </w:rPr>
        <w:t>The ciphering and crypto graphic checksum MUST use either AES or Triple DES</w:t>
      </w:r>
    </w:p>
    <w:p w:rsidR="002E2C5A" w:rsidRPr="008F01D6" w:rsidRDefault="002E2C5A" w:rsidP="00C67C6D">
      <w:pPr>
        <w:numPr>
          <w:ilvl w:val="2"/>
          <w:numId w:val="50"/>
        </w:numPr>
        <w:spacing w:after="0"/>
        <w:rPr>
          <w:lang w:eastAsia="ko-KR"/>
        </w:rPr>
      </w:pPr>
      <w:r w:rsidRPr="008F01D6">
        <w:rPr>
          <w:rFonts w:eastAsia="Courier New"/>
        </w:rPr>
        <w:t>Single DES SHALL NOT be used</w:t>
      </w:r>
    </w:p>
    <w:p w:rsidR="002E2C5A" w:rsidRPr="008F01D6" w:rsidRDefault="002E2C5A" w:rsidP="00C67C6D">
      <w:pPr>
        <w:numPr>
          <w:ilvl w:val="2"/>
          <w:numId w:val="50"/>
        </w:numPr>
        <w:spacing w:after="0"/>
        <w:rPr>
          <w:lang w:eastAsia="ko-KR"/>
        </w:rPr>
      </w:pPr>
      <w:r w:rsidRPr="008F01D6">
        <w:rPr>
          <w:rFonts w:eastAsia="Courier New"/>
        </w:rPr>
        <w:t>AES SHOULD be used</w:t>
      </w:r>
    </w:p>
    <w:p w:rsidR="002E2C5A" w:rsidRPr="008F01D6" w:rsidRDefault="002E2C5A" w:rsidP="00C67C6D">
      <w:pPr>
        <w:numPr>
          <w:ilvl w:val="2"/>
          <w:numId w:val="50"/>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C67C6D">
      <w:pPr>
        <w:numPr>
          <w:ilvl w:val="2"/>
          <w:numId w:val="50"/>
        </w:numPr>
        <w:spacing w:after="0"/>
        <w:rPr>
          <w:rFonts w:eastAsia="Courier New"/>
        </w:rPr>
      </w:pPr>
      <w:r w:rsidRPr="008F01D6">
        <w:rPr>
          <w:rFonts w:eastAsia="Courier New"/>
        </w:rPr>
        <w:t xml:space="preserve">When AES is used it MUST be used with CBC mode for ciphering (see coding of KIc in [ETSI TS 102 225] section </w:t>
      </w:r>
      <w:r w:rsidR="000D32C7">
        <w:rPr>
          <w:rFonts w:eastAsia="Courier New"/>
        </w:rPr>
        <w:fldChar w:fldCharType="begin"/>
      </w:r>
      <w:r w:rsidR="000D32C7">
        <w:rPr>
          <w:rFonts w:eastAsia="Courier New"/>
        </w:rPr>
        <w:instrText xml:space="preserve"> REF _Ref368310772 \r \h </w:instrText>
      </w:r>
      <w:r w:rsidR="000D32C7">
        <w:rPr>
          <w:rFonts w:eastAsia="Courier New"/>
        </w:rPr>
      </w:r>
      <w:r w:rsidR="000D32C7">
        <w:rPr>
          <w:rFonts w:eastAsia="Courier New"/>
        </w:rPr>
        <w:fldChar w:fldCharType="separate"/>
      </w:r>
      <w:r w:rsidR="000D32C7">
        <w:rPr>
          <w:rFonts w:eastAsia="Courier New"/>
        </w:rPr>
        <w:t>5.1.2</w:t>
      </w:r>
      <w:r w:rsidR="000D32C7">
        <w:rPr>
          <w:rFonts w:eastAsia="Courier New"/>
        </w:rPr>
        <w:fldChar w:fldCharType="end"/>
      </w:r>
      <w:r w:rsidRPr="008F01D6">
        <w:rPr>
          <w:rFonts w:eastAsia="Courier New"/>
        </w:rPr>
        <w:t xml:space="preserve">) and in CMAC mode for integrity (see coding of KID in [ETSI TS 102 225] section </w:t>
      </w:r>
      <w:r w:rsidR="000D32C7">
        <w:rPr>
          <w:rFonts w:eastAsia="Courier New"/>
        </w:rPr>
        <w:fldChar w:fldCharType="begin"/>
      </w:r>
      <w:r w:rsidR="000D32C7">
        <w:rPr>
          <w:rFonts w:eastAsia="Courier New"/>
        </w:rPr>
        <w:instrText xml:space="preserve"> REF _Ref368262983 \r \h </w:instrText>
      </w:r>
      <w:r w:rsidR="000D32C7">
        <w:rPr>
          <w:rFonts w:eastAsia="Courier New"/>
        </w:rPr>
      </w:r>
      <w:r w:rsidR="000D32C7">
        <w:rPr>
          <w:rFonts w:eastAsia="Courier New"/>
        </w:rPr>
        <w:fldChar w:fldCharType="separate"/>
      </w:r>
      <w:r w:rsidR="000D32C7">
        <w:rPr>
          <w:rFonts w:eastAsia="Courier New"/>
        </w:rPr>
        <w:t>5.1.3</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C67C6D">
      <w:pPr>
        <w:numPr>
          <w:ilvl w:val="1"/>
          <w:numId w:val="50"/>
        </w:numPr>
        <w:spacing w:after="0"/>
        <w:rPr>
          <w:lang w:eastAsia="ko-KR"/>
        </w:rPr>
      </w:pPr>
      <w:r w:rsidRPr="008F01D6">
        <w:rPr>
          <w:rFonts w:eastAsia="Courier New"/>
        </w:rPr>
        <w:t>PoR depends on LWM2M Server Policy</w:t>
      </w:r>
    </w:p>
    <w:p w:rsidR="002E2C5A" w:rsidRPr="008F01D6" w:rsidRDefault="002E2C5A" w:rsidP="00AD71D4">
      <w:pPr>
        <w:numPr>
          <w:ilvl w:val="0"/>
          <w:numId w:val="51"/>
        </w:numPr>
        <w:spacing w:after="0"/>
      </w:pPr>
      <w:r w:rsidRPr="008F01D6">
        <w:t xml:space="preserve">TAR SHALL be set to a value in the range BF FF 00 - BF FF FF or else the LWM2M UICC Application </w:t>
      </w:r>
    </w:p>
    <w:p w:rsidR="002E2C5A" w:rsidRPr="008F01D6" w:rsidRDefault="002E2C5A" w:rsidP="00C67C6D">
      <w:pPr>
        <w:numPr>
          <w:ilvl w:val="1"/>
          <w:numId w:val="50"/>
        </w:numPr>
        <w:spacing w:after="0"/>
      </w:pPr>
      <w:r w:rsidRPr="008F01D6">
        <w:t>NOTE : This TAR value will be requested to be allocated by ETSI-SCP and registered in [ETSI TS 102 220]</w:t>
      </w:r>
    </w:p>
    <w:p w:rsidR="002E2C5A" w:rsidRPr="008F01D6" w:rsidRDefault="002E2C5A" w:rsidP="00AD71D4">
      <w:pPr>
        <w:numPr>
          <w:ilvl w:val="0"/>
          <w:numId w:val="51"/>
        </w:numPr>
        <w:spacing w:after="0"/>
      </w:pPr>
      <w:r w:rsidRPr="008F01D6">
        <w:t>Secured Data : contains the Secured Application Message which MUST be coded as a BER-TLV, the Tag (TBD : e.g 0x05) will indicate the type (e.g CoAP type) of that message</w:t>
      </w:r>
    </w:p>
    <w:p w:rsidR="00F2110E" w:rsidRPr="008E7BB2" w:rsidRDefault="00F2110E" w:rsidP="004B1D2A">
      <w:pPr>
        <w:pStyle w:val="Heading2"/>
        <w:numPr>
          <w:ilvl w:val="1"/>
          <w:numId w:val="31"/>
        </w:numPr>
        <w:rPr>
          <w:lang w:eastAsia="ko-KR"/>
        </w:rPr>
      </w:pPr>
      <w:bookmarkStart w:id="341" w:name="_Ref368310468"/>
      <w:bookmarkStart w:id="342" w:name="_Ref368312879"/>
      <w:bookmarkStart w:id="343" w:name="_Toc370916084"/>
      <w:bookmarkStart w:id="344" w:name="_Toc370922906"/>
      <w:bookmarkStart w:id="345" w:name="_Toc386461576"/>
      <w:r w:rsidRPr="008E7BB2">
        <w:rPr>
          <w:lang w:eastAsia="ko-KR"/>
        </w:rPr>
        <w:t>Access Control</w:t>
      </w:r>
      <w:bookmarkEnd w:id="341"/>
      <w:bookmarkEnd w:id="342"/>
      <w:bookmarkEnd w:id="343"/>
      <w:bookmarkEnd w:id="344"/>
      <w:bookmarkEnd w:id="345"/>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7.3.1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4B1D2A">
      <w:pPr>
        <w:pStyle w:val="Heading3"/>
        <w:numPr>
          <w:ilvl w:val="2"/>
          <w:numId w:val="31"/>
        </w:numPr>
      </w:pPr>
      <w:bookmarkStart w:id="346" w:name="_Ref368311261"/>
      <w:bookmarkStart w:id="347" w:name="_Toc370916085"/>
      <w:bookmarkStart w:id="348" w:name="_Toc370922907"/>
      <w:bookmarkStart w:id="349" w:name="_Toc386461577"/>
      <w:r w:rsidRPr="008E7BB2">
        <w:rPr>
          <w:rFonts w:eastAsiaTheme="minorEastAsia" w:hint="eastAsia"/>
        </w:rPr>
        <w:t>Access Control Object</w:t>
      </w:r>
      <w:bookmarkEnd w:id="346"/>
      <w:bookmarkEnd w:id="347"/>
      <w:bookmarkEnd w:id="348"/>
      <w:bookmarkEnd w:id="349"/>
      <w:r w:rsidRPr="008E7BB2" w:rsidDel="00945B09">
        <w:t xml:space="preserve"> </w:t>
      </w:r>
    </w:p>
    <w:p w:rsidR="00C40931" w:rsidRPr="00F65496" w:rsidRDefault="00C40931" w:rsidP="004B1D2A">
      <w:pPr>
        <w:pStyle w:val="Heading4"/>
        <w:numPr>
          <w:ilvl w:val="3"/>
          <w:numId w:val="31"/>
        </w:numPr>
        <w:tabs>
          <w:tab w:val="clear" w:pos="1580"/>
          <w:tab w:val="num" w:pos="1276"/>
        </w:tabs>
        <w:spacing w:before="60" w:after="120"/>
        <w:ind w:left="1276" w:hanging="1276"/>
        <w:rPr>
          <w:lang w:eastAsia="en-GB"/>
        </w:rPr>
      </w:pPr>
      <w:r w:rsidRPr="005F360D">
        <w:rPr>
          <w:rFonts w:hint="eastAsia"/>
          <w:lang w:eastAsia="en-GB"/>
        </w:rPr>
        <w:t>Access</w:t>
      </w:r>
      <w:r w:rsidRPr="008E7BB2">
        <w:rPr>
          <w:rFonts w:hint="eastAsia"/>
          <w:lang w:eastAsia="en-GB"/>
        </w:rPr>
        <w:t xml:space="preserve"> Control Object</w:t>
      </w:r>
      <w:r w:rsidRPr="008E7BB2" w:rsidDel="00945B09">
        <w:rPr>
          <w:lang w:eastAsia="en-GB"/>
        </w:rPr>
        <w:t xml:space="preserve"> </w:t>
      </w:r>
      <w:r>
        <w:rPr>
          <w:lang w:eastAsia="en-GB"/>
        </w:rPr>
        <w:t>overview</w:t>
      </w:r>
    </w:p>
    <w:p w:rsidR="00E7345C" w:rsidRPr="00E7345C" w:rsidRDefault="00E7345C" w:rsidP="00D40ACA">
      <w:pPr>
        <w:rPr>
          <w:rFonts w:eastAsia="Malgun Gothic"/>
          <w:lang w:eastAsia="ko-KR"/>
        </w:rPr>
      </w:pPr>
      <w:r w:rsidRPr="00E7345C">
        <w:rPr>
          <w:rFonts w:eastAsia="Malgun Gothic"/>
          <w:lang w:eastAsia="ko-KR"/>
        </w:rPr>
        <w:t>Access Control Object MUST be instantiated with the following rules:</w:t>
      </w:r>
    </w:p>
    <w:p w:rsidR="00E7345C" w:rsidRDefault="005D0B0D" w:rsidP="004B1D2A">
      <w:pPr>
        <w:numPr>
          <w:ilvl w:val="0"/>
          <w:numId w:val="10"/>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4B1D2A">
      <w:pPr>
        <w:numPr>
          <w:ilvl w:val="0"/>
          <w:numId w:val="10"/>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4B1D2A">
      <w:pPr>
        <w:numPr>
          <w:ilvl w:val="1"/>
          <w:numId w:val="29"/>
        </w:numPr>
        <w:spacing w:after="0"/>
        <w:rPr>
          <w:rFonts w:eastAsia="Malgun Gothic"/>
          <w:lang w:eastAsia="ko-KR"/>
        </w:rPr>
      </w:pPr>
      <w:r>
        <w:rPr>
          <w:rFonts w:eastAsia="Malgun Gothic"/>
          <w:lang w:eastAsia="ko-KR"/>
        </w:rPr>
        <w:lastRenderedPageBreak/>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4B1D2A">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4B1D2A">
      <w:pPr>
        <w:numPr>
          <w:ilvl w:val="1"/>
          <w:numId w:val="29"/>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4B1D2A">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4B1D2A">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40" o:title=""/>
          </v:shape>
          <o:OLEObject Type="Embed" ProgID="Visio.Drawing.15" ShapeID="_x0000_i1025" DrawAspect="Content" ObjectID="_1460992566" r:id="rId41"/>
        </w:object>
      </w:r>
    </w:p>
    <w:p w:rsidR="00C40931" w:rsidRDefault="001431CF" w:rsidP="00D40ACA">
      <w:pPr>
        <w:pStyle w:val="Caption"/>
      </w:pPr>
      <w:bookmarkStart w:id="350" w:name="_Toc386461513"/>
      <w:r>
        <w:t xml:space="preserve">Figure </w:t>
      </w:r>
      <w:fldSimple w:instr=" SEQ Figure \* ARABIC ">
        <w:r w:rsidR="00D304AB">
          <w:rPr>
            <w:noProof/>
          </w:rPr>
          <w:t>16</w:t>
        </w:r>
      </w:fldSimple>
      <w:r w:rsidRPr="00364167">
        <w:t xml:space="preserve">: Illustration of the relations between the LWM2M Access Control Object and the other LWM2M </w:t>
      </w:r>
      <w:r w:rsidR="00A753CE">
        <w:t>Object</w:t>
      </w:r>
      <w:r w:rsidRPr="00364167">
        <w:t>s</w:t>
      </w:r>
      <w:bookmarkEnd w:id="350"/>
    </w:p>
    <w:p w:rsidR="006E33DF" w:rsidRDefault="00C40931" w:rsidP="004B1D2A">
      <w:pPr>
        <w:pStyle w:val="Heading4"/>
        <w:numPr>
          <w:ilvl w:val="3"/>
          <w:numId w:val="31"/>
        </w:numPr>
        <w:tabs>
          <w:tab w:val="clear" w:pos="1580"/>
          <w:tab w:val="num" w:pos="1276"/>
        </w:tabs>
        <w:spacing w:before="60" w:after="120"/>
        <w:ind w:left="1276" w:hanging="1276"/>
        <w:rPr>
          <w:lang w:eastAsia="en-GB"/>
        </w:rPr>
      </w:pPr>
      <w:bookmarkStart w:id="351" w:name="_Ref373936865"/>
      <w:r w:rsidRPr="005F360D">
        <w:rPr>
          <w:rFonts w:hint="eastAsia"/>
          <w:lang w:eastAsia="en-GB"/>
        </w:rPr>
        <w:t>Access</w:t>
      </w:r>
      <w:r w:rsidRPr="008E7BB2">
        <w:rPr>
          <w:rFonts w:hint="eastAsia"/>
          <w:lang w:eastAsia="en-GB"/>
        </w:rPr>
        <w:t xml:space="preserve"> Control Object</w:t>
      </w:r>
      <w:r>
        <w:rPr>
          <w:lang w:eastAsia="en-GB"/>
        </w:rPr>
        <w:t xml:space="preserve"> </w:t>
      </w:r>
      <w:r w:rsidR="006E33DF">
        <w:rPr>
          <w:lang w:eastAsia="en-GB"/>
        </w:rPr>
        <w:t>Management</w:t>
      </w:r>
      <w:bookmarkEnd w:id="351"/>
      <w:r w:rsidR="006E33DF">
        <w:rPr>
          <w:lang w:eastAsia="en-GB"/>
        </w:rPr>
        <w:t xml:space="preserve"> </w:t>
      </w:r>
    </w:p>
    <w:p w:rsidR="00C40931" w:rsidRDefault="006E33DF" w:rsidP="004B1D2A">
      <w:pPr>
        <w:pStyle w:val="Heading5"/>
        <w:numPr>
          <w:ilvl w:val="4"/>
          <w:numId w:val="31"/>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FE4463" w:rsidP="00C67C6D">
      <w:pPr>
        <w:pStyle w:val="ListParagraph"/>
        <w:numPr>
          <w:ilvl w:val="0"/>
          <w:numId w:val="45"/>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C67C6D">
      <w:pPr>
        <w:pStyle w:val="ListParagraph"/>
        <w:numPr>
          <w:ilvl w:val="0"/>
          <w:numId w:val="45"/>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4B1D2A">
      <w:pPr>
        <w:numPr>
          <w:ilvl w:val="0"/>
          <w:numId w:val="30"/>
        </w:numPr>
        <w:spacing w:after="0"/>
        <w:rPr>
          <w:lang w:val="en-US"/>
        </w:rPr>
      </w:pPr>
      <w:r>
        <w:rPr>
          <w:lang w:val="en-US"/>
        </w:rPr>
        <w:lastRenderedPageBreak/>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4B1D2A">
      <w:pPr>
        <w:numPr>
          <w:ilvl w:val="0"/>
          <w:numId w:val="30"/>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0D32C7">
        <w:rPr>
          <w:lang w:val="en-US"/>
        </w:rPr>
        <w:t>7.3.2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4B1D2A">
      <w:pPr>
        <w:pStyle w:val="Heading5"/>
        <w:numPr>
          <w:ilvl w:val="4"/>
          <w:numId w:val="31"/>
        </w:numPr>
        <w:spacing w:before="60" w:after="120"/>
      </w:pPr>
      <w:bookmarkStart w:id="352" w:name="_Toc358709843"/>
      <w:bookmarkEnd w:id="352"/>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C67C6D">
      <w:pPr>
        <w:numPr>
          <w:ilvl w:val="0"/>
          <w:numId w:val="46"/>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C67C6D">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C67C6D">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C67C6D">
      <w:pPr>
        <w:numPr>
          <w:ilvl w:val="0"/>
          <w:numId w:val="46"/>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4B1D2A">
      <w:pPr>
        <w:pStyle w:val="Heading3"/>
        <w:numPr>
          <w:ilvl w:val="2"/>
          <w:numId w:val="31"/>
        </w:numPr>
      </w:pPr>
      <w:bookmarkStart w:id="353" w:name="_Ref368059324"/>
      <w:bookmarkStart w:id="354" w:name="_Toc370916086"/>
      <w:bookmarkStart w:id="355" w:name="_Toc370922908"/>
      <w:bookmarkStart w:id="356" w:name="_Toc386461578"/>
      <w:r w:rsidRPr="008E7BB2">
        <w:lastRenderedPageBreak/>
        <w:t>Authorization</w:t>
      </w:r>
      <w:bookmarkEnd w:id="353"/>
      <w:bookmarkEnd w:id="354"/>
      <w:bookmarkEnd w:id="355"/>
      <w:bookmarkEnd w:id="356"/>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4B1D2A">
      <w:pPr>
        <w:numPr>
          <w:ilvl w:val="0"/>
          <w:numId w:val="32"/>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4B1D2A">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8B1E21">
        <w:rPr>
          <w:lang w:eastAsia="ko-KR"/>
        </w:rPr>
        <w:t>7.3.2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4B1D2A">
      <w:pPr>
        <w:pStyle w:val="Heading4"/>
        <w:numPr>
          <w:ilvl w:val="3"/>
          <w:numId w:val="31"/>
        </w:numPr>
        <w:tabs>
          <w:tab w:val="clear" w:pos="1580"/>
          <w:tab w:val="num" w:pos="1296"/>
        </w:tabs>
        <w:spacing w:before="60" w:after="120"/>
        <w:ind w:left="1296"/>
      </w:pPr>
      <w:bookmarkStart w:id="357" w:name="_Ref368059269"/>
      <w:r w:rsidRPr="00797EE5">
        <w:t>Obtaining Access Right</w:t>
      </w:r>
      <w:bookmarkEnd w:id="357"/>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(ie single Server environment), the LWM2M Server has full access right</w:t>
      </w:r>
      <w:r w:rsidR="00D045CB">
        <w:rPr>
          <w:lang w:val="en-US" w:eastAsia="ko-KR"/>
        </w:rPr>
        <w:t>.</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4B1D2A">
      <w:pPr>
        <w:numPr>
          <w:ilvl w:val="0"/>
          <w:numId w:val="8"/>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4B1D2A">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4B1D2A">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4B1D2A">
      <w:pPr>
        <w:pStyle w:val="Heading4"/>
        <w:numPr>
          <w:ilvl w:val="3"/>
          <w:numId w:val="31"/>
        </w:numPr>
        <w:tabs>
          <w:tab w:val="clear" w:pos="1580"/>
          <w:tab w:val="num" w:pos="1296"/>
        </w:tabs>
        <w:spacing w:before="60" w:after="120"/>
        <w:ind w:left="1296"/>
      </w:pPr>
      <w:bookmarkStart w:id="358" w:name="_Ref338172719"/>
      <w:r w:rsidRPr="008E7BB2">
        <w:t>Operation on Resource</w:t>
      </w:r>
      <w:bookmarkEnd w:id="358"/>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4B1D2A">
      <w:pPr>
        <w:numPr>
          <w:ilvl w:val="0"/>
          <w:numId w:val="3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4B1D2A">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4B1D2A">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4B1D2A">
      <w:pPr>
        <w:pStyle w:val="Heading4"/>
        <w:numPr>
          <w:ilvl w:val="3"/>
          <w:numId w:val="31"/>
        </w:numPr>
        <w:tabs>
          <w:tab w:val="clear" w:pos="1580"/>
          <w:tab w:val="num" w:pos="1296"/>
        </w:tabs>
        <w:spacing w:before="60" w:after="120"/>
        <w:ind w:left="1296"/>
      </w:pPr>
      <w:bookmarkStart w:id="359" w:name="_Ref368059297"/>
      <w:r w:rsidRPr="008E7BB2">
        <w:lastRenderedPageBreak/>
        <w:t>Operation on Object Instance</w:t>
      </w:r>
      <w:bookmarkEnd w:id="359"/>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4B1D2A">
      <w:pPr>
        <w:numPr>
          <w:ilvl w:val="0"/>
          <w:numId w:val="34"/>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4"/>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4B1D2A">
      <w:pPr>
        <w:pStyle w:val="ListParagraph"/>
        <w:numPr>
          <w:ilvl w:val="0"/>
          <w:numId w:val="21"/>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4B1D2A">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4B1D2A">
      <w:pPr>
        <w:pStyle w:val="ListParagraph"/>
        <w:numPr>
          <w:ilvl w:val="0"/>
          <w:numId w:val="21"/>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4B1D2A">
      <w:pPr>
        <w:pStyle w:val="Heading4"/>
        <w:numPr>
          <w:ilvl w:val="3"/>
          <w:numId w:val="31"/>
        </w:numPr>
        <w:tabs>
          <w:tab w:val="clear" w:pos="1580"/>
          <w:tab w:val="num" w:pos="1296"/>
        </w:tabs>
        <w:spacing w:before="60" w:after="120"/>
        <w:ind w:left="1296"/>
      </w:pPr>
      <w:bookmarkStart w:id="360" w:name="_Ref368059306"/>
      <w:r>
        <w:t>Operation on Object</w:t>
      </w:r>
      <w:bookmarkEnd w:id="360"/>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4B1D2A">
      <w:pPr>
        <w:pStyle w:val="ListParagraph"/>
        <w:numPr>
          <w:ilvl w:val="0"/>
          <w:numId w:val="3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an</w:t>
      </w:r>
      <w:r w:rsidR="00C40931" w:rsidRPr="00A97064">
        <w:rPr>
          <w:rFonts w:eastAsia="Malgun Gothic" w:hint="eastAsia"/>
          <w:lang w:eastAsia="ko-KR"/>
        </w:rPr>
        <w:t>Object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4B1D2A">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DC1128" w:rsidRDefault="00C40931" w:rsidP="00611D6A">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611D6A">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r w:rsidRPr="00136FC8">
        <w:rPr>
          <w:rFonts w:eastAsia="Malgun Gothic" w:hint="eastAsia"/>
          <w:lang w:eastAsia="ko-KR"/>
        </w:rPr>
        <w:t>perform the operation</w:t>
      </w:r>
      <w:r w:rsidR="00D000F0">
        <w:rPr>
          <w:lang w:eastAsia="ko-KR"/>
        </w:rPr>
        <w:t>.</w:t>
      </w:r>
    </w:p>
    <w:p w:rsidR="00C40931" w:rsidRPr="008E7BB2" w:rsidRDefault="00C40931" w:rsidP="004B1D2A">
      <w:pPr>
        <w:pStyle w:val="Heading4"/>
        <w:numPr>
          <w:ilvl w:val="3"/>
          <w:numId w:val="31"/>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4B1D2A">
      <w:pPr>
        <w:pStyle w:val="Heading1"/>
        <w:numPr>
          <w:ilvl w:val="0"/>
          <w:numId w:val="31"/>
        </w:numPr>
        <w:rPr>
          <w:rFonts w:eastAsia="Malgun Gothic"/>
          <w:lang w:eastAsia="ko-KR"/>
        </w:rPr>
      </w:pPr>
      <w:bookmarkStart w:id="361" w:name="_Ref368262730"/>
      <w:bookmarkStart w:id="362" w:name="_Ref368262747"/>
      <w:bookmarkStart w:id="363" w:name="_Ref368309988"/>
      <w:bookmarkStart w:id="364" w:name="_Toc370916087"/>
      <w:bookmarkStart w:id="365" w:name="_Toc370922909"/>
      <w:bookmarkStart w:id="366" w:name="_Toc386461579"/>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361"/>
      <w:bookmarkEnd w:id="362"/>
      <w:bookmarkEnd w:id="363"/>
      <w:bookmarkEnd w:id="364"/>
      <w:bookmarkEnd w:id="365"/>
      <w:bookmarkEnd w:id="366"/>
    </w:p>
    <w:p w:rsidR="00F2110E" w:rsidRPr="008E7BB2" w:rsidRDefault="00F2110E" w:rsidP="00F2110E">
      <w:bookmarkStart w:id="367" w:name="_Toc51147387"/>
      <w:bookmarkStart w:id="368" w:name="_Toc51149241"/>
      <w:bookmarkEnd w:id="51"/>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C67C6D">
      <w:pPr>
        <w:pStyle w:val="Heading2"/>
        <w:numPr>
          <w:ilvl w:val="1"/>
          <w:numId w:val="53"/>
        </w:numPr>
      </w:pPr>
      <w:bookmarkStart w:id="369" w:name="_Toc370916088"/>
      <w:bookmarkStart w:id="370" w:name="_Toc370922910"/>
      <w:bookmarkStart w:id="371" w:name="_Toc386461580"/>
      <w:r w:rsidRPr="008E7BB2">
        <w:t>Required Features</w:t>
      </w:r>
      <w:bookmarkEnd w:id="369"/>
      <w:bookmarkEnd w:id="370"/>
      <w:bookmarkEnd w:id="371"/>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372" w:name="_Toc370916089"/>
      <w:bookmarkStart w:id="373" w:name="_Toc370922911"/>
      <w:bookmarkStart w:id="374" w:name="_Toc386461581"/>
      <w:r w:rsidRPr="008E7BB2">
        <w:t>URI Identifier &amp; Operation Mapping</w:t>
      </w:r>
      <w:bookmarkEnd w:id="372"/>
      <w:bookmarkEnd w:id="373"/>
      <w:bookmarkEnd w:id="374"/>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375" w:name="_Toc370916090"/>
      <w:bookmarkStart w:id="376" w:name="_Toc370922912"/>
      <w:bookmarkStart w:id="377" w:name="_Toc386461582"/>
      <w:r w:rsidRPr="008E7BB2">
        <w:t>Firewall/NAT</w:t>
      </w:r>
      <w:bookmarkEnd w:id="375"/>
      <w:bookmarkEnd w:id="376"/>
      <w:bookmarkEnd w:id="377"/>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378" w:name="_Toc370916091"/>
      <w:bookmarkStart w:id="379" w:name="_Toc370922913"/>
      <w:bookmarkStart w:id="380" w:name="_Toc386461583"/>
      <w:r w:rsidRPr="008E7BB2">
        <w:lastRenderedPageBreak/>
        <w:t>Bootstrap Interface</w:t>
      </w:r>
      <w:bookmarkEnd w:id="378"/>
      <w:bookmarkEnd w:id="379"/>
      <w:bookmarkEnd w:id="380"/>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381" w:name="_Toc386461476"/>
      <w:r>
        <w:t xml:space="preserve">Table </w:t>
      </w:r>
      <w:fldSimple w:instr=" SEQ Table \* ARABIC ">
        <w:r w:rsidR="00CD7519">
          <w:rPr>
            <w:noProof/>
          </w:rPr>
          <w:t>18</w:t>
        </w:r>
      </w:fldSimple>
      <w:r w:rsidRPr="00251E94">
        <w:t>: Operation to Method and URI Mapping</w:t>
      </w:r>
      <w:bookmarkEnd w:id="381"/>
    </w:p>
    <w:p w:rsidR="001431CF" w:rsidRDefault="008C5DA1" w:rsidP="001431CF">
      <w:pPr>
        <w:pStyle w:val="AltNormal"/>
        <w:keepNext/>
        <w:jc w:val="center"/>
      </w:pPr>
      <w:r w:rsidRPr="00D40ACA">
        <w:rPr>
          <w:noProof/>
          <w:lang w:val="en-US" w:eastAsia="zh-CN"/>
        </w:rPr>
        <w:drawing>
          <wp:inline distT="0" distB="0" distL="0" distR="0" wp14:anchorId="445233D8" wp14:editId="209BCA8D">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382" w:name="_Toc386461514"/>
      <w:r>
        <w:t xml:space="preserve">Figure </w:t>
      </w:r>
      <w:fldSimple w:instr=" SEQ Figure \* ARABIC ">
        <w:r w:rsidR="00D304AB">
          <w:rPr>
            <w:noProof/>
          </w:rPr>
          <w:t>17</w:t>
        </w:r>
      </w:fldSimple>
      <w:r w:rsidRPr="00082D70">
        <w:t>: Example of Client initiated Bootstrap exchange.</w:t>
      </w:r>
      <w:bookmarkEnd w:id="382"/>
    </w:p>
    <w:p w:rsidR="001431CF" w:rsidRDefault="008C5DA1" w:rsidP="001431CF">
      <w:pPr>
        <w:keepNext/>
        <w:jc w:val="center"/>
      </w:pPr>
      <w:r w:rsidRPr="00D40ACA">
        <w:rPr>
          <w:noProof/>
          <w:lang w:val="en-US" w:eastAsia="zh-CN"/>
        </w:rPr>
        <w:lastRenderedPageBreak/>
        <w:drawing>
          <wp:inline distT="0" distB="0" distL="0" distR="0" wp14:anchorId="13B637FA" wp14:editId="508E2080">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383" w:name="_Toc386461515"/>
      <w:r>
        <w:t xml:space="preserve">Figure </w:t>
      </w:r>
      <w:fldSimple w:instr=" SEQ Figure \* ARABIC ">
        <w:r w:rsidR="00D304AB">
          <w:rPr>
            <w:noProof/>
          </w:rPr>
          <w:t>18</w:t>
        </w:r>
      </w:fldSimple>
      <w:r w:rsidRPr="004B4E04">
        <w:t>: Example of Server initiated Bootstrap exchange.</w:t>
      </w:r>
      <w:bookmarkEnd w:id="383"/>
    </w:p>
    <w:p w:rsidR="00F2110E" w:rsidRPr="008E7BB2" w:rsidRDefault="00F2110E" w:rsidP="00C67C6D">
      <w:pPr>
        <w:pStyle w:val="Heading3"/>
        <w:numPr>
          <w:ilvl w:val="2"/>
          <w:numId w:val="53"/>
        </w:numPr>
      </w:pPr>
      <w:bookmarkStart w:id="384" w:name="_Toc370916092"/>
      <w:bookmarkStart w:id="385" w:name="_Toc370922914"/>
      <w:bookmarkStart w:id="386" w:name="_Toc386461584"/>
      <w:r w:rsidRPr="008E7BB2">
        <w:t>Registration Interface</w:t>
      </w:r>
      <w:bookmarkEnd w:id="384"/>
      <w:bookmarkEnd w:id="385"/>
      <w:bookmarkEnd w:id="386"/>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774BE6" w:rsidRDefault="00F2110E" w:rsidP="00D97DCA">
      <w:r w:rsidRPr="008E7BB2">
        <w:t>De-registration is performed by sending a CoAP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387" w:name="_Ref373946055"/>
      <w:bookmarkStart w:id="388" w:name="_Toc386461477"/>
      <w:r>
        <w:t xml:space="preserve">Table </w:t>
      </w:r>
      <w:fldSimple w:instr=" SEQ Table \* ARABIC ">
        <w:r w:rsidR="00CD7519">
          <w:rPr>
            <w:noProof/>
          </w:rPr>
          <w:t>19</w:t>
        </w:r>
      </w:fldSimple>
      <w:bookmarkEnd w:id="387"/>
      <w:r w:rsidRPr="00615CCD">
        <w:t>: Operation to Method and URI Mapping</w:t>
      </w:r>
      <w:bookmarkEnd w:id="388"/>
    </w:p>
    <w:p w:rsidR="001431CF" w:rsidRDefault="00830844" w:rsidP="001431CF">
      <w:pPr>
        <w:keepNext/>
        <w:jc w:val="center"/>
      </w:pPr>
      <w:r w:rsidRPr="008E7BB2">
        <w:rPr>
          <w:noProof/>
          <w:lang w:val="en-US" w:eastAsia="zh-CN"/>
        </w:rPr>
        <w:lastRenderedPageBreak/>
        <w:drawing>
          <wp:inline distT="0" distB="0" distL="0" distR="0" wp14:anchorId="7781AE8E" wp14:editId="4512788B">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4"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389" w:name="_Toc386461516"/>
      <w:r>
        <w:t xml:space="preserve">Figure </w:t>
      </w:r>
      <w:fldSimple w:instr=" SEQ Figure \* ARABIC ">
        <w:r w:rsidR="00D304AB">
          <w:rPr>
            <w:noProof/>
          </w:rPr>
          <w:t>19</w:t>
        </w:r>
      </w:fldSimple>
      <w:r w:rsidRPr="00B0233D">
        <w:t xml:space="preserve">: Example register, update and de-register </w:t>
      </w:r>
      <w:r w:rsidR="001C7788">
        <w:t>operation</w:t>
      </w:r>
      <w:r w:rsidRPr="00B0233D">
        <w:t xml:space="preserve"> exchanges (shorthand in [CoAP] example style, actual messages using CoAP binary headers)</w:t>
      </w:r>
      <w:bookmarkEnd w:id="389"/>
    </w:p>
    <w:p w:rsidR="00F2110E" w:rsidRPr="008E7BB2" w:rsidRDefault="00F2110E" w:rsidP="00C67C6D">
      <w:pPr>
        <w:pStyle w:val="Heading3"/>
        <w:numPr>
          <w:ilvl w:val="2"/>
          <w:numId w:val="53"/>
        </w:numPr>
      </w:pPr>
      <w:bookmarkStart w:id="390" w:name="_Toc370916093"/>
      <w:bookmarkStart w:id="391" w:name="_Toc370922915"/>
      <w:bookmarkStart w:id="392" w:name="_Toc386461585"/>
      <w:r w:rsidRPr="008E7BB2">
        <w:t>Device Management &amp; Service Enablement Interface</w:t>
      </w:r>
      <w:bookmarkEnd w:id="390"/>
      <w:bookmarkEnd w:id="391"/>
      <w:bookmarkEnd w:id="392"/>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393" w:name="_Toc386461478"/>
      <w:r>
        <w:t xml:space="preserve">Table </w:t>
      </w:r>
      <w:fldSimple w:instr=" SEQ Table \* ARABIC ">
        <w:r w:rsidR="00CD7519">
          <w:rPr>
            <w:noProof/>
          </w:rPr>
          <w:t>20</w:t>
        </w:r>
      </w:fldSimple>
      <w:r w:rsidRPr="00BA13A9">
        <w:t>:  Operation to Method Mapping</w:t>
      </w:r>
      <w:bookmarkEnd w:id="393"/>
    </w:p>
    <w:p w:rsidR="001431CF" w:rsidRDefault="00CA63AC" w:rsidP="001431CF">
      <w:pPr>
        <w:keepNext/>
        <w:jc w:val="center"/>
      </w:pPr>
      <w:r w:rsidRPr="00D40ACA">
        <w:rPr>
          <w:noProof/>
          <w:lang w:val="en-US" w:eastAsia="zh-CN"/>
        </w:rPr>
        <w:lastRenderedPageBreak/>
        <w:drawing>
          <wp:inline distT="0" distB="0" distL="0" distR="0" wp14:anchorId="70A7492E" wp14:editId="5CAF5E00">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394" w:name="_Toc386461517"/>
      <w:r>
        <w:t xml:space="preserve">Figure </w:t>
      </w:r>
      <w:fldSimple w:instr=" SEQ Figure \* ARABIC ">
        <w:r w:rsidR="00D304AB">
          <w:rPr>
            <w:noProof/>
          </w:rPr>
          <w:t>20</w:t>
        </w:r>
      </w:fldSimple>
      <w:r w:rsidRPr="00D87D39">
        <w:t>: Example of Device Management &amp; Service Enablement interface exchanges.</w:t>
      </w:r>
      <w:bookmarkEnd w:id="394"/>
    </w:p>
    <w:p w:rsidR="001431CF" w:rsidRDefault="00CA63AC" w:rsidP="001431CF">
      <w:pPr>
        <w:keepNext/>
        <w:jc w:val="center"/>
      </w:pPr>
      <w:r w:rsidRPr="00D40ACA">
        <w:rPr>
          <w:noProof/>
          <w:lang w:val="en-US" w:eastAsia="zh-CN"/>
        </w:rPr>
        <w:drawing>
          <wp:inline distT="0" distB="0" distL="0" distR="0" wp14:anchorId="4EB5FC3E" wp14:editId="369AB2FC">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395" w:name="_Toc386461518"/>
      <w:r>
        <w:t xml:space="preserve">Figure </w:t>
      </w:r>
      <w:fldSimple w:instr=" SEQ Figure \* ARABIC ">
        <w:r w:rsidR="00D304AB">
          <w:rPr>
            <w:noProof/>
          </w:rPr>
          <w:t>21</w:t>
        </w:r>
      </w:fldSimple>
      <w:r w:rsidRPr="00001C53">
        <w:t>:  Example of Object Creation and Deletion.</w:t>
      </w:r>
      <w:bookmarkEnd w:id="395"/>
    </w:p>
    <w:p w:rsidR="00F2110E" w:rsidRPr="008E7BB2" w:rsidRDefault="00F2110E" w:rsidP="00C67C6D">
      <w:pPr>
        <w:pStyle w:val="Heading3"/>
        <w:numPr>
          <w:ilvl w:val="2"/>
          <w:numId w:val="53"/>
        </w:numPr>
      </w:pPr>
      <w:bookmarkStart w:id="396" w:name="_Toc370916094"/>
      <w:bookmarkStart w:id="397" w:name="_Toc370922916"/>
      <w:bookmarkStart w:id="398" w:name="_Toc386461586"/>
      <w:r w:rsidRPr="008E7BB2">
        <w:t>Information Reporting Interface</w:t>
      </w:r>
      <w:bookmarkEnd w:id="396"/>
      <w:bookmarkEnd w:id="397"/>
      <w:bookmarkEnd w:id="398"/>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399" w:name="_Toc386461479"/>
      <w:r>
        <w:t xml:space="preserve">Table </w:t>
      </w:r>
      <w:fldSimple w:instr=" SEQ Table \* ARABIC ">
        <w:r w:rsidR="00CD7519">
          <w:rPr>
            <w:noProof/>
          </w:rPr>
          <w:t>21</w:t>
        </w:r>
      </w:fldSimple>
      <w:r w:rsidRPr="001A1749">
        <w:t>: Operation to Method Mapping</w:t>
      </w:r>
      <w:bookmarkEnd w:id="399"/>
    </w:p>
    <w:p w:rsidR="001431CF" w:rsidRDefault="00EA532C" w:rsidP="001431CF">
      <w:pPr>
        <w:keepNext/>
        <w:jc w:val="center"/>
      </w:pPr>
      <w:r w:rsidRPr="00D40ACA">
        <w:rPr>
          <w:noProof/>
          <w:lang w:val="en-US" w:eastAsia="zh-CN"/>
        </w:rPr>
        <w:drawing>
          <wp:inline distT="0" distB="0" distL="0" distR="0" wp14:anchorId="67D14CEE" wp14:editId="63812911">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400" w:name="_Toc386461519"/>
      <w:r>
        <w:t xml:space="preserve">Figure </w:t>
      </w:r>
      <w:fldSimple w:instr=" SEQ Figure \* ARABIC ">
        <w:r w:rsidR="00D304AB">
          <w:rPr>
            <w:noProof/>
          </w:rPr>
          <w:t>22</w:t>
        </w:r>
      </w:fldSimple>
      <w:r w:rsidRPr="007E1F27">
        <w:t>: Example of an Information Reporting exchange.</w:t>
      </w:r>
      <w:bookmarkEnd w:id="400"/>
    </w:p>
    <w:p w:rsidR="006B70D3" w:rsidRPr="008E7BB2" w:rsidRDefault="006B70D3" w:rsidP="00C67C6D">
      <w:pPr>
        <w:pStyle w:val="Heading2"/>
        <w:numPr>
          <w:ilvl w:val="1"/>
          <w:numId w:val="53"/>
        </w:numPr>
        <w:rPr>
          <w:lang w:eastAsia="ko-KR"/>
        </w:rPr>
      </w:pPr>
      <w:bookmarkStart w:id="401" w:name="_Ref368312891"/>
      <w:bookmarkStart w:id="402" w:name="_Ref368313226"/>
      <w:bookmarkStart w:id="403" w:name="_Toc370916095"/>
      <w:bookmarkStart w:id="404" w:name="_Toc370922917"/>
      <w:bookmarkStart w:id="405" w:name="_Toc386461587"/>
      <w:r w:rsidRPr="008E7BB2">
        <w:rPr>
          <w:lang w:eastAsia="ko-KR"/>
        </w:rPr>
        <w:t>Queue Mode Operation</w:t>
      </w:r>
      <w:bookmarkEnd w:id="401"/>
      <w:bookmarkEnd w:id="402"/>
      <w:bookmarkEnd w:id="403"/>
      <w:bookmarkEnd w:id="404"/>
      <w:bookmarkEnd w:id="405"/>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val="en-US" w:eastAsia="zh-CN"/>
        </w:rPr>
        <w:drawing>
          <wp:inline distT="0" distB="0" distL="0" distR="0" wp14:anchorId="6D114C83" wp14:editId="4BB1278A">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406" w:name="_Toc386461520"/>
      <w:r>
        <w:t xml:space="preserve">Figure </w:t>
      </w:r>
      <w:fldSimple w:instr=" SEQ Figure \* ARABIC ">
        <w:r w:rsidR="00D304AB">
          <w:rPr>
            <w:noProof/>
          </w:rPr>
          <w:t>23</w:t>
        </w:r>
      </w:fldSimple>
      <w:r w:rsidRPr="002C57BE">
        <w:t>: Example of Device Management &amp; Service Enablement interface exchanges for Queue Mode.</w:t>
      </w:r>
      <w:bookmarkEnd w:id="406"/>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val="en-US" w:eastAsia="zh-CN"/>
        </w:rPr>
        <w:drawing>
          <wp:inline distT="0" distB="0" distL="0" distR="0" wp14:anchorId="6646ACFA" wp14:editId="4066D67A">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407" w:name="_Toc386461521"/>
      <w:r>
        <w:t xml:space="preserve">Figure </w:t>
      </w:r>
      <w:fldSimple w:instr=" SEQ Figure \* ARABIC ">
        <w:r w:rsidR="00D304AB">
          <w:rPr>
            <w:noProof/>
          </w:rPr>
          <w:t>24</w:t>
        </w:r>
      </w:fldSimple>
      <w:r w:rsidRPr="004A1E96">
        <w:t>: Example of an Information Reporting exchange for Queue Mode.</w:t>
      </w:r>
      <w:bookmarkEnd w:id="407"/>
    </w:p>
    <w:p w:rsidR="00F73CAB" w:rsidRPr="008E7BB2" w:rsidRDefault="00F73CAB" w:rsidP="00C67C6D">
      <w:pPr>
        <w:pStyle w:val="Heading2"/>
        <w:numPr>
          <w:ilvl w:val="1"/>
          <w:numId w:val="53"/>
        </w:numPr>
        <w:rPr>
          <w:lang w:eastAsia="ko-KR"/>
        </w:rPr>
      </w:pPr>
      <w:bookmarkStart w:id="408" w:name="_Toc357001306"/>
      <w:bookmarkStart w:id="409" w:name="_Ref368263371"/>
      <w:bookmarkStart w:id="410" w:name="_Ref368263396"/>
      <w:bookmarkStart w:id="411" w:name="_Ref368263412"/>
      <w:bookmarkStart w:id="412" w:name="_Toc370916096"/>
      <w:bookmarkStart w:id="413" w:name="_Toc370922918"/>
      <w:bookmarkStart w:id="414" w:name="_Toc386461588"/>
      <w:bookmarkEnd w:id="408"/>
      <w:r>
        <w:rPr>
          <w:rFonts w:hint="eastAsia"/>
          <w:lang w:eastAsia="ko-KR"/>
        </w:rPr>
        <w:t>Update Trigger Mechanism</w:t>
      </w:r>
      <w:bookmarkEnd w:id="409"/>
      <w:bookmarkEnd w:id="410"/>
      <w:bookmarkEnd w:id="411"/>
      <w:bookmarkEnd w:id="412"/>
      <w:bookmarkEnd w:id="413"/>
      <w:bookmarkEnd w:id="414"/>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val="en-US" w:eastAsia="zh-CN"/>
        </w:rPr>
        <w:lastRenderedPageBreak/>
        <w:drawing>
          <wp:inline distT="0" distB="0" distL="0" distR="0" wp14:anchorId="443ED020" wp14:editId="38C3323E">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415" w:name="_Ref368314198"/>
      <w:bookmarkStart w:id="416" w:name="_Toc386461522"/>
      <w:r>
        <w:t xml:space="preserve">Figure </w:t>
      </w:r>
      <w:fldSimple w:instr=" SEQ Figure \* ARABIC ">
        <w:r w:rsidR="00D304AB">
          <w:rPr>
            <w:noProof/>
          </w:rPr>
          <w:t>25</w:t>
        </w:r>
      </w:fldSimple>
      <w:bookmarkEnd w:id="415"/>
      <w:r w:rsidRPr="000E0539">
        <w:t>: Example of Device Management &amp; Service Enablement interface exchanges for Queue Mode with SMS Registration Update Trigger.</w:t>
      </w:r>
      <w:bookmarkEnd w:id="416"/>
    </w:p>
    <w:p w:rsidR="00F33950" w:rsidRPr="008E7BB2" w:rsidRDefault="00F33950" w:rsidP="00C67C6D">
      <w:pPr>
        <w:pStyle w:val="Heading2"/>
        <w:numPr>
          <w:ilvl w:val="1"/>
          <w:numId w:val="53"/>
        </w:numPr>
      </w:pPr>
      <w:bookmarkStart w:id="417" w:name="_Toc370916097"/>
      <w:bookmarkStart w:id="418" w:name="_Toc370922919"/>
      <w:bookmarkStart w:id="419" w:name="_Toc386461589"/>
      <w:r w:rsidRPr="008E7BB2">
        <w:rPr>
          <w:rFonts w:hint="eastAsia"/>
          <w:lang w:eastAsia="ko-KR"/>
        </w:rPr>
        <w:t xml:space="preserve">Response </w:t>
      </w:r>
      <w:r w:rsidRPr="008E7BB2">
        <w:t>Codes</w:t>
      </w:r>
      <w:bookmarkEnd w:id="417"/>
      <w:bookmarkEnd w:id="418"/>
      <w:bookmarkEnd w:id="419"/>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420" w:name="_Toc386461480"/>
      <w:r>
        <w:t xml:space="preserve">Table </w:t>
      </w:r>
      <w:fldSimple w:instr=" SEQ Table \* ARABIC ">
        <w:r w:rsidR="00CD7519">
          <w:rPr>
            <w:noProof/>
          </w:rPr>
          <w:t>22</w:t>
        </w:r>
      </w:fldSimple>
      <w:r w:rsidRPr="009372E9">
        <w:t>: Response Codes</w:t>
      </w:r>
      <w:bookmarkEnd w:id="420"/>
    </w:p>
    <w:p w:rsidR="00F2110E" w:rsidRPr="008E7BB2" w:rsidRDefault="00F2110E" w:rsidP="00C67C6D">
      <w:pPr>
        <w:pStyle w:val="Heading2"/>
        <w:numPr>
          <w:ilvl w:val="1"/>
          <w:numId w:val="53"/>
        </w:numPr>
      </w:pPr>
      <w:bookmarkStart w:id="421" w:name="_Toc370916098"/>
      <w:bookmarkStart w:id="422" w:name="_Toc370922920"/>
      <w:bookmarkStart w:id="423" w:name="_Toc386461590"/>
      <w:r w:rsidRPr="008E7BB2">
        <w:t>Transport Bindings</w:t>
      </w:r>
      <w:bookmarkEnd w:id="421"/>
      <w:bookmarkEnd w:id="422"/>
      <w:bookmarkEnd w:id="423"/>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424" w:name="_Toc370916099"/>
      <w:bookmarkStart w:id="425" w:name="_Toc370922921"/>
      <w:bookmarkStart w:id="426" w:name="_Ref373937235"/>
      <w:bookmarkStart w:id="427" w:name="_Ref373937408"/>
      <w:bookmarkStart w:id="428" w:name="_Ref373937539"/>
      <w:bookmarkStart w:id="429" w:name="_Toc386461591"/>
      <w:r w:rsidRPr="008E7BB2">
        <w:t>UDP Binding</w:t>
      </w:r>
      <w:bookmarkEnd w:id="424"/>
      <w:bookmarkEnd w:id="425"/>
      <w:bookmarkEnd w:id="426"/>
      <w:bookmarkEnd w:id="427"/>
      <w:bookmarkEnd w:id="428"/>
      <w:bookmarkEnd w:id="429"/>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C67C6D">
      <w:pPr>
        <w:pStyle w:val="Heading3"/>
        <w:numPr>
          <w:ilvl w:val="2"/>
          <w:numId w:val="53"/>
        </w:numPr>
      </w:pPr>
      <w:bookmarkStart w:id="430" w:name="_Toc370916100"/>
      <w:bookmarkStart w:id="431" w:name="_Toc370922922"/>
      <w:bookmarkStart w:id="432" w:name="_Ref373937243"/>
      <w:bookmarkStart w:id="433" w:name="_Ref373937417"/>
      <w:bookmarkStart w:id="434" w:name="_Ref373937548"/>
      <w:bookmarkStart w:id="435" w:name="_Toc386461592"/>
      <w:r w:rsidRPr="008E7BB2">
        <w:t>SMS Binding</w:t>
      </w:r>
      <w:bookmarkEnd w:id="430"/>
      <w:bookmarkEnd w:id="431"/>
      <w:bookmarkEnd w:id="432"/>
      <w:bookmarkEnd w:id="433"/>
      <w:bookmarkEnd w:id="434"/>
      <w:bookmarkEnd w:id="435"/>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436" w:name="_Toc370916101"/>
      <w:bookmarkStart w:id="437" w:name="_Toc370922923"/>
      <w:bookmarkStart w:id="438" w:name="_Ref373945283"/>
      <w:bookmarkStart w:id="439" w:name="_Ref373945385"/>
      <w:bookmarkStart w:id="440" w:name="_Toc386461593"/>
      <w:r w:rsidRPr="008E7BB2">
        <w:lastRenderedPageBreak/>
        <w:t>Change History</w:t>
      </w:r>
      <w:r w:rsidRPr="008E7BB2">
        <w:tab/>
        <w:t>(Informative)</w:t>
      </w:r>
      <w:bookmarkEnd w:id="436"/>
      <w:bookmarkEnd w:id="437"/>
      <w:bookmarkEnd w:id="438"/>
      <w:bookmarkEnd w:id="439"/>
      <w:bookmarkEnd w:id="440"/>
    </w:p>
    <w:p w:rsidR="006F07A8" w:rsidRPr="008E7BB2" w:rsidRDefault="006F07A8" w:rsidP="006F07A8">
      <w:pPr>
        <w:pStyle w:val="App2"/>
      </w:pPr>
      <w:bookmarkStart w:id="441" w:name="_Toc370916102"/>
      <w:bookmarkStart w:id="442" w:name="_Toc370922924"/>
      <w:bookmarkStart w:id="443" w:name="_Toc386461594"/>
      <w:r w:rsidRPr="008E7BB2">
        <w:t>Approved Version History</w:t>
      </w:r>
      <w:bookmarkEnd w:id="441"/>
      <w:bookmarkEnd w:id="442"/>
      <w:bookmarkEnd w:id="4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444" w:name="_Toc370916103"/>
      <w:bookmarkStart w:id="445" w:name="_Toc370922925"/>
      <w:bookmarkStart w:id="446" w:name="_Toc386461595"/>
      <w:r w:rsidRPr="008E7BB2">
        <w:t xml:space="preserve">Draft/Candidate Version </w:t>
      </w:r>
      <w:r w:rsidR="00E9271B">
        <w:t>1.0</w:t>
      </w:r>
      <w:r w:rsidRPr="008E7BB2">
        <w:t xml:space="preserve"> History</w:t>
      </w:r>
      <w:bookmarkEnd w:id="444"/>
      <w:bookmarkEnd w:id="445"/>
      <w:bookmarkEnd w:id="4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8A2154" w:rsidRPr="000071CD">
        <w:trPr>
          <w:cantSplit/>
          <w:jc w:val="center"/>
        </w:trPr>
        <w:tc>
          <w:tcPr>
            <w:tcW w:w="2975" w:type="dxa"/>
            <w:vMerge w:val="restart"/>
          </w:tcPr>
          <w:p w:rsidR="008A2154" w:rsidRPr="000071CD" w:rsidRDefault="008A2154" w:rsidP="00BD5CEC">
            <w:pPr>
              <w:pStyle w:val="TableRow"/>
              <w:rPr>
                <w:sz w:val="16"/>
                <w:szCs w:val="16"/>
                <w:lang w:val="sv-SE"/>
              </w:rPr>
            </w:pPr>
            <w:r w:rsidRPr="000071CD">
              <w:rPr>
                <w:sz w:val="16"/>
                <w:szCs w:val="16"/>
                <w:lang w:val="sv-SE"/>
              </w:rPr>
              <w:t>Draft Versions</w:t>
            </w:r>
          </w:p>
          <w:p w:rsidR="008A2154" w:rsidRPr="000071CD" w:rsidDel="000071CD" w:rsidRDefault="008A2154"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8A2154" w:rsidRPr="000071CD" w:rsidRDefault="008A2154">
            <w:pPr>
              <w:pStyle w:val="TableRow"/>
              <w:rPr>
                <w:sz w:val="16"/>
                <w:szCs w:val="16"/>
                <w:lang w:val="sv-SE"/>
              </w:rPr>
            </w:pPr>
          </w:p>
        </w:tc>
        <w:tc>
          <w:tcPr>
            <w:tcW w:w="1170" w:type="dxa"/>
          </w:tcPr>
          <w:p w:rsidR="008A2154" w:rsidRPr="000071CD" w:rsidRDefault="008A2154" w:rsidP="00BD5CEC">
            <w:pPr>
              <w:pStyle w:val="TableRow"/>
              <w:rPr>
                <w:sz w:val="16"/>
                <w:szCs w:val="16"/>
              </w:rPr>
            </w:pPr>
            <w:r w:rsidRPr="000071CD">
              <w:rPr>
                <w:sz w:val="16"/>
                <w:szCs w:val="16"/>
              </w:rPr>
              <w:t>04 Sep 2012</w:t>
            </w:r>
          </w:p>
        </w:tc>
        <w:tc>
          <w:tcPr>
            <w:tcW w:w="1080" w:type="dxa"/>
          </w:tcPr>
          <w:p w:rsidR="008A2154" w:rsidRPr="000071CD" w:rsidRDefault="008A2154"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8A2154" w:rsidRPr="000071CD" w:rsidRDefault="008A2154" w:rsidP="00BD5CEC">
            <w:pPr>
              <w:pStyle w:val="TableRow"/>
              <w:rPr>
                <w:sz w:val="16"/>
                <w:szCs w:val="16"/>
              </w:rPr>
            </w:pPr>
            <w:r w:rsidRPr="000071CD">
              <w:rPr>
                <w:sz w:val="16"/>
                <w:szCs w:val="16"/>
              </w:rPr>
              <w:t>TS baseline agreed as in</w:t>
            </w:r>
          </w:p>
          <w:p w:rsidR="008A2154" w:rsidRPr="000071CD" w:rsidRDefault="008A2154"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18 Sep 2003</w:t>
            </w:r>
          </w:p>
        </w:tc>
        <w:tc>
          <w:tcPr>
            <w:tcW w:w="1080" w:type="dxa"/>
          </w:tcPr>
          <w:p w:rsidR="008A2154" w:rsidRPr="000071CD" w:rsidRDefault="008A2154" w:rsidP="00BD5CEC">
            <w:pPr>
              <w:pStyle w:val="TableRow"/>
              <w:rPr>
                <w:sz w:val="16"/>
                <w:szCs w:val="16"/>
              </w:rPr>
            </w:pPr>
            <w:r w:rsidRPr="000071CD">
              <w:rPr>
                <w:sz w:val="16"/>
                <w:szCs w:val="16"/>
              </w:rPr>
              <w:t>6, 7</w:t>
            </w:r>
          </w:p>
        </w:tc>
        <w:tc>
          <w:tcPr>
            <w:tcW w:w="4864" w:type="dxa"/>
          </w:tcPr>
          <w:p w:rsidR="008A2154" w:rsidRPr="000071CD" w:rsidRDefault="008A2154"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8A2154" w:rsidRPr="000071CD" w:rsidRDefault="008A2154" w:rsidP="00BD5CEC">
            <w:pPr>
              <w:pStyle w:val="TableRow"/>
              <w:rPr>
                <w:color w:val="000000"/>
                <w:sz w:val="16"/>
                <w:szCs w:val="16"/>
              </w:rPr>
            </w:pPr>
            <w:r w:rsidRPr="000071CD">
              <w:rPr>
                <w:color w:val="000000"/>
                <w:sz w:val="16"/>
                <w:szCs w:val="16"/>
              </w:rPr>
              <w:t>OMA-DM-LightweightM2M-2012-0090R02-CR_TS_Resource_Model</w:t>
            </w:r>
          </w:p>
          <w:p w:rsidR="008A2154" w:rsidRPr="000071CD" w:rsidRDefault="008A2154">
            <w:pPr>
              <w:pStyle w:val="TableRow"/>
              <w:rPr>
                <w:sz w:val="16"/>
                <w:szCs w:val="16"/>
              </w:rPr>
            </w:pPr>
            <w:r w:rsidRPr="000071CD">
              <w:rPr>
                <w:color w:val="000000"/>
                <w:sz w:val="16"/>
                <w:szCs w:val="16"/>
              </w:rPr>
              <w:t>OMA-DM-LightweightM2M-2012-0061R04-CR_Interfaces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24 Oct 2012</w:t>
            </w:r>
          </w:p>
        </w:tc>
        <w:tc>
          <w:tcPr>
            <w:tcW w:w="1080" w:type="dxa"/>
          </w:tcPr>
          <w:p w:rsidR="008A2154" w:rsidRPr="000071CD" w:rsidRDefault="008A2154" w:rsidP="00BD5CEC">
            <w:pPr>
              <w:pStyle w:val="TableRow"/>
              <w:rPr>
                <w:sz w:val="16"/>
                <w:szCs w:val="16"/>
              </w:rPr>
            </w:pPr>
            <w:r w:rsidRPr="000071CD">
              <w:rPr>
                <w:sz w:val="16"/>
                <w:szCs w:val="16"/>
              </w:rPr>
              <w:t>6, 7, Appendix A</w:t>
            </w:r>
          </w:p>
        </w:tc>
        <w:tc>
          <w:tcPr>
            <w:tcW w:w="4864" w:type="dxa"/>
          </w:tcPr>
          <w:p w:rsidR="008A2154" w:rsidRPr="000071CD" w:rsidRDefault="008A2154" w:rsidP="00BD5CEC">
            <w:pPr>
              <w:pStyle w:val="TableRow"/>
              <w:rPr>
                <w:sz w:val="16"/>
                <w:szCs w:val="16"/>
              </w:rPr>
            </w:pPr>
            <w:r w:rsidRPr="000071CD">
              <w:rPr>
                <w:color w:val="000000"/>
                <w:sz w:val="16"/>
                <w:szCs w:val="16"/>
              </w:rPr>
              <w:t>OMA-DM-LightweightM2M-2012-0095R01-CR_TS_Interface_and_Resource_Additions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Oct 2012</w:t>
            </w:r>
          </w:p>
        </w:tc>
        <w:tc>
          <w:tcPr>
            <w:tcW w:w="1080" w:type="dxa"/>
          </w:tcPr>
          <w:p w:rsidR="008A2154" w:rsidRPr="000071CD" w:rsidRDefault="008A2154" w:rsidP="00BD5CEC">
            <w:pPr>
              <w:pStyle w:val="TableRow"/>
              <w:rPr>
                <w:sz w:val="16"/>
                <w:szCs w:val="16"/>
              </w:rPr>
            </w:pPr>
            <w:r w:rsidRPr="000071CD">
              <w:rPr>
                <w:sz w:val="16"/>
                <w:szCs w:val="16"/>
              </w:rPr>
              <w:t>7, 8</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OMA-DM-LightweightM2M-2012-0097R01-CR_Identifiers_and_Security_Considerations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17 Nov 2012</w:t>
            </w:r>
          </w:p>
        </w:tc>
        <w:tc>
          <w:tcPr>
            <w:tcW w:w="1080" w:type="dxa"/>
          </w:tcPr>
          <w:p w:rsidR="008A2154" w:rsidRPr="000071CD" w:rsidRDefault="008A2154" w:rsidP="00BD5CEC">
            <w:pPr>
              <w:pStyle w:val="TableRow"/>
              <w:rPr>
                <w:sz w:val="16"/>
                <w:szCs w:val="16"/>
              </w:rPr>
            </w:pPr>
            <w:r w:rsidRPr="000071CD">
              <w:rPr>
                <w:sz w:val="16"/>
                <w:szCs w:val="16"/>
              </w:rPr>
              <w:t>2, 6, 7, 8, 9, 10</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OMA-DM-LightweightM2M-2012-0088R04-CR_Transfer_Protocol</w:t>
            </w:r>
          </w:p>
          <w:p w:rsidR="008A2154" w:rsidRPr="000071CD" w:rsidRDefault="008A2154" w:rsidP="00BD5CEC">
            <w:pPr>
              <w:pStyle w:val="TableRow"/>
              <w:rPr>
                <w:color w:val="000000"/>
                <w:sz w:val="16"/>
                <w:szCs w:val="16"/>
              </w:rPr>
            </w:pPr>
            <w:r w:rsidRPr="000071CD">
              <w:rPr>
                <w:color w:val="000000"/>
                <w:sz w:val="16"/>
                <w:szCs w:val="16"/>
              </w:rPr>
              <w:t>OMA-DM-LightweightM2M-2012-0098R02-CR_Bootstrap_Information_and_Modes</w:t>
            </w:r>
          </w:p>
          <w:p w:rsidR="008A2154" w:rsidRPr="000071CD" w:rsidRDefault="008A2154" w:rsidP="00BD5CEC">
            <w:pPr>
              <w:pStyle w:val="TableRow"/>
              <w:rPr>
                <w:color w:val="000000"/>
                <w:sz w:val="16"/>
                <w:szCs w:val="16"/>
              </w:rPr>
            </w:pPr>
            <w:r w:rsidRPr="000071CD">
              <w:rPr>
                <w:color w:val="000000"/>
                <w:sz w:val="16"/>
                <w:szCs w:val="16"/>
              </w:rPr>
              <w:t>OMA-DM-LightweightM2M-2012-0099R01-CR_Default_ACL_Entry</w:t>
            </w:r>
          </w:p>
          <w:p w:rsidR="008A2154" w:rsidRPr="000071CD" w:rsidRDefault="008A2154" w:rsidP="00BD5CEC">
            <w:pPr>
              <w:pStyle w:val="TableRow"/>
              <w:rPr>
                <w:color w:val="000000"/>
                <w:sz w:val="16"/>
                <w:szCs w:val="16"/>
              </w:rPr>
            </w:pPr>
            <w:r w:rsidRPr="000071CD">
              <w:rPr>
                <w:color w:val="000000"/>
                <w:sz w:val="16"/>
                <w:szCs w:val="16"/>
              </w:rPr>
              <w:t>OMA-DM-LightweightM2M-2012-0100R02-CR_Authorization_Procedure_and_Error_Code</w:t>
            </w:r>
          </w:p>
          <w:p w:rsidR="008A2154" w:rsidRPr="000071CD" w:rsidRDefault="008A2154" w:rsidP="00BD5CEC">
            <w:pPr>
              <w:pStyle w:val="TableRow"/>
              <w:rPr>
                <w:color w:val="000000"/>
                <w:sz w:val="16"/>
                <w:szCs w:val="16"/>
              </w:rPr>
            </w:pPr>
            <w:r w:rsidRPr="000071CD">
              <w:rPr>
                <w:color w:val="000000"/>
                <w:sz w:val="16"/>
                <w:szCs w:val="16"/>
              </w:rPr>
              <w:t>OMA-DM-LightweightM2M-2012-0104R01-CR_Registration_Interface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Nov 2012</w:t>
            </w:r>
          </w:p>
        </w:tc>
        <w:tc>
          <w:tcPr>
            <w:tcW w:w="1080" w:type="dxa"/>
          </w:tcPr>
          <w:p w:rsidR="008A2154" w:rsidRPr="000071CD" w:rsidRDefault="008A2154" w:rsidP="00BD5CEC">
            <w:pPr>
              <w:pStyle w:val="TableRow"/>
              <w:rPr>
                <w:sz w:val="16"/>
                <w:szCs w:val="16"/>
              </w:rPr>
            </w:pP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OMA-DM-LightweightM2M-2012-0107R01-CR_Appendix_for_LWM2M_Objects.</w:t>
            </w:r>
          </w:p>
          <w:p w:rsidR="008A2154" w:rsidRPr="000071CD" w:rsidRDefault="008A2154" w:rsidP="00BD5CEC">
            <w:pPr>
              <w:pStyle w:val="TableRow"/>
              <w:rPr>
                <w:color w:val="000000"/>
                <w:sz w:val="16"/>
                <w:szCs w:val="16"/>
              </w:rPr>
            </w:pPr>
            <w:r w:rsidRPr="000071CD">
              <w:rPr>
                <w:color w:val="000000"/>
                <w:sz w:val="16"/>
                <w:szCs w:val="16"/>
              </w:rPr>
              <w:t>OMA-DM-LightweightM2M-2012-0106R02-CR_Information_Interfaces.</w:t>
            </w:r>
          </w:p>
          <w:p w:rsidR="008A2154" w:rsidRPr="000071CD" w:rsidRDefault="008A2154" w:rsidP="00BD5CEC">
            <w:pPr>
              <w:pStyle w:val="TableRow"/>
              <w:rPr>
                <w:color w:val="000000"/>
                <w:sz w:val="16"/>
                <w:szCs w:val="16"/>
              </w:rPr>
            </w:pPr>
            <w:r w:rsidRPr="000071CD">
              <w:rPr>
                <w:color w:val="000000"/>
                <w:sz w:val="16"/>
                <w:szCs w:val="16"/>
              </w:rPr>
              <w:t>OMA-DM-LightweightM2M-2012-0108R01-CR_LWM2M_Server_Account_Object.</w:t>
            </w:r>
          </w:p>
          <w:p w:rsidR="008A2154" w:rsidRPr="000071CD" w:rsidRDefault="008A2154" w:rsidP="00D40ACA">
            <w:pPr>
              <w:pStyle w:val="TableRow"/>
              <w:rPr>
                <w:color w:val="000000"/>
                <w:sz w:val="16"/>
                <w:szCs w:val="16"/>
              </w:rPr>
            </w:pPr>
            <w:r w:rsidRPr="000071CD">
              <w:rPr>
                <w:color w:val="000000"/>
                <w:sz w:val="16"/>
                <w:szCs w:val="16"/>
              </w:rPr>
              <w:t>OMA-DM-LightweightM2M-2012-0109R01-CR_Authorization_Update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06 Dec 2012</w:t>
            </w:r>
          </w:p>
        </w:tc>
        <w:tc>
          <w:tcPr>
            <w:tcW w:w="1080" w:type="dxa"/>
          </w:tcPr>
          <w:p w:rsidR="008A2154" w:rsidRPr="000071CD" w:rsidRDefault="008A2154" w:rsidP="00BD5CEC">
            <w:pPr>
              <w:pStyle w:val="TableRow"/>
              <w:rPr>
                <w:sz w:val="16"/>
                <w:szCs w:val="16"/>
              </w:rPr>
            </w:pPr>
            <w:r w:rsidRPr="000071CD">
              <w:rPr>
                <w:sz w:val="16"/>
                <w:szCs w:val="16"/>
              </w:rPr>
              <w:t>6</w:t>
            </w:r>
          </w:p>
        </w:tc>
        <w:tc>
          <w:tcPr>
            <w:tcW w:w="4864" w:type="dxa"/>
          </w:tcPr>
          <w:p w:rsidR="008A2154" w:rsidRPr="000071CD" w:rsidRDefault="008A2154" w:rsidP="00BD5CEC">
            <w:pPr>
              <w:pStyle w:val="TableRow"/>
              <w:rPr>
                <w:color w:val="000000"/>
                <w:sz w:val="16"/>
                <w:szCs w:val="16"/>
              </w:rPr>
            </w:pPr>
            <w:r w:rsidRPr="000071CD">
              <w:rPr>
                <w:sz w:val="16"/>
                <w:szCs w:val="16"/>
              </w:rPr>
              <w:t>OMA-DM-LightweightM2M-2012-0110R01-CR_Interfaces_Intro_Update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19 Dec 2012</w:t>
            </w:r>
          </w:p>
        </w:tc>
        <w:tc>
          <w:tcPr>
            <w:tcW w:w="1080" w:type="dxa"/>
          </w:tcPr>
          <w:p w:rsidR="008A2154" w:rsidRPr="000071CD" w:rsidRDefault="008A2154" w:rsidP="00BD5CEC">
            <w:pPr>
              <w:pStyle w:val="TableRow"/>
              <w:rPr>
                <w:sz w:val="16"/>
                <w:szCs w:val="16"/>
              </w:rPr>
            </w:pPr>
            <w:r w:rsidRPr="000071CD">
              <w:rPr>
                <w:sz w:val="16"/>
                <w:szCs w:val="16"/>
              </w:rPr>
              <w:t>6,7,8,9,</w:t>
            </w:r>
            <w:r w:rsidRPr="000071CD">
              <w:rPr>
                <w:sz w:val="16"/>
                <w:szCs w:val="16"/>
              </w:rPr>
              <w:br/>
              <w:t>Annex</w:t>
            </w:r>
          </w:p>
        </w:tc>
        <w:tc>
          <w:tcPr>
            <w:tcW w:w="4864" w:type="dxa"/>
          </w:tcPr>
          <w:p w:rsidR="008A2154" w:rsidRPr="000071CD" w:rsidRDefault="008A2154" w:rsidP="00BD5CEC">
            <w:pPr>
              <w:pStyle w:val="TableRow"/>
              <w:rPr>
                <w:sz w:val="16"/>
                <w:szCs w:val="16"/>
              </w:rPr>
            </w:pPr>
            <w:r w:rsidRPr="000071CD">
              <w:rPr>
                <w:sz w:val="16"/>
                <w:szCs w:val="16"/>
              </w:rPr>
              <w:t>OMA-DM-LightweightM2M-2012-0111R01-CR_Object_Instance_Introduction</w:t>
            </w:r>
          </w:p>
          <w:p w:rsidR="008A2154" w:rsidRPr="000071CD" w:rsidRDefault="008A2154" w:rsidP="00BD5CEC">
            <w:pPr>
              <w:pStyle w:val="TableRow"/>
              <w:rPr>
                <w:sz w:val="16"/>
                <w:szCs w:val="16"/>
              </w:rPr>
            </w:pPr>
            <w:r w:rsidRPr="000071CD">
              <w:rPr>
                <w:sz w:val="16"/>
                <w:szCs w:val="16"/>
              </w:rPr>
              <w:t>OMA-DM-LightweightM2M-2012-0112-CR_Object_Template_Update</w:t>
            </w:r>
          </w:p>
          <w:p w:rsidR="008A2154" w:rsidRPr="000071CD" w:rsidRDefault="008A2154" w:rsidP="00BD5CEC">
            <w:pPr>
              <w:pStyle w:val="TableRow"/>
              <w:rPr>
                <w:sz w:val="16"/>
                <w:szCs w:val="16"/>
              </w:rPr>
            </w:pPr>
            <w:r w:rsidRPr="000071CD">
              <w:rPr>
                <w:sz w:val="16"/>
                <w:szCs w:val="16"/>
              </w:rPr>
              <w:t>OMA-DM-LightweightM2M-2012-0113R02-CR_Access_Control</w:t>
            </w:r>
          </w:p>
          <w:p w:rsidR="008A2154" w:rsidRPr="000071CD" w:rsidRDefault="008A2154" w:rsidP="00BD5CEC">
            <w:pPr>
              <w:pStyle w:val="TableRow"/>
              <w:rPr>
                <w:sz w:val="16"/>
                <w:szCs w:val="16"/>
              </w:rPr>
            </w:pPr>
            <w:r w:rsidRPr="000071CD">
              <w:rPr>
                <w:sz w:val="16"/>
                <w:szCs w:val="16"/>
              </w:rPr>
              <w:t>OMA-DM-LightweightM2M-2012-0114-CR_Update_Operation_Modification</w:t>
            </w:r>
          </w:p>
          <w:p w:rsidR="008A2154" w:rsidRPr="000071CD" w:rsidRDefault="008A2154" w:rsidP="00BD5CEC">
            <w:pPr>
              <w:pStyle w:val="TableRow"/>
              <w:rPr>
                <w:sz w:val="16"/>
                <w:szCs w:val="16"/>
              </w:rPr>
            </w:pPr>
            <w:r w:rsidRPr="000071CD">
              <w:rPr>
                <w:sz w:val="16"/>
                <w:szCs w:val="16"/>
              </w:rPr>
              <w:t>OMA-DM-LightweightM2M-2012-0115-CR_Connection_Control</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22 Jan 2013</w:t>
            </w:r>
          </w:p>
        </w:tc>
        <w:tc>
          <w:tcPr>
            <w:tcW w:w="1080" w:type="dxa"/>
          </w:tcPr>
          <w:p w:rsidR="008A2154" w:rsidRPr="000071CD" w:rsidRDefault="008A2154" w:rsidP="00BD5CEC">
            <w:pPr>
              <w:pStyle w:val="TableRow"/>
              <w:rPr>
                <w:sz w:val="16"/>
                <w:szCs w:val="16"/>
              </w:rPr>
            </w:pPr>
            <w:r w:rsidRPr="000071CD">
              <w:rPr>
                <w:sz w:val="16"/>
                <w:szCs w:val="16"/>
              </w:rPr>
              <w:t xml:space="preserve">2, 7, 8, 9,  Annex </w:t>
            </w: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OMA-DM-LightweightM2M-2012-0101R03-CR_change_of_the_TLV_data_format </w:t>
            </w:r>
          </w:p>
          <w:p w:rsidR="008A2154" w:rsidRPr="00D40ACA" w:rsidRDefault="008A2154" w:rsidP="00BD5CEC">
            <w:pPr>
              <w:pStyle w:val="TableRow"/>
              <w:rPr>
                <w:color w:val="000000"/>
                <w:sz w:val="16"/>
                <w:szCs w:val="16"/>
              </w:rPr>
            </w:pPr>
            <w:r w:rsidRPr="00D40ACA">
              <w:rPr>
                <w:color w:val="000000"/>
                <w:sz w:val="16"/>
                <w:szCs w:val="16"/>
              </w:rPr>
              <w:t>OMA-DM-LightweightM2M-2012-0117-CR_remove_example_objects_and_resources</w:t>
            </w:r>
          </w:p>
          <w:p w:rsidR="008A2154" w:rsidRPr="00D40ACA" w:rsidRDefault="008A2154" w:rsidP="00BD5CEC">
            <w:pPr>
              <w:pStyle w:val="TableRow"/>
              <w:rPr>
                <w:color w:val="000000"/>
                <w:sz w:val="16"/>
                <w:szCs w:val="16"/>
              </w:rPr>
            </w:pPr>
            <w:r w:rsidRPr="00D40ACA">
              <w:rPr>
                <w:color w:val="000000"/>
                <w:sz w:val="16"/>
                <w:szCs w:val="16"/>
              </w:rPr>
              <w:t xml:space="preserve">OMA-DM-LightweightM2M-2013-0001R04-CR_Firmware_Object </w:t>
            </w:r>
          </w:p>
          <w:p w:rsidR="008A2154" w:rsidRPr="00D40ACA" w:rsidRDefault="008A2154" w:rsidP="00BD5CEC">
            <w:pPr>
              <w:pStyle w:val="TableRow"/>
              <w:rPr>
                <w:color w:val="000000"/>
                <w:sz w:val="16"/>
                <w:szCs w:val="16"/>
              </w:rPr>
            </w:pPr>
            <w:r w:rsidRPr="00D40ACA">
              <w:rPr>
                <w:color w:val="000000"/>
                <w:sz w:val="16"/>
                <w:szCs w:val="16"/>
              </w:rPr>
              <w:t>OMA-DM-LightweightM2M-2013-0003R01-CR_LwM2M_Client_and_Server_Security_Considerations</w:t>
            </w:r>
          </w:p>
          <w:p w:rsidR="008A2154" w:rsidRPr="000071CD" w:rsidRDefault="008A2154">
            <w:pPr>
              <w:pStyle w:val="TableRow"/>
              <w:rPr>
                <w:sz w:val="16"/>
                <w:szCs w:val="16"/>
              </w:rPr>
            </w:pPr>
            <w:r w:rsidRPr="00D40ACA">
              <w:rPr>
                <w:color w:val="000000"/>
                <w:sz w:val="16"/>
                <w:szCs w:val="16"/>
              </w:rPr>
              <w:t>OMA-DM-LightweightM2M-2013-0006-CR_Security_Mode_in_RessourceInfo_Table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6 Feb 2013</w:t>
            </w:r>
          </w:p>
        </w:tc>
        <w:tc>
          <w:tcPr>
            <w:tcW w:w="1080" w:type="dxa"/>
          </w:tcPr>
          <w:p w:rsidR="008A2154" w:rsidRPr="00D40ACA" w:rsidRDefault="008A2154" w:rsidP="00BD5CEC">
            <w:pPr>
              <w:pStyle w:val="TableRow"/>
              <w:rPr>
                <w:sz w:val="16"/>
                <w:szCs w:val="16"/>
              </w:rPr>
            </w:pP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OMA-DM-LightweightM2M-2013-0004R03-CR_SmartCard_Bootstrap </w:t>
            </w:r>
          </w:p>
          <w:p w:rsidR="008A2154" w:rsidRPr="00D40ACA" w:rsidRDefault="008A2154">
            <w:pPr>
              <w:pStyle w:val="TableRow"/>
              <w:rPr>
                <w:sz w:val="16"/>
                <w:szCs w:val="16"/>
              </w:rPr>
            </w:pPr>
            <w:r w:rsidRPr="00D40ACA">
              <w:rPr>
                <w:color w:val="000000"/>
                <w:sz w:val="16"/>
                <w:szCs w:val="16"/>
              </w:rPr>
              <w:t>OMA-DM-LightweightM2M-2013-0005R01-CR_device_object OMA-DM-LightweightM2M-2013-0007-CR_Object_Instance_Modification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26 Feb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OMA-DM-LightweightM2M-2013-0002R04-CR_Adding_Creatable_Object</w:t>
            </w:r>
          </w:p>
          <w:p w:rsidR="008A2154" w:rsidRPr="00D40ACA" w:rsidRDefault="008A2154" w:rsidP="00BD5CEC">
            <w:pPr>
              <w:pStyle w:val="TableRow"/>
              <w:rPr>
                <w:color w:val="000000"/>
                <w:sz w:val="16"/>
                <w:szCs w:val="16"/>
              </w:rPr>
            </w:pPr>
            <w:r w:rsidRPr="00D40ACA">
              <w:rPr>
                <w:color w:val="000000"/>
                <w:sz w:val="16"/>
                <w:szCs w:val="16"/>
              </w:rPr>
              <w:t>OMA-DM-LightweightM2M-2013-0008R02-CR_Improvement_to_the_JSON_format_for_IETF_alignment</w:t>
            </w:r>
          </w:p>
          <w:p w:rsidR="008A2154" w:rsidRPr="00D40ACA" w:rsidRDefault="008A2154" w:rsidP="00BD5CEC">
            <w:pPr>
              <w:pStyle w:val="TableRow"/>
              <w:rPr>
                <w:color w:val="000000"/>
                <w:sz w:val="16"/>
                <w:szCs w:val="16"/>
              </w:rPr>
            </w:pPr>
            <w:r w:rsidRPr="00D40ACA">
              <w:rPr>
                <w:color w:val="000000"/>
                <w:sz w:val="16"/>
                <w:szCs w:val="16"/>
              </w:rPr>
              <w:t>OMA-DM-LightweightM2M-2013-0013R01-CR_LWM2M_Version_CoAP_Option</w:t>
            </w:r>
          </w:p>
          <w:p w:rsidR="008A2154" w:rsidRPr="00D40ACA" w:rsidRDefault="008A2154" w:rsidP="00BD5CEC">
            <w:pPr>
              <w:pStyle w:val="TableRow"/>
              <w:rPr>
                <w:color w:val="000000"/>
                <w:sz w:val="16"/>
                <w:szCs w:val="16"/>
              </w:rPr>
            </w:pPr>
            <w:r w:rsidRPr="00D40ACA">
              <w:rPr>
                <w:color w:val="000000"/>
                <w:sz w:val="16"/>
                <w:szCs w:val="16"/>
              </w:rPr>
              <w:t>OMA-DM-LightweightM2M-2013-0014R01-CR_Data_Format_Negotiation</w:t>
            </w:r>
          </w:p>
          <w:p w:rsidR="008A2154" w:rsidRPr="00D40ACA" w:rsidRDefault="008A2154" w:rsidP="00BD5CEC">
            <w:pPr>
              <w:pStyle w:val="TableRow"/>
              <w:rPr>
                <w:color w:val="000000"/>
                <w:sz w:val="16"/>
                <w:szCs w:val="16"/>
              </w:rPr>
            </w:pPr>
            <w:r w:rsidRPr="00D40ACA">
              <w:rPr>
                <w:color w:val="000000"/>
                <w:sz w:val="16"/>
                <w:szCs w:val="16"/>
              </w:rPr>
              <w:t>OMA-DM-LightweightM2M-2013-0015R02-CR_Notification_Aggregation_and_Reporting</w:t>
            </w:r>
          </w:p>
          <w:p w:rsidR="008A2154" w:rsidRPr="00D40ACA" w:rsidRDefault="008A2154" w:rsidP="00BD5CEC">
            <w:pPr>
              <w:pStyle w:val="TableRow"/>
              <w:rPr>
                <w:color w:val="000000"/>
                <w:sz w:val="16"/>
                <w:szCs w:val="16"/>
              </w:rPr>
            </w:pPr>
            <w:r w:rsidRPr="00D40ACA">
              <w:rPr>
                <w:color w:val="000000"/>
                <w:sz w:val="16"/>
                <w:szCs w:val="16"/>
              </w:rPr>
              <w:t>OMA-DM-LightweightM2M-2013-0016R03-CR_Connectivity</w:t>
            </w:r>
          </w:p>
          <w:p w:rsidR="008A2154" w:rsidRPr="00D40ACA" w:rsidRDefault="008A2154" w:rsidP="00BD5CEC">
            <w:pPr>
              <w:pStyle w:val="TableRow"/>
              <w:rPr>
                <w:color w:val="000000"/>
                <w:sz w:val="16"/>
                <w:szCs w:val="16"/>
              </w:rPr>
            </w:pPr>
            <w:r w:rsidRPr="00D40ACA">
              <w:rPr>
                <w:color w:val="000000"/>
                <w:sz w:val="16"/>
                <w:szCs w:val="16"/>
              </w:rPr>
              <w:t>OMA-DM-LightweightM2M-2013-0019R01-CR_SmartCard_Bootstrap_Appendix</w:t>
            </w:r>
          </w:p>
          <w:p w:rsidR="008A2154" w:rsidRPr="00D40ACA" w:rsidRDefault="008A2154"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01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OMA-DM-LightweightM2M-2013-0011R03-CR_Failure_indication_for_firmware_object</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OMA-DM-LightweightM2M-2013-0022R03-CR_TLV_Tags</w:t>
            </w:r>
          </w:p>
          <w:p w:rsidR="008A2154" w:rsidRPr="00D40ACA" w:rsidRDefault="008A2154" w:rsidP="00BD5CEC">
            <w:pPr>
              <w:pStyle w:val="TableRow"/>
              <w:rPr>
                <w:color w:val="000000"/>
                <w:sz w:val="16"/>
                <w:szCs w:val="16"/>
              </w:rPr>
            </w:pPr>
            <w:r w:rsidRPr="00D40ACA">
              <w:rPr>
                <w:color w:val="000000"/>
                <w:sz w:val="16"/>
                <w:szCs w:val="16"/>
              </w:rPr>
              <w:t>OMA-DM-LightweightM2M-2013-0023R01-CR_location_object</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14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OMA-DM-LightweightM2M-2012-0116R03-CR_Bootstrap_Interface_Chapter_Modification</w:t>
            </w:r>
          </w:p>
          <w:p w:rsidR="008A2154" w:rsidRPr="00D40ACA" w:rsidRDefault="008A2154" w:rsidP="00BD5CEC">
            <w:pPr>
              <w:pStyle w:val="TableRow"/>
              <w:rPr>
                <w:color w:val="000000"/>
                <w:sz w:val="16"/>
                <w:szCs w:val="16"/>
              </w:rPr>
            </w:pPr>
            <w:r w:rsidRPr="00D40ACA">
              <w:rPr>
                <w:color w:val="000000"/>
                <w:sz w:val="16"/>
                <w:szCs w:val="16"/>
              </w:rPr>
              <w:t>OMA-DM-LightweightM2M-2013-0018R01-CR_Bootstrap_Interface_Transport_Binding</w:t>
            </w:r>
          </w:p>
          <w:p w:rsidR="008A2154" w:rsidRPr="00D40ACA" w:rsidRDefault="008A2154" w:rsidP="00BD5CEC">
            <w:pPr>
              <w:pStyle w:val="TableRow"/>
              <w:rPr>
                <w:color w:val="000000"/>
                <w:sz w:val="16"/>
                <w:szCs w:val="16"/>
              </w:rPr>
            </w:pPr>
            <w:r w:rsidRPr="00D40ACA">
              <w:rPr>
                <w:color w:val="000000"/>
                <w:sz w:val="16"/>
                <w:szCs w:val="16"/>
              </w:rPr>
              <w:t>OMA-DM-LightweightM2M-2013-0024R04-CR_Time_Resource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OMA-DM-LightweightM2M-2013-0026R05-CR_Erro_Code</w:t>
            </w:r>
          </w:p>
          <w:p w:rsidR="008A2154" w:rsidRPr="00D40ACA" w:rsidRDefault="008A2154" w:rsidP="00BD5CEC">
            <w:pPr>
              <w:pStyle w:val="TableRow"/>
              <w:rPr>
                <w:color w:val="000000"/>
                <w:sz w:val="16"/>
                <w:szCs w:val="16"/>
              </w:rPr>
            </w:pPr>
            <w:r w:rsidRPr="00D40ACA">
              <w:rPr>
                <w:color w:val="000000"/>
                <w:sz w:val="16"/>
                <w:szCs w:val="16"/>
              </w:rPr>
              <w:t>OMA-DM-LightweightM2M-2013-0027R01-CR_Delete_Object_Instance</w:t>
            </w:r>
          </w:p>
          <w:p w:rsidR="008A2154" w:rsidRPr="00D40ACA" w:rsidRDefault="008A2154" w:rsidP="00BD5CEC">
            <w:pPr>
              <w:pStyle w:val="TableRow"/>
              <w:rPr>
                <w:color w:val="000000"/>
                <w:sz w:val="16"/>
                <w:szCs w:val="16"/>
              </w:rPr>
            </w:pPr>
            <w:r w:rsidRPr="00D40ACA">
              <w:rPr>
                <w:color w:val="000000"/>
                <w:sz w:val="16"/>
                <w:szCs w:val="16"/>
              </w:rPr>
              <w:t>OMA-DM-LightweightM2M-2013-0028R01-CR_Location_objet_speed_direction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09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sz w:val="16"/>
                <w:szCs w:val="16"/>
              </w:rPr>
            </w:pPr>
            <w:r w:rsidRPr="00D40ACA">
              <w:rPr>
                <w:sz w:val="16"/>
                <w:szCs w:val="16"/>
              </w:rPr>
              <w:t>OMA-DM-LightweightM2M-2013-0047R02-CR_major_TS_cleanup</w:t>
            </w:r>
          </w:p>
          <w:p w:rsidR="008A2154" w:rsidRPr="00D40ACA" w:rsidRDefault="008A2154" w:rsidP="00BD5CEC">
            <w:pPr>
              <w:pStyle w:val="TableRow"/>
              <w:rPr>
                <w:sz w:val="16"/>
                <w:szCs w:val="16"/>
              </w:rPr>
            </w:pPr>
            <w:r w:rsidRPr="00D40ACA">
              <w:rPr>
                <w:sz w:val="16"/>
                <w:szCs w:val="16"/>
              </w:rPr>
              <w:t>OMA-DM-LightweightM2M-2013-0029R01-CR_Server_Object_Instance_Deletion</w:t>
            </w:r>
          </w:p>
          <w:p w:rsidR="008A2154" w:rsidRPr="00D40ACA" w:rsidRDefault="008A2154" w:rsidP="00BD5CEC">
            <w:pPr>
              <w:pStyle w:val="TableRow"/>
              <w:rPr>
                <w:sz w:val="16"/>
                <w:szCs w:val="16"/>
              </w:rPr>
            </w:pPr>
            <w:r w:rsidRPr="00D40ACA">
              <w:rPr>
                <w:sz w:val="16"/>
                <w:szCs w:val="16"/>
              </w:rPr>
              <w:t>OMA-DM-LightweightM2M-2013-0030R01-CR_Registration_Update</w:t>
            </w:r>
          </w:p>
          <w:p w:rsidR="008A2154" w:rsidRPr="00D40ACA" w:rsidRDefault="008A2154" w:rsidP="00BD5CEC">
            <w:pPr>
              <w:pStyle w:val="TableRow"/>
              <w:rPr>
                <w:sz w:val="16"/>
                <w:szCs w:val="16"/>
              </w:rPr>
            </w:pPr>
            <w:r w:rsidRPr="00D40ACA">
              <w:rPr>
                <w:sz w:val="16"/>
                <w:szCs w:val="16"/>
              </w:rPr>
              <w:t>OMA-DM-LightweightM2M-2013-0032-CR_Read_Operation_Update</w:t>
            </w:r>
          </w:p>
          <w:p w:rsidR="008A2154" w:rsidRPr="00D40ACA" w:rsidRDefault="008A2154" w:rsidP="00BD5CEC">
            <w:pPr>
              <w:pStyle w:val="TableRow"/>
              <w:rPr>
                <w:sz w:val="16"/>
                <w:szCs w:val="16"/>
              </w:rPr>
            </w:pPr>
            <w:r w:rsidRPr="00D40ACA">
              <w:rPr>
                <w:sz w:val="16"/>
                <w:szCs w:val="16"/>
              </w:rPr>
              <w:t>OMA-DM-LightweightM2M-2013-0044R01-CR_Response_Code_Update</w:t>
            </w:r>
          </w:p>
          <w:p w:rsidR="008A2154" w:rsidRPr="00D40ACA" w:rsidRDefault="008A2154" w:rsidP="00BD5CEC">
            <w:pPr>
              <w:pStyle w:val="TableRow"/>
              <w:rPr>
                <w:sz w:val="16"/>
                <w:szCs w:val="16"/>
              </w:rPr>
            </w:pPr>
            <w:r w:rsidRPr="00D40ACA">
              <w:rPr>
                <w:sz w:val="16"/>
                <w:szCs w:val="16"/>
              </w:rPr>
              <w:t>OMA-DM-LightweightM2M-2013-0034R01-CR_Device_Object_Update</w:t>
            </w:r>
          </w:p>
          <w:p w:rsidR="008A2154" w:rsidRPr="00D40ACA" w:rsidRDefault="008A2154" w:rsidP="00BD5CEC">
            <w:pPr>
              <w:pStyle w:val="TableRow"/>
              <w:rPr>
                <w:sz w:val="16"/>
                <w:szCs w:val="16"/>
              </w:rPr>
            </w:pPr>
            <w:r w:rsidRPr="00D40ACA">
              <w:rPr>
                <w:sz w:val="16"/>
                <w:szCs w:val="16"/>
              </w:rPr>
              <w:t>OMA-DM-LightweightM2M-2013-0035R01-CR_Bootstrap_Interface_Update</w:t>
            </w:r>
          </w:p>
          <w:p w:rsidR="008A2154" w:rsidRPr="00D40ACA" w:rsidRDefault="008A2154" w:rsidP="00BD5CEC">
            <w:pPr>
              <w:pStyle w:val="TableRow"/>
              <w:rPr>
                <w:sz w:val="16"/>
                <w:szCs w:val="16"/>
              </w:rPr>
            </w:pPr>
            <w:r w:rsidRPr="00D40ACA">
              <w:rPr>
                <w:sz w:val="16"/>
                <w:szCs w:val="16"/>
              </w:rPr>
              <w:t xml:space="preserve">OMA-DM-LightweightM2M-2013-0037R01-CR_Access_Control_Update  </w:t>
            </w:r>
          </w:p>
          <w:p w:rsidR="008A2154" w:rsidRPr="00D40ACA" w:rsidRDefault="008A2154" w:rsidP="00BD5CEC">
            <w:pPr>
              <w:pStyle w:val="TableRow"/>
              <w:rPr>
                <w:sz w:val="16"/>
                <w:szCs w:val="16"/>
              </w:rPr>
            </w:pPr>
            <w:r w:rsidRPr="00D40ACA">
              <w:rPr>
                <w:sz w:val="16"/>
                <w:szCs w:val="16"/>
              </w:rPr>
              <w:t>OMA-DM-LightweightM2M-2013-0038R02-CR_Firmware_Object_Update</w:t>
            </w:r>
          </w:p>
          <w:p w:rsidR="008A2154" w:rsidRPr="00D40ACA" w:rsidRDefault="008A2154">
            <w:pPr>
              <w:pStyle w:val="TableRow"/>
              <w:rPr>
                <w:color w:val="000000"/>
                <w:sz w:val="16"/>
                <w:szCs w:val="16"/>
              </w:rPr>
            </w:pPr>
            <w:r w:rsidRPr="00D40ACA">
              <w:rPr>
                <w:sz w:val="16"/>
                <w:szCs w:val="16"/>
              </w:rPr>
              <w:t>OMA-DM-LightweightM2M-2013-0039-CR_Moving_Response_Code_Chapter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12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OMA-DM-LightweightM2M-2013-0054R02-CR_Bootstrap_Process_Update</w:t>
            </w:r>
          </w:p>
          <w:p w:rsidR="008A2154" w:rsidRPr="00D40ACA" w:rsidRDefault="008A2154" w:rsidP="00BD5CEC">
            <w:pPr>
              <w:pStyle w:val="TableRow"/>
              <w:rPr>
                <w:color w:val="000000"/>
                <w:sz w:val="16"/>
                <w:szCs w:val="16"/>
              </w:rPr>
            </w:pPr>
            <w:r w:rsidRPr="00D40ACA">
              <w:rPr>
                <w:color w:val="000000"/>
                <w:sz w:val="16"/>
                <w:szCs w:val="16"/>
              </w:rPr>
              <w:t>OMA-DM-LightweightM2M-2013-0051-CR_certificate_definition</w:t>
            </w:r>
          </w:p>
          <w:p w:rsidR="008A2154" w:rsidRPr="00D40ACA" w:rsidRDefault="008A2154" w:rsidP="00BD5CEC">
            <w:pPr>
              <w:pStyle w:val="TableRow"/>
              <w:rPr>
                <w:color w:val="000000"/>
                <w:sz w:val="16"/>
                <w:szCs w:val="16"/>
              </w:rPr>
            </w:pPr>
            <w:r w:rsidRPr="00D40ACA">
              <w:rPr>
                <w:color w:val="000000"/>
                <w:sz w:val="16"/>
                <w:szCs w:val="16"/>
              </w:rPr>
              <w:t>OMA-DM-LightweightM2M-2013-0052-CR_root_resource</w:t>
            </w:r>
          </w:p>
          <w:p w:rsidR="008A2154" w:rsidRPr="00D40ACA" w:rsidRDefault="008A2154" w:rsidP="00BD5CEC">
            <w:pPr>
              <w:pStyle w:val="TableRow"/>
              <w:rPr>
                <w:color w:val="000000"/>
                <w:sz w:val="16"/>
                <w:szCs w:val="16"/>
              </w:rPr>
            </w:pPr>
            <w:r w:rsidRPr="00D40ACA">
              <w:rPr>
                <w:color w:val="000000"/>
                <w:sz w:val="16"/>
                <w:szCs w:val="16"/>
              </w:rPr>
              <w:t>OMA-DM-LightweightM2M-2013-0053R01-CR_connectivity_object_update</w:t>
            </w:r>
          </w:p>
          <w:p w:rsidR="008A2154" w:rsidRPr="00D40ACA" w:rsidRDefault="008A2154" w:rsidP="00BD5CEC">
            <w:pPr>
              <w:pStyle w:val="TableRow"/>
              <w:rPr>
                <w:color w:val="000000"/>
                <w:sz w:val="16"/>
                <w:szCs w:val="16"/>
              </w:rPr>
            </w:pPr>
            <w:r w:rsidRPr="00D40ACA">
              <w:rPr>
                <w:color w:val="000000"/>
                <w:sz w:val="16"/>
                <w:szCs w:val="16"/>
              </w:rPr>
              <w:t>OMA-DM-LightweightM2M-2013-0050-CR_object_template_and_datatypes</w:t>
            </w:r>
          </w:p>
          <w:p w:rsidR="008A2154" w:rsidRPr="00D40ACA" w:rsidRDefault="008A2154" w:rsidP="00BD5CEC">
            <w:pPr>
              <w:pStyle w:val="TableRow"/>
              <w:rPr>
                <w:color w:val="000000"/>
                <w:sz w:val="16"/>
                <w:szCs w:val="16"/>
              </w:rPr>
            </w:pPr>
            <w:r w:rsidRPr="00D40ACA">
              <w:rPr>
                <w:color w:val="000000"/>
                <w:sz w:val="16"/>
                <w:szCs w:val="16"/>
              </w:rPr>
              <w:t>OMA-DM-LightweightM2M-2013-0036R02-CR_Information_Reporting_Update</w:t>
            </w:r>
          </w:p>
          <w:p w:rsidR="008A2154" w:rsidRPr="00D40ACA" w:rsidRDefault="008A2154" w:rsidP="00BD5CEC">
            <w:pPr>
              <w:pStyle w:val="TableRow"/>
              <w:rPr>
                <w:color w:val="000000"/>
                <w:sz w:val="16"/>
                <w:szCs w:val="16"/>
              </w:rPr>
            </w:pPr>
            <w:r w:rsidRPr="00D40ACA">
              <w:rPr>
                <w:color w:val="000000"/>
                <w:sz w:val="16"/>
                <w:szCs w:val="16"/>
              </w:rPr>
              <w:t>OMA-DM-LightweightM2M-2013-0049R01-CR_queue_mode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22 May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OMA-DM-LightweightM2M-2013-0062R01-CR_TS_Editorial_streamlining</w:t>
            </w:r>
          </w:p>
          <w:p w:rsidR="008A2154" w:rsidRPr="00D40ACA" w:rsidRDefault="008A2154" w:rsidP="00BD5CEC">
            <w:pPr>
              <w:pStyle w:val="TableRow"/>
              <w:rPr>
                <w:color w:val="000000"/>
                <w:sz w:val="16"/>
                <w:szCs w:val="16"/>
              </w:rPr>
            </w:pPr>
            <w:r w:rsidRPr="00D40ACA">
              <w:rPr>
                <w:color w:val="000000"/>
                <w:sz w:val="16"/>
                <w:szCs w:val="16"/>
              </w:rPr>
              <w:t>OMA-DM-LightweightM2M-2013-0041R02-CR_Update_Error_Code</w:t>
            </w:r>
          </w:p>
          <w:p w:rsidR="008A2154" w:rsidRPr="00D40ACA" w:rsidRDefault="008A2154" w:rsidP="00BD5CEC">
            <w:pPr>
              <w:pStyle w:val="TableRow"/>
              <w:rPr>
                <w:color w:val="000000"/>
                <w:sz w:val="16"/>
                <w:szCs w:val="16"/>
              </w:rPr>
            </w:pPr>
            <w:r w:rsidRPr="00D40ACA">
              <w:rPr>
                <w:color w:val="000000"/>
                <w:sz w:val="16"/>
                <w:szCs w:val="16"/>
              </w:rPr>
              <w:t>OMA-DM-LightweightM2M-2013-0048R03-CR_Statistician_Object</w:t>
            </w:r>
          </w:p>
          <w:p w:rsidR="008A2154" w:rsidRPr="00D40ACA" w:rsidRDefault="008A2154" w:rsidP="00BD5CEC">
            <w:pPr>
              <w:pStyle w:val="TableRow"/>
              <w:rPr>
                <w:color w:val="000000"/>
                <w:sz w:val="16"/>
                <w:szCs w:val="16"/>
              </w:rPr>
            </w:pPr>
            <w:r w:rsidRPr="00D40ACA">
              <w:rPr>
                <w:color w:val="000000"/>
                <w:sz w:val="16"/>
                <w:szCs w:val="16"/>
              </w:rPr>
              <w:t>OMA-DM-LightweightM2M-2013-0055R01-CR_Cancel_Observation</w:t>
            </w:r>
          </w:p>
          <w:p w:rsidR="008A2154" w:rsidRPr="00D40ACA" w:rsidRDefault="008A2154" w:rsidP="00BD5CEC">
            <w:pPr>
              <w:pStyle w:val="TableRow"/>
              <w:rPr>
                <w:color w:val="000000"/>
                <w:sz w:val="16"/>
                <w:szCs w:val="16"/>
              </w:rPr>
            </w:pPr>
            <w:r w:rsidRPr="00D40ACA">
              <w:rPr>
                <w:color w:val="000000"/>
                <w:sz w:val="16"/>
                <w:szCs w:val="16"/>
              </w:rPr>
              <w:t>OMA-DM-LightweightM2M-2013-0056R01-CR_TLV_update</w:t>
            </w:r>
          </w:p>
          <w:p w:rsidR="008A2154" w:rsidRPr="00D40ACA" w:rsidRDefault="008A2154" w:rsidP="00BD5CEC">
            <w:pPr>
              <w:pStyle w:val="TableRow"/>
              <w:rPr>
                <w:color w:val="000000"/>
                <w:sz w:val="16"/>
                <w:szCs w:val="16"/>
              </w:rPr>
            </w:pPr>
            <w:r w:rsidRPr="00D40ACA">
              <w:rPr>
                <w:color w:val="000000"/>
                <w:sz w:val="16"/>
                <w:szCs w:val="16"/>
              </w:rPr>
              <w:t>OMA-DM-LightweightM2M-2013-0057-CR_SMS_trigger</w:t>
            </w:r>
          </w:p>
          <w:p w:rsidR="008A2154" w:rsidRPr="00D40ACA" w:rsidRDefault="008A2154" w:rsidP="00BD5CEC">
            <w:pPr>
              <w:pStyle w:val="TableRow"/>
              <w:rPr>
                <w:color w:val="000000"/>
                <w:sz w:val="16"/>
                <w:szCs w:val="16"/>
              </w:rPr>
            </w:pPr>
            <w:r w:rsidRPr="00D40ACA">
              <w:rPr>
                <w:color w:val="000000"/>
                <w:sz w:val="16"/>
                <w:szCs w:val="16"/>
              </w:rPr>
              <w:t>OMA-DM-LightweightM2M-2013-0058R06-CR_Security_key_formats</w:t>
            </w:r>
          </w:p>
          <w:p w:rsidR="008A2154" w:rsidRPr="00D40ACA" w:rsidRDefault="008A2154" w:rsidP="00BD5CEC">
            <w:pPr>
              <w:pStyle w:val="TableRow"/>
              <w:rPr>
                <w:color w:val="000000"/>
                <w:sz w:val="16"/>
                <w:szCs w:val="16"/>
              </w:rPr>
            </w:pPr>
            <w:r w:rsidRPr="00D40ACA">
              <w:rPr>
                <w:color w:val="000000"/>
                <w:sz w:val="16"/>
                <w:szCs w:val="16"/>
              </w:rPr>
              <w:t>OMA-DM-LightweightM2M-2013-0059-CR_Adding_Create_Operation_Example</w:t>
            </w:r>
          </w:p>
          <w:p w:rsidR="008A2154" w:rsidRPr="00D40ACA" w:rsidRDefault="008A2154" w:rsidP="00BD5CEC">
            <w:pPr>
              <w:pStyle w:val="TableRow"/>
              <w:rPr>
                <w:color w:val="000000"/>
                <w:sz w:val="16"/>
                <w:szCs w:val="16"/>
              </w:rPr>
            </w:pPr>
            <w:r w:rsidRPr="00D40ACA">
              <w:rPr>
                <w:color w:val="000000"/>
                <w:sz w:val="16"/>
                <w:szCs w:val="16"/>
              </w:rPr>
              <w:t>OMA-DM-LightweightM2M-2013-0061R01-CR_Adding_Access_Control_Example</w:t>
            </w:r>
          </w:p>
          <w:p w:rsidR="008A2154" w:rsidRPr="00D40ACA" w:rsidRDefault="008A2154" w:rsidP="00BD5CEC">
            <w:pPr>
              <w:pStyle w:val="TableRow"/>
              <w:rPr>
                <w:color w:val="000000"/>
                <w:sz w:val="16"/>
                <w:szCs w:val="16"/>
              </w:rPr>
            </w:pPr>
            <w:r w:rsidRPr="00D40ACA">
              <w:rPr>
                <w:color w:val="000000"/>
                <w:sz w:val="16"/>
                <w:szCs w:val="16"/>
              </w:rPr>
              <w:t>OMA-DM-LightweightM2M-2013-0063R01-CR_Reserved_Resource_ID_Space</w:t>
            </w:r>
          </w:p>
          <w:p w:rsidR="008A2154" w:rsidRPr="00D40ACA" w:rsidRDefault="008A2154" w:rsidP="00BD5CEC">
            <w:pPr>
              <w:pStyle w:val="TableRow"/>
              <w:rPr>
                <w:color w:val="000000"/>
                <w:sz w:val="16"/>
                <w:szCs w:val="16"/>
              </w:rPr>
            </w:pPr>
            <w:r w:rsidRPr="00D40ACA">
              <w:rPr>
                <w:color w:val="000000"/>
                <w:sz w:val="16"/>
                <w:szCs w:val="16"/>
              </w:rPr>
              <w:t>OMA-DM-LightweightM2M-2013-0064-CR_Update_Server_Deletion</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OMA-DM-LightweightM2M-2013-0070-CR_examples_update</w:t>
            </w:r>
          </w:p>
          <w:p w:rsidR="008A2154" w:rsidRPr="00D40ACA" w:rsidRDefault="008A2154" w:rsidP="00BD5CEC">
            <w:pPr>
              <w:pStyle w:val="TableRow"/>
              <w:rPr>
                <w:color w:val="000000"/>
                <w:sz w:val="16"/>
                <w:szCs w:val="16"/>
              </w:rPr>
            </w:pPr>
            <w:r w:rsidRPr="00D40ACA">
              <w:rPr>
                <w:color w:val="000000"/>
                <w:sz w:val="16"/>
                <w:szCs w:val="16"/>
              </w:rPr>
              <w:t>OMA-DM-LightweightM2M-2013-0066R01-CR_16bit_instance_IDs</w:t>
            </w:r>
          </w:p>
          <w:p w:rsidR="008A2154" w:rsidRPr="00D40ACA" w:rsidRDefault="008A2154" w:rsidP="00BD5CEC">
            <w:pPr>
              <w:pStyle w:val="TableRow"/>
              <w:rPr>
                <w:color w:val="000000"/>
                <w:sz w:val="16"/>
                <w:szCs w:val="16"/>
              </w:rPr>
            </w:pPr>
            <w:r w:rsidRPr="00D40ACA">
              <w:rPr>
                <w:color w:val="000000"/>
                <w:sz w:val="16"/>
                <w:szCs w:val="16"/>
              </w:rPr>
              <w:t>OMA-DM-LightweightM2M-2013-0067-CR_Observe_Operation_Range</w:t>
            </w:r>
          </w:p>
          <w:p w:rsidR="008A2154" w:rsidRPr="00D40ACA" w:rsidRDefault="008A2154" w:rsidP="00BD5CEC">
            <w:pPr>
              <w:pStyle w:val="TableRow"/>
              <w:rPr>
                <w:color w:val="000000"/>
                <w:sz w:val="16"/>
                <w:szCs w:val="16"/>
              </w:rPr>
            </w:pPr>
            <w:r w:rsidRPr="00D40ACA">
              <w:rPr>
                <w:color w:val="000000"/>
                <w:sz w:val="16"/>
                <w:szCs w:val="16"/>
              </w:rPr>
              <w:t>OMA-DM-LightweightM2M-2013-0068-CR_Server_Initiated_Bootstrap_Procedure</w:t>
            </w:r>
          </w:p>
          <w:p w:rsidR="008A2154" w:rsidRPr="00D40ACA" w:rsidRDefault="008A2154" w:rsidP="00BD5CEC">
            <w:pPr>
              <w:pStyle w:val="TableRow"/>
              <w:rPr>
                <w:color w:val="000000"/>
                <w:sz w:val="16"/>
                <w:szCs w:val="16"/>
              </w:rPr>
            </w:pPr>
            <w:r w:rsidRPr="00D40ACA">
              <w:rPr>
                <w:color w:val="000000"/>
                <w:sz w:val="16"/>
                <w:szCs w:val="16"/>
              </w:rPr>
              <w:t>OMA-DM-LightweightM2M-2013-0069R03-CR_observe_read_parameters</w:t>
            </w:r>
          </w:p>
          <w:p w:rsidR="008A2154" w:rsidRPr="00D40ACA" w:rsidRDefault="008A2154" w:rsidP="00BD5CEC">
            <w:pPr>
              <w:pStyle w:val="TableRow"/>
              <w:rPr>
                <w:color w:val="000000"/>
                <w:sz w:val="16"/>
                <w:szCs w:val="16"/>
              </w:rPr>
            </w:pPr>
            <w:r w:rsidRPr="00D40ACA">
              <w:rPr>
                <w:color w:val="000000"/>
                <w:sz w:val="16"/>
                <w:szCs w:val="16"/>
              </w:rPr>
              <w:t>OMA-DM-LightweightM2M-2013-0071R03-CR_Endpoint_Client_Name_–_Type_Attribute</w:t>
            </w:r>
          </w:p>
          <w:p w:rsidR="008A2154" w:rsidRPr="00D40ACA" w:rsidRDefault="008A2154" w:rsidP="00BD5CEC">
            <w:pPr>
              <w:pStyle w:val="TableRow"/>
              <w:rPr>
                <w:color w:val="000000"/>
                <w:sz w:val="16"/>
                <w:szCs w:val="16"/>
              </w:rPr>
            </w:pPr>
            <w:r w:rsidRPr="00D40ACA">
              <w:rPr>
                <w:color w:val="000000"/>
                <w:sz w:val="16"/>
                <w:szCs w:val="16"/>
              </w:rPr>
              <w:t>OMA-DM-LightweightM2M-2013-0072-CR_TS_X509_Validation_Rules</w:t>
            </w:r>
          </w:p>
          <w:p w:rsidR="008A2154" w:rsidRPr="00D40ACA" w:rsidRDefault="008A2154" w:rsidP="00BD5CEC">
            <w:pPr>
              <w:pStyle w:val="TableRow"/>
              <w:rPr>
                <w:color w:val="000000"/>
                <w:sz w:val="16"/>
                <w:szCs w:val="16"/>
              </w:rPr>
            </w:pPr>
            <w:r w:rsidRPr="00D40ACA">
              <w:rPr>
                <w:color w:val="000000"/>
                <w:sz w:val="16"/>
                <w:szCs w:val="16"/>
              </w:rPr>
              <w:t>OMA-DM-LightweightM2M-2013-0073-CR_Security_Section_Update</w:t>
            </w:r>
          </w:p>
          <w:p w:rsidR="008A2154" w:rsidRPr="00D40ACA" w:rsidRDefault="008A2154" w:rsidP="00BD5CEC">
            <w:pPr>
              <w:pStyle w:val="TableRow"/>
              <w:rPr>
                <w:color w:val="000000"/>
                <w:sz w:val="16"/>
                <w:szCs w:val="16"/>
              </w:rPr>
            </w:pPr>
            <w:r w:rsidRPr="00D40ACA">
              <w:rPr>
                <w:color w:val="000000"/>
                <w:sz w:val="16"/>
                <w:szCs w:val="16"/>
              </w:rPr>
              <w:t>OMA-DM-LightweightM2M-2013-0075-CR_Mandatory_Fields_and_Object_Template_Update</w:t>
            </w:r>
          </w:p>
          <w:p w:rsidR="008A2154" w:rsidRPr="00D40ACA" w:rsidRDefault="008A2154" w:rsidP="00BD5CEC">
            <w:pPr>
              <w:pStyle w:val="TableRow"/>
              <w:rPr>
                <w:color w:val="000000"/>
                <w:sz w:val="16"/>
                <w:szCs w:val="16"/>
              </w:rPr>
            </w:pPr>
            <w:r w:rsidRPr="00D40ACA">
              <w:rPr>
                <w:color w:val="000000"/>
                <w:sz w:val="16"/>
                <w:szCs w:val="16"/>
              </w:rPr>
              <w:t>OMA-DM-LightweightM2M-2013-0076R01-CR_Queue_Mode_Clarification</w:t>
            </w:r>
          </w:p>
          <w:p w:rsidR="008A2154" w:rsidRPr="00D40ACA" w:rsidRDefault="008A2154" w:rsidP="00BD5CEC">
            <w:pPr>
              <w:pStyle w:val="TableRow"/>
              <w:rPr>
                <w:color w:val="000000"/>
                <w:sz w:val="16"/>
                <w:szCs w:val="16"/>
              </w:rPr>
            </w:pPr>
            <w:r w:rsidRPr="00D40ACA">
              <w:rPr>
                <w:color w:val="000000"/>
                <w:sz w:val="16"/>
                <w:szCs w:val="16"/>
              </w:rPr>
              <w:t>OMA-DM-LightweightM2M-2013-0078R02-CR_BootstrapInformation___Objects</w:t>
            </w:r>
          </w:p>
          <w:p w:rsidR="008A2154" w:rsidRPr="00D40ACA" w:rsidRDefault="008A2154" w:rsidP="00BD5CEC">
            <w:pPr>
              <w:pStyle w:val="TableRow"/>
              <w:rPr>
                <w:color w:val="000000"/>
                <w:sz w:val="16"/>
                <w:szCs w:val="16"/>
              </w:rPr>
            </w:pPr>
            <w:r w:rsidRPr="00D40ACA">
              <w:rPr>
                <w:color w:val="000000"/>
                <w:sz w:val="16"/>
                <w:szCs w:val="16"/>
              </w:rPr>
              <w:t>OMA-DM-LightweightM2M-2013-0079R01-CR_Appendix_F_upgrade</w:t>
            </w:r>
          </w:p>
          <w:p w:rsidR="008A2154" w:rsidRPr="00D40ACA" w:rsidRDefault="008A2154" w:rsidP="00BD5CEC">
            <w:pPr>
              <w:pStyle w:val="TableRow"/>
              <w:rPr>
                <w:color w:val="000000"/>
                <w:sz w:val="16"/>
                <w:szCs w:val="16"/>
              </w:rPr>
            </w:pPr>
            <w:r w:rsidRPr="00D40ACA">
              <w:rPr>
                <w:color w:val="000000"/>
                <w:sz w:val="16"/>
                <w:szCs w:val="16"/>
              </w:rPr>
              <w:t>OMA-DM-LightweightM2M-2013-0081R02-CR_LWM2M_Security_Implications</w:t>
            </w:r>
          </w:p>
          <w:p w:rsidR="008A2154" w:rsidRPr="00D40ACA" w:rsidRDefault="008A2154" w:rsidP="00BD5CEC">
            <w:pPr>
              <w:pStyle w:val="TableRow"/>
              <w:rPr>
                <w:color w:val="000000"/>
                <w:sz w:val="16"/>
                <w:szCs w:val="16"/>
              </w:rPr>
            </w:pPr>
            <w:r w:rsidRPr="00D40ACA">
              <w:rPr>
                <w:color w:val="000000"/>
                <w:sz w:val="16"/>
                <w:szCs w:val="16"/>
              </w:rPr>
              <w:t>OMA-DM-LightweightM2M-2013-0082-CR_Data_Format_for_Resource_Supporting_Multiple_Instances</w:t>
            </w:r>
          </w:p>
          <w:p w:rsidR="008A2154" w:rsidRPr="00D40ACA" w:rsidRDefault="008A2154" w:rsidP="00BD5CEC">
            <w:pPr>
              <w:pStyle w:val="TableRow"/>
              <w:rPr>
                <w:color w:val="000000"/>
                <w:sz w:val="16"/>
                <w:szCs w:val="16"/>
              </w:rPr>
            </w:pPr>
            <w:r w:rsidRPr="00D40ACA">
              <w:rPr>
                <w:color w:val="000000"/>
                <w:sz w:val="16"/>
                <w:szCs w:val="16"/>
              </w:rPr>
              <w:t>OMA-DM-LightweightM2M-2013-0083R01-CR_no_sec_mode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OMA-DM-LightweightM2M-2013-0084-CR_firmware_URI</w:t>
            </w:r>
          </w:p>
          <w:p w:rsidR="008A2154" w:rsidRPr="00D40ACA" w:rsidRDefault="008A2154" w:rsidP="00BD5CEC">
            <w:pPr>
              <w:pStyle w:val="TableRow"/>
              <w:rPr>
                <w:color w:val="000000"/>
                <w:sz w:val="16"/>
                <w:szCs w:val="16"/>
              </w:rPr>
            </w:pPr>
            <w:r w:rsidRPr="00D40ACA">
              <w:rPr>
                <w:color w:val="000000"/>
                <w:sz w:val="16"/>
                <w:szCs w:val="16"/>
              </w:rPr>
              <w:t>OMA-DM-LightweightM2M-2013-0085R01-CR_power_info_improvements</w:t>
            </w:r>
          </w:p>
          <w:p w:rsidR="008A2154" w:rsidRPr="00D40ACA" w:rsidRDefault="008A2154" w:rsidP="00BD5CEC">
            <w:pPr>
              <w:pStyle w:val="TableRow"/>
              <w:rPr>
                <w:color w:val="000000"/>
                <w:sz w:val="16"/>
                <w:szCs w:val="16"/>
              </w:rPr>
            </w:pPr>
            <w:r w:rsidRPr="00D40ACA">
              <w:rPr>
                <w:color w:val="000000"/>
                <w:sz w:val="16"/>
                <w:szCs w:val="16"/>
              </w:rPr>
              <w:t>OMA-DM-LightweightM2M-2013-0087R01-CR_Data_Type_Usage_Cleaning</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8A2154" w:rsidRPr="00D40ACA" w:rsidRDefault="008A2154" w:rsidP="00ED5F87">
            <w:pPr>
              <w:pStyle w:val="TableRow"/>
              <w:rPr>
                <w:rFonts w:eastAsiaTheme="minorEastAsia"/>
                <w:color w:val="000000"/>
                <w:sz w:val="16"/>
                <w:szCs w:val="16"/>
                <w:lang w:eastAsia="ko-KR"/>
              </w:rPr>
            </w:pPr>
          </w:p>
          <w:p w:rsidR="008A2154" w:rsidRPr="00D40ACA" w:rsidRDefault="008A2154"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lang w:val="de-DE"/>
              </w:rPr>
            </w:pPr>
            <w:r w:rsidRPr="00D40ACA">
              <w:rPr>
                <w:color w:val="000000"/>
                <w:sz w:val="16"/>
                <w:szCs w:val="16"/>
                <w:lang w:val="de-DE"/>
              </w:rPr>
              <w:t xml:space="preserve">OMA-DM-LightweightM2M-2013-0100R02-CR_121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8A2154" w:rsidRPr="00D40ACA" w:rsidRDefault="008A2154" w:rsidP="00ED5F87">
            <w:pPr>
              <w:pStyle w:val="TableRow"/>
              <w:rPr>
                <w:color w:val="000000"/>
                <w:sz w:val="16"/>
                <w:szCs w:val="16"/>
              </w:rPr>
            </w:pPr>
            <w:r w:rsidRPr="00D40ACA">
              <w:rPr>
                <w:color w:val="000000"/>
                <w:sz w:val="16"/>
                <w:szCs w:val="16"/>
              </w:rPr>
              <w:t>OMA-DM-LightweightM2M-2013-0102R01-CR_Resolving_Comments_on_Section_5.2</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OMA-DM-LightweightM2M-2013-0108-CR_D.4_Clarification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OMA-DM-LightweightM2M-2013-0110-CR_Secure_Channel_Fix </w:t>
            </w:r>
          </w:p>
          <w:p w:rsidR="008A2154" w:rsidRPr="000071CD" w:rsidRDefault="008A2154" w:rsidP="00ED5F87">
            <w:pPr>
              <w:pStyle w:val="TableRow"/>
              <w:rPr>
                <w:rFonts w:eastAsiaTheme="minorEastAsia"/>
                <w:sz w:val="16"/>
                <w:szCs w:val="16"/>
                <w:lang w:eastAsia="ko-KR"/>
              </w:rPr>
            </w:pPr>
          </w:p>
          <w:p w:rsidR="008A2154" w:rsidRPr="000071CD" w:rsidRDefault="008A2154"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OMA-DM-LightweightM2M-2013-0104R03-CR_Registration_Binding</w:t>
            </w:r>
          </w:p>
          <w:p w:rsidR="008A2154" w:rsidRPr="00D40ACA" w:rsidRDefault="008A2154"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8A2154" w:rsidRPr="00D40ACA" w:rsidRDefault="008A2154" w:rsidP="00ED5F87">
            <w:pPr>
              <w:pStyle w:val="TableRow"/>
              <w:rPr>
                <w:color w:val="000000"/>
                <w:sz w:val="16"/>
                <w:szCs w:val="16"/>
              </w:rPr>
            </w:pPr>
            <w:r w:rsidRPr="00D40ACA">
              <w:rPr>
                <w:color w:val="000000"/>
                <w:sz w:val="16"/>
                <w:szCs w:val="16"/>
              </w:rPr>
              <w:t>OMA-DM-LightweightM2M-2013-0111R03-CR_Resolving_Comments_on_Section_6</w:t>
            </w:r>
          </w:p>
          <w:p w:rsidR="008A2154" w:rsidRPr="00D40ACA" w:rsidRDefault="008A2154" w:rsidP="00ED5F87">
            <w:pPr>
              <w:pStyle w:val="TableRow"/>
              <w:rPr>
                <w:color w:val="000000"/>
                <w:sz w:val="16"/>
                <w:szCs w:val="16"/>
              </w:rPr>
            </w:pPr>
            <w:r w:rsidRPr="00D40ACA">
              <w:rPr>
                <w:color w:val="000000"/>
                <w:sz w:val="16"/>
                <w:szCs w:val="16"/>
              </w:rPr>
              <w:t>OMA-DM-LightweightM2M-2013-0112-CR_Server_Objects_Modifications</w:t>
            </w:r>
          </w:p>
          <w:p w:rsidR="008A2154" w:rsidRPr="00D40ACA" w:rsidRDefault="008A2154" w:rsidP="00ED5F87">
            <w:pPr>
              <w:pStyle w:val="TableRow"/>
              <w:rPr>
                <w:color w:val="000000"/>
                <w:sz w:val="16"/>
                <w:szCs w:val="16"/>
              </w:rPr>
            </w:pPr>
            <w:r w:rsidRPr="00D40ACA">
              <w:rPr>
                <w:color w:val="000000"/>
                <w:sz w:val="16"/>
                <w:szCs w:val="16"/>
              </w:rPr>
              <w:t>OMA-DM-LightweightM2M-2013-0113-CR_D.2_Clarification</w:t>
            </w:r>
          </w:p>
          <w:p w:rsidR="008A2154" w:rsidRPr="00D40ACA" w:rsidRDefault="008A2154" w:rsidP="00B77922">
            <w:pPr>
              <w:pStyle w:val="TableRow"/>
              <w:rPr>
                <w:color w:val="000000"/>
                <w:sz w:val="16"/>
                <w:szCs w:val="16"/>
              </w:rPr>
            </w:pPr>
            <w:r w:rsidRPr="00D40ACA">
              <w:rPr>
                <w:color w:val="000000"/>
                <w:sz w:val="16"/>
                <w:szCs w:val="16"/>
              </w:rPr>
              <w:t>OMA-DM-LightweightM2M-2013-0116-CR_TLV_Example_Editorial_Fix</w:t>
            </w:r>
          </w:p>
          <w:p w:rsidR="008A2154" w:rsidRPr="00D40ACA" w:rsidRDefault="008A2154" w:rsidP="00B77922">
            <w:pPr>
              <w:pStyle w:val="TableRow"/>
              <w:rPr>
                <w:color w:val="000000"/>
                <w:sz w:val="16"/>
                <w:szCs w:val="16"/>
              </w:rPr>
            </w:pPr>
          </w:p>
          <w:p w:rsidR="008A2154" w:rsidRPr="00D40ACA" w:rsidRDefault="008A2154" w:rsidP="00B77922">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OMA-DM-LightweightM2M-2013-0099R03-CR_Resolving_Comments_on_Section_5.1</w:t>
            </w:r>
          </w:p>
          <w:p w:rsidR="008A2154" w:rsidRPr="00D40ACA" w:rsidRDefault="008A2154" w:rsidP="00ED5F87">
            <w:pPr>
              <w:pStyle w:val="TableRow"/>
              <w:rPr>
                <w:color w:val="000000"/>
                <w:sz w:val="16"/>
                <w:szCs w:val="16"/>
              </w:rPr>
            </w:pPr>
            <w:r w:rsidRPr="00D40ACA">
              <w:rPr>
                <w:color w:val="000000"/>
                <w:sz w:val="16"/>
                <w:szCs w:val="16"/>
              </w:rPr>
              <w:t>OMA-DM-LightweightM2M-2013-0109R05-CR_ACL_Clarification_Proposal_D3</w:t>
            </w:r>
          </w:p>
          <w:p w:rsidR="008A2154" w:rsidRPr="00D40ACA" w:rsidRDefault="008A2154" w:rsidP="00ED5F87">
            <w:pPr>
              <w:pStyle w:val="TableRow"/>
              <w:rPr>
                <w:color w:val="000000"/>
                <w:sz w:val="16"/>
                <w:szCs w:val="16"/>
              </w:rPr>
            </w:pPr>
            <w:r w:rsidRPr="00D40ACA">
              <w:rPr>
                <w:color w:val="000000"/>
                <w:sz w:val="16"/>
                <w:szCs w:val="16"/>
              </w:rPr>
              <w:t>OMA-DM-LightweightM2M-2013-0117R01-CR_security_comments_A114_A117_A120_A124</w:t>
            </w:r>
          </w:p>
          <w:p w:rsidR="008A2154" w:rsidRPr="00D40ACA" w:rsidRDefault="008A2154" w:rsidP="00715D1D">
            <w:pPr>
              <w:pStyle w:val="TableRow"/>
              <w:rPr>
                <w:color w:val="000000"/>
                <w:sz w:val="16"/>
                <w:szCs w:val="16"/>
              </w:rPr>
            </w:pPr>
          </w:p>
          <w:p w:rsidR="008A2154" w:rsidRPr="00D40ACA" w:rsidRDefault="008A2154" w:rsidP="00715D1D">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 xml:space="preserve">OMA-DM-LightweightM2M-2013-0114R01-CR_Comments_Resolving_for_D.3 </w:t>
            </w:r>
          </w:p>
          <w:p w:rsidR="008A2154" w:rsidRPr="00D40ACA" w:rsidRDefault="008A2154" w:rsidP="00ED5F87">
            <w:pPr>
              <w:pStyle w:val="TableRow"/>
              <w:rPr>
                <w:color w:val="000000"/>
                <w:sz w:val="16"/>
                <w:szCs w:val="16"/>
              </w:rPr>
            </w:pPr>
            <w:r w:rsidRPr="00D40ACA">
              <w:rPr>
                <w:color w:val="000000"/>
                <w:sz w:val="16"/>
                <w:szCs w:val="16"/>
              </w:rPr>
              <w:t>OMA-DM-LightweightM2M-2013-0119R01-CR_Example_Client_Fix</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OMA-DM-LightweightM2M-2013-0124R02-CR_Reserved_ID</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8A2154" w:rsidRPr="00D40ACA" w:rsidRDefault="008A2154" w:rsidP="00ED5F87">
            <w:pPr>
              <w:pStyle w:val="TableRow"/>
              <w:rPr>
                <w:color w:val="000000"/>
                <w:sz w:val="16"/>
                <w:szCs w:val="16"/>
              </w:rPr>
            </w:pPr>
            <w:r w:rsidRPr="00D40ACA">
              <w:rPr>
                <w:color w:val="000000"/>
                <w:sz w:val="16"/>
                <w:szCs w:val="16"/>
              </w:rPr>
              <w:t>OMA-DM-LightweightM2M-2013-0122R01-CR_Firmware_Object_Fix</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8A2154" w:rsidRPr="00D40ACA" w:rsidRDefault="008A2154" w:rsidP="00BD5CEC">
            <w:pPr>
              <w:pStyle w:val="TableRow"/>
              <w:rPr>
                <w:rFonts w:eastAsiaTheme="minorEastAsia"/>
                <w:sz w:val="16"/>
                <w:szCs w:val="16"/>
                <w:lang w:eastAsia="ko-KR"/>
              </w:rPr>
            </w:pP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OMA-DM-LightweightM2M-2013-0127-CR_Connectivity_Monitoring_Object_comments_A172_A173</w:t>
            </w:r>
          </w:p>
          <w:p w:rsidR="008A2154" w:rsidRPr="00D40ACA" w:rsidRDefault="008A2154" w:rsidP="00ED5F87">
            <w:pPr>
              <w:pStyle w:val="TableRow"/>
              <w:rPr>
                <w:color w:val="000000"/>
                <w:sz w:val="16"/>
                <w:szCs w:val="16"/>
              </w:rPr>
            </w:pPr>
            <w:r w:rsidRPr="00D40ACA">
              <w:rPr>
                <w:color w:val="000000"/>
                <w:sz w:val="16"/>
                <w:szCs w:val="16"/>
              </w:rPr>
              <w:t>OMA-DM-LightweightM2M-2013-0128-CR_TLV_nesting_comment_A106</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7F60" w:rsidRDefault="008A2154"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8A2154" w:rsidRPr="005967F0" w:rsidRDefault="008A2154"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8A2154" w:rsidRDefault="008A2154" w:rsidP="00ED5F87">
            <w:pPr>
              <w:pStyle w:val="TableRow"/>
              <w:rPr>
                <w:color w:val="000000"/>
                <w:sz w:val="16"/>
                <w:szCs w:val="16"/>
              </w:rPr>
            </w:pPr>
            <w:r>
              <w:rPr>
                <w:color w:val="000000"/>
                <w:sz w:val="16"/>
                <w:szCs w:val="16"/>
              </w:rPr>
              <w:t>Incorporated CRs: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8A2154" w:rsidRDefault="008A2154"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8A2154" w:rsidRPr="00D47F60" w:rsidRDefault="008A2154" w:rsidP="00ED5F87">
            <w:pPr>
              <w:pStyle w:val="TableRow"/>
              <w:rPr>
                <w:color w:val="000000"/>
                <w:sz w:val="16"/>
                <w:szCs w:val="16"/>
              </w:rPr>
            </w:pPr>
            <w:r>
              <w:rPr>
                <w:color w:val="000000"/>
                <w:sz w:val="16"/>
                <w:szCs w:val="16"/>
              </w:rPr>
              <w:t>Editorial changes</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8A2154" w:rsidRPr="005967F0" w:rsidRDefault="008A2154"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8A2154" w:rsidRPr="00127724" w:rsidRDefault="00EE4DAD" w:rsidP="00ED5F87">
            <w:pPr>
              <w:pStyle w:val="TableRow"/>
              <w:rPr>
                <w:color w:val="000000"/>
                <w:sz w:val="16"/>
                <w:szCs w:val="16"/>
              </w:rPr>
            </w:pPr>
            <w:r w:rsidRPr="00127724">
              <w:rPr>
                <w:color w:val="000000"/>
                <w:sz w:val="16"/>
                <w:szCs w:val="16"/>
              </w:rPr>
              <w:t>OMA-DM-LightweightM2M-2013-0154-CR_SCR_Table_UpdateSC</w:t>
            </w:r>
          </w:p>
          <w:p w:rsidR="008A2154" w:rsidRPr="00127724" w:rsidRDefault="008A2154" w:rsidP="00ED5F87">
            <w:pPr>
              <w:pStyle w:val="TableRow"/>
              <w:rPr>
                <w:color w:val="000000"/>
                <w:sz w:val="16"/>
                <w:szCs w:val="16"/>
              </w:rPr>
            </w:pPr>
          </w:p>
          <w:p w:rsidR="008A2154" w:rsidRPr="008A2154" w:rsidRDefault="008A2154" w:rsidP="00ED5F87">
            <w:pPr>
              <w:pStyle w:val="TableRow"/>
              <w:rPr>
                <w:color w:val="000000"/>
                <w:sz w:val="16"/>
                <w:szCs w:val="16"/>
              </w:rPr>
            </w:pPr>
            <w:r w:rsidRPr="008A2154">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EB5CD8">
            <w:pPr>
              <w:pStyle w:val="TableRow"/>
              <w:rPr>
                <w:rFonts w:eastAsiaTheme="minorEastAsia"/>
                <w:sz w:val="16"/>
                <w:szCs w:val="16"/>
                <w:lang w:eastAsia="ko-KR"/>
              </w:rPr>
            </w:pPr>
            <w:r>
              <w:rPr>
                <w:rFonts w:eastAsiaTheme="minorEastAsia"/>
                <w:sz w:val="16"/>
                <w:szCs w:val="16"/>
                <w:lang w:eastAsia="ko-KR"/>
              </w:rPr>
              <w:t>3</w:t>
            </w:r>
            <w:r w:rsidR="00EB5CD8">
              <w:rPr>
                <w:rFonts w:eastAsiaTheme="minorEastAsia"/>
                <w:sz w:val="16"/>
                <w:szCs w:val="16"/>
                <w:lang w:eastAsia="ko-KR"/>
              </w:rPr>
              <w:t>1</w:t>
            </w:r>
            <w:r>
              <w:rPr>
                <w:rFonts w:eastAsiaTheme="minorEastAsia"/>
                <w:sz w:val="16"/>
                <w:szCs w:val="16"/>
                <w:lang w:eastAsia="ko-KR"/>
              </w:rPr>
              <w:t xml:space="preserve"> Oct 2013</w:t>
            </w:r>
          </w:p>
        </w:tc>
        <w:tc>
          <w:tcPr>
            <w:tcW w:w="1080" w:type="dxa"/>
          </w:tcPr>
          <w:p w:rsidR="008A2154" w:rsidRDefault="00D304AB" w:rsidP="00BD5CEC">
            <w:pPr>
              <w:pStyle w:val="TableRow"/>
              <w:rPr>
                <w:rFonts w:eastAsiaTheme="minorEastAsia"/>
                <w:sz w:val="16"/>
                <w:szCs w:val="16"/>
                <w:lang w:val="de-DE" w:eastAsia="ko-KR"/>
              </w:rPr>
            </w:pPr>
            <w:r>
              <w:rPr>
                <w:rFonts w:eastAsiaTheme="minorEastAsia"/>
                <w:sz w:val="16"/>
                <w:szCs w:val="16"/>
                <w:lang w:val="de-DE" w:eastAsia="ko-KR"/>
              </w:rPr>
              <w:t xml:space="preserve">3.2, </w:t>
            </w:r>
            <w:r w:rsidR="008A2154">
              <w:rPr>
                <w:rFonts w:eastAsiaTheme="minorEastAsia"/>
                <w:sz w:val="16"/>
                <w:szCs w:val="16"/>
                <w:lang w:val="de-DE" w:eastAsia="ko-KR"/>
              </w:rPr>
              <w:t xml:space="preserve">5, 5.1.2.3, 5.2.2, 5.3, 5.3.1, 5.3.3, 5.3.4, 5.4.2, </w:t>
            </w:r>
            <w:r>
              <w:rPr>
                <w:rFonts w:eastAsiaTheme="minorEastAsia"/>
                <w:sz w:val="16"/>
                <w:szCs w:val="16"/>
                <w:lang w:val="de-DE" w:eastAsia="ko-KR"/>
              </w:rPr>
              <w:t xml:space="preserve">7.1.3, </w:t>
            </w:r>
            <w:r w:rsidR="008A2154">
              <w:rPr>
                <w:rFonts w:eastAsiaTheme="minorEastAsia"/>
                <w:sz w:val="16"/>
                <w:szCs w:val="16"/>
                <w:lang w:val="de-DE" w:eastAsia="ko-KR"/>
              </w:rPr>
              <w:t>7.1.4, 7.2, 7.2.1.1, 7.2.1.2, 7.2.2, 8.2.2, 8.2.4, 8.5, 8.6, B.1.2, B.1.6, B.1.7, B.2.2, B.2.3, B.2.7, D.1, E, F</w:t>
            </w:r>
          </w:p>
        </w:tc>
        <w:tc>
          <w:tcPr>
            <w:tcW w:w="4864" w:type="dxa"/>
          </w:tcPr>
          <w:p w:rsidR="008A2154" w:rsidRPr="00127724" w:rsidRDefault="00EE4DAD" w:rsidP="00ED5F87">
            <w:pPr>
              <w:pStyle w:val="TableRow"/>
              <w:rPr>
                <w:color w:val="000000"/>
                <w:sz w:val="16"/>
                <w:szCs w:val="16"/>
              </w:rPr>
            </w:pPr>
            <w:r w:rsidRPr="00127724">
              <w:rPr>
                <w:color w:val="000000"/>
                <w:sz w:val="16"/>
                <w:szCs w:val="16"/>
              </w:rPr>
              <w:t>Incorporated CRs:</w:t>
            </w:r>
          </w:p>
          <w:p w:rsidR="008A2154" w:rsidRPr="00127724" w:rsidRDefault="00EE4DAD" w:rsidP="00ED5F87">
            <w:pPr>
              <w:pStyle w:val="TableRow"/>
              <w:rPr>
                <w:color w:val="000000"/>
                <w:sz w:val="16"/>
                <w:szCs w:val="16"/>
              </w:rPr>
            </w:pPr>
            <w:r w:rsidRPr="00127724">
              <w:rPr>
                <w:color w:val="000000"/>
                <w:sz w:val="16"/>
                <w:szCs w:val="16"/>
              </w:rPr>
              <w:t xml:space="preserve">   OMA-DM-LightweightM2M-2013-0162R03-CR_Bug_Fixes</w:t>
            </w:r>
          </w:p>
          <w:p w:rsidR="008A2154" w:rsidRDefault="00EE4DAD" w:rsidP="00ED5F87">
            <w:pPr>
              <w:pStyle w:val="TableRow"/>
              <w:rPr>
                <w:color w:val="000000"/>
                <w:sz w:val="16"/>
                <w:szCs w:val="16"/>
              </w:rPr>
            </w:pPr>
            <w:r w:rsidRPr="00127724">
              <w:rPr>
                <w:color w:val="000000"/>
                <w:sz w:val="16"/>
                <w:szCs w:val="16"/>
              </w:rPr>
              <w:t xml:space="preserve">   OMA-DM-LightweightM2M-2013-0163-CR_tool_generated_LWM2M_Objects</w:t>
            </w:r>
          </w:p>
          <w:p w:rsidR="00D304AB" w:rsidRDefault="00D304AB"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89074C" w:rsidRPr="00127724" w:rsidRDefault="0089074C" w:rsidP="00ED5F87">
            <w:pPr>
              <w:pStyle w:val="TableRow"/>
              <w:rPr>
                <w:color w:val="000000"/>
                <w:sz w:val="16"/>
                <w:szCs w:val="16"/>
              </w:rPr>
            </w:pPr>
            <w:r>
              <w:rPr>
                <w:color w:val="000000"/>
                <w:sz w:val="16"/>
                <w:szCs w:val="16"/>
              </w:rPr>
              <w:t>Editorial changes</w:t>
            </w:r>
          </w:p>
        </w:tc>
      </w:tr>
      <w:tr w:rsidR="001B7FCD" w:rsidRPr="000071CD">
        <w:trPr>
          <w:cantSplit/>
          <w:jc w:val="center"/>
        </w:trPr>
        <w:tc>
          <w:tcPr>
            <w:tcW w:w="2975" w:type="dxa"/>
            <w:vMerge w:val="restart"/>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1B7FCD" w:rsidRPr="00127724" w:rsidRDefault="001B7FCD" w:rsidP="009A1E58">
            <w:pPr>
              <w:pStyle w:val="TableRow"/>
              <w:rPr>
                <w:color w:val="000000"/>
                <w:sz w:val="16"/>
                <w:szCs w:val="16"/>
              </w:rPr>
            </w:pPr>
            <w:r w:rsidRPr="00127724">
              <w:rPr>
                <w:color w:val="000000"/>
                <w:sz w:val="16"/>
                <w:szCs w:val="16"/>
              </w:rPr>
              <w:t>Incorporated CRs:</w:t>
            </w:r>
          </w:p>
          <w:p w:rsidR="001B7FCD" w:rsidRDefault="001B7FCD" w:rsidP="00ED5F87">
            <w:pPr>
              <w:pStyle w:val="TableRow"/>
              <w:rPr>
                <w:rFonts w:ascii="Arial" w:hAnsi="Arial" w:cs="Arial"/>
                <w:color w:val="000000"/>
                <w:sz w:val="14"/>
                <w:szCs w:val="14"/>
              </w:rPr>
            </w:pPr>
            <w:r>
              <w:rPr>
                <w:rFonts w:ascii="Arial" w:hAnsi="Arial" w:cs="Arial"/>
                <w:color w:val="000000"/>
                <w:sz w:val="14"/>
                <w:szCs w:val="14"/>
              </w:rPr>
              <w:t>OMA-DM-LightweightM2M-2013-0139R04-CR_SMS_security_comments_A016_A112_A113</w:t>
            </w:r>
          </w:p>
          <w:p w:rsidR="001B7FCD" w:rsidRPr="00127724" w:rsidRDefault="001B7FCD" w:rsidP="00ED5F87">
            <w:pPr>
              <w:pStyle w:val="TableRow"/>
              <w:rPr>
                <w:color w:val="000000"/>
                <w:sz w:val="16"/>
                <w:szCs w:val="16"/>
              </w:rPr>
            </w:pPr>
          </w:p>
        </w:tc>
      </w:tr>
      <w:tr w:rsidR="001B7FCD" w:rsidRPr="000071CD">
        <w:trPr>
          <w:cantSplit/>
          <w:jc w:val="center"/>
        </w:trPr>
        <w:tc>
          <w:tcPr>
            <w:tcW w:w="2975" w:type="dxa"/>
            <w:vMerge/>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1B7FCD" w:rsidRDefault="001B7FCD" w:rsidP="009A1E58">
            <w:pPr>
              <w:pStyle w:val="TableRow"/>
              <w:rPr>
                <w:color w:val="000000"/>
                <w:sz w:val="16"/>
                <w:szCs w:val="16"/>
              </w:rPr>
            </w:pPr>
            <w:r>
              <w:rPr>
                <w:color w:val="000000"/>
                <w:sz w:val="16"/>
                <w:szCs w:val="16"/>
              </w:rPr>
              <w:t>Incorporated CR:</w:t>
            </w:r>
          </w:p>
          <w:p w:rsidR="001B7FCD" w:rsidRPr="00127724" w:rsidRDefault="001B7FCD" w:rsidP="009A1E58">
            <w:pPr>
              <w:pStyle w:val="TableRow"/>
              <w:rPr>
                <w:color w:val="000000"/>
                <w:sz w:val="16"/>
                <w:szCs w:val="16"/>
              </w:rPr>
            </w:pPr>
            <w:r>
              <w:rPr>
                <w:rFonts w:ascii="Arial" w:hAnsi="Arial" w:cs="Arial"/>
                <w:color w:val="000000"/>
                <w:sz w:val="14"/>
                <w:szCs w:val="14"/>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010702" w:rsidRPr="000071CD">
        <w:trPr>
          <w:cantSplit/>
          <w:jc w:val="center"/>
        </w:trPr>
        <w:tc>
          <w:tcPr>
            <w:tcW w:w="2975" w:type="dxa"/>
            <w:vMerge w:val="restart"/>
          </w:tcPr>
          <w:p w:rsidR="00010702" w:rsidRPr="000071CD" w:rsidRDefault="00010702" w:rsidP="00BF138B">
            <w:pPr>
              <w:pStyle w:val="TableRow"/>
              <w:rPr>
                <w:sz w:val="16"/>
                <w:szCs w:val="16"/>
                <w:lang w:val="sv-SE"/>
              </w:rPr>
            </w:pPr>
            <w:r>
              <w:rPr>
                <w:sz w:val="16"/>
                <w:szCs w:val="16"/>
                <w:lang w:val="sv-SE"/>
              </w:rPr>
              <w:t>Draft Versions</w:t>
            </w:r>
          </w:p>
          <w:p w:rsidR="00010702" w:rsidRPr="00BF138B" w:rsidRDefault="00010702" w:rsidP="00C242DB">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010702" w:rsidRDefault="00010702" w:rsidP="00EB5CD8">
            <w:pPr>
              <w:pStyle w:val="TableRow"/>
              <w:rPr>
                <w:rFonts w:eastAsiaTheme="minorEastAsia"/>
                <w:sz w:val="16"/>
                <w:szCs w:val="16"/>
                <w:lang w:eastAsia="ko-KR"/>
              </w:rPr>
            </w:pPr>
            <w:r>
              <w:rPr>
                <w:rFonts w:eastAsiaTheme="minorEastAsia"/>
                <w:sz w:val="16"/>
                <w:szCs w:val="16"/>
                <w:lang w:eastAsia="ko-KR"/>
              </w:rPr>
              <w:t>09 Jan 2014</w:t>
            </w:r>
          </w:p>
        </w:tc>
        <w:tc>
          <w:tcPr>
            <w:tcW w:w="1080" w:type="dxa"/>
          </w:tcPr>
          <w:p w:rsidR="00010702" w:rsidRDefault="00010702" w:rsidP="00BD5CEC">
            <w:pPr>
              <w:pStyle w:val="TableRow"/>
              <w:rPr>
                <w:rFonts w:eastAsiaTheme="minorEastAsia"/>
                <w:sz w:val="16"/>
                <w:szCs w:val="16"/>
                <w:lang w:val="de-DE" w:eastAsia="ko-KR"/>
              </w:rPr>
            </w:pPr>
            <w:r>
              <w:rPr>
                <w:rFonts w:eastAsiaTheme="minorEastAsia"/>
                <w:sz w:val="16"/>
                <w:szCs w:val="16"/>
                <w:lang w:val="de-DE" w:eastAsia="ko-KR"/>
              </w:rPr>
              <w:t>2.1, 5.3.4</w:t>
            </w:r>
          </w:p>
        </w:tc>
        <w:tc>
          <w:tcPr>
            <w:tcW w:w="4864" w:type="dxa"/>
          </w:tcPr>
          <w:p w:rsidR="00010702" w:rsidRDefault="00010702" w:rsidP="009A1E58">
            <w:pPr>
              <w:pStyle w:val="TableRow"/>
              <w:rPr>
                <w:color w:val="000000"/>
                <w:sz w:val="16"/>
                <w:szCs w:val="16"/>
              </w:rPr>
            </w:pPr>
            <w:r>
              <w:rPr>
                <w:color w:val="000000"/>
                <w:sz w:val="16"/>
                <w:szCs w:val="16"/>
              </w:rPr>
              <w:t>Incorporated CR:</w:t>
            </w:r>
          </w:p>
          <w:p w:rsidR="00010702" w:rsidRDefault="00010702" w:rsidP="009A1E58">
            <w:pPr>
              <w:pStyle w:val="TableRow"/>
              <w:rPr>
                <w:color w:val="000000"/>
                <w:sz w:val="16"/>
                <w:szCs w:val="16"/>
              </w:rPr>
            </w:pPr>
            <w:r>
              <w:rPr>
                <w:color w:val="000000"/>
                <w:sz w:val="16"/>
                <w:szCs w:val="16"/>
              </w:rPr>
              <w:t xml:space="preserve">   </w:t>
            </w:r>
            <w:r w:rsidRPr="00775F71">
              <w:rPr>
                <w:color w:val="000000"/>
                <w:sz w:val="16"/>
                <w:szCs w:val="16"/>
              </w:rPr>
              <w:t>OMA-DM-LightweightM2M-2014-0002R01-CR_Reference_To_IETF</w:t>
            </w:r>
          </w:p>
          <w:p w:rsidR="00010702" w:rsidRDefault="00010702" w:rsidP="009A1E58">
            <w:pPr>
              <w:pStyle w:val="TableRow"/>
              <w:rPr>
                <w:color w:val="000000"/>
                <w:sz w:val="16"/>
                <w:szCs w:val="16"/>
              </w:rPr>
            </w:pPr>
            <w:r>
              <w:rPr>
                <w:color w:val="000000"/>
                <w:sz w:val="16"/>
                <w:szCs w:val="16"/>
              </w:rPr>
              <w:t>Editorial changes</w:t>
            </w:r>
          </w:p>
        </w:tc>
      </w:tr>
      <w:tr w:rsidR="00010702" w:rsidRPr="000071CD">
        <w:trPr>
          <w:cantSplit/>
          <w:jc w:val="center"/>
        </w:trPr>
        <w:tc>
          <w:tcPr>
            <w:tcW w:w="2975" w:type="dxa"/>
            <w:vMerge/>
          </w:tcPr>
          <w:p w:rsidR="00010702" w:rsidRDefault="00010702" w:rsidP="00BF138B">
            <w:pPr>
              <w:pStyle w:val="TableRow"/>
              <w:rPr>
                <w:sz w:val="16"/>
                <w:szCs w:val="16"/>
                <w:lang w:val="sv-SE"/>
              </w:rPr>
            </w:pPr>
          </w:p>
        </w:tc>
        <w:tc>
          <w:tcPr>
            <w:tcW w:w="1170" w:type="dxa"/>
          </w:tcPr>
          <w:p w:rsidR="00010702" w:rsidRDefault="00010702" w:rsidP="00EB5CD8">
            <w:pPr>
              <w:pStyle w:val="TableRow"/>
              <w:rPr>
                <w:rFonts w:eastAsiaTheme="minorEastAsia"/>
                <w:sz w:val="16"/>
                <w:szCs w:val="16"/>
                <w:lang w:eastAsia="ko-KR"/>
              </w:rPr>
            </w:pPr>
            <w:r>
              <w:rPr>
                <w:rFonts w:eastAsiaTheme="minorEastAsia"/>
                <w:sz w:val="16"/>
                <w:szCs w:val="16"/>
                <w:lang w:eastAsia="ko-KR"/>
              </w:rPr>
              <w:t>15 Jan 2014</w:t>
            </w:r>
          </w:p>
        </w:tc>
        <w:tc>
          <w:tcPr>
            <w:tcW w:w="1080" w:type="dxa"/>
          </w:tcPr>
          <w:p w:rsidR="00010702" w:rsidRDefault="00010702" w:rsidP="00BD5CEC">
            <w:pPr>
              <w:pStyle w:val="TableRow"/>
              <w:rPr>
                <w:rFonts w:eastAsiaTheme="minorEastAsia"/>
                <w:sz w:val="16"/>
                <w:szCs w:val="16"/>
                <w:lang w:val="de-DE" w:eastAsia="ko-KR"/>
              </w:rPr>
            </w:pPr>
            <w:r>
              <w:rPr>
                <w:rFonts w:eastAsiaTheme="minorEastAsia"/>
                <w:sz w:val="16"/>
                <w:szCs w:val="16"/>
                <w:lang w:val="de-DE" w:eastAsia="ko-KR"/>
              </w:rPr>
              <w:t>5.3.2, 6.3.1, 6.3.3.1, 6.3.4</w:t>
            </w:r>
          </w:p>
        </w:tc>
        <w:tc>
          <w:tcPr>
            <w:tcW w:w="4864" w:type="dxa"/>
          </w:tcPr>
          <w:p w:rsidR="00010702" w:rsidRDefault="00010702" w:rsidP="009A1E58">
            <w:pPr>
              <w:pStyle w:val="TableRow"/>
              <w:rPr>
                <w:color w:val="000000"/>
                <w:sz w:val="16"/>
                <w:szCs w:val="16"/>
              </w:rPr>
            </w:pPr>
            <w:r>
              <w:rPr>
                <w:color w:val="000000"/>
                <w:sz w:val="16"/>
                <w:szCs w:val="16"/>
              </w:rPr>
              <w:t>Incorporated CR:</w:t>
            </w:r>
          </w:p>
          <w:p w:rsidR="00010702" w:rsidRDefault="00010702" w:rsidP="009A1E58">
            <w:pPr>
              <w:pStyle w:val="TableRow"/>
              <w:rPr>
                <w:color w:val="000000"/>
                <w:sz w:val="16"/>
                <w:szCs w:val="16"/>
              </w:rPr>
            </w:pPr>
            <w:r>
              <w:rPr>
                <w:color w:val="000000"/>
                <w:sz w:val="16"/>
                <w:szCs w:val="16"/>
              </w:rPr>
              <w:t xml:space="preserve">   </w:t>
            </w:r>
            <w:r w:rsidRPr="00E06BD5">
              <w:rPr>
                <w:color w:val="000000"/>
                <w:sz w:val="16"/>
                <w:szCs w:val="16"/>
              </w:rPr>
              <w:t>OMA-DM-LightweightM2M-2014-0001R02-CR_OIID_bugfix</w:t>
            </w:r>
          </w:p>
        </w:tc>
      </w:tr>
      <w:tr w:rsidR="00010702" w:rsidRPr="000071CD">
        <w:trPr>
          <w:cantSplit/>
          <w:jc w:val="center"/>
        </w:trPr>
        <w:tc>
          <w:tcPr>
            <w:tcW w:w="2975" w:type="dxa"/>
            <w:vMerge/>
          </w:tcPr>
          <w:p w:rsidR="00010702" w:rsidRDefault="00010702" w:rsidP="00BF138B">
            <w:pPr>
              <w:pStyle w:val="TableRow"/>
              <w:rPr>
                <w:sz w:val="16"/>
                <w:szCs w:val="16"/>
                <w:lang w:val="sv-SE"/>
              </w:rPr>
            </w:pPr>
          </w:p>
        </w:tc>
        <w:tc>
          <w:tcPr>
            <w:tcW w:w="1170" w:type="dxa"/>
          </w:tcPr>
          <w:p w:rsidR="00010702" w:rsidRDefault="00010702" w:rsidP="00EB5CD8">
            <w:pPr>
              <w:pStyle w:val="TableRow"/>
              <w:rPr>
                <w:rFonts w:eastAsiaTheme="minorEastAsia"/>
                <w:sz w:val="16"/>
                <w:szCs w:val="16"/>
                <w:lang w:eastAsia="ko-KR"/>
              </w:rPr>
            </w:pPr>
            <w:r>
              <w:rPr>
                <w:rFonts w:eastAsiaTheme="minorEastAsia"/>
                <w:sz w:val="16"/>
                <w:szCs w:val="16"/>
                <w:lang w:eastAsia="ko-KR"/>
              </w:rPr>
              <w:t>16 Apr 2014</w:t>
            </w:r>
          </w:p>
        </w:tc>
        <w:tc>
          <w:tcPr>
            <w:tcW w:w="1080" w:type="dxa"/>
          </w:tcPr>
          <w:p w:rsidR="00010702" w:rsidRDefault="00010702" w:rsidP="00BD5CEC">
            <w:pPr>
              <w:pStyle w:val="TableRow"/>
              <w:rPr>
                <w:rFonts w:eastAsiaTheme="minorEastAsia"/>
                <w:sz w:val="16"/>
                <w:szCs w:val="16"/>
                <w:lang w:val="de-DE" w:eastAsia="ko-KR"/>
              </w:rPr>
            </w:pPr>
            <w:r>
              <w:rPr>
                <w:rFonts w:eastAsiaTheme="minorEastAsia"/>
                <w:sz w:val="16"/>
                <w:szCs w:val="16"/>
                <w:lang w:val="de-DE" w:eastAsia="ko-KR"/>
              </w:rPr>
              <w:t>5.1.4, 6.2, 6.3.1</w:t>
            </w:r>
          </w:p>
        </w:tc>
        <w:tc>
          <w:tcPr>
            <w:tcW w:w="4864" w:type="dxa"/>
          </w:tcPr>
          <w:p w:rsidR="00010702" w:rsidRDefault="00010702" w:rsidP="009A1E58">
            <w:pPr>
              <w:pStyle w:val="TableRow"/>
              <w:rPr>
                <w:color w:val="000000"/>
                <w:sz w:val="16"/>
                <w:szCs w:val="16"/>
              </w:rPr>
            </w:pPr>
            <w:r>
              <w:rPr>
                <w:color w:val="000000"/>
                <w:sz w:val="16"/>
                <w:szCs w:val="16"/>
              </w:rPr>
              <w:t>Incorporated CR:</w:t>
            </w:r>
          </w:p>
          <w:p w:rsidR="00010702" w:rsidRDefault="00010702" w:rsidP="009A1E58">
            <w:pPr>
              <w:pStyle w:val="TableRow"/>
              <w:rPr>
                <w:color w:val="000000"/>
                <w:sz w:val="16"/>
                <w:szCs w:val="16"/>
              </w:rPr>
            </w:pPr>
            <w:r>
              <w:rPr>
                <w:color w:val="000000"/>
                <w:sz w:val="16"/>
                <w:szCs w:val="16"/>
              </w:rPr>
              <w:t xml:space="preserve">   </w:t>
            </w:r>
            <w:r w:rsidRPr="006E573C">
              <w:rPr>
                <w:color w:val="000000"/>
                <w:sz w:val="16"/>
                <w:szCs w:val="16"/>
              </w:rPr>
              <w:t>OMA-DM-LightweightM2M-2014-0007R01-CR_Fix_Minor_Editorial_issues</w:t>
            </w:r>
          </w:p>
        </w:tc>
      </w:tr>
      <w:tr w:rsidR="00010702" w:rsidRPr="000071CD">
        <w:trPr>
          <w:cantSplit/>
          <w:jc w:val="center"/>
        </w:trPr>
        <w:tc>
          <w:tcPr>
            <w:tcW w:w="2975" w:type="dxa"/>
            <w:vMerge/>
          </w:tcPr>
          <w:p w:rsidR="00010702" w:rsidRDefault="00010702" w:rsidP="00BF138B">
            <w:pPr>
              <w:pStyle w:val="TableRow"/>
              <w:rPr>
                <w:sz w:val="16"/>
                <w:szCs w:val="16"/>
                <w:lang w:val="sv-SE"/>
              </w:rPr>
            </w:pPr>
          </w:p>
        </w:tc>
        <w:tc>
          <w:tcPr>
            <w:tcW w:w="1170" w:type="dxa"/>
          </w:tcPr>
          <w:p w:rsidR="00010702" w:rsidRDefault="00010702" w:rsidP="00EB5CD8">
            <w:pPr>
              <w:pStyle w:val="TableRow"/>
              <w:rPr>
                <w:rFonts w:eastAsiaTheme="minorEastAsia"/>
                <w:sz w:val="16"/>
                <w:szCs w:val="16"/>
                <w:lang w:eastAsia="ko-KR"/>
              </w:rPr>
            </w:pPr>
            <w:r>
              <w:rPr>
                <w:rFonts w:eastAsiaTheme="minorEastAsia"/>
                <w:sz w:val="16"/>
                <w:szCs w:val="16"/>
                <w:lang w:eastAsia="ko-KR"/>
              </w:rPr>
              <w:t>28 Apr 2014</w:t>
            </w:r>
          </w:p>
        </w:tc>
        <w:tc>
          <w:tcPr>
            <w:tcW w:w="1080" w:type="dxa"/>
          </w:tcPr>
          <w:p w:rsidR="00010702" w:rsidRDefault="00010702"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010702" w:rsidRDefault="00010702" w:rsidP="009A1E58">
            <w:pPr>
              <w:pStyle w:val="TableRow"/>
              <w:rPr>
                <w:color w:val="000000"/>
                <w:sz w:val="16"/>
                <w:szCs w:val="16"/>
              </w:rPr>
            </w:pPr>
            <w:r>
              <w:rPr>
                <w:color w:val="000000"/>
                <w:sz w:val="16"/>
                <w:szCs w:val="16"/>
              </w:rPr>
              <w:t>Incorporated CR:</w:t>
            </w:r>
          </w:p>
          <w:p w:rsidR="00010702" w:rsidRDefault="00010702" w:rsidP="009A1E58">
            <w:pPr>
              <w:pStyle w:val="TableRow"/>
              <w:rPr>
                <w:color w:val="000000"/>
                <w:sz w:val="16"/>
                <w:szCs w:val="16"/>
              </w:rPr>
            </w:pPr>
            <w:r>
              <w:rPr>
                <w:color w:val="000000"/>
                <w:sz w:val="16"/>
                <w:szCs w:val="16"/>
              </w:rPr>
              <w:t xml:space="preserve">   </w:t>
            </w:r>
            <w:r w:rsidRPr="00E41CC2">
              <w:rPr>
                <w:color w:val="000000"/>
                <w:sz w:val="16"/>
                <w:szCs w:val="16"/>
              </w:rPr>
              <w:t>OMA-DM-LightweightM2M-2014-0008R02-CR_FIX_DeviceObject__Section</w:t>
            </w:r>
          </w:p>
        </w:tc>
      </w:tr>
      <w:tr w:rsidR="00010702" w:rsidRPr="000071CD">
        <w:trPr>
          <w:cantSplit/>
          <w:jc w:val="center"/>
        </w:trPr>
        <w:tc>
          <w:tcPr>
            <w:tcW w:w="2975" w:type="dxa"/>
            <w:vMerge/>
          </w:tcPr>
          <w:p w:rsidR="00010702" w:rsidRDefault="00010702" w:rsidP="00BF138B">
            <w:pPr>
              <w:pStyle w:val="TableRow"/>
              <w:rPr>
                <w:sz w:val="16"/>
                <w:szCs w:val="16"/>
                <w:lang w:val="sv-SE"/>
              </w:rPr>
            </w:pPr>
          </w:p>
        </w:tc>
        <w:tc>
          <w:tcPr>
            <w:tcW w:w="1170" w:type="dxa"/>
          </w:tcPr>
          <w:p w:rsidR="00010702" w:rsidRDefault="00010702" w:rsidP="00EB5CD8">
            <w:pPr>
              <w:pStyle w:val="TableRow"/>
              <w:rPr>
                <w:rFonts w:eastAsiaTheme="minorEastAsia"/>
                <w:sz w:val="16"/>
                <w:szCs w:val="16"/>
                <w:lang w:eastAsia="ko-KR"/>
              </w:rPr>
            </w:pPr>
            <w:r>
              <w:rPr>
                <w:rFonts w:eastAsiaTheme="minorEastAsia"/>
                <w:sz w:val="16"/>
                <w:szCs w:val="16"/>
                <w:lang w:eastAsia="ko-KR"/>
              </w:rPr>
              <w:t>07 May 2014</w:t>
            </w:r>
          </w:p>
        </w:tc>
        <w:tc>
          <w:tcPr>
            <w:tcW w:w="1080" w:type="dxa"/>
          </w:tcPr>
          <w:p w:rsidR="00010702" w:rsidRDefault="00010702"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010702" w:rsidRDefault="00010702" w:rsidP="00010702">
            <w:pPr>
              <w:pStyle w:val="TableRow"/>
              <w:rPr>
                <w:color w:val="000000"/>
                <w:sz w:val="16"/>
                <w:szCs w:val="16"/>
              </w:rPr>
            </w:pPr>
            <w:r>
              <w:rPr>
                <w:color w:val="000000"/>
                <w:sz w:val="16"/>
                <w:szCs w:val="16"/>
              </w:rPr>
              <w:t>Modify the editorial issues when incorporating CR0008R02</w:t>
            </w:r>
          </w:p>
        </w:tc>
      </w:tr>
    </w:tbl>
    <w:p w:rsidR="00F73CAB" w:rsidRPr="00651DE1" w:rsidRDefault="00F73CAB" w:rsidP="00F73CAB">
      <w:pPr>
        <w:pStyle w:val="App1"/>
      </w:pPr>
      <w:bookmarkStart w:id="447" w:name="_Toc319321637"/>
      <w:bookmarkStart w:id="448" w:name="_Toc339548465"/>
      <w:bookmarkStart w:id="449" w:name="_Toc365994798"/>
      <w:bookmarkStart w:id="450" w:name="_Ref368310684"/>
      <w:bookmarkStart w:id="451" w:name="_Toc370916104"/>
      <w:bookmarkStart w:id="452" w:name="_Toc370922926"/>
      <w:bookmarkStart w:id="453" w:name="_Ref373946610"/>
      <w:bookmarkStart w:id="454" w:name="_Toc386461596"/>
      <w:r w:rsidRPr="00651DE1">
        <w:lastRenderedPageBreak/>
        <w:t>Static Conformance Requirements</w:t>
      </w:r>
      <w:r w:rsidRPr="00651DE1">
        <w:tab/>
        <w:t>(Normative)</w:t>
      </w:r>
      <w:bookmarkEnd w:id="447"/>
      <w:bookmarkEnd w:id="448"/>
      <w:bookmarkEnd w:id="449"/>
      <w:bookmarkEnd w:id="450"/>
      <w:bookmarkEnd w:id="451"/>
      <w:bookmarkEnd w:id="452"/>
      <w:bookmarkEnd w:id="453"/>
      <w:bookmarkEnd w:id="454"/>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455" w:name="_Toc319321638"/>
      <w:bookmarkStart w:id="456" w:name="_Toc339548466"/>
      <w:bookmarkStart w:id="457" w:name="_Toc365994799"/>
      <w:bookmarkStart w:id="458" w:name="_Toc370916105"/>
      <w:bookmarkStart w:id="459" w:name="_Toc370922927"/>
      <w:bookmarkStart w:id="460" w:name="_Toc386461597"/>
      <w:r w:rsidRPr="00651DE1">
        <w:t xml:space="preserve">SCR for </w:t>
      </w:r>
      <w:r w:rsidRPr="000F417D">
        <w:rPr>
          <w:rFonts w:eastAsia="Malgun Gothic" w:hint="eastAsia"/>
          <w:lang w:eastAsia="ko-KR"/>
        </w:rPr>
        <w:t>LWM2M</w:t>
      </w:r>
      <w:r w:rsidRPr="00651DE1">
        <w:t xml:space="preserve"> Client</w:t>
      </w:r>
      <w:bookmarkEnd w:id="455"/>
      <w:bookmarkEnd w:id="456"/>
      <w:bookmarkEnd w:id="457"/>
      <w:bookmarkEnd w:id="458"/>
      <w:bookmarkEnd w:id="459"/>
      <w:bookmarkEnd w:id="460"/>
    </w:p>
    <w:p w:rsidR="00F73CAB" w:rsidRPr="00510E35" w:rsidRDefault="00F73CAB" w:rsidP="00D40ACA">
      <w:pPr>
        <w:pStyle w:val="App3"/>
      </w:pPr>
      <w:bookmarkStart w:id="461" w:name="_Toc370916106"/>
      <w:bookmarkStart w:id="462" w:name="_Toc370922928"/>
      <w:bookmarkStart w:id="463" w:name="_Toc386461598"/>
      <w:bookmarkStart w:id="464" w:name="_Toc319321639"/>
      <w:bookmarkStart w:id="465" w:name="_Toc339548467"/>
      <w:r w:rsidRPr="000F417D">
        <w:rPr>
          <w:rFonts w:eastAsia="Malgun Gothic" w:hint="eastAsia"/>
          <w:lang w:eastAsia="ko-KR"/>
        </w:rPr>
        <w:t>Bootstrap Interface</w:t>
      </w:r>
      <w:bookmarkEnd w:id="461"/>
      <w:bookmarkEnd w:id="462"/>
      <w:bookmarkEnd w:id="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466" w:name="_Toc370916107"/>
      <w:bookmarkStart w:id="467" w:name="_Toc370922929"/>
      <w:bookmarkStart w:id="468" w:name="_Toc386461599"/>
      <w:r w:rsidRPr="000F417D">
        <w:rPr>
          <w:rFonts w:eastAsia="Malgun Gothic" w:hint="eastAsia"/>
          <w:lang w:eastAsia="ko-KR"/>
        </w:rPr>
        <w:t>Client Registration</w:t>
      </w:r>
      <w:bookmarkEnd w:id="466"/>
      <w:bookmarkEnd w:id="467"/>
      <w:bookmarkEnd w:id="4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469" w:name="_Toc370916108"/>
      <w:bookmarkStart w:id="470" w:name="_Toc370922930"/>
      <w:bookmarkStart w:id="471" w:name="_Toc386461600"/>
      <w:r w:rsidRPr="000F417D">
        <w:rPr>
          <w:rFonts w:eastAsia="Malgun Gothic" w:hint="eastAsia"/>
          <w:lang w:eastAsia="ko-KR"/>
        </w:rPr>
        <w:t>Device Management and Service Enablement Interface</w:t>
      </w:r>
      <w:bookmarkEnd w:id="469"/>
      <w:bookmarkEnd w:id="470"/>
      <w:bookmarkEnd w:id="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472" w:name="_Toc370916109"/>
      <w:bookmarkStart w:id="473" w:name="_Toc370922931"/>
      <w:bookmarkStart w:id="474" w:name="_Toc386461601"/>
      <w:r w:rsidRPr="000F417D">
        <w:rPr>
          <w:rFonts w:eastAsia="Malgun Gothic" w:hint="eastAsia"/>
          <w:lang w:eastAsia="ko-KR"/>
        </w:rPr>
        <w:t>Information Reporting</w:t>
      </w:r>
      <w:bookmarkEnd w:id="472"/>
      <w:bookmarkEnd w:id="473"/>
      <w:bookmarkEnd w:id="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475" w:name="_Toc370916110"/>
      <w:bookmarkStart w:id="476" w:name="_Toc370922932"/>
      <w:bookmarkStart w:id="477" w:name="_Toc386461602"/>
      <w:r w:rsidRPr="000F417D">
        <w:rPr>
          <w:rFonts w:eastAsia="Malgun Gothic" w:hint="eastAsia"/>
          <w:lang w:eastAsia="ko-KR"/>
        </w:rPr>
        <w:t>Data Format</w:t>
      </w:r>
      <w:bookmarkEnd w:id="475"/>
      <w:bookmarkEnd w:id="476"/>
      <w:bookmarkEnd w:id="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78" w:name="_Toc370916111"/>
      <w:bookmarkStart w:id="479" w:name="_Toc370922933"/>
      <w:bookmarkStart w:id="480" w:name="_Toc386461603"/>
      <w:r w:rsidRPr="000F417D">
        <w:rPr>
          <w:rFonts w:eastAsia="Malgun Gothic" w:hint="eastAsia"/>
          <w:lang w:eastAsia="ko-KR"/>
        </w:rPr>
        <w:t>Security</w:t>
      </w:r>
      <w:bookmarkEnd w:id="478"/>
      <w:bookmarkEnd w:id="479"/>
      <w:bookmarkEnd w:id="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481" w:name="_Toc370916112"/>
      <w:bookmarkStart w:id="482" w:name="_Toc370922934"/>
      <w:bookmarkStart w:id="483" w:name="_Toc386461604"/>
      <w:r w:rsidRPr="000F417D">
        <w:rPr>
          <w:rFonts w:eastAsia="Malgun Gothic" w:hint="eastAsia"/>
          <w:lang w:eastAsia="ko-KR"/>
        </w:rPr>
        <w:t>Mechanism</w:t>
      </w:r>
      <w:bookmarkEnd w:id="481"/>
      <w:bookmarkEnd w:id="482"/>
      <w:bookmarkEnd w:id="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484"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RDefault="00403E12">
      <w:pPr>
        <w:spacing w:before="0" w:after="0"/>
        <w:rPr>
          <w:rFonts w:ascii="Arial" w:eastAsia="Malgun Gothic" w:hAnsi="Arial" w:cs="Arial"/>
          <w:b/>
          <w:sz w:val="28"/>
          <w:lang w:eastAsia="ko-KR"/>
        </w:rPr>
      </w:pPr>
      <w:bookmarkStart w:id="485" w:name="_Toc370916113"/>
      <w:bookmarkStart w:id="486" w:name="_Toc370922935"/>
      <w:r>
        <w:rPr>
          <w:rFonts w:eastAsia="Malgun Gothic"/>
          <w:lang w:eastAsia="ko-KR"/>
        </w:rPr>
        <w:br w:type="page"/>
      </w:r>
    </w:p>
    <w:p w:rsidR="00F73CAB" w:rsidRPr="006820C4" w:rsidRDefault="00F73CAB" w:rsidP="00D40ACA">
      <w:pPr>
        <w:pStyle w:val="App3"/>
      </w:pPr>
      <w:bookmarkStart w:id="487" w:name="_Toc386461605"/>
      <w:r>
        <w:rPr>
          <w:rFonts w:eastAsia="Malgun Gothic" w:hint="eastAsia"/>
          <w:lang w:eastAsia="ko-KR"/>
        </w:rPr>
        <w:lastRenderedPageBreak/>
        <w:t>Objects</w:t>
      </w:r>
      <w:bookmarkEnd w:id="485"/>
      <w:bookmarkEnd w:id="486"/>
      <w:bookmarkEnd w:id="4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488" w:name="_Toc370916114"/>
      <w:bookmarkStart w:id="489" w:name="_Toc370922936"/>
      <w:bookmarkStart w:id="490" w:name="_Toc386461606"/>
      <w:bookmarkEnd w:id="464"/>
      <w:bookmarkEnd w:id="465"/>
      <w:bookmarkEnd w:id="484"/>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488"/>
      <w:bookmarkEnd w:id="489"/>
      <w:bookmarkEnd w:id="490"/>
    </w:p>
    <w:p w:rsidR="00F73CAB" w:rsidRPr="00510E35" w:rsidRDefault="00F73CAB" w:rsidP="00D40ACA">
      <w:pPr>
        <w:pStyle w:val="App3"/>
      </w:pPr>
      <w:bookmarkStart w:id="491" w:name="_Toc370916115"/>
      <w:bookmarkStart w:id="492" w:name="_Toc370922937"/>
      <w:bookmarkStart w:id="493" w:name="_Toc386461607"/>
      <w:r w:rsidRPr="00276BEE">
        <w:rPr>
          <w:rFonts w:eastAsia="Malgun Gothic" w:hint="eastAsia"/>
          <w:lang w:eastAsia="ko-KR"/>
        </w:rPr>
        <w:t>Bootstrap Interface</w:t>
      </w:r>
      <w:bookmarkEnd w:id="491"/>
      <w:bookmarkEnd w:id="492"/>
      <w:bookmarkEnd w:id="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94" w:name="_Toc370916116"/>
      <w:bookmarkStart w:id="495" w:name="_Toc370922938"/>
      <w:bookmarkStart w:id="496" w:name="_Toc386461608"/>
      <w:r w:rsidRPr="00276BEE">
        <w:rPr>
          <w:rFonts w:eastAsia="Malgun Gothic" w:hint="eastAsia"/>
          <w:lang w:eastAsia="ko-KR"/>
        </w:rPr>
        <w:t>Client Registration</w:t>
      </w:r>
      <w:bookmarkEnd w:id="494"/>
      <w:bookmarkEnd w:id="495"/>
      <w:bookmarkEnd w:id="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497" w:name="_Toc370916117"/>
      <w:bookmarkStart w:id="498" w:name="_Toc370922939"/>
      <w:bookmarkStart w:id="499" w:name="_Toc386461609"/>
      <w:r w:rsidRPr="00276BEE">
        <w:rPr>
          <w:rFonts w:eastAsia="Malgun Gothic" w:hint="eastAsia"/>
          <w:lang w:eastAsia="ko-KR"/>
        </w:rPr>
        <w:lastRenderedPageBreak/>
        <w:t>Device Management and Service Enablement Interface</w:t>
      </w:r>
      <w:bookmarkEnd w:id="497"/>
      <w:bookmarkEnd w:id="498"/>
      <w:bookmarkEnd w:id="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0" w:name="_Toc370916118"/>
      <w:bookmarkStart w:id="501" w:name="_Toc370922940"/>
      <w:bookmarkStart w:id="502" w:name="_Toc386461610"/>
      <w:r w:rsidRPr="00276BEE">
        <w:rPr>
          <w:rFonts w:eastAsia="Malgun Gothic" w:hint="eastAsia"/>
          <w:lang w:eastAsia="ko-KR"/>
        </w:rPr>
        <w:t>Information Reporting</w:t>
      </w:r>
      <w:bookmarkEnd w:id="500"/>
      <w:bookmarkEnd w:id="501"/>
      <w:bookmarkEnd w:id="5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3" w:name="_Toc370916119"/>
      <w:bookmarkStart w:id="504" w:name="_Toc370922941"/>
      <w:bookmarkStart w:id="505" w:name="_Toc386461611"/>
      <w:r w:rsidRPr="00276BEE">
        <w:rPr>
          <w:rFonts w:eastAsia="Malgun Gothic" w:hint="eastAsia"/>
          <w:lang w:eastAsia="ko-KR"/>
        </w:rPr>
        <w:t>Data Format</w:t>
      </w:r>
      <w:bookmarkEnd w:id="503"/>
      <w:bookmarkEnd w:id="504"/>
      <w:bookmarkEnd w:id="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6" w:name="_Toc370916120"/>
      <w:bookmarkStart w:id="507" w:name="_Toc370922942"/>
      <w:bookmarkStart w:id="508" w:name="_Toc386461612"/>
      <w:r w:rsidRPr="00276BEE">
        <w:rPr>
          <w:rFonts w:eastAsia="Malgun Gothic" w:hint="eastAsia"/>
          <w:lang w:eastAsia="ko-KR"/>
        </w:rPr>
        <w:t>Security</w:t>
      </w:r>
      <w:bookmarkEnd w:id="506"/>
      <w:bookmarkEnd w:id="507"/>
      <w:bookmarkEnd w:id="5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9" w:name="_Toc370916121"/>
      <w:bookmarkStart w:id="510" w:name="_Toc370922943"/>
      <w:bookmarkStart w:id="511" w:name="_Toc386461613"/>
      <w:r w:rsidRPr="00276BEE">
        <w:rPr>
          <w:rFonts w:eastAsia="Malgun Gothic" w:hint="eastAsia"/>
          <w:lang w:eastAsia="ko-KR"/>
        </w:rPr>
        <w:t>Mechanism</w:t>
      </w:r>
      <w:bookmarkEnd w:id="509"/>
      <w:bookmarkEnd w:id="510"/>
      <w:bookmarkEnd w:id="5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512" w:name="_Toc370916122"/>
      <w:bookmarkStart w:id="513" w:name="_Toc370922944"/>
      <w:bookmarkStart w:id="514" w:name="_Toc386461614"/>
      <w:r>
        <w:rPr>
          <w:rFonts w:eastAsia="Malgun Gothic" w:hint="eastAsia"/>
          <w:lang w:eastAsia="ko-KR"/>
        </w:rPr>
        <w:t>Objects</w:t>
      </w:r>
      <w:bookmarkEnd w:id="512"/>
      <w:bookmarkEnd w:id="513"/>
      <w:bookmarkEnd w:id="5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515" w:name="_Toc370916123"/>
      <w:bookmarkStart w:id="516" w:name="_Toc370922945"/>
      <w:bookmarkStart w:id="517" w:name="_Toc386461615"/>
      <w:r w:rsidRPr="008E7BB2">
        <w:lastRenderedPageBreak/>
        <w:t>Data Types</w:t>
      </w:r>
      <w:r w:rsidR="003C2322">
        <w:tab/>
        <w:t>(Normative)</w:t>
      </w:r>
      <w:bookmarkEnd w:id="515"/>
      <w:bookmarkEnd w:id="516"/>
      <w:bookmarkEnd w:id="517"/>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518" w:name="_Toc370916124"/>
      <w:bookmarkStart w:id="519" w:name="_Toc370922946"/>
      <w:bookmarkStart w:id="520" w:name="_Toc386461616"/>
      <w:r w:rsidRPr="008E7BB2">
        <w:lastRenderedPageBreak/>
        <w:t>LWM2M Object Template and Guidelines   (</w:t>
      </w:r>
      <w:r w:rsidR="003C2322">
        <w:t>Normative</w:t>
      </w:r>
      <w:r w:rsidRPr="008E7BB2">
        <w:t>)</w:t>
      </w:r>
      <w:bookmarkEnd w:id="518"/>
      <w:bookmarkEnd w:id="519"/>
      <w:bookmarkEnd w:id="520"/>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51" w:history="1">
        <w:r>
          <w:rPr>
            <w:rStyle w:val="Hyperlink"/>
          </w:rPr>
          <w:t>http://openmobilealliance.org/tech/profiles/LWM2M.xsd</w:t>
        </w:r>
      </w:hyperlink>
    </w:p>
    <w:p w:rsidR="00F2110E" w:rsidRPr="008E7BB2" w:rsidRDefault="00F2110E" w:rsidP="00F2110E">
      <w:pPr>
        <w:pStyle w:val="App2"/>
      </w:pPr>
      <w:bookmarkStart w:id="521" w:name="_Ref368263291"/>
      <w:bookmarkStart w:id="522" w:name="_Ref368263481"/>
      <w:bookmarkStart w:id="523" w:name="_Ref368312905"/>
      <w:bookmarkStart w:id="524" w:name="_Toc370916125"/>
      <w:bookmarkStart w:id="525" w:name="_Toc370922947"/>
      <w:bookmarkStart w:id="526" w:name="_Toc386461617"/>
      <w:r w:rsidRPr="008E7BB2">
        <w:t>Object Template</w:t>
      </w:r>
      <w:bookmarkEnd w:id="521"/>
      <w:bookmarkEnd w:id="522"/>
      <w:bookmarkEnd w:id="523"/>
      <w:bookmarkEnd w:id="524"/>
      <w:bookmarkEnd w:id="525"/>
      <w:bookmarkEnd w:id="526"/>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urn:oma:lwm2m:{oma,ext,x}:{Object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403E12">
        <w:rPr>
          <w:lang w:eastAsia="ko-KR"/>
        </w:rPr>
        <w:fldChar w:fldCharType="begin"/>
      </w:r>
      <w:r w:rsidR="00403E12">
        <w:rPr>
          <w:lang w:eastAsia="ko-KR"/>
        </w:rPr>
        <w:instrText xml:space="preserve"> </w:instrText>
      </w:r>
      <w:r w:rsidR="00403E12">
        <w:rPr>
          <w:rFonts w:hint="eastAsia"/>
          <w:lang w:eastAsia="ko-KR"/>
        </w:rPr>
        <w:instrText>REF _Ref373946610 \r \h</w:instrText>
      </w:r>
      <w:r w:rsidR="00403E12">
        <w:rPr>
          <w:lang w:eastAsia="ko-KR"/>
        </w:rPr>
        <w:instrText xml:space="preserve"> </w:instrText>
      </w:r>
      <w:r w:rsidR="00403E12">
        <w:rPr>
          <w:lang w:eastAsia="ko-KR"/>
        </w:rPr>
      </w:r>
      <w:r w:rsidR="00403E12">
        <w:rPr>
          <w:lang w:eastAsia="ko-KR"/>
        </w:rPr>
        <w:fldChar w:fldCharType="separate"/>
      </w:r>
      <w:r w:rsidR="00403E12">
        <w:rPr>
          <w:lang w:eastAsia="ko-KR"/>
        </w:rPr>
        <w:t>Appendix B</w:t>
      </w:r>
      <w:r w:rsidR="00403E12">
        <w:rPr>
          <w:lang w:eastAsia="ko-KR"/>
        </w:rPr>
        <w:fldChar w:fldCharType="end"/>
      </w:r>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527" w:name="_Ref368310666"/>
      <w:bookmarkStart w:id="528" w:name="_Ref368312910"/>
      <w:bookmarkStart w:id="529" w:name="_Ref368314129"/>
      <w:bookmarkStart w:id="530" w:name="_Ref368314148"/>
      <w:bookmarkStart w:id="531" w:name="_Toc370916126"/>
      <w:bookmarkStart w:id="532" w:name="_Toc370922948"/>
      <w:bookmarkStart w:id="533" w:name="_Toc386461618"/>
      <w:r>
        <w:t>Open Mobile Naming Authority (</w:t>
      </w:r>
      <w:r w:rsidR="001D3E5F" w:rsidRPr="008E7BB2">
        <w:t>OMNA</w:t>
      </w:r>
      <w:r>
        <w:t>)</w:t>
      </w:r>
      <w:r w:rsidR="001D3E5F" w:rsidRPr="008E7BB2">
        <w:t xml:space="preserve"> </w:t>
      </w:r>
      <w:r w:rsidR="00F2110E" w:rsidRPr="008E7BB2">
        <w:t>Guidelines</w:t>
      </w:r>
      <w:bookmarkEnd w:id="527"/>
      <w:bookmarkEnd w:id="528"/>
      <w:bookmarkEnd w:id="529"/>
      <w:bookmarkEnd w:id="530"/>
      <w:bookmarkEnd w:id="531"/>
      <w:bookmarkEnd w:id="532"/>
      <w:bookmarkEnd w:id="533"/>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534" w:name="_Toc370916127"/>
      <w:bookmarkStart w:id="535" w:name="_Toc370922949"/>
      <w:bookmarkStart w:id="536" w:name="_Toc386461619"/>
      <w:r w:rsidRPr="008E7BB2">
        <w:t>Object Registry</w:t>
      </w:r>
      <w:bookmarkEnd w:id="534"/>
      <w:bookmarkEnd w:id="535"/>
      <w:bookmarkEnd w:id="536"/>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537" w:name="_Toc370916128"/>
      <w:bookmarkStart w:id="538" w:name="_Toc370922950"/>
      <w:bookmarkStart w:id="539" w:name="_Toc386461620"/>
      <w:r w:rsidRPr="008E7BB2">
        <w:t>Resource Registry</w:t>
      </w:r>
      <w:bookmarkEnd w:id="537"/>
      <w:bookmarkEnd w:id="538"/>
      <w:bookmarkEnd w:id="539"/>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540" w:name="_Ref368263337"/>
      <w:bookmarkStart w:id="541" w:name="_Ref368263505"/>
      <w:bookmarkStart w:id="542" w:name="_Toc370916129"/>
      <w:bookmarkStart w:id="543" w:name="_Toc370922951"/>
      <w:bookmarkStart w:id="544" w:name="_Toc386461621"/>
      <w:r w:rsidRPr="008E7BB2">
        <w:lastRenderedPageBreak/>
        <w:t>LWM2M Objects defined by OMA   (Normative)</w:t>
      </w:r>
      <w:bookmarkEnd w:id="540"/>
      <w:bookmarkEnd w:id="541"/>
      <w:bookmarkEnd w:id="542"/>
      <w:bookmarkEnd w:id="543"/>
      <w:bookmarkEnd w:id="544"/>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545" w:name="_Toc386461481"/>
      <w:r>
        <w:t xml:space="preserve">Table </w:t>
      </w:r>
      <w:fldSimple w:instr=" SEQ Table \* ARABIC ">
        <w:r w:rsidR="00CD7519">
          <w:rPr>
            <w:noProof/>
          </w:rPr>
          <w:t>23</w:t>
        </w:r>
      </w:fldSimple>
      <w:r w:rsidRPr="008B000B">
        <w:t>: LWM2M Objects defined by OMA LWM2M 1.0</w:t>
      </w:r>
      <w:bookmarkEnd w:id="545"/>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546" w:name="_Ref368310888"/>
      <w:bookmarkStart w:id="547" w:name="_Ref368310920"/>
      <w:bookmarkStart w:id="548" w:name="_Ref368311151"/>
      <w:bookmarkStart w:id="549" w:name="_Ref368311227"/>
      <w:bookmarkStart w:id="550" w:name="_Ref368312925"/>
      <w:bookmarkStart w:id="551" w:name="_Ref368313241"/>
      <w:bookmarkStart w:id="552" w:name="_Toc370916130"/>
      <w:bookmarkStart w:id="553" w:name="_Toc370922952"/>
      <w:bookmarkStart w:id="554" w:name="_Toc386461622"/>
      <w:r w:rsidRPr="008E7BB2">
        <w:t xml:space="preserve">LWM2M Object: LWM2M </w:t>
      </w:r>
      <w:bookmarkEnd w:id="546"/>
      <w:bookmarkEnd w:id="547"/>
      <w:bookmarkEnd w:id="548"/>
      <w:bookmarkEnd w:id="549"/>
      <w:bookmarkEnd w:id="550"/>
      <w:bookmarkEnd w:id="551"/>
      <w:r w:rsidR="00C656AC">
        <w:t>Security</w:t>
      </w:r>
      <w:bookmarkEnd w:id="552"/>
      <w:bookmarkEnd w:id="553"/>
      <w:bookmarkEnd w:id="554"/>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This LWM2M Object provides the keying material of a LWM2M Client appropriate to access a specified LWM2M Server. One Object Instance SHOULD address a LWM2M Bootstrap Server.</w:t>
            </w:r>
            <w:r w:rsidRPr="00AD17C6">
              <w:rPr>
                <w:lang w:eastAsia="ko-KR"/>
              </w:rPr>
              <w:br/>
            </w:r>
            <w:r w:rsidRPr="00AD17C6">
              <w:rPr>
                <w:lang w:eastAsia="ko-KR"/>
              </w:rPr>
              <w:br/>
              <w:t>These LWM2M Object Resources MUST only be changed by a LWM2M Bootstrap Server or Bootstrap from Smartcardand MUST NOT be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19"/>
              <w:gridCol w:w="981"/>
              <w:gridCol w:w="861"/>
              <w:gridCol w:w="941"/>
              <w:gridCol w:w="691"/>
              <w:gridCol w:w="1131"/>
              <w:gridCol w:w="480"/>
              <w:gridCol w:w="3503"/>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 xml:space="preserve">"coaps://host:port", where host is an IP address or FQDN, and port is the UDP port </w:t>
                  </w:r>
                  <w:r>
                    <w:rPr>
                      <w:rFonts w:ascii="Arial" w:hAnsi="Arial" w:cs="Arial"/>
                      <w:color w:val="000000"/>
                      <w:sz w:val="18"/>
                      <w:szCs w:val="18"/>
                    </w:rPr>
                    <w:lastRenderedPageBreak/>
                    <w:t>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payload 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3: NoSec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r w:rsidRPr="0095785C">
                    <w:rPr>
                      <w:rFonts w:ascii="Arial" w:hAnsi="Arial" w:cs="Arial"/>
                      <w:sz w:val="18"/>
                      <w:szCs w:val="18"/>
                    </w:rPr>
                    <w:t>KIc,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Client  to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555" w:name="_Ref373937639"/>
            <w:bookmarkStart w:id="556" w:name="_Toc386461623"/>
            <w:r>
              <w:lastRenderedPageBreak/>
              <w:t xml:space="preserve">UDP Channel Security: </w:t>
            </w:r>
            <w:r w:rsidR="00DC1128" w:rsidRPr="00C242DB">
              <w:t>Security Key Resource Format</w:t>
            </w:r>
            <w:bookmarkEnd w:id="555"/>
            <w:bookmarkEnd w:id="556"/>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557" w:name="_Toc386461624"/>
            <w:r w:rsidRPr="00C242DB">
              <w:t>SMS Payload Security: Security Key Resource Format</w:t>
            </w:r>
            <w:bookmarkEnd w:id="557"/>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558" w:name="_Toc386461625"/>
            <w:r w:rsidRPr="00C242DB">
              <w:t>Unbootstrapping</w:t>
            </w:r>
            <w:bookmarkEnd w:id="558"/>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r>
            <w:r>
              <w:lastRenderedPageBreak/>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559" w:name="_Ref368312933"/>
            <w:bookmarkStart w:id="560"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561" w:name="_Toc370916138"/>
      <w:bookmarkStart w:id="562" w:name="_Toc370922960"/>
      <w:bookmarkStart w:id="563" w:name="_Ref373937432"/>
      <w:bookmarkStart w:id="564" w:name="_Ref373937562"/>
      <w:bookmarkStart w:id="565" w:name="_Toc386461626"/>
      <w:r w:rsidRPr="008E7BB2">
        <w:t>LWM2M Object: LWM2M Server</w:t>
      </w:r>
      <w:bookmarkEnd w:id="559"/>
      <w:bookmarkEnd w:id="560"/>
      <w:bookmarkEnd w:id="561"/>
      <w:bookmarkEnd w:id="562"/>
      <w:bookmarkEnd w:id="563"/>
      <w:bookmarkEnd w:id="564"/>
      <w:bookmarkEnd w:id="565"/>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66" w:name="_Toc370916139"/>
                  <w:bookmarkStart w:id="567"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lastRenderedPageBreak/>
                          <w:br/>
                          <w:t>After the above process, the LWM2M Client MUST NOT send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period to disable the Server. After this period, the LWM2M Client MUST perform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66"/>
            <w:bookmarkEnd w:id="56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68" w:name="_Ref368311870"/>
      <w:bookmarkStart w:id="569" w:name="_Ref368312937"/>
      <w:bookmarkStart w:id="570" w:name="_Ref368313253"/>
      <w:bookmarkStart w:id="571" w:name="_Toc370916142"/>
      <w:bookmarkStart w:id="572" w:name="_Toc370922964"/>
      <w:bookmarkStart w:id="573" w:name="_Toc386461627"/>
      <w:r w:rsidRPr="008E7BB2">
        <w:t>LWM2M Object: Access Control</w:t>
      </w:r>
      <w:bookmarkEnd w:id="568"/>
      <w:bookmarkEnd w:id="569"/>
      <w:bookmarkEnd w:id="570"/>
      <w:bookmarkEnd w:id="571"/>
      <w:bookmarkEnd w:id="572"/>
      <w:bookmarkEnd w:id="573"/>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Access Control Object is used to check whether the LWM2M Server has access right for performing a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574" w:name="_Toc386461628"/>
            <w:r w:rsidRPr="00C242DB">
              <w:t>Object Instance Configurations</w:t>
            </w:r>
            <w:bookmarkEnd w:id="574"/>
          </w:p>
          <w:p w:rsidR="005673EA" w:rsidRDefault="005673EA" w:rsidP="004829BF">
            <w: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575" w:name="_Toc361854649"/>
            <w:bookmarkStart w:id="576" w:name="_Toc361855373"/>
            <w:bookmarkStart w:id="577" w:name="_Ref368312414"/>
            <w:bookmarkStart w:id="578" w:name="_Ref368312942"/>
            <w:bookmarkStart w:id="579" w:name="_Ref368313257"/>
            <w:bookmarkEnd w:id="575"/>
            <w:bookmarkEnd w:id="576"/>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580" w:name="_Toc370916148"/>
      <w:bookmarkStart w:id="581" w:name="_Toc370922970"/>
      <w:bookmarkStart w:id="582" w:name="_Ref373937195"/>
      <w:bookmarkStart w:id="583" w:name="_Ref373937448"/>
      <w:bookmarkStart w:id="584" w:name="_Ref373937576"/>
      <w:bookmarkStart w:id="585" w:name="_Toc386461629"/>
      <w:r w:rsidRPr="008E7BB2">
        <w:lastRenderedPageBreak/>
        <w:t>LWM2M Object: Device</w:t>
      </w:r>
      <w:bookmarkEnd w:id="577"/>
      <w:bookmarkEnd w:id="578"/>
      <w:bookmarkEnd w:id="579"/>
      <w:bookmarkEnd w:id="580"/>
      <w:bookmarkEnd w:id="581"/>
      <w:bookmarkEnd w:id="582"/>
      <w:bookmarkEnd w:id="583"/>
      <w:bookmarkEnd w:id="584"/>
      <w:bookmarkEnd w:id="585"/>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86" w:name="_Toc370916149"/>
                  <w:bookmarkStart w:id="587"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24"/>
                    <w:gridCol w:w="981"/>
                    <w:gridCol w:w="861"/>
                    <w:gridCol w:w="941"/>
                    <w:gridCol w:w="591"/>
                    <w:gridCol w:w="1131"/>
                    <w:gridCol w:w="480"/>
                    <w:gridCol w:w="3622"/>
                  </w:tblGrid>
                  <w:tr w:rsidR="00E41CC2" w:rsidTr="00AD71D4">
                    <w:trPr>
                      <w:cantSplit/>
                    </w:trPr>
                    <w:tc>
                      <w:tcPr>
                        <w:tcW w:w="2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12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5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6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rsidTr="00AD71D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E41CC2" w:rsidTr="00AD71D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E41CC2">
                        <w:pPr>
                          <w:rPr>
                            <w:rFonts w:ascii="Arial" w:hAnsi="Arial" w:cs="Arial"/>
                            <w:color w:val="000000"/>
                            <w:sz w:val="18"/>
                            <w:szCs w:val="18"/>
                          </w:rPr>
                        </w:pPr>
                        <w:r>
                          <w:rPr>
                            <w:rFonts w:ascii="Arial" w:hAnsi="Arial" w:cs="Arial"/>
                            <w:color w:val="000000"/>
                            <w:sz w:val="18"/>
                            <w:szCs w:val="18"/>
                          </w:rPr>
                          <w:t>1</w:t>
                        </w:r>
                        <w:r w:rsidR="00010702">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Device Type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Type of the device (smart meters / dev Class)</w:t>
                        </w:r>
                      </w:p>
                    </w:tc>
                  </w:tr>
                  <w:tr w:rsidR="00E41CC2" w:rsidTr="00AD71D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A model identifier (manufacturer specified string)</w:t>
                        </w:r>
                      </w:p>
                    </w:tc>
                  </w:tr>
                  <w:tr w:rsidR="00E41CC2" w:rsidTr="00AD71D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Serial Number</w:t>
                        </w:r>
                      </w:p>
                    </w:tc>
                  </w:tr>
                  <w:tr w:rsidR="00E41CC2" w:rsidTr="00AD71D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18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Hardware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Current hardware version of the device</w:t>
                        </w:r>
                      </w:p>
                    </w:tc>
                  </w:tr>
                  <w:tr w:rsidR="00E41CC2" w:rsidTr="00AD71D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firmware version of the device. The Firmware Management function could rely on this resource.</w:t>
                        </w:r>
                      </w:p>
                    </w:tc>
                  </w:tr>
                  <w:tr w:rsidR="00E41CC2" w:rsidTr="00AD71D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19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Software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E6347A">
                        <w:pPr>
                          <w:rPr>
                            <w:rFonts w:ascii="Arial" w:hAnsi="Arial" w:cs="Arial"/>
                            <w:color w:val="000000"/>
                            <w:sz w:val="18"/>
                            <w:szCs w:val="18"/>
                          </w:rPr>
                        </w:pPr>
                        <w:r>
                          <w:rPr>
                            <w:rFonts w:ascii="Arial" w:hAnsi="Arial" w:cs="Arial"/>
                            <w:color w:val="000000"/>
                            <w:sz w:val="18"/>
                            <w:szCs w:val="18"/>
                          </w:rPr>
                          <w:t>Current software version of the device. On elaborated LWM2M device, SW could be split in 2 parts: a firmware one (e.g. for cellular modem, HW platform) and SW Application Oriented  one  which both need  to be updated separately .</w:t>
                        </w:r>
                      </w:p>
                      <w:p w:rsidR="00E41CC2" w:rsidRDefault="00E41CC2">
                        <w:pPr>
                          <w:rPr>
                            <w:rFonts w:ascii="Arial" w:hAnsi="Arial" w:cs="Arial"/>
                            <w:color w:val="000000"/>
                            <w:sz w:val="18"/>
                            <w:szCs w:val="18"/>
                          </w:rPr>
                        </w:pPr>
                        <w:r>
                          <w:rPr>
                            <w:rFonts w:ascii="Arial" w:hAnsi="Arial" w:cs="Arial"/>
                            <w:color w:val="000000"/>
                            <w:sz w:val="18"/>
                            <w:szCs w:val="18"/>
                          </w:rPr>
                          <w:t>A Software Management function could rely on this SW version resource.</w:t>
                        </w:r>
                      </w:p>
                    </w:tc>
                  </w:tr>
                  <w:tr w:rsidR="00E41CC2" w:rsidTr="00AD71D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E41CC2" w:rsidTr="00AD71D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E41CC2" w:rsidTr="00AD71D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lastRenderedPageBreak/>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E41CC2" w:rsidTr="00AD71D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E41CC2" w:rsidTr="00AD71D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Present current for each Available Power Source</w:t>
                        </w:r>
                      </w:p>
                    </w:tc>
                  </w:tr>
                  <w:tr w:rsidR="00E41CC2" w:rsidTr="00AD71D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E41CC2" w:rsidTr="00AD71D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lastRenderedPageBreak/>
                          <w:t>20</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Battery Status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E6347A">
                        <w:pPr>
                          <w:rPr>
                            <w:rFonts w:ascii="Arial" w:hAnsi="Arial" w:cs="Arial"/>
                            <w:color w:val="000000"/>
                            <w:sz w:val="18"/>
                            <w:szCs w:val="18"/>
                          </w:rPr>
                        </w:pPr>
                        <w:r>
                          <w:rPr>
                            <w:rFonts w:ascii="Arial" w:hAnsi="Arial" w:cs="Arial"/>
                            <w:color w:val="000000"/>
                            <w:sz w:val="18"/>
                            <w:szCs w:val="18"/>
                          </w:rPr>
                          <w:t>0-6</w:t>
                        </w:r>
                      </w:p>
                      <w:p w:rsidR="00E41CC2" w:rsidRDefault="00E41CC2" w:rsidP="00E6347A">
                        <w:pPr>
                          <w:rPr>
                            <w:rFonts w:ascii="Arial" w:hAnsi="Arial" w:cs="Arial"/>
                            <w:color w:val="000000"/>
                            <w:sz w:val="18"/>
                            <w:szCs w:val="18"/>
                          </w:rPr>
                        </w:pPr>
                      </w:p>
                      <w:p w:rsidR="00E41CC2" w:rsidRDefault="00E41CC2" w:rsidP="00E6347A">
                        <w:pPr>
                          <w:rPr>
                            <w:rFonts w:ascii="Arial" w:hAnsi="Arial" w:cs="Arial"/>
                            <w:color w:val="000000"/>
                            <w:sz w:val="18"/>
                            <w:szCs w:val="18"/>
                          </w:rPr>
                        </w:pPr>
                      </w:p>
                      <w:p w:rsidR="00E41CC2" w:rsidRDefault="00E41CC2" w:rsidP="00E6347A">
                        <w:pPr>
                          <w:rPr>
                            <w:rFonts w:ascii="Arial" w:hAnsi="Arial" w:cs="Arial"/>
                            <w:color w:val="000000"/>
                            <w:sz w:val="18"/>
                            <w:szCs w:val="18"/>
                          </w:rPr>
                        </w:pPr>
                      </w:p>
                      <w:p w:rsidR="00E41CC2" w:rsidRDefault="00E41CC2" w:rsidP="00E6347A">
                        <w:pPr>
                          <w:rPr>
                            <w:rFonts w:ascii="Arial" w:hAnsi="Arial" w:cs="Arial"/>
                            <w:color w:val="000000"/>
                            <w:sz w:val="18"/>
                            <w:szCs w:val="18"/>
                          </w:rPr>
                        </w:pPr>
                      </w:p>
                      <w:p w:rsidR="00E41CC2" w:rsidRDefault="00E41CC2" w:rsidP="00E6347A">
                        <w:pPr>
                          <w:rPr>
                            <w:rFonts w:ascii="Arial" w:hAnsi="Arial" w:cs="Arial"/>
                            <w:color w:val="000000"/>
                            <w:sz w:val="18"/>
                            <w:szCs w:val="18"/>
                          </w:rPr>
                        </w:pPr>
                      </w:p>
                      <w:p w:rsidR="00E41CC2" w:rsidRDefault="00E41CC2" w:rsidP="00E6347A">
                        <w:pPr>
                          <w:rPr>
                            <w:rFonts w:ascii="Arial" w:hAnsi="Arial" w:cs="Arial"/>
                            <w:color w:val="000000"/>
                            <w:sz w:val="18"/>
                            <w:szCs w:val="18"/>
                          </w:rPr>
                        </w:pPr>
                      </w:p>
                      <w:p w:rsidR="00E41CC2" w:rsidRDefault="00E41CC2" w:rsidP="00E6347A">
                        <w:pPr>
                          <w:rPr>
                            <w:rFonts w:ascii="Arial" w:hAnsi="Arial" w:cs="Arial"/>
                            <w:color w:val="000000"/>
                            <w:sz w:val="18"/>
                            <w:szCs w:val="18"/>
                          </w:rPr>
                        </w:pPr>
                      </w:p>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E6347A">
                        <w:r>
                          <w:rPr>
                            <w:rFonts w:ascii="Arial" w:hAnsi="Arial" w:cs="Arial"/>
                            <w:color w:val="000000"/>
                            <w:sz w:val="18"/>
                            <w:szCs w:val="18"/>
                          </w:rPr>
                          <w:t>This value is only valid when the value of Available Power Sources Resource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796"/>
                          <w:gridCol w:w="997"/>
                          <w:gridCol w:w="1609"/>
                        </w:tblGrid>
                        <w:tr w:rsidR="00E41CC2" w:rsidRPr="00E6347A" w:rsidTr="00E6347A">
                          <w:tc>
                            <w:tcPr>
                              <w:tcW w:w="0" w:type="auto"/>
                              <w:shd w:val="clear" w:color="auto" w:fill="D9D9D9"/>
                            </w:tcPr>
                            <w:p w:rsidR="00E41CC2" w:rsidRPr="00E6347A" w:rsidRDefault="00E41CC2" w:rsidP="00E6347A">
                              <w:pPr>
                                <w:keepNext/>
                                <w:keepLines/>
                                <w:autoSpaceDE w:val="0"/>
                                <w:autoSpaceDN w:val="0"/>
                                <w:adjustRightInd w:val="0"/>
                                <w:spacing w:before="160"/>
                                <w:rPr>
                                  <w:b/>
                                  <w:sz w:val="18"/>
                                  <w:szCs w:val="18"/>
                                  <w:lang w:eastAsia="ja-JP"/>
                                </w:rPr>
                              </w:pPr>
                              <w:r w:rsidRPr="00E6347A">
                                <w:rPr>
                                  <w:b/>
                                  <w:sz w:val="18"/>
                                  <w:szCs w:val="18"/>
                                  <w:lang w:eastAsia="ja-JP"/>
                                </w:rPr>
                                <w:t>Batter</w:t>
                              </w:r>
                              <w:r>
                                <w:rPr>
                                  <w:b/>
                                  <w:sz w:val="18"/>
                                  <w:szCs w:val="18"/>
                                  <w:lang w:eastAsia="ja-JP"/>
                                </w:rPr>
                                <w:t>y</w:t>
                              </w:r>
                            </w:p>
                            <w:p w:rsidR="00E41CC2" w:rsidRPr="00E6347A" w:rsidRDefault="00E41CC2" w:rsidP="00E6347A">
                              <w:pPr>
                                <w:keepNext/>
                                <w:keepLines/>
                                <w:autoSpaceDE w:val="0"/>
                                <w:autoSpaceDN w:val="0"/>
                                <w:adjustRightInd w:val="0"/>
                                <w:spacing w:before="160"/>
                                <w:rPr>
                                  <w:b/>
                                  <w:sz w:val="18"/>
                                  <w:szCs w:val="18"/>
                                  <w:lang w:eastAsia="ja-JP"/>
                                </w:rPr>
                              </w:pPr>
                              <w:r w:rsidRPr="00E6347A">
                                <w:rPr>
                                  <w:b/>
                                  <w:sz w:val="18"/>
                                  <w:szCs w:val="18"/>
                                  <w:lang w:eastAsia="ja-JP"/>
                                </w:rPr>
                                <w:t>Status</w:t>
                              </w:r>
                            </w:p>
                          </w:tc>
                          <w:tc>
                            <w:tcPr>
                              <w:tcW w:w="0" w:type="auto"/>
                              <w:shd w:val="clear" w:color="auto" w:fill="D9D9D9"/>
                            </w:tcPr>
                            <w:p w:rsidR="00E41CC2" w:rsidRPr="00E6347A" w:rsidRDefault="00E41CC2" w:rsidP="00E6347A">
                              <w:pPr>
                                <w:keepNext/>
                                <w:keepLines/>
                                <w:autoSpaceDE w:val="0"/>
                                <w:autoSpaceDN w:val="0"/>
                                <w:adjustRightInd w:val="0"/>
                                <w:spacing w:before="160"/>
                                <w:rPr>
                                  <w:b/>
                                  <w:sz w:val="18"/>
                                  <w:szCs w:val="18"/>
                                  <w:lang w:eastAsia="ja-JP"/>
                                </w:rPr>
                              </w:pPr>
                              <w:r w:rsidRPr="00E6347A">
                                <w:rPr>
                                  <w:b/>
                                  <w:sz w:val="18"/>
                                  <w:szCs w:val="18"/>
                                  <w:lang w:eastAsia="ja-JP"/>
                                </w:rPr>
                                <w:t>Meaning</w:t>
                              </w:r>
                            </w:p>
                          </w:tc>
                          <w:tc>
                            <w:tcPr>
                              <w:tcW w:w="0" w:type="auto"/>
                              <w:tcBorders>
                                <w:top w:val="single" w:sz="12" w:space="0" w:color="000000"/>
                                <w:bottom w:val="single" w:sz="6" w:space="0" w:color="000000"/>
                              </w:tcBorders>
                              <w:shd w:val="clear" w:color="auto" w:fill="D9D9D9"/>
                            </w:tcPr>
                            <w:p w:rsidR="00E41CC2" w:rsidRPr="00E6347A" w:rsidRDefault="00E41CC2" w:rsidP="00E6347A">
                              <w:pPr>
                                <w:pStyle w:val="RefLabel"/>
                                <w:keepNext/>
                                <w:keepLines/>
                                <w:autoSpaceDE w:val="0"/>
                                <w:autoSpaceDN w:val="0"/>
                                <w:adjustRightInd w:val="0"/>
                                <w:spacing w:before="160" w:after="0"/>
                                <w:rPr>
                                  <w:sz w:val="18"/>
                                  <w:szCs w:val="18"/>
                                </w:rPr>
                              </w:pPr>
                              <w:r w:rsidRPr="00E6347A">
                                <w:rPr>
                                  <w:sz w:val="18"/>
                                  <w:szCs w:val="18"/>
                                </w:rPr>
                                <w:t>Description</w:t>
                              </w:r>
                            </w:p>
                          </w:tc>
                        </w:tr>
                        <w:tr w:rsidR="00E41CC2" w:rsidRPr="00E6347A" w:rsidTr="00E6347A">
                          <w:tc>
                            <w:tcPr>
                              <w:tcW w:w="0" w:type="auto"/>
                            </w:tcPr>
                            <w:p w:rsidR="00E41CC2" w:rsidRPr="00E6347A" w:rsidRDefault="00E41CC2" w:rsidP="00E6347A">
                              <w:pPr>
                                <w:rPr>
                                  <w:sz w:val="18"/>
                                  <w:szCs w:val="18"/>
                                  <w:lang w:eastAsia="ja-JP"/>
                                </w:rPr>
                              </w:pPr>
                              <w:r w:rsidRPr="00E6347A">
                                <w:rPr>
                                  <w:sz w:val="18"/>
                                  <w:szCs w:val="18"/>
                                  <w:lang w:eastAsia="ja-JP"/>
                                </w:rPr>
                                <w:t>0</w:t>
                              </w:r>
                            </w:p>
                          </w:tc>
                          <w:tc>
                            <w:tcPr>
                              <w:tcW w:w="0" w:type="auto"/>
                            </w:tcPr>
                            <w:p w:rsidR="00E41CC2" w:rsidRPr="00E6347A" w:rsidRDefault="00E41CC2" w:rsidP="00E6347A">
                              <w:pPr>
                                <w:rPr>
                                  <w:sz w:val="18"/>
                                  <w:szCs w:val="18"/>
                                </w:rPr>
                              </w:pPr>
                              <w:r w:rsidRPr="00E6347A">
                                <w:rPr>
                                  <w:sz w:val="18"/>
                                  <w:szCs w:val="18"/>
                                </w:rPr>
                                <w:t>Normal</w:t>
                              </w:r>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rPr>
                                  <w:sz w:val="18"/>
                                  <w:szCs w:val="18"/>
                                </w:rPr>
                              </w:pPr>
                              <w:r w:rsidRPr="00E6347A">
                                <w:rPr>
                                  <w:sz w:val="18"/>
                                  <w:szCs w:val="18"/>
                                </w:rPr>
                                <w:t>The battery is operating normally and not on power.</w:t>
                              </w:r>
                            </w:p>
                          </w:tc>
                        </w:tr>
                        <w:tr w:rsidR="00E41CC2" w:rsidRPr="00E6347A" w:rsidTr="00E6347A">
                          <w:tc>
                            <w:tcPr>
                              <w:tcW w:w="0" w:type="auto"/>
                            </w:tcPr>
                            <w:p w:rsidR="00E41CC2" w:rsidRPr="00E6347A" w:rsidRDefault="00E41CC2" w:rsidP="00E6347A">
                              <w:pPr>
                                <w:rPr>
                                  <w:sz w:val="18"/>
                                  <w:szCs w:val="18"/>
                                  <w:lang w:eastAsia="ja-JP"/>
                                </w:rPr>
                              </w:pPr>
                              <w:r w:rsidRPr="00E6347A">
                                <w:rPr>
                                  <w:sz w:val="18"/>
                                  <w:szCs w:val="18"/>
                                  <w:lang w:eastAsia="ja-JP"/>
                                </w:rPr>
                                <w:t>1</w:t>
                              </w:r>
                            </w:p>
                          </w:tc>
                          <w:tc>
                            <w:tcPr>
                              <w:tcW w:w="0" w:type="auto"/>
                            </w:tcPr>
                            <w:p w:rsidR="00E41CC2" w:rsidRPr="00E6347A" w:rsidRDefault="00E41CC2" w:rsidP="00E6347A">
                              <w:pPr>
                                <w:rPr>
                                  <w:sz w:val="18"/>
                                  <w:szCs w:val="18"/>
                                </w:rPr>
                              </w:pPr>
                              <w:r w:rsidRPr="00E6347A">
                                <w:rPr>
                                  <w:sz w:val="18"/>
                                  <w:szCs w:val="18"/>
                                </w:rPr>
                                <w:t>Charging</w:t>
                              </w:r>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rPr>
                                  <w:sz w:val="18"/>
                                  <w:szCs w:val="18"/>
                                </w:rPr>
                              </w:pPr>
                              <w:r w:rsidRPr="00E6347A">
                                <w:rPr>
                                  <w:sz w:val="18"/>
                                  <w:szCs w:val="18"/>
                                </w:rPr>
                                <w:t>The battery is currently charging.</w:t>
                              </w:r>
                            </w:p>
                          </w:tc>
                        </w:tr>
                        <w:tr w:rsidR="00E41CC2" w:rsidRPr="00E6347A" w:rsidTr="00E6347A">
                          <w:tc>
                            <w:tcPr>
                              <w:tcW w:w="0" w:type="auto"/>
                            </w:tcPr>
                            <w:p w:rsidR="00E41CC2" w:rsidRPr="00E6347A" w:rsidRDefault="00E41CC2" w:rsidP="00E6347A">
                              <w:pPr>
                                <w:rPr>
                                  <w:sz w:val="18"/>
                                  <w:szCs w:val="18"/>
                                  <w:lang w:eastAsia="ja-JP"/>
                                </w:rPr>
                              </w:pPr>
                              <w:r w:rsidRPr="00E6347A">
                                <w:rPr>
                                  <w:sz w:val="18"/>
                                  <w:szCs w:val="18"/>
                                  <w:lang w:eastAsia="ja-JP"/>
                                </w:rPr>
                                <w:t>2</w:t>
                              </w:r>
                            </w:p>
                          </w:tc>
                          <w:tc>
                            <w:tcPr>
                              <w:tcW w:w="0" w:type="auto"/>
                            </w:tcPr>
                            <w:p w:rsidR="00E41CC2" w:rsidRPr="00E6347A" w:rsidRDefault="00E41CC2" w:rsidP="00E6347A">
                              <w:pPr>
                                <w:rPr>
                                  <w:sz w:val="18"/>
                                  <w:szCs w:val="18"/>
                                </w:rPr>
                              </w:pPr>
                              <w:r w:rsidRPr="00E6347A">
                                <w:rPr>
                                  <w:sz w:val="18"/>
                                  <w:szCs w:val="18"/>
                                </w:rPr>
                                <w:t>Charge Complete</w:t>
                              </w:r>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ind w:right="464"/>
                                <w:rPr>
                                  <w:sz w:val="18"/>
                                  <w:szCs w:val="18"/>
                                </w:rPr>
                              </w:pPr>
                              <w:r w:rsidRPr="00E6347A">
                                <w:rPr>
                                  <w:sz w:val="18"/>
                                  <w:szCs w:val="18"/>
                                </w:rPr>
                                <w:t>The battery is fully charged and still on power.</w:t>
                              </w:r>
                            </w:p>
                          </w:tc>
                        </w:tr>
                        <w:tr w:rsidR="00E41CC2" w:rsidRPr="00E6347A" w:rsidTr="00E6347A">
                          <w:tc>
                            <w:tcPr>
                              <w:tcW w:w="0" w:type="auto"/>
                            </w:tcPr>
                            <w:p w:rsidR="00E41CC2" w:rsidRPr="00E6347A" w:rsidRDefault="00E41CC2" w:rsidP="00E6347A">
                              <w:pPr>
                                <w:rPr>
                                  <w:sz w:val="18"/>
                                  <w:szCs w:val="18"/>
                                  <w:lang w:eastAsia="ja-JP"/>
                                </w:rPr>
                              </w:pPr>
                              <w:r w:rsidRPr="00E6347A">
                                <w:rPr>
                                  <w:sz w:val="18"/>
                                  <w:szCs w:val="18"/>
                                  <w:lang w:eastAsia="ja-JP"/>
                                </w:rPr>
                                <w:t>3</w:t>
                              </w:r>
                            </w:p>
                          </w:tc>
                          <w:tc>
                            <w:tcPr>
                              <w:tcW w:w="0" w:type="auto"/>
                            </w:tcPr>
                            <w:p w:rsidR="00E41CC2" w:rsidRPr="00E6347A" w:rsidRDefault="00E41CC2" w:rsidP="00E6347A">
                              <w:pPr>
                                <w:rPr>
                                  <w:sz w:val="18"/>
                                  <w:szCs w:val="18"/>
                                </w:rPr>
                              </w:pPr>
                              <w:r w:rsidRPr="00E6347A">
                                <w:rPr>
                                  <w:sz w:val="18"/>
                                  <w:szCs w:val="18"/>
                                </w:rPr>
                                <w:t>Damaged</w:t>
                              </w:r>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rPr>
                                  <w:sz w:val="18"/>
                                  <w:szCs w:val="18"/>
                                </w:rPr>
                              </w:pPr>
                              <w:r w:rsidRPr="00E6347A">
                                <w:rPr>
                                  <w:sz w:val="18"/>
                                  <w:szCs w:val="18"/>
                                </w:rPr>
                                <w:t>The battery has some problem.</w:t>
                              </w:r>
                            </w:p>
                          </w:tc>
                        </w:tr>
                        <w:tr w:rsidR="00E41CC2" w:rsidRPr="00E6347A" w:rsidTr="00E6347A">
                          <w:tc>
                            <w:tcPr>
                              <w:tcW w:w="0" w:type="auto"/>
                            </w:tcPr>
                            <w:p w:rsidR="00E41CC2" w:rsidRPr="00E6347A" w:rsidRDefault="00E41CC2" w:rsidP="00E6347A">
                              <w:pPr>
                                <w:rPr>
                                  <w:sz w:val="18"/>
                                  <w:szCs w:val="18"/>
                                  <w:lang w:eastAsia="ja-JP"/>
                                </w:rPr>
                              </w:pPr>
                              <w:r w:rsidRPr="00E6347A">
                                <w:rPr>
                                  <w:sz w:val="18"/>
                                  <w:szCs w:val="18"/>
                                  <w:lang w:eastAsia="ja-JP"/>
                                </w:rPr>
                                <w:t>4</w:t>
                              </w:r>
                            </w:p>
                          </w:tc>
                          <w:tc>
                            <w:tcPr>
                              <w:tcW w:w="0" w:type="auto"/>
                            </w:tcPr>
                            <w:p w:rsidR="00E41CC2" w:rsidRPr="00E6347A" w:rsidRDefault="00E41CC2" w:rsidP="00E6347A">
                              <w:pPr>
                                <w:rPr>
                                  <w:sz w:val="18"/>
                                  <w:szCs w:val="18"/>
                                </w:rPr>
                              </w:pPr>
                              <w:r w:rsidRPr="00E6347A">
                                <w:rPr>
                                  <w:sz w:val="18"/>
                                  <w:szCs w:val="18"/>
                                </w:rPr>
                                <w:t>Low Battery</w:t>
                              </w:r>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rPr>
                                  <w:sz w:val="18"/>
                                  <w:szCs w:val="18"/>
                                </w:rPr>
                              </w:pPr>
                              <w:r w:rsidRPr="00E6347A">
                                <w:rPr>
                                  <w:sz w:val="18"/>
                                  <w:szCs w:val="18"/>
                                </w:rPr>
                                <w:t>The battery is low on charge.</w:t>
                              </w:r>
                            </w:p>
                          </w:tc>
                        </w:tr>
                        <w:tr w:rsidR="00E41CC2" w:rsidRPr="00E6347A" w:rsidTr="00E6347A">
                          <w:tc>
                            <w:tcPr>
                              <w:tcW w:w="0" w:type="auto"/>
                            </w:tcPr>
                            <w:p w:rsidR="00E41CC2" w:rsidRPr="00E6347A" w:rsidRDefault="00E41CC2" w:rsidP="00E6347A">
                              <w:pPr>
                                <w:rPr>
                                  <w:sz w:val="18"/>
                                  <w:szCs w:val="18"/>
                                  <w:lang w:eastAsia="ja-JP"/>
                                </w:rPr>
                              </w:pPr>
                              <w:r w:rsidRPr="00E6347A">
                                <w:rPr>
                                  <w:sz w:val="18"/>
                                  <w:szCs w:val="18"/>
                                  <w:lang w:eastAsia="ja-JP"/>
                                </w:rPr>
                                <w:t>5</w:t>
                              </w:r>
                            </w:p>
                          </w:tc>
                          <w:tc>
                            <w:tcPr>
                              <w:tcW w:w="0" w:type="auto"/>
                            </w:tcPr>
                            <w:p w:rsidR="00E41CC2" w:rsidRPr="00E6347A" w:rsidRDefault="00E41CC2" w:rsidP="00E6347A">
                              <w:pPr>
                                <w:rPr>
                                  <w:sz w:val="18"/>
                                  <w:szCs w:val="18"/>
                                </w:rPr>
                              </w:pPr>
                              <w:r w:rsidRPr="00E6347A">
                                <w:rPr>
                                  <w:sz w:val="18"/>
                                  <w:szCs w:val="18"/>
                                </w:rPr>
                                <w:t>Not Installed</w:t>
                              </w:r>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rPr>
                                  <w:sz w:val="18"/>
                                  <w:szCs w:val="18"/>
                                </w:rPr>
                              </w:pPr>
                              <w:r w:rsidRPr="00E6347A">
                                <w:rPr>
                                  <w:sz w:val="18"/>
                                  <w:szCs w:val="18"/>
                                </w:rPr>
                                <w:t>The battery is not installed.</w:t>
                              </w:r>
                            </w:p>
                          </w:tc>
                        </w:tr>
                        <w:tr w:rsidR="00E41CC2" w:rsidRPr="00E6347A" w:rsidTr="00E6347A">
                          <w:tc>
                            <w:tcPr>
                              <w:tcW w:w="0" w:type="auto"/>
                            </w:tcPr>
                            <w:p w:rsidR="00E41CC2" w:rsidRPr="00E6347A" w:rsidRDefault="00E41CC2" w:rsidP="00E6347A">
                              <w:pPr>
                                <w:keepNext/>
                                <w:keepLines/>
                                <w:autoSpaceDE w:val="0"/>
                                <w:autoSpaceDN w:val="0"/>
                                <w:adjustRightInd w:val="0"/>
                                <w:spacing w:before="160"/>
                                <w:rPr>
                                  <w:sz w:val="18"/>
                                  <w:szCs w:val="18"/>
                                  <w:lang w:eastAsia="ja-JP"/>
                                </w:rPr>
                              </w:pPr>
                              <w:r w:rsidRPr="00E6347A">
                                <w:rPr>
                                  <w:sz w:val="18"/>
                                  <w:szCs w:val="18"/>
                                  <w:lang w:eastAsia="ja-JP"/>
                                </w:rPr>
                                <w:t>6</w:t>
                              </w:r>
                            </w:p>
                          </w:tc>
                          <w:tc>
                            <w:tcPr>
                              <w:tcW w:w="0" w:type="auto"/>
                            </w:tcPr>
                            <w:p w:rsidR="00E41CC2" w:rsidRPr="00E6347A" w:rsidRDefault="00E41CC2" w:rsidP="00E6347A">
                              <w:pPr>
                                <w:keepNext/>
                                <w:keepLines/>
                                <w:autoSpaceDE w:val="0"/>
                                <w:autoSpaceDN w:val="0"/>
                                <w:adjustRightInd w:val="0"/>
                                <w:spacing w:before="160"/>
                                <w:rPr>
                                  <w:sz w:val="18"/>
                                  <w:szCs w:val="18"/>
                                </w:rPr>
                              </w:pPr>
                              <w:r w:rsidRPr="00E6347A">
                                <w:rPr>
                                  <w:sz w:val="18"/>
                                  <w:szCs w:val="18"/>
                                </w:rPr>
                                <w:t>Unknown</w:t>
                              </w:r>
                            </w:p>
                          </w:tc>
                          <w:tc>
                            <w:tcPr>
                              <w:tcW w:w="0" w:type="auto"/>
                              <w:tcBorders>
                                <w:top w:val="single" w:sz="6" w:space="0" w:color="000000"/>
                                <w:bottom w:val="single" w:sz="12" w:space="0" w:color="000000"/>
                              </w:tcBorders>
                            </w:tcPr>
                            <w:p w:rsidR="00E41CC2" w:rsidRPr="00E6347A" w:rsidRDefault="00E41CC2" w:rsidP="00E6347A">
                              <w:pPr>
                                <w:keepNext/>
                                <w:keepLines/>
                                <w:autoSpaceDE w:val="0"/>
                                <w:autoSpaceDN w:val="0"/>
                                <w:adjustRightInd w:val="0"/>
                                <w:spacing w:before="160"/>
                                <w:rPr>
                                  <w:sz w:val="18"/>
                                  <w:szCs w:val="18"/>
                                </w:rPr>
                              </w:pPr>
                              <w:r w:rsidRPr="00E6347A">
                                <w:rPr>
                                  <w:sz w:val="18"/>
                                  <w:szCs w:val="18"/>
                                </w:rPr>
                                <w:t>The battery information is not available.</w:t>
                              </w:r>
                            </w:p>
                          </w:tc>
                        </w:tr>
                      </w:tbl>
                      <w:p w:rsidR="00E41CC2" w:rsidRDefault="00E41CC2">
                        <w:pPr>
                          <w:rPr>
                            <w:rFonts w:ascii="Arial" w:hAnsi="Arial" w:cs="Arial"/>
                            <w:color w:val="000000"/>
                            <w:sz w:val="18"/>
                            <w:szCs w:val="18"/>
                          </w:rPr>
                        </w:pPr>
                      </w:p>
                    </w:tc>
                  </w:tr>
                  <w:tr w:rsidR="00E41CC2" w:rsidTr="00AD71D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E41CC2" w:rsidTr="00AD71D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21</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Memory Total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4829BF">
                        <w:pPr>
                          <w:rPr>
                            <w:rFonts w:ascii="Arial" w:hAnsi="Arial" w:cs="Arial"/>
                            <w:color w:val="000000"/>
                            <w:sz w:val="18"/>
                            <w:szCs w:val="18"/>
                          </w:rPr>
                        </w:pPr>
                        <w:r>
                          <w:t xml:space="preserve">Total amount of storage space which can store data and software  in the </w:t>
                        </w:r>
                        <w:r w:rsidRPr="00E1535D">
                          <w:t xml:space="preserve"> </w:t>
                        </w:r>
                        <w:r>
                          <w:t xml:space="preserve">LWM2M Device </w:t>
                        </w:r>
                        <w:r>
                          <w:rPr>
                            <w:rFonts w:ascii="Arial" w:hAnsi="Arial" w:cs="Arial"/>
                            <w:color w:val="000000"/>
                            <w:sz w:val="18"/>
                            <w:szCs w:val="18"/>
                          </w:rPr>
                          <w:t>(expressed in kilobytes).</w:t>
                        </w:r>
                      </w:p>
                    </w:tc>
                  </w:tr>
                  <w:tr w:rsidR="00E41CC2" w:rsidTr="00AD71D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lastRenderedPageBreak/>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E41CC2" w:rsidTr="00AD71D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E41CC2" w:rsidTr="00AD71D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E41CC2" w:rsidTr="00AD71D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E41CC2" w:rsidTr="00AD71D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Timezone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in which time zone the LWM2M Device is located, in IANA Timezone (TZ) database format.</w:t>
                        </w:r>
                      </w:p>
                    </w:tc>
                  </w:tr>
                  <w:tr w:rsidR="00E41CC2" w:rsidTr="00AD71D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86"/>
            <w:bookmarkEnd w:id="58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88" w:name="_Ref368312946"/>
      <w:bookmarkStart w:id="589" w:name="_Ref368313264"/>
      <w:bookmarkStart w:id="590" w:name="_Toc370916152"/>
      <w:bookmarkStart w:id="591" w:name="_Toc370922974"/>
      <w:bookmarkStart w:id="592" w:name="_Toc386461630"/>
      <w:r w:rsidRPr="008E7BB2">
        <w:t>LWM2M Object: Connectivity</w:t>
      </w:r>
      <w:r w:rsidR="00306BDE" w:rsidRPr="008E7BB2">
        <w:t xml:space="preserve"> Monitoring</w:t>
      </w:r>
      <w:bookmarkEnd w:id="588"/>
      <w:bookmarkEnd w:id="589"/>
      <w:bookmarkEnd w:id="590"/>
      <w:bookmarkEnd w:id="591"/>
      <w:bookmarkEnd w:id="592"/>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593" w:name="_Toc370916153"/>
                  <w:bookmarkStart w:id="594"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(0..255)), RxQual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Router IP Addresse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lastRenderedPageBreak/>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93"/>
            <w:bookmarkEnd w:id="59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595" w:name="_Toc361854653"/>
      <w:bookmarkStart w:id="596" w:name="_Toc361855377"/>
      <w:bookmarkStart w:id="597" w:name="_Toc361854654"/>
      <w:bookmarkStart w:id="598" w:name="_Toc361855378"/>
      <w:bookmarkStart w:id="599" w:name="_Toc361854655"/>
      <w:bookmarkStart w:id="600" w:name="_Toc361855379"/>
      <w:bookmarkStart w:id="601" w:name="_Ref368312952"/>
      <w:bookmarkStart w:id="602" w:name="_Ref368313270"/>
      <w:bookmarkStart w:id="603" w:name="_Toc370916156"/>
      <w:bookmarkStart w:id="604" w:name="_Toc370922978"/>
      <w:bookmarkStart w:id="605" w:name="_Toc386461631"/>
      <w:bookmarkEnd w:id="595"/>
      <w:bookmarkEnd w:id="596"/>
      <w:bookmarkEnd w:id="597"/>
      <w:bookmarkEnd w:id="598"/>
      <w:bookmarkEnd w:id="599"/>
      <w:bookmarkEnd w:id="600"/>
      <w:r w:rsidRPr="008E7BB2">
        <w:t xml:space="preserve">LWM2M Object: </w:t>
      </w:r>
      <w:r w:rsidR="00F2110E" w:rsidRPr="008E7BB2">
        <w:t>Firmware</w:t>
      </w:r>
      <w:r w:rsidR="009C48B4">
        <w:t xml:space="preserve"> Update</w:t>
      </w:r>
      <w:bookmarkEnd w:id="601"/>
      <w:bookmarkEnd w:id="602"/>
      <w:bookmarkEnd w:id="603"/>
      <w:bookmarkEnd w:id="604"/>
      <w:bookmarkEnd w:id="605"/>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606" w:name="_Toc370916157"/>
                  <w:bookmarkStart w:id="607"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25"/>
                    <w:gridCol w:w="1586"/>
                    <w:gridCol w:w="1663"/>
                    <w:gridCol w:w="1817"/>
                    <w:gridCol w:w="199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966"/>
                    <w:gridCol w:w="981"/>
                    <w:gridCol w:w="861"/>
                    <w:gridCol w:w="941"/>
                    <w:gridCol w:w="696"/>
                    <w:gridCol w:w="1131"/>
                    <w:gridCol w:w="533"/>
                    <w:gridCol w:w="3456"/>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t xml:space="preserve">2: Downloading (The data sequence is on </w:t>
                        </w:r>
                        <w:r>
                          <w:rPr>
                            <w:rFonts w:ascii="Arial" w:hAnsi="Arial" w:cs="Arial"/>
                            <w:color w:val="000000"/>
                            <w:sz w:val="18"/>
                            <w:szCs w:val="18"/>
                          </w:rPr>
                          <w:lastRenderedPageBreak/>
                          <w:t>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lastRenderedPageBreak/>
                          <w:br/>
                          <w:t>This Resource MAY be reported by sending Observe operation.</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608" w:name="_Toc386461632"/>
                  <w:r w:rsidRPr="00C242DB">
                    <w:lastRenderedPageBreak/>
                    <w:t>Firmware Update Consideration</w:t>
                  </w:r>
                  <w:bookmarkEnd w:id="608"/>
                </w:p>
                <w:p w:rsidR="005673EA" w:rsidRDefault="005673EA" w:rsidP="004829BF">
                  <w:r>
                    <w:t>If some Objects are not supported after firmware update, the LWM2M Client MUST delete all the Object Instances of the Objects that are not supported.</w:t>
                  </w:r>
                </w:p>
              </w:tc>
              <w:tc>
                <w:tcPr>
                  <w:tcW w:w="0" w:type="auto"/>
                  <w:vAlign w:val="center"/>
                  <w:hideMark/>
                </w:tcPr>
                <w:p w:rsidR="005673EA" w:rsidRDefault="005673EA"/>
              </w:tc>
            </w:tr>
            <w:bookmarkEnd w:id="606"/>
            <w:bookmarkEnd w:id="60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609" w:name="_Toc361854658"/>
      <w:bookmarkStart w:id="610" w:name="_Toc361855382"/>
      <w:bookmarkStart w:id="611" w:name="_Toc361854659"/>
      <w:bookmarkStart w:id="612" w:name="_Toc361855383"/>
      <w:bookmarkStart w:id="613" w:name="_Toc361854660"/>
      <w:bookmarkStart w:id="614" w:name="_Toc361855384"/>
      <w:bookmarkStart w:id="615" w:name="_Toc347941175"/>
      <w:bookmarkStart w:id="616" w:name="_Ref368312958"/>
      <w:bookmarkStart w:id="617" w:name="_Ref368313273"/>
      <w:bookmarkStart w:id="618" w:name="_Toc370916162"/>
      <w:bookmarkStart w:id="619" w:name="_Toc370922984"/>
      <w:bookmarkStart w:id="620" w:name="_Toc386461633"/>
      <w:bookmarkEnd w:id="609"/>
      <w:bookmarkEnd w:id="610"/>
      <w:bookmarkEnd w:id="611"/>
      <w:bookmarkEnd w:id="612"/>
      <w:bookmarkEnd w:id="613"/>
      <w:bookmarkEnd w:id="614"/>
      <w:r w:rsidRPr="008E7BB2">
        <w:t xml:space="preserve">LWM2M Object: </w:t>
      </w:r>
      <w:bookmarkEnd w:id="615"/>
      <w:r w:rsidRPr="008E7BB2">
        <w:t>Location</w:t>
      </w:r>
      <w:bookmarkEnd w:id="616"/>
      <w:bookmarkEnd w:id="617"/>
      <w:bookmarkEnd w:id="618"/>
      <w:bookmarkEnd w:id="619"/>
      <w:bookmarkEnd w:id="62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21" w:name="_Toc370916163"/>
                  <w:bookmarkStart w:id="622"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21"/>
            <w:bookmarkEnd w:id="62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623" w:name="_Ref368312961"/>
      <w:bookmarkStart w:id="624" w:name="_Ref368313279"/>
      <w:bookmarkStart w:id="625" w:name="_Toc370916166"/>
      <w:bookmarkStart w:id="626" w:name="_Toc370922988"/>
      <w:bookmarkStart w:id="627" w:name="_Toc386461634"/>
      <w:bookmarkStart w:id="628" w:name="_Toc351033860"/>
      <w:r w:rsidRPr="008E7BB2">
        <w:t>LWM2M Object: Connectivity Statistics</w:t>
      </w:r>
      <w:bookmarkEnd w:id="623"/>
      <w:bookmarkEnd w:id="624"/>
      <w:bookmarkEnd w:id="625"/>
      <w:bookmarkEnd w:id="626"/>
      <w:bookmarkEnd w:id="627"/>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29" w:name="_Toc370916167"/>
                  <w:bookmarkStart w:id="630"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Tx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StartOrReset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29"/>
            <w:bookmarkEnd w:id="630"/>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1" w:name="_Toc370916169"/>
            <w:bookmarkStart w:id="632" w:name="_Toc370922991"/>
            <w:bookmarkEnd w:id="631"/>
            <w:bookmarkEnd w:id="632"/>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3" w:name="_Toc370916171"/>
            <w:bookmarkStart w:id="634" w:name="_Toc370922993"/>
            <w:bookmarkEnd w:id="633"/>
            <w:bookmarkEnd w:id="634"/>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635" w:name="_Ref231282105"/>
      <w:bookmarkStart w:id="636" w:name="_Ref231283174"/>
      <w:bookmarkStart w:id="637" w:name="_Toc370916172"/>
      <w:bookmarkStart w:id="638" w:name="_Toc370922994"/>
      <w:bookmarkStart w:id="639" w:name="_Toc386461635"/>
      <w:bookmarkEnd w:id="628"/>
      <w:r w:rsidRPr="008E7BB2">
        <w:lastRenderedPageBreak/>
        <w:t>Example LWM2M Client</w:t>
      </w:r>
      <w:r w:rsidR="001C169C" w:rsidRPr="008E7BB2">
        <w:t xml:space="preserve"> (Informative)</w:t>
      </w:r>
      <w:bookmarkEnd w:id="635"/>
      <w:bookmarkEnd w:id="636"/>
      <w:bookmarkEnd w:id="637"/>
      <w:bookmarkEnd w:id="638"/>
      <w:bookmarkEnd w:id="639"/>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640" w:name="_Toc386461482"/>
      <w:r>
        <w:t xml:space="preserve">Table </w:t>
      </w:r>
      <w:fldSimple w:instr=" SEQ Table \* ARABIC ">
        <w:r w:rsidR="00CD7519">
          <w:rPr>
            <w:noProof/>
          </w:rPr>
          <w:t>24</w:t>
        </w:r>
      </w:fldSimple>
      <w:r w:rsidRPr="00E97216">
        <w:t xml:space="preserve">: Object </w:t>
      </w:r>
      <w:r w:rsidR="00CB47FC">
        <w:t>Instance</w:t>
      </w:r>
      <w:r w:rsidRPr="00E97216">
        <w:t>s of the example</w:t>
      </w:r>
      <w:bookmarkEnd w:id="64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641" w:name="_Toc386461483"/>
      <w:r>
        <w:t xml:space="preserve">Table </w:t>
      </w:r>
      <w:fldSimple w:instr=" SEQ Table \* ARABIC ">
        <w:r w:rsidR="00CD7519">
          <w:rPr>
            <w:noProof/>
          </w:rPr>
          <w:t>25</w:t>
        </w:r>
      </w:fldSimple>
      <w:r w:rsidRPr="002145C5">
        <w:t xml:space="preserve">: LWM2M </w:t>
      </w:r>
      <w:r w:rsidR="00C656AC">
        <w:t>Security</w:t>
      </w:r>
      <w:r w:rsidRPr="002145C5">
        <w:t xml:space="preserve"> Object [0]</w:t>
      </w:r>
      <w:bookmarkEnd w:id="64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642" w:name="_Toc386461484"/>
      <w:r>
        <w:t xml:space="preserve">Table </w:t>
      </w:r>
      <w:fldSimple w:instr=" SEQ Table \* ARABIC ">
        <w:r w:rsidR="00CD7519">
          <w:rPr>
            <w:noProof/>
          </w:rPr>
          <w:t>26</w:t>
        </w:r>
      </w:fldSimple>
      <w:r w:rsidRPr="00974EF6">
        <w:t xml:space="preserve">: LWM2M </w:t>
      </w:r>
      <w:r w:rsidR="00C656AC">
        <w:t>Security</w:t>
      </w:r>
      <w:r w:rsidRPr="00974EF6">
        <w:t xml:space="preserve"> Object [1]</w:t>
      </w:r>
      <w:bookmarkEnd w:id="642"/>
    </w:p>
    <w:p w:rsidR="00E9271B" w:rsidRDefault="00E9271B" w:rsidP="00671852">
      <w:pPr>
        <w:pStyle w:val="TableRow"/>
        <w:jc w:val="center"/>
        <w:rPr>
          <w:b/>
          <w:sz w:val="18"/>
        </w:rPr>
        <w:sectPr w:rsidR="00E9271B" w:rsidSect="009A0769">
          <w:headerReference w:type="default" r:id="rId52"/>
          <w:footerReference w:type="default" r:id="rId53"/>
          <w:footerReference w:type="first" r:id="rId54"/>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646" w:name="_Toc386461485"/>
      <w:r>
        <w:t xml:space="preserve">Table </w:t>
      </w:r>
      <w:fldSimple w:instr=" SEQ Table \* ARABIC ">
        <w:r w:rsidR="00CD7519">
          <w:rPr>
            <w:noProof/>
          </w:rPr>
          <w:t>27</w:t>
        </w:r>
      </w:fldSimple>
      <w:r w:rsidRPr="009A0A1D">
        <w:t xml:space="preserve">: LWM2M </w:t>
      </w:r>
      <w:r w:rsidR="00C656AC">
        <w:t>Security</w:t>
      </w:r>
      <w:r w:rsidRPr="009A0A1D">
        <w:t xml:space="preserve"> Object [2]</w:t>
      </w:r>
      <w:bookmarkEnd w:id="64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647" w:name="_Toc386461486"/>
      <w:r>
        <w:t xml:space="preserve">Table </w:t>
      </w:r>
      <w:fldSimple w:instr=" SEQ Table \* ARABIC ">
        <w:r w:rsidR="00CD7519">
          <w:rPr>
            <w:noProof/>
          </w:rPr>
          <w:t>28</w:t>
        </w:r>
      </w:fldSimple>
      <w:r w:rsidRPr="008C2D18">
        <w:t>: LWM2M Server Object [1]</w:t>
      </w:r>
      <w:bookmarkEnd w:id="64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FA20ED" w:rsidRPr="00CB188B" w:rsidRDefault="00891BBC" w:rsidP="00CB188B">
      <w:pPr>
        <w:pStyle w:val="Caption"/>
        <w:rPr>
          <w:lang w:eastAsia="zh-CN"/>
        </w:rPr>
      </w:pPr>
      <w:bookmarkStart w:id="648" w:name="_Toc386461487"/>
      <w:r>
        <w:t xml:space="preserve">Table </w:t>
      </w:r>
      <w:fldSimple w:instr=" SEQ Table \* ARABIC ">
        <w:r w:rsidR="00CD7519">
          <w:rPr>
            <w:noProof/>
          </w:rPr>
          <w:t>29</w:t>
        </w:r>
      </w:fldSimple>
      <w:r w:rsidRPr="00772954">
        <w:t>: LWM2M Server Object [2]</w:t>
      </w:r>
      <w:bookmarkEnd w:id="64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49" w:name="_Toc369360019"/>
      <w:bookmarkStart w:id="650" w:name="_Toc386461488"/>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649"/>
      <w:bookmarkEnd w:id="65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51" w:name="_Toc369360020"/>
      <w:bookmarkStart w:id="652" w:name="_Toc386461489"/>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651"/>
      <w:bookmarkEnd w:id="65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CD7519" w:rsidP="00CB188B">
      <w:pPr>
        <w:pStyle w:val="Caption"/>
      </w:pPr>
      <w:bookmarkStart w:id="653" w:name="_Toc386461490"/>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653"/>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lastRenderedPageBreak/>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CD7519" w:rsidP="00CB188B">
      <w:pPr>
        <w:pStyle w:val="Caption"/>
      </w:pPr>
      <w:bookmarkStart w:id="654" w:name="_Toc386461491"/>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65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r>
              <w:rPr>
                <w:rFonts w:eastAsiaTheme="minorEastAsia" w:hint="eastAsia"/>
                <w:lang w:eastAsia="ko-KR"/>
              </w:rPr>
              <w:t>Irrelavent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CD7519" w:rsidP="00CB188B">
      <w:pPr>
        <w:pStyle w:val="Caption"/>
      </w:pPr>
      <w:bookmarkStart w:id="655" w:name="_Toc386461492"/>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65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D9352F" w:rsidRPr="00CB188B" w:rsidRDefault="00CD7519" w:rsidP="00CB188B">
      <w:pPr>
        <w:pStyle w:val="Caption"/>
      </w:pPr>
      <w:bookmarkStart w:id="656" w:name="_Toc386461493"/>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656"/>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992498" w:rsidRPr="008E7BB2" w:rsidRDefault="00CD7519" w:rsidP="00CB188B">
      <w:pPr>
        <w:pStyle w:val="Caption"/>
      </w:pPr>
      <w:bookmarkStart w:id="657" w:name="_Toc386461494"/>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657"/>
    </w:p>
    <w:p w:rsidR="00C44AF8" w:rsidRPr="008E7BB2" w:rsidRDefault="00C44AF8" w:rsidP="00C44AF8">
      <w:pPr>
        <w:pStyle w:val="App1"/>
      </w:pPr>
      <w:bookmarkStart w:id="658" w:name="_Ref303177048"/>
      <w:bookmarkStart w:id="659" w:name="_Toc314837644"/>
      <w:bookmarkStart w:id="660" w:name="_Toc336982053"/>
      <w:bookmarkStart w:id="661" w:name="_Ref368263092"/>
      <w:bookmarkStart w:id="662" w:name="_Ref368310755"/>
      <w:bookmarkStart w:id="663" w:name="_Ref368312865"/>
      <w:bookmarkStart w:id="664" w:name="_Toc370916173"/>
      <w:bookmarkStart w:id="665" w:name="_Toc370922995"/>
      <w:bookmarkStart w:id="666" w:name="_Toc386461636"/>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658"/>
      <w:bookmarkEnd w:id="659"/>
      <w:bookmarkEnd w:id="660"/>
      <w:r w:rsidR="006C5437" w:rsidRPr="008E7BB2">
        <w:t xml:space="preserve"> (Normative)</w:t>
      </w:r>
      <w:bookmarkEnd w:id="661"/>
      <w:bookmarkEnd w:id="662"/>
      <w:bookmarkEnd w:id="663"/>
      <w:bookmarkEnd w:id="664"/>
      <w:bookmarkEnd w:id="665"/>
      <w:bookmarkEnd w:id="666"/>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667" w:name="_Toc314837645"/>
      <w:bookmarkStart w:id="668" w:name="_Toc336982054"/>
      <w:bookmarkStart w:id="669" w:name="_Toc370916174"/>
      <w:bookmarkStart w:id="670" w:name="_Toc370922996"/>
      <w:bookmarkStart w:id="671" w:name="_Toc386461637"/>
      <w:r w:rsidRPr="008E7BB2">
        <w:t>File structure</w:t>
      </w:r>
      <w:bookmarkEnd w:id="667"/>
      <w:bookmarkEnd w:id="668"/>
      <w:bookmarkEnd w:id="669"/>
      <w:bookmarkEnd w:id="670"/>
      <w:bookmarkEnd w:id="671"/>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672" w:name="_Object_Directory_File,"/>
      <w:bookmarkEnd w:id="672"/>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673" w:name="_Access_Method_1"/>
      <w:bookmarkStart w:id="674" w:name="_Ref368313790"/>
      <w:bookmarkStart w:id="675" w:name="_Toc370916175"/>
      <w:bookmarkStart w:id="676" w:name="_Toc370922997"/>
      <w:bookmarkStart w:id="677" w:name="_Toc386461638"/>
      <w:bookmarkEnd w:id="673"/>
      <w:r w:rsidRPr="008E7BB2">
        <w:t>Bootstrap Information on UICC (Activated in 3G Mode)</w:t>
      </w:r>
      <w:bookmarkEnd w:id="674"/>
      <w:bookmarkEnd w:id="675"/>
      <w:bookmarkEnd w:id="676"/>
      <w:bookmarkEnd w:id="677"/>
    </w:p>
    <w:p w:rsidR="00840DB7" w:rsidRPr="008E7BB2" w:rsidRDefault="00840DB7" w:rsidP="00840DB7">
      <w:pPr>
        <w:pStyle w:val="App3"/>
        <w:tabs>
          <w:tab w:val="clear" w:pos="1080"/>
        </w:tabs>
      </w:pPr>
      <w:bookmarkStart w:id="678" w:name="_WAP_provisioning_data_2"/>
      <w:bookmarkStart w:id="679" w:name="_Toc314837653"/>
      <w:bookmarkStart w:id="680" w:name="_Ref315802566"/>
      <w:bookmarkStart w:id="681" w:name="_Toc336982062"/>
      <w:bookmarkStart w:id="682" w:name="_Toc370916176"/>
      <w:bookmarkStart w:id="683" w:name="_Toc370922998"/>
      <w:bookmarkStart w:id="684" w:name="_Toc386461639"/>
      <w:bookmarkEnd w:id="678"/>
      <w:r w:rsidRPr="008E7BB2">
        <w:t>Access to the file structure</w:t>
      </w:r>
      <w:bookmarkEnd w:id="679"/>
      <w:bookmarkEnd w:id="680"/>
      <w:bookmarkEnd w:id="681"/>
      <w:bookmarkEnd w:id="682"/>
      <w:bookmarkEnd w:id="683"/>
      <w:bookmarkEnd w:id="684"/>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685" w:name="_Toc314837654"/>
      <w:bookmarkStart w:id="686" w:name="_Toc336982063"/>
      <w:bookmarkStart w:id="687" w:name="_Toc370916177"/>
      <w:bookmarkStart w:id="688" w:name="_Toc370922999"/>
      <w:bookmarkStart w:id="689" w:name="_Toc386461640"/>
      <w:r w:rsidRPr="008E7BB2">
        <w:lastRenderedPageBreak/>
        <w:t>Files Overview</w:t>
      </w:r>
      <w:bookmarkEnd w:id="685"/>
      <w:bookmarkEnd w:id="686"/>
      <w:bookmarkEnd w:id="687"/>
      <w:bookmarkEnd w:id="688"/>
      <w:bookmarkEnd w:id="689"/>
    </w:p>
    <w:bookmarkStart w:id="690" w:name="_MON_1168665427"/>
    <w:bookmarkStart w:id="691" w:name="_MON_1168665445"/>
    <w:bookmarkStart w:id="692" w:name="_MON_1087732557"/>
    <w:bookmarkStart w:id="693" w:name="_MON_1087732739"/>
    <w:bookmarkStart w:id="694" w:name="_MON_1087735992"/>
    <w:bookmarkStart w:id="695" w:name="_MON_1087737213"/>
    <w:bookmarkStart w:id="696" w:name="_MON_1087799825"/>
    <w:bookmarkStart w:id="697" w:name="_MON_1167825016"/>
    <w:bookmarkStart w:id="698" w:name="_MON_1167828479"/>
    <w:bookmarkStart w:id="699" w:name="_MON_1167830013"/>
    <w:bookmarkStart w:id="700" w:name="_MON_1168665178"/>
    <w:bookmarkEnd w:id="690"/>
    <w:bookmarkEnd w:id="691"/>
    <w:bookmarkEnd w:id="692"/>
    <w:bookmarkEnd w:id="693"/>
    <w:bookmarkEnd w:id="694"/>
    <w:bookmarkEnd w:id="695"/>
    <w:bookmarkEnd w:id="696"/>
    <w:bookmarkEnd w:id="697"/>
    <w:bookmarkEnd w:id="698"/>
    <w:bookmarkEnd w:id="699"/>
    <w:bookmarkEnd w:id="700"/>
    <w:p w:rsidR="00D304AB" w:rsidRDefault="00840DB7" w:rsidP="00D304AB">
      <w:pPr>
        <w:keepNext/>
        <w:jc w:val="center"/>
      </w:pPr>
      <w:r w:rsidRPr="008E7BB2">
        <w:object w:dxaOrig="6642" w:dyaOrig="4215">
          <v:shape id="_x0000_i1026" type="#_x0000_t75" style="width:332.25pt;height:209.25pt" o:ole="" fillcolor="window">
            <v:imagedata r:id="rId55" o:title=""/>
          </v:shape>
          <o:OLEObject Type="Embed" ProgID="Word.Picture.8" ShapeID="_x0000_i1026" DrawAspect="Content" ObjectID="_1460992567" r:id="rId56"/>
        </w:object>
      </w:r>
    </w:p>
    <w:p w:rsidR="00840DB7" w:rsidRPr="008E7BB2" w:rsidRDefault="00D304AB" w:rsidP="00CB188B">
      <w:pPr>
        <w:pStyle w:val="Caption"/>
      </w:pPr>
      <w:bookmarkStart w:id="701" w:name="_Toc386461523"/>
      <w:r>
        <w:t xml:space="preserve">Figure </w:t>
      </w:r>
      <w:r w:rsidR="00EE4DAD">
        <w:fldChar w:fldCharType="begin"/>
      </w:r>
      <w:r>
        <w:instrText xml:space="preserve"> SEQ Figure \* ARABIC </w:instrText>
      </w:r>
      <w:r w:rsidR="00EE4DAD">
        <w:fldChar w:fldCharType="separate"/>
      </w:r>
      <w:r>
        <w:rPr>
          <w:noProof/>
        </w:rPr>
        <w:t>26</w:t>
      </w:r>
      <w:r w:rsidR="00EE4DAD">
        <w:fldChar w:fldCharType="end"/>
      </w:r>
      <w:r w:rsidRPr="008F2CF7">
        <w:t>: 3G UICC File Structure and Bootstrap data location</w:t>
      </w:r>
      <w:bookmarkEnd w:id="701"/>
    </w:p>
    <w:p w:rsidR="00840DB7" w:rsidRPr="008E7BB2" w:rsidRDefault="00840DB7" w:rsidP="00840DB7">
      <w:pPr>
        <w:pStyle w:val="App3"/>
        <w:tabs>
          <w:tab w:val="clear" w:pos="1080"/>
        </w:tabs>
      </w:pPr>
      <w:bookmarkStart w:id="702" w:name="_Access_Method_2"/>
      <w:bookmarkStart w:id="703" w:name="_Toc314837655"/>
      <w:bookmarkStart w:id="704" w:name="_Toc336982064"/>
      <w:bookmarkStart w:id="705" w:name="_Toc370916178"/>
      <w:bookmarkStart w:id="706" w:name="_Toc370923000"/>
      <w:bookmarkStart w:id="707" w:name="_Toc386461641"/>
      <w:bookmarkEnd w:id="702"/>
      <w:r w:rsidRPr="008E7BB2">
        <w:t>Access Method</w:t>
      </w:r>
      <w:bookmarkEnd w:id="703"/>
      <w:bookmarkEnd w:id="704"/>
      <w:bookmarkEnd w:id="705"/>
      <w:bookmarkEnd w:id="706"/>
      <w:bookmarkEnd w:id="707"/>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708" w:name="_Toc314837656"/>
      <w:bookmarkStart w:id="709" w:name="_Toc336982065"/>
      <w:bookmarkStart w:id="710" w:name="_Toc370916179"/>
      <w:bookmarkStart w:id="711" w:name="_Toc370923001"/>
      <w:bookmarkStart w:id="712" w:name="_Toc386461642"/>
      <w:r w:rsidRPr="008E7BB2">
        <w:t>Access Conditions</w:t>
      </w:r>
      <w:bookmarkStart w:id="713" w:name="_Ref14062026"/>
      <w:bookmarkStart w:id="714" w:name="_Toc14064519"/>
      <w:bookmarkStart w:id="715" w:name="_Ref18840974"/>
      <w:bookmarkStart w:id="716" w:name="_Toc20227479"/>
      <w:bookmarkStart w:id="717" w:name="_Toc314837657"/>
      <w:bookmarkStart w:id="718" w:name="_Toc336982066"/>
      <w:bookmarkEnd w:id="708"/>
      <w:bookmarkEnd w:id="709"/>
      <w:bookmarkEnd w:id="710"/>
      <w:bookmarkEnd w:id="711"/>
      <w:bookmarkEnd w:id="712"/>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(ie evaluate FCP) </w:t>
      </w:r>
    </w:p>
    <w:p w:rsidR="00840DB7" w:rsidRPr="008E7BB2" w:rsidRDefault="00840DB7" w:rsidP="00840DB7">
      <w:pPr>
        <w:pStyle w:val="App3"/>
        <w:tabs>
          <w:tab w:val="clear" w:pos="1080"/>
        </w:tabs>
      </w:pPr>
      <w:bookmarkStart w:id="719" w:name="_Toc370916180"/>
      <w:bookmarkStart w:id="720" w:name="_Toc370923002"/>
      <w:bookmarkStart w:id="721" w:name="_Toc386461643"/>
      <w:r w:rsidRPr="008E7BB2">
        <w:t>Requirements on the</w:t>
      </w:r>
      <w:bookmarkEnd w:id="713"/>
      <w:bookmarkEnd w:id="714"/>
      <w:r w:rsidRPr="008E7BB2">
        <w:t xml:space="preserve"> 3G UICC</w:t>
      </w:r>
      <w:bookmarkEnd w:id="715"/>
      <w:bookmarkEnd w:id="716"/>
      <w:bookmarkEnd w:id="717"/>
      <w:bookmarkEnd w:id="718"/>
      <w:bookmarkEnd w:id="719"/>
      <w:bookmarkEnd w:id="720"/>
      <w:bookmarkEnd w:id="721"/>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722" w:name="_Toc470597947"/>
      <w:bookmarkStart w:id="723" w:name="_Toc14064508"/>
      <w:bookmarkStart w:id="724" w:name="_Ref18816318"/>
      <w:bookmarkStart w:id="725" w:name="_Ref18826404"/>
      <w:bookmarkStart w:id="726" w:name="_Ref18838600"/>
      <w:bookmarkStart w:id="727" w:name="_Toc20227468"/>
      <w:bookmarkStart w:id="728" w:name="_Toc314837658"/>
      <w:bookmarkStart w:id="729" w:name="_Toc336982067"/>
      <w:bookmarkStart w:id="730" w:name="_Toc370916181"/>
      <w:bookmarkStart w:id="731" w:name="_Toc370923003"/>
      <w:bookmarkStart w:id="732" w:name="_Toc386461644"/>
      <w:r w:rsidRPr="008E7BB2">
        <w:t>Files Description</w:t>
      </w:r>
      <w:bookmarkEnd w:id="722"/>
      <w:bookmarkEnd w:id="723"/>
      <w:bookmarkEnd w:id="724"/>
      <w:bookmarkEnd w:id="725"/>
      <w:bookmarkEnd w:id="726"/>
      <w:bookmarkEnd w:id="727"/>
      <w:bookmarkEnd w:id="728"/>
      <w:bookmarkEnd w:id="729"/>
      <w:bookmarkEnd w:id="730"/>
      <w:bookmarkEnd w:id="731"/>
      <w:bookmarkEnd w:id="732"/>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733" w:name="_EF_ODF"/>
      <w:bookmarkStart w:id="734" w:name="_Ref10622547"/>
      <w:bookmarkStart w:id="735" w:name="_Ref10622835"/>
      <w:bookmarkStart w:id="736" w:name="_Ref10623302"/>
      <w:bookmarkStart w:id="737" w:name="_Ref10624530"/>
      <w:bookmarkStart w:id="738" w:name="_Ref14003395"/>
      <w:bookmarkStart w:id="739" w:name="_Ref14057598"/>
      <w:bookmarkStart w:id="740" w:name="_Toc14064509"/>
      <w:bookmarkStart w:id="741" w:name="_Toc20227469"/>
      <w:bookmarkStart w:id="742" w:name="_Toc314837659"/>
      <w:bookmarkStart w:id="743" w:name="_Toc336982068"/>
      <w:bookmarkStart w:id="744" w:name="_Toc370916182"/>
      <w:bookmarkStart w:id="745" w:name="_Toc370923004"/>
      <w:bookmarkStart w:id="746" w:name="_Toc386461645"/>
      <w:bookmarkEnd w:id="733"/>
      <w:r w:rsidRPr="008E7BB2">
        <w:t>Object Directory File, EF ODF</w:t>
      </w:r>
      <w:bookmarkEnd w:id="734"/>
      <w:bookmarkEnd w:id="735"/>
      <w:bookmarkEnd w:id="736"/>
      <w:bookmarkEnd w:id="737"/>
      <w:bookmarkEnd w:id="738"/>
      <w:bookmarkEnd w:id="739"/>
      <w:bookmarkEnd w:id="740"/>
      <w:bookmarkEnd w:id="741"/>
      <w:bookmarkEnd w:id="742"/>
      <w:bookmarkEnd w:id="743"/>
      <w:bookmarkEnd w:id="744"/>
      <w:bookmarkEnd w:id="745"/>
      <w:bookmarkEnd w:id="746"/>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747" w:name="_EF_CDF"/>
      <w:bookmarkStart w:id="748" w:name="_EF_DODF-prov"/>
      <w:bookmarkStart w:id="749" w:name="_Ref10622536"/>
      <w:bookmarkStart w:id="750" w:name="_Ref10622827"/>
      <w:bookmarkStart w:id="751" w:name="_Ref10623388"/>
      <w:bookmarkStart w:id="752" w:name="_Ref14003639"/>
      <w:bookmarkStart w:id="753" w:name="_Ref14057660"/>
      <w:bookmarkStart w:id="754" w:name="_Toc14064489"/>
      <w:bookmarkStart w:id="755" w:name="_Toc20227449"/>
      <w:bookmarkStart w:id="756" w:name="_Ref10622526"/>
      <w:bookmarkStart w:id="757" w:name="_Ref10622813"/>
      <w:bookmarkStart w:id="758" w:name="_Ref10623369"/>
      <w:bookmarkStart w:id="759" w:name="_Ref14003650"/>
      <w:bookmarkStart w:id="760" w:name="_Ref14057671"/>
      <w:bookmarkStart w:id="761" w:name="_Toc14064511"/>
      <w:bookmarkStart w:id="762" w:name="_Toc20227471"/>
      <w:bookmarkStart w:id="763" w:name="_Toc314837660"/>
      <w:bookmarkStart w:id="764" w:name="_Toc336982069"/>
      <w:bookmarkStart w:id="765" w:name="_Ref368313748"/>
      <w:bookmarkStart w:id="766" w:name="_Toc370916183"/>
      <w:bookmarkStart w:id="767" w:name="_Toc370923005"/>
      <w:bookmarkStart w:id="768" w:name="_Toc386461646"/>
      <w:bookmarkEnd w:id="747"/>
      <w:bookmarkEnd w:id="748"/>
      <w:r w:rsidRPr="008E7BB2">
        <w:t xml:space="preserve">Bootstrap Data Object Directory File, </w:t>
      </w:r>
      <w:bookmarkEnd w:id="749"/>
      <w:bookmarkEnd w:id="750"/>
      <w:bookmarkEnd w:id="751"/>
      <w:bookmarkEnd w:id="752"/>
      <w:bookmarkEnd w:id="753"/>
      <w:bookmarkEnd w:id="754"/>
      <w:bookmarkEnd w:id="755"/>
      <w:r w:rsidRPr="008E7BB2">
        <w:t>EF DODF-</w:t>
      </w:r>
      <w:bookmarkEnd w:id="756"/>
      <w:bookmarkEnd w:id="757"/>
      <w:bookmarkEnd w:id="758"/>
      <w:bookmarkEnd w:id="759"/>
      <w:bookmarkEnd w:id="760"/>
      <w:bookmarkEnd w:id="761"/>
      <w:bookmarkEnd w:id="762"/>
      <w:r w:rsidRPr="008E7BB2">
        <w:t>bootstrap</w:t>
      </w:r>
      <w:bookmarkEnd w:id="763"/>
      <w:bookmarkEnd w:id="764"/>
      <w:bookmarkEnd w:id="765"/>
      <w:bookmarkEnd w:id="766"/>
      <w:bookmarkEnd w:id="767"/>
      <w:bookmarkEnd w:id="768"/>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769" w:name="_EF_Bootstrap"/>
      <w:bookmarkStart w:id="770" w:name="_Toc470597948"/>
      <w:bookmarkStart w:id="771" w:name="_Ref10622506"/>
      <w:bookmarkStart w:id="772" w:name="_Ref10622772"/>
      <w:bookmarkStart w:id="773" w:name="_Ref10623422"/>
      <w:bookmarkStart w:id="774" w:name="_Ref14056801"/>
      <w:bookmarkStart w:id="775" w:name="_Ref14057709"/>
      <w:bookmarkStart w:id="776" w:name="_Toc14064512"/>
      <w:bookmarkStart w:id="777" w:name="_Toc20227472"/>
      <w:bookmarkStart w:id="778" w:name="_Toc314837661"/>
      <w:bookmarkStart w:id="779" w:name="_Toc336982070"/>
      <w:bookmarkStart w:id="780" w:name="_Toc370916184"/>
      <w:bookmarkStart w:id="781" w:name="_Toc370923006"/>
      <w:bookmarkStart w:id="782" w:name="_Toc386461647"/>
      <w:bookmarkEnd w:id="769"/>
      <w:r w:rsidRPr="008E7BB2">
        <w:t>EF  LWM2M_Bootstrap</w:t>
      </w:r>
      <w:bookmarkEnd w:id="770"/>
      <w:bookmarkEnd w:id="771"/>
      <w:bookmarkEnd w:id="772"/>
      <w:bookmarkEnd w:id="773"/>
      <w:bookmarkEnd w:id="774"/>
      <w:bookmarkEnd w:id="775"/>
      <w:bookmarkEnd w:id="776"/>
      <w:bookmarkEnd w:id="777"/>
      <w:bookmarkEnd w:id="778"/>
      <w:bookmarkEnd w:id="779"/>
      <w:bookmarkEnd w:id="780"/>
      <w:bookmarkEnd w:id="781"/>
      <w:bookmarkEnd w:id="782"/>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783" w:name="_Toc370916185"/>
      <w:bookmarkStart w:id="784" w:name="_Toc370923007"/>
      <w:bookmarkStart w:id="785" w:name="_Toc386461648"/>
      <w:r>
        <w:lastRenderedPageBreak/>
        <w:t xml:space="preserve">Secure channel between Smartcard and LWM2M Device </w:t>
      </w:r>
      <w:r w:rsidRPr="008E7BB2">
        <w:t xml:space="preserve">Storage </w:t>
      </w:r>
      <w:r>
        <w:t xml:space="preserve">for secure Bootstrap Data provisioning </w:t>
      </w:r>
      <w:r w:rsidR="008C55E7">
        <w:t>(Normative)</w:t>
      </w:r>
      <w:bookmarkEnd w:id="783"/>
      <w:bookmarkEnd w:id="784"/>
      <w:bookmarkEnd w:id="785"/>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Appendix F</w:t>
      </w:r>
      <w:r w:rsidR="00D97DCA">
        <w:fldChar w:fldCharType="end"/>
      </w:r>
      <w:r>
        <w:t xml:space="preserve">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1F418A">
        <w:t xml:space="preserve">Figure </w:t>
      </w:r>
      <w:r w:rsidR="001F418A">
        <w:rPr>
          <w:noProof/>
        </w:rPr>
        <w:t>25</w:t>
      </w:r>
      <w:r w:rsidR="00EE4DAD" w:rsidRPr="00DB42C8">
        <w:fldChar w:fldCharType="end"/>
      </w:r>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304AB" w:rsidRDefault="00D53276" w:rsidP="00D304AB">
      <w:pPr>
        <w:keepNext/>
      </w:pPr>
      <w:r>
        <w:object w:dxaOrig="10155" w:dyaOrig="7665">
          <v:shape id="_x0000_i1027" type="#_x0000_t75" style="width:7in;height:380.25pt" o:ole="">
            <v:imagedata r:id="rId57" o:title=""/>
          </v:shape>
          <o:OLEObject Type="Embed" ProgID="Visio.DrawingConvertable.15" ShapeID="_x0000_i1027" DrawAspect="Content" ObjectID="_1460992568" r:id="rId58"/>
        </w:object>
      </w:r>
    </w:p>
    <w:p w:rsidR="00DC1128" w:rsidRDefault="00D304AB" w:rsidP="00127724">
      <w:pPr>
        <w:pStyle w:val="Caption"/>
      </w:pPr>
      <w:bookmarkStart w:id="786" w:name="_Toc386461524"/>
      <w:r>
        <w:t xml:space="preserve">Figure </w:t>
      </w:r>
      <w:r w:rsidR="00EE4DAD">
        <w:fldChar w:fldCharType="begin"/>
      </w:r>
      <w:r>
        <w:instrText xml:space="preserve"> SEQ Figure \* ARABIC </w:instrText>
      </w:r>
      <w:r w:rsidR="00EE4DAD">
        <w:fldChar w:fldCharType="separate"/>
      </w:r>
      <w:r>
        <w:rPr>
          <w:noProof/>
        </w:rPr>
        <w:t>27</w:t>
      </w:r>
      <w:r w:rsidR="00EE4DAD">
        <w:fldChar w:fldCharType="end"/>
      </w:r>
      <w:r w:rsidRPr="007C08C0">
        <w:t>: Bootstrap Infromation transfer from Smartcard to LWM2M Device using Secure channel according to [GLOBALPLATFORM] [GP SCP03] [GP AMD_A]</w:t>
      </w:r>
      <w:bookmarkEnd w:id="786"/>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367"/>
      <w:bookmarkEnd w:id="368"/>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52D4D" w:rsidRDefault="00652D4D">
      <w:r>
        <w:separator/>
      </w:r>
    </w:p>
  </w:endnote>
  <w:endnote w:type="continuationSeparator" w:id="0">
    <w:p w:rsidR="00652D4D" w:rsidRDefault="00652D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MT Extra"/>
    <w:charset w:val="02"/>
    <w:family w:val="auto"/>
    <w:pitch w:val="variable"/>
    <w:sig w:usb0="00000000" w:usb1="00000000" w:usb2="00010000" w:usb3="00000000" w:csb0="80000000"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roman"/>
    <w:notTrueType/>
    <w:pitch w:val="fixed"/>
    <w:sig w:usb0="00000001"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Default="00A17CB4">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Default="00A17CB4">
    <w:pPr>
      <w:pStyle w:val="Footer"/>
      <w:pBdr>
        <w:top w:val="single" w:sz="4" w:space="1" w:color="auto"/>
      </w:pBdr>
      <w:tabs>
        <w:tab w:val="right" w:pos="10080"/>
      </w:tabs>
      <w:spacing w:before="120"/>
      <w:rPr>
        <w:bCs/>
        <w:color w:val="969696"/>
        <w:sz w:val="10"/>
      </w:rPr>
    </w:pPr>
    <w:bookmarkStart w:id="643" w:name="FootText1"/>
    <w:r>
      <w:rPr>
        <w:bCs/>
        <w:color w:val="000000"/>
      </w:rPr>
      <w:sym w:font="Symbol" w:char="F0D3"/>
    </w:r>
    <w:r>
      <w:rPr>
        <w:bCs/>
        <w:color w:val="000000"/>
      </w:rPr>
      <w:t xml:space="preserve"> 2014 Open Mobile Alliance Ltd.  All Rights Reserved.</w:t>
    </w:r>
    <w:bookmarkEnd w:id="643"/>
    <w:r>
      <w:rPr>
        <w:bCs/>
        <w:color w:val="000000"/>
        <w:sz w:val="16"/>
      </w:rPr>
      <w:br/>
    </w:r>
    <w:bookmarkStart w:id="644"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645" w:name="TemplateName"/>
    <w:r>
      <w:rPr>
        <w:rFonts w:cs="Arial"/>
        <w:color w:val="969696"/>
        <w:sz w:val="10"/>
      </w:rPr>
      <w:t>[OMA-Template-Spec-20140101-I]</w:t>
    </w:r>
    <w:bookmarkEnd w:id="644"/>
    <w:bookmarkEnd w:id="645"/>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52D4D" w:rsidRDefault="00652D4D">
      <w:r>
        <w:separator/>
      </w:r>
    </w:p>
  </w:footnote>
  <w:footnote w:type="continuationSeparator" w:id="0">
    <w:p w:rsidR="00652D4D" w:rsidRDefault="00652D4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Pr="00831F96" w:rsidRDefault="00314334">
    <w:pPr>
      <w:pStyle w:val="Header"/>
      <w:pBdr>
        <w:bottom w:val="single" w:sz="4" w:space="1" w:color="auto"/>
      </w:pBdr>
      <w:tabs>
        <w:tab w:val="clear" w:pos="4320"/>
        <w:tab w:val="clear" w:pos="8640"/>
        <w:tab w:val="right" w:pos="10080"/>
      </w:tabs>
      <w:spacing w:after="60"/>
      <w:rPr>
        <w:lang w:val="en-US"/>
      </w:rPr>
    </w:pPr>
    <w:fldSimple w:instr=" STYLEREF ZDID \* MERGEFORMAT ">
      <w:r w:rsidR="00AD71D4" w:rsidRPr="00AD71D4">
        <w:rPr>
          <w:noProof/>
          <w:lang w:val="en-US"/>
        </w:rPr>
        <w:t>OMA-TS-LightweightM2M-V1_0-20140507-D</w:t>
      </w:r>
    </w:fldSimple>
    <w:r w:rsidR="00A17CB4" w:rsidRPr="00831F96">
      <w:rPr>
        <w:lang w:val="en-US"/>
      </w:rPr>
      <w:tab/>
      <w:t xml:space="preserve">Page </w:t>
    </w:r>
    <w:r w:rsidR="00A17CB4">
      <w:rPr>
        <w:lang w:val="en-US"/>
      </w:rPr>
      <w:fldChar w:fldCharType="begin"/>
    </w:r>
    <w:r w:rsidR="00A17CB4" w:rsidRPr="00831F96">
      <w:rPr>
        <w:lang w:val="en-US"/>
      </w:rPr>
      <w:instrText xml:space="preserve"> PAGE </w:instrText>
    </w:r>
    <w:r w:rsidR="00A17CB4">
      <w:rPr>
        <w:lang w:val="en-US"/>
      </w:rPr>
      <w:fldChar w:fldCharType="separate"/>
    </w:r>
    <w:r w:rsidR="00AD71D4">
      <w:rPr>
        <w:noProof/>
        <w:lang w:val="en-US"/>
      </w:rPr>
      <w:t>2</w:t>
    </w:r>
    <w:r w:rsidR="00A17CB4">
      <w:rPr>
        <w:lang w:val="en-US"/>
      </w:rPr>
      <w:fldChar w:fldCharType="end"/>
    </w:r>
    <w:r w:rsidR="00A17CB4" w:rsidRPr="00831F96">
      <w:rPr>
        <w:lang w:val="en-US"/>
      </w:rPr>
      <w:t xml:space="preserve"> </w:t>
    </w:r>
    <w:r w:rsidR="00A17CB4">
      <w:fldChar w:fldCharType="begin"/>
    </w:r>
    <w:r w:rsidR="00A17CB4" w:rsidRPr="00831F96">
      <w:rPr>
        <w:lang w:val="en-US"/>
      </w:rPr>
      <w:instrText xml:space="preserve">2AGE </w:instrText>
    </w:r>
    <w:r w:rsidR="00A17CB4">
      <w:fldChar w:fldCharType="separate"/>
    </w:r>
    <w:r w:rsidR="00A17CB4" w:rsidRPr="00831F96">
      <w:rPr>
        <w:lang w:val="en-US"/>
      </w:rPr>
      <w:t xml:space="preserve"> V</w:t>
    </w:r>
    <w:r w:rsidR="00A17CB4">
      <w:fldChar w:fldCharType="end"/>
    </w:r>
    <w:r w:rsidR="00A17CB4" w:rsidRPr="00831F96">
      <w:rPr>
        <w:lang w:val="en-US"/>
      </w:rPr>
      <w:t>(</w:t>
    </w:r>
    <w:r w:rsidR="00A17CB4">
      <w:fldChar w:fldCharType="begin"/>
    </w:r>
    <w:r w:rsidR="00A17CB4" w:rsidRPr="00831F96">
      <w:rPr>
        <w:lang w:val="en-US"/>
      </w:rPr>
      <w:instrText xml:space="preserve"> NUMPAGES </w:instrText>
    </w:r>
    <w:r w:rsidR="00A17CB4">
      <w:fldChar w:fldCharType="separate"/>
    </w:r>
    <w:r w:rsidR="00AD71D4">
      <w:rPr>
        <w:noProof/>
        <w:lang w:val="en-US"/>
      </w:rPr>
      <w:t>110</w:t>
    </w:r>
    <w:r w:rsidR="00A17CB4">
      <w:fldChar w:fldCharType="end"/>
    </w:r>
    <w:r w:rsidR="00A17CB4"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0">
    <w:nsid w:val="416E54EC"/>
    <w:multiLevelType w:val="multilevel"/>
    <w:tmpl w:val="3EBE6036"/>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5">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7">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1">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7">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8">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9">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0">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2">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0"/>
  </w:num>
  <w:num w:numId="3">
    <w:abstractNumId w:val="51"/>
  </w:num>
  <w:num w:numId="4">
    <w:abstractNumId w:val="47"/>
  </w:num>
  <w:num w:numId="5">
    <w:abstractNumId w:val="16"/>
  </w:num>
  <w:num w:numId="6">
    <w:abstractNumId w:val="33"/>
  </w:num>
  <w:num w:numId="7">
    <w:abstractNumId w:val="31"/>
  </w:num>
  <w:num w:numId="8">
    <w:abstractNumId w:val="39"/>
  </w:num>
  <w:num w:numId="9">
    <w:abstractNumId w:val="38"/>
  </w:num>
  <w:num w:numId="10">
    <w:abstractNumId w:val="23"/>
  </w:num>
  <w:num w:numId="11">
    <w:abstractNumId w:val="20"/>
  </w:num>
  <w:num w:numId="12">
    <w:abstractNumId w:val="29"/>
  </w:num>
  <w:num w:numId="13">
    <w:abstractNumId w:val="26"/>
  </w:num>
  <w:num w:numId="14">
    <w:abstractNumId w:val="13"/>
  </w:num>
  <w:num w:numId="15">
    <w:abstractNumId w:val="28"/>
  </w:num>
  <w:num w:numId="16">
    <w:abstractNumId w:val="19"/>
  </w:num>
  <w:num w:numId="17">
    <w:abstractNumId w:val="36"/>
  </w:num>
  <w:num w:numId="18">
    <w:abstractNumId w:val="53"/>
  </w:num>
  <w:num w:numId="19">
    <w:abstractNumId w:val="32"/>
  </w:num>
  <w:num w:numId="20">
    <w:abstractNumId w:val="6"/>
  </w:num>
  <w:num w:numId="21">
    <w:abstractNumId w:val="17"/>
  </w:num>
  <w:num w:numId="22">
    <w:abstractNumId w:val="2"/>
  </w:num>
  <w:num w:numId="23">
    <w:abstractNumId w:val="8"/>
  </w:num>
  <w:num w:numId="24">
    <w:abstractNumId w:val="27"/>
  </w:num>
  <w:num w:numId="25">
    <w:abstractNumId w:val="7"/>
  </w:num>
  <w:num w:numId="26">
    <w:abstractNumId w:val="18"/>
  </w:num>
  <w:num w:numId="27">
    <w:abstractNumId w:val="4"/>
  </w:num>
  <w:num w:numId="28">
    <w:abstractNumId w:val="46"/>
  </w:num>
  <w:num w:numId="29">
    <w:abstractNumId w:val="34"/>
  </w:num>
  <w:num w:numId="30">
    <w:abstractNumId w:val="55"/>
  </w:num>
  <w:num w:numId="31">
    <w:abstractNumId w:val="5"/>
  </w:num>
  <w:num w:numId="32">
    <w:abstractNumId w:val="25"/>
  </w:num>
  <w:num w:numId="33">
    <w:abstractNumId w:val="50"/>
  </w:num>
  <w:num w:numId="34">
    <w:abstractNumId w:val="44"/>
  </w:num>
  <w:num w:numId="35">
    <w:abstractNumId w:val="12"/>
  </w:num>
  <w:num w:numId="36">
    <w:abstractNumId w:val="9"/>
  </w:num>
  <w:num w:numId="37">
    <w:abstractNumId w:val="10"/>
  </w:num>
  <w:num w:numId="38">
    <w:abstractNumId w:val="42"/>
  </w:num>
  <w:num w:numId="39">
    <w:abstractNumId w:val="54"/>
  </w:num>
  <w:num w:numId="40">
    <w:abstractNumId w:val="40"/>
  </w:num>
  <w:num w:numId="41">
    <w:abstractNumId w:val="14"/>
  </w:num>
  <w:num w:numId="42">
    <w:abstractNumId w:val="43"/>
  </w:num>
  <w:num w:numId="43">
    <w:abstractNumId w:val="52"/>
  </w:num>
  <w:num w:numId="44">
    <w:abstractNumId w:val="11"/>
  </w:num>
  <w:num w:numId="45">
    <w:abstractNumId w:val="49"/>
  </w:num>
  <w:num w:numId="46">
    <w:abstractNumId w:val="48"/>
  </w:num>
  <w:num w:numId="47">
    <w:abstractNumId w:val="35"/>
  </w:num>
  <w:num w:numId="48">
    <w:abstractNumId w:val="21"/>
  </w:num>
  <w:num w:numId="49">
    <w:abstractNumId w:val="37"/>
  </w:num>
  <w:num w:numId="50">
    <w:abstractNumId w:val="45"/>
  </w:num>
  <w:num w:numId="51">
    <w:abstractNumId w:val="22"/>
  </w:num>
  <w:num w:numId="52">
    <w:abstractNumId w:val="24"/>
  </w:num>
  <w:num w:numId="53">
    <w:abstractNumId w:val="41"/>
  </w:num>
  <w:num w:numId="54">
    <w:abstractNumId w:val="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702"/>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3C3E"/>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C68D3"/>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334"/>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2EE2"/>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2D4D"/>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E573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2B78"/>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785C"/>
    <w:rsid w:val="009605FB"/>
    <w:rsid w:val="00961938"/>
    <w:rsid w:val="0096457A"/>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4090"/>
    <w:rsid w:val="009A73EF"/>
    <w:rsid w:val="009A77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1D4"/>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47B4C"/>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97DCA"/>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1CC2"/>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0082"/>
    <w:rsid w:val="00EB2438"/>
    <w:rsid w:val="00EB2914"/>
    <w:rsid w:val="00EB3C39"/>
    <w:rsid w:val="00EB42A2"/>
    <w:rsid w:val="00EB580C"/>
    <w:rsid w:val="00EB5CD8"/>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26" Type="http://schemas.openxmlformats.org/officeDocument/2006/relationships/image" Target="media/image4.png"/><Relationship Id="rId39" Type="http://schemas.openxmlformats.org/officeDocument/2006/relationships/hyperlink" Target="http://www.iana.org/assignments/tls-parameters/tls-parameters.xml" TargetMode="External"/><Relationship Id="rId21" Type="http://schemas.openxmlformats.org/officeDocument/2006/relationships/hyperlink" Target="http://tools.ietf.org/html/rfc6347" TargetMode="External"/><Relationship Id="rId34" Type="http://schemas.openxmlformats.org/officeDocument/2006/relationships/image" Target="media/image12.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27.wmf"/><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9" Type="http://schemas.openxmlformats.org/officeDocument/2006/relationships/image" Target="media/image7.png"/><Relationship Id="rId11" Type="http://schemas.openxmlformats.org/officeDocument/2006/relationships/hyperlink" Target="http://www.openmobilealliance.org/ipr.html" TargetMode="External"/><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7.emf"/><Relationship Id="rId45" Type="http://schemas.openxmlformats.org/officeDocument/2006/relationships/image" Target="media/image21.png"/><Relationship Id="rId53" Type="http://schemas.openxmlformats.org/officeDocument/2006/relationships/footer" Target="footer1.xml"/><Relationship Id="rId58" Type="http://schemas.openxmlformats.org/officeDocument/2006/relationships/oleObject" Target="embeddings/oleObject3.bin"/><Relationship Id="rId5" Type="http://schemas.openxmlformats.org/officeDocument/2006/relationships/settings" Target="settings.xml"/><Relationship Id="rId19" Type="http://schemas.openxmlformats.org/officeDocument/2006/relationships/hyperlink" Target="URL:http://www.ietf.org/rfc/rfc2234.txt"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etsi.org/" TargetMode="External"/><Relationship Id="rId22" Type="http://schemas.openxmlformats.org/officeDocument/2006/relationships/hyperlink" Target="URL:http://www.openmobilealliance.org"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gif"/><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oleObject" Target="embeddings/oleObject2.bin"/><Relationship Id="rId8" Type="http://schemas.openxmlformats.org/officeDocument/2006/relationships/endnotes" Target="endnotes.xml"/><Relationship Id="rId51" Type="http://schemas.openxmlformats.org/officeDocument/2006/relationships/hyperlink" Target="http://openmobilealliance.org/tech/profiles/LWM2M.xsd" TargetMode="External"/><Relationship Id="rId3" Type="http://schemas.openxmlformats.org/officeDocument/2006/relationships/styles" Target="styles.xml"/><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2.png"/><Relationship Id="rId59" Type="http://schemas.openxmlformats.org/officeDocument/2006/relationships/fontTable" Target="fontTable.xml"/><Relationship Id="rId20" Type="http://schemas.openxmlformats.org/officeDocument/2006/relationships/hyperlink" Target="URL:http://www.ietf.org/rfc/rfc4122.txt" TargetMode="External"/><Relationship Id="rId41" Type="http://schemas.openxmlformats.org/officeDocument/2006/relationships/oleObject" Target="embeddings/oleObject1.bin"/><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5.png"/><Relationship Id="rId57" Type="http://schemas.openxmlformats.org/officeDocument/2006/relationships/image" Target="media/image28.emf"/><Relationship Id="rId10" Type="http://schemas.openxmlformats.org/officeDocument/2006/relationships/hyperlink" Target="http://www.openmobilealliance.org/UseAgreement.html" TargetMode="External"/><Relationship Id="rId31" Type="http://schemas.openxmlformats.org/officeDocument/2006/relationships/image" Target="media/image9.png"/><Relationship Id="rId44" Type="http://schemas.openxmlformats.org/officeDocument/2006/relationships/image" Target="media/image20.png"/><Relationship Id="rId52" Type="http://schemas.openxmlformats.org/officeDocument/2006/relationships/header" Target="header1.xml"/><Relationship Id="rId60"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81C52A-561E-4949-91B2-F172FD8C6B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110</Pages>
  <Words>33249</Words>
  <Characters>189521</Characters>
  <Application>Microsoft Office Word</Application>
  <DocSecurity>0</DocSecurity>
  <Lines>1579</Lines>
  <Paragraphs>444</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222326</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cp:lastModifiedBy>
  <cp:revision>6</cp:revision>
  <cp:lastPrinted>2013-05-27T10:28:00Z</cp:lastPrinted>
  <dcterms:created xsi:type="dcterms:W3CDTF">2014-01-16T14:36:00Z</dcterms:created>
  <dcterms:modified xsi:type="dcterms:W3CDTF">2014-05-07T10:30:00Z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