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en-GB"/>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w:t>
            </w:r>
            <w:bookmarkStart w:id="0" w:name="_GoBack"/>
            <w:bookmarkEnd w:id="0"/>
            <w:r w:rsidRPr="00D40ACA">
              <w:rPr>
                <w:rFonts w:ascii="Arial Narrow" w:hAnsi="Arial Narrow"/>
                <w:sz w:val="40"/>
                <w:lang w:eastAsia="zh-CN"/>
              </w:rPr>
              <w:t>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F138B" w:rsidP="004256A7">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r w:rsidR="00BA2F0A">
              <w:rPr>
                <w:rStyle w:val="ZDONTMODIFY"/>
              </w:rPr>
              <w:t>26</w:t>
            </w:r>
            <w:r w:rsidR="00B55C9D">
              <w:rPr>
                <w:rStyle w:val="ZDONTMODIFY"/>
                <w:rFonts w:eastAsiaTheme="minorEastAsia"/>
                <w:lang w:eastAsia="ko-KR"/>
              </w:rPr>
              <w:t xml:space="preserve"> </w:t>
            </w:r>
            <w:r w:rsidR="00111728">
              <w:rPr>
                <w:rStyle w:val="ZDONTMODIFY"/>
                <w:rFonts w:eastAsiaTheme="minorEastAsia"/>
                <w:lang w:eastAsia="ko-KR"/>
              </w:rPr>
              <w:t>Nov</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Pr>
                <w:rStyle w:val="ZDONTMODIFY"/>
                <w:lang w:eastAsia="zh-CN"/>
              </w:rPr>
              <w:t>4</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8C7499">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r w:rsidR="00BF138B">
              <w:rPr>
                <w:rStyle w:val="ZMODIFY"/>
                <w:lang w:eastAsia="zh-CN"/>
              </w:rPr>
              <w:t>4</w:t>
            </w:r>
            <w:r w:rsidR="00111728">
              <w:rPr>
                <w:rStyle w:val="ZMODIFY"/>
                <w:lang w:eastAsia="zh-CN"/>
              </w:rPr>
              <w:t>1</w:t>
            </w:r>
            <w:r w:rsidR="0039563B">
              <w:rPr>
                <w:rStyle w:val="ZMODIFY"/>
                <w:lang w:eastAsia="zh-CN"/>
              </w:rPr>
              <w:t>1</w:t>
            </w:r>
            <w:r w:rsidR="00BA2F0A">
              <w:rPr>
                <w:rStyle w:val="ZMODIFY"/>
                <w:lang w:eastAsia="zh-CN"/>
              </w:rPr>
              <w:t>26</w:t>
            </w:r>
            <w:r w:rsidRPr="008E7BB2">
              <w:rPr>
                <w:rStyle w:val="ZMODIFY"/>
              </w:rPr>
              <w:t>-</w:t>
            </w:r>
            <w:r w:rsidR="00BF138B">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BF138B">
        <w:t>4</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2038E2"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2038E2">
        <w:rPr>
          <w:noProof/>
        </w:rPr>
        <w:t>1.</w:t>
      </w:r>
      <w:r w:rsidR="002038E2">
        <w:rPr>
          <w:rFonts w:asciiTheme="minorHAnsi" w:eastAsiaTheme="minorEastAsia" w:hAnsiTheme="minorHAnsi" w:cstheme="minorBidi"/>
          <w:b w:val="0"/>
          <w:caps w:val="0"/>
          <w:noProof/>
          <w:sz w:val="22"/>
          <w:szCs w:val="22"/>
          <w:lang w:eastAsia="en-GB"/>
        </w:rPr>
        <w:tab/>
      </w:r>
      <w:r w:rsidR="002038E2">
        <w:rPr>
          <w:noProof/>
        </w:rPr>
        <w:t>Scope</w:t>
      </w:r>
      <w:r w:rsidR="002038E2">
        <w:rPr>
          <w:noProof/>
        </w:rPr>
        <w:tab/>
      </w:r>
      <w:r w:rsidR="002038E2">
        <w:rPr>
          <w:noProof/>
        </w:rPr>
        <w:fldChar w:fldCharType="begin"/>
      </w:r>
      <w:r w:rsidR="002038E2">
        <w:rPr>
          <w:noProof/>
        </w:rPr>
        <w:instrText xml:space="preserve"> PAGEREF _Toc404772984 \h </w:instrText>
      </w:r>
      <w:r w:rsidR="002038E2">
        <w:rPr>
          <w:noProof/>
        </w:rPr>
      </w:r>
      <w:r w:rsidR="002038E2">
        <w:rPr>
          <w:noProof/>
        </w:rPr>
        <w:fldChar w:fldCharType="separate"/>
      </w:r>
      <w:r w:rsidR="002038E2">
        <w:rPr>
          <w:noProof/>
        </w:rPr>
        <w:t>10</w:t>
      </w:r>
      <w:r w:rsidR="002038E2">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_Toc404772985 \h </w:instrText>
      </w:r>
      <w:r>
        <w:rPr>
          <w:noProof/>
        </w:rPr>
      </w:r>
      <w:r>
        <w:rPr>
          <w:noProof/>
        </w:rPr>
        <w:fldChar w:fldCharType="separate"/>
      </w:r>
      <w:r>
        <w:rPr>
          <w:noProof/>
        </w:rPr>
        <w:t>11</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_Toc404772986 \h </w:instrText>
      </w:r>
      <w:r>
        <w:rPr>
          <w:noProof/>
        </w:rPr>
      </w:r>
      <w:r>
        <w:rPr>
          <w:noProof/>
        </w:rPr>
        <w:fldChar w:fldCharType="separate"/>
      </w:r>
      <w:r>
        <w:rPr>
          <w:noProof/>
        </w:rPr>
        <w:t>11</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_Toc404772987 \h </w:instrText>
      </w:r>
      <w:r>
        <w:rPr>
          <w:noProof/>
        </w:rPr>
      </w:r>
      <w:r>
        <w:rPr>
          <w:noProof/>
        </w:rPr>
        <w:fldChar w:fldCharType="separate"/>
      </w:r>
      <w:r>
        <w:rPr>
          <w:noProof/>
        </w:rPr>
        <w:t>12</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_Toc404772988 \h </w:instrText>
      </w:r>
      <w:r>
        <w:rPr>
          <w:noProof/>
        </w:rPr>
      </w:r>
      <w:r>
        <w:rPr>
          <w:noProof/>
        </w:rPr>
        <w:fldChar w:fldCharType="separate"/>
      </w:r>
      <w:r>
        <w:rPr>
          <w:noProof/>
        </w:rPr>
        <w:t>13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_Toc404772989 \h </w:instrText>
      </w:r>
      <w:r>
        <w:rPr>
          <w:noProof/>
        </w:rPr>
      </w:r>
      <w:r>
        <w:rPr>
          <w:noProof/>
        </w:rPr>
        <w:fldChar w:fldCharType="separate"/>
      </w:r>
      <w:r>
        <w:rPr>
          <w:noProof/>
        </w:rPr>
        <w:t>13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_Toc404772990 \h </w:instrText>
      </w:r>
      <w:r>
        <w:rPr>
          <w:noProof/>
        </w:rPr>
      </w:r>
      <w:r>
        <w:rPr>
          <w:noProof/>
        </w:rPr>
        <w:fldChar w:fldCharType="separate"/>
      </w:r>
      <w:r>
        <w:rPr>
          <w:noProof/>
        </w:rPr>
        <w:t>13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_Toc404772991 \h </w:instrText>
      </w:r>
      <w:r>
        <w:rPr>
          <w:noProof/>
        </w:rPr>
      </w:r>
      <w:r>
        <w:rPr>
          <w:noProof/>
        </w:rPr>
        <w:fldChar w:fldCharType="separate"/>
      </w:r>
      <w:r>
        <w:rPr>
          <w:noProof/>
        </w:rPr>
        <w:t>13</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_Toc404772992 \h </w:instrText>
      </w:r>
      <w:r>
        <w:rPr>
          <w:noProof/>
        </w:rPr>
      </w:r>
      <w:r>
        <w:rPr>
          <w:noProof/>
        </w:rPr>
        <w:fldChar w:fldCharType="separate"/>
      </w:r>
      <w:r>
        <w:rPr>
          <w:noProof/>
        </w:rPr>
        <w:t>14</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_Toc404772993 \h </w:instrText>
      </w:r>
      <w:r>
        <w:rPr>
          <w:noProof/>
        </w:rPr>
      </w:r>
      <w:r>
        <w:rPr>
          <w:noProof/>
        </w:rPr>
        <w:fldChar w:fldCharType="separate"/>
      </w:r>
      <w:r>
        <w:rPr>
          <w:noProof/>
        </w:rPr>
        <w:t>15</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533D3">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Pr>
          <w:noProof/>
        </w:rPr>
        <w:fldChar w:fldCharType="begin"/>
      </w:r>
      <w:r>
        <w:rPr>
          <w:noProof/>
        </w:rPr>
        <w:instrText xml:space="preserve"> PAGEREF _Toc404772994 \h </w:instrText>
      </w:r>
      <w:r>
        <w:rPr>
          <w:noProof/>
        </w:rPr>
      </w:r>
      <w:r>
        <w:rPr>
          <w:noProof/>
        </w:rPr>
        <w:fldChar w:fldCharType="separate"/>
      </w:r>
      <w:r>
        <w:rPr>
          <w:noProof/>
        </w:rPr>
        <w:t>16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Pr>
          <w:noProof/>
        </w:rPr>
        <w:fldChar w:fldCharType="begin"/>
      </w:r>
      <w:r>
        <w:rPr>
          <w:noProof/>
        </w:rPr>
        <w:instrText xml:space="preserve"> PAGEREF _Toc404772995 \h </w:instrText>
      </w:r>
      <w:r>
        <w:rPr>
          <w:noProof/>
        </w:rPr>
      </w:r>
      <w:r>
        <w:rPr>
          <w:noProof/>
        </w:rPr>
        <w:fldChar w:fldCharType="separate"/>
      </w:r>
      <w:r>
        <w:rPr>
          <w:noProof/>
        </w:rPr>
        <w:t>17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Pr>
          <w:noProof/>
        </w:rPr>
        <w:fldChar w:fldCharType="begin"/>
      </w:r>
      <w:r>
        <w:rPr>
          <w:noProof/>
        </w:rPr>
        <w:instrText xml:space="preserve"> PAGEREF _Toc404772996 \h </w:instrText>
      </w:r>
      <w:r>
        <w:rPr>
          <w:noProof/>
        </w:rPr>
      </w:r>
      <w:r>
        <w:rPr>
          <w:noProof/>
        </w:rPr>
        <w:fldChar w:fldCharType="separate"/>
      </w:r>
      <w:r>
        <w:rPr>
          <w:noProof/>
        </w:rPr>
        <w:t>17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Pr>
          <w:noProof/>
        </w:rPr>
        <w:fldChar w:fldCharType="begin"/>
      </w:r>
      <w:r>
        <w:rPr>
          <w:noProof/>
        </w:rPr>
        <w:instrText xml:space="preserve"> PAGEREF _Toc404772997 \h </w:instrText>
      </w:r>
      <w:r>
        <w:rPr>
          <w:noProof/>
        </w:rPr>
      </w:r>
      <w:r>
        <w:rPr>
          <w:noProof/>
        </w:rPr>
        <w:fldChar w:fldCharType="separate"/>
      </w:r>
      <w:r>
        <w:rPr>
          <w:noProof/>
        </w:rPr>
        <w:t>18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Pr>
          <w:noProof/>
        </w:rPr>
        <w:fldChar w:fldCharType="begin"/>
      </w:r>
      <w:r>
        <w:rPr>
          <w:noProof/>
        </w:rPr>
        <w:instrText xml:space="preserve"> PAGEREF _Toc404772998 \h </w:instrText>
      </w:r>
      <w:r>
        <w:rPr>
          <w:noProof/>
        </w:rPr>
      </w:r>
      <w:r>
        <w:rPr>
          <w:noProof/>
        </w:rPr>
        <w:fldChar w:fldCharType="separate"/>
      </w:r>
      <w:r>
        <w:rPr>
          <w:noProof/>
        </w:rPr>
        <w:t>20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Pr>
          <w:noProof/>
        </w:rPr>
        <w:fldChar w:fldCharType="begin"/>
      </w:r>
      <w:r>
        <w:rPr>
          <w:noProof/>
        </w:rPr>
        <w:instrText xml:space="preserve"> PAGEREF _Toc404772999 \h </w:instrText>
      </w:r>
      <w:r>
        <w:rPr>
          <w:noProof/>
        </w:rPr>
      </w:r>
      <w:r>
        <w:rPr>
          <w:noProof/>
        </w:rPr>
        <w:fldChar w:fldCharType="separate"/>
      </w:r>
      <w:r>
        <w:rPr>
          <w:noProof/>
        </w:rPr>
        <w:t>20</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Client Registration Interface</w:t>
      </w:r>
      <w:r>
        <w:rPr>
          <w:noProof/>
        </w:rPr>
        <w:tab/>
      </w:r>
      <w:r>
        <w:rPr>
          <w:noProof/>
        </w:rPr>
        <w:fldChar w:fldCharType="begin"/>
      </w:r>
      <w:r>
        <w:rPr>
          <w:noProof/>
        </w:rPr>
        <w:instrText xml:space="preserve"> PAGEREF _Toc404773000 \h </w:instrText>
      </w:r>
      <w:r>
        <w:rPr>
          <w:noProof/>
        </w:rPr>
      </w:r>
      <w:r>
        <w:rPr>
          <w:noProof/>
        </w:rPr>
        <w:fldChar w:fldCharType="separate"/>
      </w:r>
      <w:r>
        <w:rPr>
          <w:noProof/>
        </w:rPr>
        <w:t>21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5.2.1</w:t>
      </w:r>
      <w:r>
        <w:rPr>
          <w:rFonts w:asciiTheme="minorHAnsi" w:eastAsiaTheme="minorEastAsia" w:hAnsiTheme="minorHAnsi" w:cstheme="minorBidi"/>
          <w:noProof/>
          <w:sz w:val="22"/>
          <w:szCs w:val="22"/>
          <w:lang w:eastAsia="en-GB"/>
        </w:rPr>
        <w:tab/>
      </w:r>
      <w:r>
        <w:rPr>
          <w:noProof/>
        </w:rPr>
        <w:t>Register</w:t>
      </w:r>
      <w:r>
        <w:rPr>
          <w:noProof/>
        </w:rPr>
        <w:tab/>
      </w:r>
      <w:r>
        <w:rPr>
          <w:noProof/>
        </w:rPr>
        <w:fldChar w:fldCharType="begin"/>
      </w:r>
      <w:r>
        <w:rPr>
          <w:noProof/>
        </w:rPr>
        <w:instrText xml:space="preserve"> PAGEREF _Toc404773001 \h </w:instrText>
      </w:r>
      <w:r>
        <w:rPr>
          <w:noProof/>
        </w:rPr>
      </w:r>
      <w:r>
        <w:rPr>
          <w:noProof/>
        </w:rPr>
        <w:fldChar w:fldCharType="separate"/>
      </w:r>
      <w:r>
        <w:rPr>
          <w:noProof/>
        </w:rPr>
        <w:t>21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r>
      <w:r>
        <w:rPr>
          <w:noProof/>
        </w:rPr>
        <w:instrText xml:space="preserve"> PAGEREF _Toc404773002 \h </w:instrText>
      </w:r>
      <w:r>
        <w:rPr>
          <w:noProof/>
        </w:rPr>
      </w:r>
      <w:r>
        <w:rPr>
          <w:noProof/>
        </w:rPr>
        <w:fldChar w:fldCharType="separate"/>
      </w:r>
      <w:r>
        <w:rPr>
          <w:noProof/>
        </w:rPr>
        <w:t>24</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5.2.3</w:t>
      </w:r>
      <w:r>
        <w:rPr>
          <w:rFonts w:asciiTheme="minorHAnsi" w:eastAsiaTheme="minorEastAsia" w:hAnsiTheme="minorHAnsi" w:cstheme="minorBidi"/>
          <w:noProof/>
          <w:sz w:val="22"/>
          <w:szCs w:val="22"/>
          <w:lang w:eastAsia="en-GB"/>
        </w:rPr>
        <w:tab/>
      </w:r>
      <w:r>
        <w:rPr>
          <w:noProof/>
        </w:rPr>
        <w:t>De-register</w:t>
      </w:r>
      <w:r>
        <w:rPr>
          <w:noProof/>
        </w:rPr>
        <w:tab/>
      </w:r>
      <w:r>
        <w:rPr>
          <w:noProof/>
        </w:rPr>
        <w:fldChar w:fldCharType="begin"/>
      </w:r>
      <w:r>
        <w:rPr>
          <w:noProof/>
        </w:rPr>
        <w:instrText xml:space="preserve"> PAGEREF _Toc404773003 \h </w:instrText>
      </w:r>
      <w:r>
        <w:rPr>
          <w:noProof/>
        </w:rPr>
      </w:r>
      <w:r>
        <w:rPr>
          <w:noProof/>
        </w:rPr>
        <w:fldChar w:fldCharType="separate"/>
      </w:r>
      <w:r>
        <w:rPr>
          <w:noProof/>
        </w:rPr>
        <w:t>24</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_Toc404773004 \h </w:instrText>
      </w:r>
      <w:r>
        <w:rPr>
          <w:noProof/>
        </w:rPr>
      </w:r>
      <w:r>
        <w:rPr>
          <w:noProof/>
        </w:rPr>
        <w:fldChar w:fldCharType="separate"/>
      </w:r>
      <w:r>
        <w:rPr>
          <w:noProof/>
        </w:rPr>
        <w:t>24</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Pr>
          <w:noProof/>
        </w:rPr>
        <w:fldChar w:fldCharType="begin"/>
      </w:r>
      <w:r>
        <w:rPr>
          <w:noProof/>
        </w:rPr>
        <w:instrText xml:space="preserve"> PAGEREF _Toc404773005 \h </w:instrText>
      </w:r>
      <w:r>
        <w:rPr>
          <w:noProof/>
        </w:rPr>
      </w:r>
      <w:r>
        <w:rPr>
          <w:noProof/>
        </w:rPr>
        <w:fldChar w:fldCharType="separate"/>
      </w:r>
      <w:r>
        <w:rPr>
          <w:noProof/>
        </w:rPr>
        <w:t>26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5.3.2</w:t>
      </w:r>
      <w:r>
        <w:rPr>
          <w:rFonts w:asciiTheme="minorHAnsi" w:eastAsiaTheme="minorEastAsia" w:hAnsiTheme="minorHAnsi" w:cstheme="minorBidi"/>
          <w:noProof/>
          <w:sz w:val="22"/>
          <w:szCs w:val="22"/>
          <w:lang w:eastAsia="en-GB"/>
        </w:rPr>
        <w:tab/>
      </w:r>
      <w:r>
        <w:rPr>
          <w:noProof/>
        </w:rPr>
        <w:t>Discover</w:t>
      </w:r>
      <w:r>
        <w:rPr>
          <w:noProof/>
        </w:rPr>
        <w:tab/>
      </w:r>
      <w:r>
        <w:rPr>
          <w:noProof/>
        </w:rPr>
        <w:fldChar w:fldCharType="begin"/>
      </w:r>
      <w:r>
        <w:rPr>
          <w:noProof/>
        </w:rPr>
        <w:instrText xml:space="preserve"> PAGEREF _Toc404773006 \h </w:instrText>
      </w:r>
      <w:r>
        <w:rPr>
          <w:noProof/>
        </w:rPr>
      </w:r>
      <w:r>
        <w:rPr>
          <w:noProof/>
        </w:rPr>
        <w:fldChar w:fldCharType="separate"/>
      </w:r>
      <w:r>
        <w:rPr>
          <w:noProof/>
        </w:rPr>
        <w:t>26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5.3.3</w:t>
      </w:r>
      <w:r>
        <w:rPr>
          <w:rFonts w:asciiTheme="minorHAnsi" w:eastAsiaTheme="minorEastAsia" w:hAnsiTheme="minorHAnsi" w:cstheme="minorBidi"/>
          <w:noProof/>
          <w:sz w:val="22"/>
          <w:szCs w:val="22"/>
          <w:lang w:eastAsia="en-GB"/>
        </w:rPr>
        <w:tab/>
      </w:r>
      <w:r>
        <w:rPr>
          <w:noProof/>
        </w:rPr>
        <w:t>Write</w:t>
      </w:r>
      <w:r>
        <w:rPr>
          <w:noProof/>
        </w:rPr>
        <w:tab/>
      </w:r>
      <w:r>
        <w:rPr>
          <w:noProof/>
        </w:rPr>
        <w:fldChar w:fldCharType="begin"/>
      </w:r>
      <w:r>
        <w:rPr>
          <w:noProof/>
        </w:rPr>
        <w:instrText xml:space="preserve"> PAGEREF _Toc404773007 \h </w:instrText>
      </w:r>
      <w:r>
        <w:rPr>
          <w:noProof/>
        </w:rPr>
      </w:r>
      <w:r>
        <w:rPr>
          <w:noProof/>
        </w:rPr>
        <w:fldChar w:fldCharType="separate"/>
      </w:r>
      <w:r>
        <w:rPr>
          <w:noProof/>
        </w:rPr>
        <w:t>27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5.3.4</w:t>
      </w:r>
      <w:r>
        <w:rPr>
          <w:rFonts w:asciiTheme="minorHAnsi" w:eastAsiaTheme="minorEastAsia" w:hAnsiTheme="minorHAnsi" w:cstheme="minorBidi"/>
          <w:noProof/>
          <w:sz w:val="22"/>
          <w:szCs w:val="22"/>
          <w:lang w:eastAsia="en-GB"/>
        </w:rPr>
        <w:tab/>
      </w:r>
      <w:r>
        <w:rPr>
          <w:noProof/>
        </w:rPr>
        <w:t>Write Attributes</w:t>
      </w:r>
      <w:r>
        <w:rPr>
          <w:noProof/>
        </w:rPr>
        <w:tab/>
      </w:r>
      <w:r>
        <w:rPr>
          <w:noProof/>
        </w:rPr>
        <w:fldChar w:fldCharType="begin"/>
      </w:r>
      <w:r>
        <w:rPr>
          <w:noProof/>
        </w:rPr>
        <w:instrText xml:space="preserve"> PAGEREF _Toc404773008 \h </w:instrText>
      </w:r>
      <w:r>
        <w:rPr>
          <w:noProof/>
        </w:rPr>
      </w:r>
      <w:r>
        <w:rPr>
          <w:noProof/>
        </w:rPr>
        <w:fldChar w:fldCharType="separate"/>
      </w:r>
      <w:r>
        <w:rPr>
          <w:noProof/>
        </w:rPr>
        <w:t>27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5.3.5</w:t>
      </w:r>
      <w:r>
        <w:rPr>
          <w:rFonts w:asciiTheme="minorHAnsi" w:eastAsiaTheme="minorEastAsia" w:hAnsiTheme="minorHAnsi" w:cstheme="minorBidi"/>
          <w:noProof/>
          <w:sz w:val="22"/>
          <w:szCs w:val="22"/>
          <w:lang w:eastAsia="en-GB"/>
        </w:rPr>
        <w:tab/>
      </w:r>
      <w:r>
        <w:rPr>
          <w:noProof/>
        </w:rPr>
        <w:t>Execute</w:t>
      </w:r>
      <w:r>
        <w:rPr>
          <w:noProof/>
        </w:rPr>
        <w:tab/>
      </w:r>
      <w:r>
        <w:rPr>
          <w:noProof/>
        </w:rPr>
        <w:fldChar w:fldCharType="begin"/>
      </w:r>
      <w:r>
        <w:rPr>
          <w:noProof/>
        </w:rPr>
        <w:instrText xml:space="preserve"> PAGEREF _Toc404773009 \h </w:instrText>
      </w:r>
      <w:r>
        <w:rPr>
          <w:noProof/>
        </w:rPr>
      </w:r>
      <w:r>
        <w:rPr>
          <w:noProof/>
        </w:rPr>
        <w:fldChar w:fldCharType="separate"/>
      </w:r>
      <w:r>
        <w:rPr>
          <w:noProof/>
        </w:rPr>
        <w:t>28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5.3.6</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r>
      <w:r>
        <w:rPr>
          <w:noProof/>
        </w:rPr>
        <w:instrText xml:space="preserve"> PAGEREF _Toc404773010 \h </w:instrText>
      </w:r>
      <w:r>
        <w:rPr>
          <w:noProof/>
        </w:rPr>
      </w:r>
      <w:r>
        <w:rPr>
          <w:noProof/>
        </w:rPr>
        <w:fldChar w:fldCharType="separate"/>
      </w:r>
      <w:r>
        <w:rPr>
          <w:noProof/>
        </w:rPr>
        <w:t>28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5.3.7</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_Toc404773011 \h </w:instrText>
      </w:r>
      <w:r>
        <w:rPr>
          <w:noProof/>
        </w:rPr>
      </w:r>
      <w:r>
        <w:rPr>
          <w:noProof/>
        </w:rPr>
        <w:fldChar w:fldCharType="separate"/>
      </w:r>
      <w:r>
        <w:rPr>
          <w:noProof/>
        </w:rPr>
        <w:t>29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Pr>
          <w:noProof/>
        </w:rPr>
        <w:fldChar w:fldCharType="begin"/>
      </w:r>
      <w:r>
        <w:rPr>
          <w:noProof/>
        </w:rPr>
        <w:instrText xml:space="preserve"> PAGEREF _Toc404773012 \h </w:instrText>
      </w:r>
      <w:r>
        <w:rPr>
          <w:noProof/>
        </w:rPr>
      </w:r>
      <w:r>
        <w:rPr>
          <w:noProof/>
        </w:rPr>
        <w:fldChar w:fldCharType="separate"/>
      </w:r>
      <w:r>
        <w:rPr>
          <w:noProof/>
        </w:rPr>
        <w:t>29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Pr>
          <w:noProof/>
        </w:rPr>
        <w:fldChar w:fldCharType="begin"/>
      </w:r>
      <w:r>
        <w:rPr>
          <w:noProof/>
        </w:rPr>
        <w:instrText xml:space="preserve"> PAGEREF _Toc404773013 \h </w:instrText>
      </w:r>
      <w:r>
        <w:rPr>
          <w:noProof/>
        </w:rPr>
      </w:r>
      <w:r>
        <w:rPr>
          <w:noProof/>
        </w:rPr>
        <w:fldChar w:fldCharType="separate"/>
      </w:r>
      <w:r>
        <w:rPr>
          <w:noProof/>
        </w:rPr>
        <w:t>30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r>
      <w:r>
        <w:rPr>
          <w:noProof/>
        </w:rPr>
        <w:instrText xml:space="preserve"> PAGEREF _Toc404773014 \h </w:instrText>
      </w:r>
      <w:r>
        <w:rPr>
          <w:noProof/>
        </w:rPr>
      </w:r>
      <w:r>
        <w:rPr>
          <w:noProof/>
        </w:rPr>
        <w:fldChar w:fldCharType="separate"/>
      </w:r>
      <w:r>
        <w:rPr>
          <w:noProof/>
        </w:rPr>
        <w:t>30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Pr>
          <w:noProof/>
        </w:rPr>
        <w:fldChar w:fldCharType="begin"/>
      </w:r>
      <w:r>
        <w:rPr>
          <w:noProof/>
        </w:rPr>
        <w:instrText xml:space="preserve"> PAGEREF _Toc404773015 \h </w:instrText>
      </w:r>
      <w:r>
        <w:rPr>
          <w:noProof/>
        </w:rPr>
      </w:r>
      <w:r>
        <w:rPr>
          <w:noProof/>
        </w:rPr>
        <w:fldChar w:fldCharType="separate"/>
      </w:r>
      <w:r>
        <w:rPr>
          <w:noProof/>
        </w:rPr>
        <w:t>32</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Pr>
          <w:noProof/>
        </w:rPr>
        <w:fldChar w:fldCharType="begin"/>
      </w:r>
      <w:r>
        <w:rPr>
          <w:noProof/>
        </w:rPr>
        <w:instrText xml:space="preserve"> PAGEREF _Toc404773016 \h </w:instrText>
      </w:r>
      <w:r>
        <w:rPr>
          <w:noProof/>
        </w:rPr>
      </w:r>
      <w:r>
        <w:rPr>
          <w:noProof/>
        </w:rPr>
        <w:fldChar w:fldCharType="separate"/>
      </w:r>
      <w:r>
        <w:rPr>
          <w:noProof/>
        </w:rPr>
        <w:t>33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Pr>
          <w:noProof/>
        </w:rPr>
        <w:fldChar w:fldCharType="begin"/>
      </w:r>
      <w:r>
        <w:rPr>
          <w:noProof/>
        </w:rPr>
        <w:instrText xml:space="preserve"> PAGEREF _Toc404773017 \h </w:instrText>
      </w:r>
      <w:r>
        <w:rPr>
          <w:noProof/>
        </w:rPr>
      </w:r>
      <w:r>
        <w:rPr>
          <w:noProof/>
        </w:rPr>
        <w:fldChar w:fldCharType="separate"/>
      </w:r>
      <w:r>
        <w:rPr>
          <w:noProof/>
        </w:rPr>
        <w:t>33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Pr>
          <w:noProof/>
        </w:rPr>
        <w:fldChar w:fldCharType="begin"/>
      </w:r>
      <w:r>
        <w:rPr>
          <w:noProof/>
        </w:rPr>
        <w:instrText xml:space="preserve"> PAGEREF _Toc404773018 \h </w:instrText>
      </w:r>
      <w:r>
        <w:rPr>
          <w:noProof/>
        </w:rPr>
      </w:r>
      <w:r>
        <w:rPr>
          <w:noProof/>
        </w:rPr>
        <w:fldChar w:fldCharType="separate"/>
      </w:r>
      <w:r>
        <w:rPr>
          <w:noProof/>
        </w:rPr>
        <w:t>34</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6.2.1</w:t>
      </w:r>
      <w:r>
        <w:rPr>
          <w:rFonts w:asciiTheme="minorHAnsi" w:eastAsiaTheme="minorEastAsia" w:hAnsiTheme="minorHAnsi" w:cstheme="minorBidi"/>
          <w:noProof/>
          <w:sz w:val="22"/>
          <w:szCs w:val="22"/>
          <w:lang w:eastAsia="en-GB"/>
        </w:rPr>
        <w:tab/>
      </w:r>
      <w:r>
        <w:rPr>
          <w:noProof/>
        </w:rPr>
        <w:t>Endpoint Client Name</w:t>
      </w:r>
      <w:r>
        <w:rPr>
          <w:noProof/>
        </w:rPr>
        <w:tab/>
      </w:r>
      <w:r>
        <w:rPr>
          <w:noProof/>
        </w:rPr>
        <w:fldChar w:fldCharType="begin"/>
      </w:r>
      <w:r>
        <w:rPr>
          <w:noProof/>
        </w:rPr>
        <w:instrText xml:space="preserve"> PAGEREF _Toc404773019 \h </w:instrText>
      </w:r>
      <w:r>
        <w:rPr>
          <w:noProof/>
        </w:rPr>
      </w:r>
      <w:r>
        <w:rPr>
          <w:noProof/>
        </w:rPr>
        <w:fldChar w:fldCharType="separate"/>
      </w:r>
      <w:r>
        <w:rPr>
          <w:noProof/>
        </w:rPr>
        <w:t>35</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6.2.2</w:t>
      </w:r>
      <w:r>
        <w:rPr>
          <w:rFonts w:asciiTheme="minorHAnsi" w:eastAsiaTheme="minorEastAsia" w:hAnsiTheme="minorHAnsi" w:cstheme="minorBidi"/>
          <w:noProof/>
          <w:sz w:val="22"/>
          <w:szCs w:val="22"/>
          <w:lang w:eastAsia="en-GB"/>
        </w:rPr>
        <w:tab/>
      </w:r>
      <w:r>
        <w:rPr>
          <w:noProof/>
        </w:rPr>
        <w:t>Reusable Resources</w:t>
      </w:r>
      <w:r>
        <w:rPr>
          <w:noProof/>
        </w:rPr>
        <w:tab/>
      </w:r>
      <w:r>
        <w:rPr>
          <w:noProof/>
        </w:rPr>
        <w:fldChar w:fldCharType="begin"/>
      </w:r>
      <w:r>
        <w:rPr>
          <w:noProof/>
        </w:rPr>
        <w:instrText xml:space="preserve"> PAGEREF _Toc404773020 \h </w:instrText>
      </w:r>
      <w:r>
        <w:rPr>
          <w:noProof/>
        </w:rPr>
      </w:r>
      <w:r>
        <w:rPr>
          <w:noProof/>
        </w:rPr>
        <w:fldChar w:fldCharType="separate"/>
      </w:r>
      <w:r>
        <w:rPr>
          <w:noProof/>
        </w:rPr>
        <w:t>36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Formats for Transferring Resource Information</w:t>
      </w:r>
      <w:r>
        <w:rPr>
          <w:noProof/>
        </w:rPr>
        <w:tab/>
      </w:r>
      <w:r>
        <w:rPr>
          <w:noProof/>
        </w:rPr>
        <w:fldChar w:fldCharType="begin"/>
      </w:r>
      <w:r>
        <w:rPr>
          <w:noProof/>
        </w:rPr>
        <w:instrText xml:space="preserve"> PAGEREF _Toc404773021 \h </w:instrText>
      </w:r>
      <w:r>
        <w:rPr>
          <w:noProof/>
        </w:rPr>
      </w:r>
      <w:r>
        <w:rPr>
          <w:noProof/>
        </w:rPr>
        <w:fldChar w:fldCharType="separate"/>
      </w:r>
      <w:r>
        <w:rPr>
          <w:noProof/>
        </w:rPr>
        <w:t>36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Pr>
          <w:noProof/>
        </w:rPr>
        <w:fldChar w:fldCharType="begin"/>
      </w:r>
      <w:r>
        <w:rPr>
          <w:noProof/>
        </w:rPr>
        <w:instrText xml:space="preserve"> PAGEREF _Toc404773022 \h </w:instrText>
      </w:r>
      <w:r>
        <w:rPr>
          <w:noProof/>
        </w:rPr>
      </w:r>
      <w:r>
        <w:rPr>
          <w:noProof/>
        </w:rPr>
        <w:fldChar w:fldCharType="separate"/>
      </w:r>
      <w:r>
        <w:rPr>
          <w:noProof/>
        </w:rPr>
        <w:t>36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Pr>
          <w:noProof/>
        </w:rPr>
        <w:fldChar w:fldCharType="begin"/>
      </w:r>
      <w:r>
        <w:rPr>
          <w:noProof/>
        </w:rPr>
        <w:instrText xml:space="preserve"> PAGEREF _Toc404773023 \h </w:instrText>
      </w:r>
      <w:r>
        <w:rPr>
          <w:noProof/>
        </w:rPr>
      </w:r>
      <w:r>
        <w:rPr>
          <w:noProof/>
        </w:rPr>
        <w:fldChar w:fldCharType="separate"/>
      </w:r>
      <w:r>
        <w:rPr>
          <w:noProof/>
        </w:rPr>
        <w:t>36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Pr>
          <w:noProof/>
        </w:rPr>
        <w:fldChar w:fldCharType="begin"/>
      </w:r>
      <w:r>
        <w:rPr>
          <w:noProof/>
        </w:rPr>
        <w:instrText xml:space="preserve"> PAGEREF _Toc404773024 \h </w:instrText>
      </w:r>
      <w:r>
        <w:rPr>
          <w:noProof/>
        </w:rPr>
      </w:r>
      <w:r>
        <w:rPr>
          <w:noProof/>
        </w:rPr>
        <w:fldChar w:fldCharType="separate"/>
      </w:r>
      <w:r>
        <w:rPr>
          <w:noProof/>
        </w:rPr>
        <w:t>36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Pr>
          <w:noProof/>
        </w:rPr>
        <w:fldChar w:fldCharType="begin"/>
      </w:r>
      <w:r>
        <w:rPr>
          <w:noProof/>
        </w:rPr>
        <w:instrText xml:space="preserve"> PAGEREF _Toc404773025 \h </w:instrText>
      </w:r>
      <w:r>
        <w:rPr>
          <w:noProof/>
        </w:rPr>
      </w:r>
      <w:r>
        <w:rPr>
          <w:noProof/>
        </w:rPr>
        <w:fldChar w:fldCharType="separate"/>
      </w:r>
      <w:r>
        <w:rPr>
          <w:noProof/>
        </w:rPr>
        <w:t>41</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533D3">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_Toc404773026 \h </w:instrText>
      </w:r>
      <w:r>
        <w:rPr>
          <w:noProof/>
        </w:rPr>
      </w:r>
      <w:r>
        <w:rPr>
          <w:noProof/>
        </w:rPr>
        <w:fldChar w:fldCharType="separate"/>
      </w:r>
      <w:r>
        <w:rPr>
          <w:noProof/>
        </w:rPr>
        <w:t>44</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7.1</w:t>
      </w:r>
      <w:r>
        <w:rPr>
          <w:rFonts w:asciiTheme="minorHAnsi" w:eastAsiaTheme="minorEastAsia" w:hAnsiTheme="minorHAnsi" w:cstheme="minorBidi"/>
          <w:b w:val="0"/>
          <w:smallCaps w:val="0"/>
          <w:noProof/>
          <w:sz w:val="22"/>
          <w:szCs w:val="22"/>
          <w:lang w:eastAsia="en-GB"/>
        </w:rPr>
        <w:tab/>
      </w:r>
      <w:r>
        <w:rPr>
          <w:noProof/>
        </w:rPr>
        <w:t>UDP Channel Security</w:t>
      </w:r>
      <w:r>
        <w:rPr>
          <w:noProof/>
        </w:rPr>
        <w:tab/>
      </w:r>
      <w:r>
        <w:rPr>
          <w:noProof/>
        </w:rPr>
        <w:fldChar w:fldCharType="begin"/>
      </w:r>
      <w:r>
        <w:rPr>
          <w:noProof/>
        </w:rPr>
        <w:instrText xml:space="preserve"> PAGEREF _Toc404773027 \h </w:instrText>
      </w:r>
      <w:r>
        <w:rPr>
          <w:noProof/>
        </w:rPr>
      </w:r>
      <w:r>
        <w:rPr>
          <w:noProof/>
        </w:rPr>
        <w:fldChar w:fldCharType="separate"/>
      </w:r>
      <w:r>
        <w:rPr>
          <w:noProof/>
        </w:rPr>
        <w:t>44</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Pr>
          <w:noProof/>
        </w:rPr>
        <w:fldChar w:fldCharType="begin"/>
      </w:r>
      <w:r>
        <w:rPr>
          <w:noProof/>
        </w:rPr>
        <w:instrText xml:space="preserve"> PAGEREF _Toc404773028 \h </w:instrText>
      </w:r>
      <w:r>
        <w:rPr>
          <w:noProof/>
        </w:rPr>
      </w:r>
      <w:r>
        <w:rPr>
          <w:noProof/>
        </w:rPr>
        <w:fldChar w:fldCharType="separate"/>
      </w:r>
      <w:r>
        <w:rPr>
          <w:noProof/>
        </w:rPr>
        <w:t>45</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Pr>
          <w:noProof/>
        </w:rPr>
        <w:fldChar w:fldCharType="begin"/>
      </w:r>
      <w:r>
        <w:rPr>
          <w:noProof/>
        </w:rPr>
        <w:instrText xml:space="preserve"> PAGEREF _Toc404773029 \h </w:instrText>
      </w:r>
      <w:r>
        <w:rPr>
          <w:noProof/>
        </w:rPr>
      </w:r>
      <w:r>
        <w:rPr>
          <w:noProof/>
        </w:rPr>
        <w:fldChar w:fldCharType="separate"/>
      </w:r>
      <w:r>
        <w:rPr>
          <w:noProof/>
        </w:rPr>
        <w:t>45</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Pr>
          <w:noProof/>
        </w:rPr>
        <w:fldChar w:fldCharType="begin"/>
      </w:r>
      <w:r>
        <w:rPr>
          <w:noProof/>
        </w:rPr>
        <w:instrText xml:space="preserve"> PAGEREF _Toc404773030 \h </w:instrText>
      </w:r>
      <w:r>
        <w:rPr>
          <w:noProof/>
        </w:rPr>
      </w:r>
      <w:r>
        <w:rPr>
          <w:noProof/>
        </w:rPr>
        <w:fldChar w:fldCharType="separate"/>
      </w:r>
      <w:r>
        <w:rPr>
          <w:noProof/>
        </w:rPr>
        <w:t>46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7.1.4</w:t>
      </w:r>
      <w:r>
        <w:rPr>
          <w:rFonts w:asciiTheme="minorHAnsi" w:eastAsiaTheme="minorEastAsia" w:hAnsiTheme="minorHAnsi" w:cstheme="minorBidi"/>
          <w:noProof/>
          <w:sz w:val="22"/>
          <w:szCs w:val="22"/>
          <w:lang w:eastAsia="en-GB"/>
        </w:rPr>
        <w:tab/>
      </w:r>
      <w:r>
        <w:rPr>
          <w:noProof/>
        </w:rPr>
        <w:t>“NoSec” mode</w:t>
      </w:r>
      <w:r>
        <w:rPr>
          <w:noProof/>
        </w:rPr>
        <w:tab/>
      </w:r>
      <w:r>
        <w:rPr>
          <w:noProof/>
        </w:rPr>
        <w:fldChar w:fldCharType="begin"/>
      </w:r>
      <w:r>
        <w:rPr>
          <w:noProof/>
        </w:rPr>
        <w:instrText xml:space="preserve"> PAGEREF _Toc404773031 \h </w:instrText>
      </w:r>
      <w:r>
        <w:rPr>
          <w:noProof/>
        </w:rPr>
      </w:r>
      <w:r>
        <w:rPr>
          <w:noProof/>
        </w:rPr>
        <w:fldChar w:fldCharType="separate"/>
      </w:r>
      <w:r>
        <w:rPr>
          <w:noProof/>
        </w:rPr>
        <w:t>47</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7.2</w:t>
      </w:r>
      <w:r>
        <w:rPr>
          <w:rFonts w:asciiTheme="minorHAnsi" w:eastAsiaTheme="minorEastAsia" w:hAnsiTheme="minorHAnsi" w:cstheme="minorBidi"/>
          <w:b w:val="0"/>
          <w:smallCaps w:val="0"/>
          <w:noProof/>
          <w:sz w:val="22"/>
          <w:szCs w:val="22"/>
          <w:lang w:eastAsia="en-GB"/>
        </w:rPr>
        <w:tab/>
      </w:r>
      <w:r>
        <w:rPr>
          <w:noProof/>
        </w:rPr>
        <w:t>SMS Channel Security</w:t>
      </w:r>
      <w:r>
        <w:rPr>
          <w:noProof/>
        </w:rPr>
        <w:tab/>
      </w:r>
      <w:r>
        <w:rPr>
          <w:noProof/>
        </w:rPr>
        <w:fldChar w:fldCharType="begin"/>
      </w:r>
      <w:r>
        <w:rPr>
          <w:noProof/>
        </w:rPr>
        <w:instrText xml:space="preserve"> PAGEREF _Toc404773032 \h </w:instrText>
      </w:r>
      <w:r>
        <w:rPr>
          <w:noProof/>
        </w:rPr>
      </w:r>
      <w:r>
        <w:rPr>
          <w:noProof/>
        </w:rPr>
        <w:fldChar w:fldCharType="separate"/>
      </w:r>
      <w:r>
        <w:rPr>
          <w:noProof/>
        </w:rPr>
        <w:t>47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7.2.1</w:t>
      </w:r>
      <w:r>
        <w:rPr>
          <w:rFonts w:asciiTheme="minorHAnsi" w:eastAsiaTheme="minorEastAsia" w:hAnsiTheme="minorHAnsi" w:cstheme="minorBidi"/>
          <w:noProof/>
          <w:sz w:val="22"/>
          <w:szCs w:val="22"/>
          <w:lang w:eastAsia="en-GB"/>
        </w:rPr>
        <w:tab/>
      </w:r>
      <w:r>
        <w:rPr>
          <w:noProof/>
        </w:rPr>
        <w:t>SMS “NoSec” mode</w:t>
      </w:r>
      <w:r>
        <w:rPr>
          <w:noProof/>
        </w:rPr>
        <w:tab/>
      </w:r>
      <w:r>
        <w:rPr>
          <w:noProof/>
        </w:rPr>
        <w:fldChar w:fldCharType="begin"/>
      </w:r>
      <w:r>
        <w:rPr>
          <w:noProof/>
        </w:rPr>
        <w:instrText xml:space="preserve"> PAGEREF _Toc404773033 \h </w:instrText>
      </w:r>
      <w:r>
        <w:rPr>
          <w:noProof/>
        </w:rPr>
      </w:r>
      <w:r>
        <w:rPr>
          <w:noProof/>
        </w:rPr>
        <w:fldChar w:fldCharType="separate"/>
      </w:r>
      <w:r>
        <w:rPr>
          <w:noProof/>
        </w:rPr>
        <w:t>48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7.2.2</w:t>
      </w:r>
      <w:r>
        <w:rPr>
          <w:rFonts w:asciiTheme="minorHAnsi" w:eastAsiaTheme="minorEastAsia" w:hAnsiTheme="minorHAnsi" w:cstheme="minorBidi"/>
          <w:noProof/>
          <w:sz w:val="22"/>
          <w:szCs w:val="22"/>
          <w:lang w:eastAsia="en-GB"/>
        </w:rPr>
        <w:tab/>
      </w:r>
      <w:r>
        <w:rPr>
          <w:noProof/>
        </w:rPr>
        <w:t>SMS Secured mode</w:t>
      </w:r>
      <w:r>
        <w:rPr>
          <w:noProof/>
        </w:rPr>
        <w:tab/>
      </w:r>
      <w:r>
        <w:rPr>
          <w:noProof/>
        </w:rPr>
        <w:fldChar w:fldCharType="begin"/>
      </w:r>
      <w:r>
        <w:rPr>
          <w:noProof/>
        </w:rPr>
        <w:instrText xml:space="preserve"> PAGEREF _Toc404773034 \h </w:instrText>
      </w:r>
      <w:r>
        <w:rPr>
          <w:noProof/>
        </w:rPr>
      </w:r>
      <w:r>
        <w:rPr>
          <w:noProof/>
        </w:rPr>
        <w:fldChar w:fldCharType="separate"/>
      </w:r>
      <w:r>
        <w:rPr>
          <w:noProof/>
        </w:rPr>
        <w:t>48</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7.3</w:t>
      </w:r>
      <w:r>
        <w:rPr>
          <w:rFonts w:asciiTheme="minorHAnsi" w:eastAsiaTheme="minorEastAsia" w:hAnsiTheme="minorHAnsi" w:cstheme="minorBidi"/>
          <w:b w:val="0"/>
          <w:smallCaps w:val="0"/>
          <w:noProof/>
          <w:sz w:val="22"/>
          <w:szCs w:val="22"/>
          <w:lang w:eastAsia="en-GB"/>
        </w:rPr>
        <w:tab/>
      </w:r>
      <w:r>
        <w:rPr>
          <w:noProof/>
        </w:rPr>
        <w:t>Access Control</w:t>
      </w:r>
      <w:r>
        <w:rPr>
          <w:noProof/>
        </w:rPr>
        <w:tab/>
      </w:r>
      <w:r>
        <w:rPr>
          <w:noProof/>
        </w:rPr>
        <w:fldChar w:fldCharType="begin"/>
      </w:r>
      <w:r>
        <w:rPr>
          <w:noProof/>
        </w:rPr>
        <w:instrText xml:space="preserve"> PAGEREF _Toc404773035 \h </w:instrText>
      </w:r>
      <w:r>
        <w:rPr>
          <w:noProof/>
        </w:rPr>
      </w:r>
      <w:r>
        <w:rPr>
          <w:noProof/>
        </w:rPr>
        <w:fldChar w:fldCharType="separate"/>
      </w:r>
      <w:r>
        <w:rPr>
          <w:noProof/>
        </w:rPr>
        <w:t>51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lastRenderedPageBreak/>
        <w:t>7.3.1</w:t>
      </w:r>
      <w:r>
        <w:rPr>
          <w:rFonts w:asciiTheme="minorHAnsi" w:eastAsiaTheme="minorEastAsia" w:hAnsiTheme="minorHAnsi" w:cstheme="minorBidi"/>
          <w:noProof/>
          <w:sz w:val="22"/>
          <w:szCs w:val="22"/>
          <w:lang w:eastAsia="en-GB"/>
        </w:rPr>
        <w:tab/>
      </w:r>
      <w:r>
        <w:rPr>
          <w:noProof/>
        </w:rPr>
        <w:t>Access Control Object</w:t>
      </w:r>
      <w:r>
        <w:rPr>
          <w:noProof/>
        </w:rPr>
        <w:tab/>
      </w:r>
      <w:r>
        <w:rPr>
          <w:noProof/>
        </w:rPr>
        <w:fldChar w:fldCharType="begin"/>
      </w:r>
      <w:r>
        <w:rPr>
          <w:noProof/>
        </w:rPr>
        <w:instrText xml:space="preserve"> PAGEREF _Toc404773036 \h </w:instrText>
      </w:r>
      <w:r>
        <w:rPr>
          <w:noProof/>
        </w:rPr>
      </w:r>
      <w:r>
        <w:rPr>
          <w:noProof/>
        </w:rPr>
        <w:fldChar w:fldCharType="separate"/>
      </w:r>
      <w:r>
        <w:rPr>
          <w:noProof/>
        </w:rPr>
        <w:t>51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7.3.2</w:t>
      </w:r>
      <w:r>
        <w:rPr>
          <w:rFonts w:asciiTheme="minorHAnsi" w:eastAsiaTheme="minorEastAsia" w:hAnsiTheme="minorHAnsi" w:cstheme="minorBidi"/>
          <w:noProof/>
          <w:sz w:val="22"/>
          <w:szCs w:val="22"/>
          <w:lang w:eastAsia="en-GB"/>
        </w:rPr>
        <w:tab/>
      </w:r>
      <w:r>
        <w:rPr>
          <w:noProof/>
        </w:rPr>
        <w:t>Authorization</w:t>
      </w:r>
      <w:r>
        <w:rPr>
          <w:noProof/>
        </w:rPr>
        <w:tab/>
      </w:r>
      <w:r>
        <w:rPr>
          <w:noProof/>
        </w:rPr>
        <w:fldChar w:fldCharType="begin"/>
      </w:r>
      <w:r>
        <w:rPr>
          <w:noProof/>
        </w:rPr>
        <w:instrText xml:space="preserve"> PAGEREF _Toc404773037 \h </w:instrText>
      </w:r>
      <w:r>
        <w:rPr>
          <w:noProof/>
        </w:rPr>
      </w:r>
      <w:r>
        <w:rPr>
          <w:noProof/>
        </w:rPr>
        <w:fldChar w:fldCharType="separate"/>
      </w:r>
      <w:r>
        <w:rPr>
          <w:noProof/>
        </w:rPr>
        <w:t>54</w:t>
      </w:r>
      <w:r>
        <w:rPr>
          <w:noProof/>
        </w:rPr>
        <w:fldChar w:fldCharType="end"/>
      </w:r>
    </w:p>
    <w:p w:rsidR="002038E2" w:rsidRDefault="002038E2">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1533D3">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1533D3">
        <w:rPr>
          <w:rFonts w:eastAsia="Malgun Gothic"/>
          <w:noProof/>
          <w:lang w:eastAsia="ko-KR"/>
        </w:rPr>
        <w:t>Transport Layer Binding and Encodings</w:t>
      </w:r>
      <w:r>
        <w:rPr>
          <w:noProof/>
        </w:rPr>
        <w:tab/>
      </w:r>
      <w:r>
        <w:rPr>
          <w:noProof/>
        </w:rPr>
        <w:fldChar w:fldCharType="begin"/>
      </w:r>
      <w:r>
        <w:rPr>
          <w:noProof/>
        </w:rPr>
        <w:instrText xml:space="preserve"> PAGEREF _Toc404773038 \h </w:instrText>
      </w:r>
      <w:r>
        <w:rPr>
          <w:noProof/>
        </w:rPr>
      </w:r>
      <w:r>
        <w:rPr>
          <w:noProof/>
        </w:rPr>
        <w:fldChar w:fldCharType="separate"/>
      </w:r>
      <w:r>
        <w:rPr>
          <w:noProof/>
        </w:rPr>
        <w:t>56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Pr>
          <w:noProof/>
        </w:rPr>
        <w:fldChar w:fldCharType="begin"/>
      </w:r>
      <w:r>
        <w:rPr>
          <w:noProof/>
        </w:rPr>
        <w:instrText xml:space="preserve"> PAGEREF _Toc404773039 \h </w:instrText>
      </w:r>
      <w:r>
        <w:rPr>
          <w:noProof/>
        </w:rPr>
      </w:r>
      <w:r>
        <w:rPr>
          <w:noProof/>
        </w:rPr>
        <w:fldChar w:fldCharType="separate"/>
      </w:r>
      <w:r>
        <w:rPr>
          <w:noProof/>
        </w:rPr>
        <w:t>56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Pr>
          <w:noProof/>
        </w:rPr>
        <w:fldChar w:fldCharType="begin"/>
      </w:r>
      <w:r>
        <w:rPr>
          <w:noProof/>
        </w:rPr>
        <w:instrText xml:space="preserve"> PAGEREF _Toc404773040 \h </w:instrText>
      </w:r>
      <w:r>
        <w:rPr>
          <w:noProof/>
        </w:rPr>
      </w:r>
      <w:r>
        <w:rPr>
          <w:noProof/>
        </w:rPr>
        <w:fldChar w:fldCharType="separate"/>
      </w:r>
      <w:r>
        <w:rPr>
          <w:noProof/>
        </w:rPr>
        <w:t>56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Firewall/NAT</w:t>
      </w:r>
      <w:r>
        <w:rPr>
          <w:noProof/>
        </w:rPr>
        <w:tab/>
      </w:r>
      <w:r>
        <w:rPr>
          <w:noProof/>
        </w:rPr>
        <w:fldChar w:fldCharType="begin"/>
      </w:r>
      <w:r>
        <w:rPr>
          <w:noProof/>
        </w:rPr>
        <w:instrText xml:space="preserve"> PAGEREF _Toc404773041 \h </w:instrText>
      </w:r>
      <w:r>
        <w:rPr>
          <w:noProof/>
        </w:rPr>
      </w:r>
      <w:r>
        <w:rPr>
          <w:noProof/>
        </w:rPr>
        <w:fldChar w:fldCharType="separate"/>
      </w:r>
      <w:r>
        <w:rPr>
          <w:noProof/>
        </w:rPr>
        <w:t>56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Bootstrap Interface</w:t>
      </w:r>
      <w:r>
        <w:rPr>
          <w:noProof/>
        </w:rPr>
        <w:tab/>
      </w:r>
      <w:r>
        <w:rPr>
          <w:noProof/>
        </w:rPr>
        <w:fldChar w:fldCharType="begin"/>
      </w:r>
      <w:r>
        <w:rPr>
          <w:noProof/>
        </w:rPr>
        <w:instrText xml:space="preserve"> PAGEREF _Toc404773042 \h </w:instrText>
      </w:r>
      <w:r>
        <w:rPr>
          <w:noProof/>
        </w:rPr>
      </w:r>
      <w:r>
        <w:rPr>
          <w:noProof/>
        </w:rPr>
        <w:fldChar w:fldCharType="separate"/>
      </w:r>
      <w:r>
        <w:rPr>
          <w:noProof/>
        </w:rPr>
        <w:t>57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Registration Interface</w:t>
      </w:r>
      <w:r>
        <w:rPr>
          <w:noProof/>
        </w:rPr>
        <w:tab/>
      </w:r>
      <w:r>
        <w:rPr>
          <w:noProof/>
        </w:rPr>
        <w:fldChar w:fldCharType="begin"/>
      </w:r>
      <w:r>
        <w:rPr>
          <w:noProof/>
        </w:rPr>
        <w:instrText xml:space="preserve"> PAGEREF _Toc404773043 \h </w:instrText>
      </w:r>
      <w:r>
        <w:rPr>
          <w:noProof/>
        </w:rPr>
      </w:r>
      <w:r>
        <w:rPr>
          <w:noProof/>
        </w:rPr>
        <w:fldChar w:fldCharType="separate"/>
      </w:r>
      <w:r>
        <w:rPr>
          <w:noProof/>
        </w:rPr>
        <w:t>58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Pr>
          <w:noProof/>
        </w:rPr>
        <w:fldChar w:fldCharType="begin"/>
      </w:r>
      <w:r>
        <w:rPr>
          <w:noProof/>
        </w:rPr>
        <w:instrText xml:space="preserve"> PAGEREF _Toc404773044 \h </w:instrText>
      </w:r>
      <w:r>
        <w:rPr>
          <w:noProof/>
        </w:rPr>
      </w:r>
      <w:r>
        <w:rPr>
          <w:noProof/>
        </w:rPr>
        <w:fldChar w:fldCharType="separate"/>
      </w:r>
      <w:r>
        <w:rPr>
          <w:noProof/>
        </w:rPr>
        <w:t>59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Pr>
          <w:noProof/>
        </w:rPr>
        <w:fldChar w:fldCharType="begin"/>
      </w:r>
      <w:r>
        <w:rPr>
          <w:noProof/>
        </w:rPr>
        <w:instrText xml:space="preserve"> PAGEREF _Toc404773045 \h </w:instrText>
      </w:r>
      <w:r>
        <w:rPr>
          <w:noProof/>
        </w:rPr>
      </w:r>
      <w:r>
        <w:rPr>
          <w:noProof/>
        </w:rPr>
        <w:fldChar w:fldCharType="separate"/>
      </w:r>
      <w:r>
        <w:rPr>
          <w:noProof/>
        </w:rPr>
        <w:t>61</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Pr>
          <w:noProof/>
        </w:rPr>
        <w:fldChar w:fldCharType="begin"/>
      </w:r>
      <w:r>
        <w:rPr>
          <w:noProof/>
        </w:rPr>
        <w:instrText xml:space="preserve"> PAGEREF _Toc404773046 \h </w:instrText>
      </w:r>
      <w:r>
        <w:rPr>
          <w:noProof/>
        </w:rPr>
      </w:r>
      <w:r>
        <w:rPr>
          <w:noProof/>
        </w:rPr>
        <w:fldChar w:fldCharType="separate"/>
      </w:r>
      <w:r>
        <w:rPr>
          <w:noProof/>
        </w:rPr>
        <w:t>62</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8.4</w:t>
      </w:r>
      <w:r>
        <w:rPr>
          <w:rFonts w:asciiTheme="minorHAnsi" w:eastAsiaTheme="minorEastAsia" w:hAnsiTheme="minorHAnsi" w:cstheme="minorBidi"/>
          <w:b w:val="0"/>
          <w:smallCaps w:val="0"/>
          <w:noProof/>
          <w:sz w:val="22"/>
          <w:szCs w:val="22"/>
          <w:lang w:eastAsia="en-GB"/>
        </w:rPr>
        <w:tab/>
      </w:r>
      <w:r>
        <w:rPr>
          <w:noProof/>
          <w:lang w:eastAsia="ko-KR"/>
        </w:rPr>
        <w:t>Update Trigger Mechanism</w:t>
      </w:r>
      <w:r>
        <w:rPr>
          <w:noProof/>
        </w:rPr>
        <w:tab/>
      </w:r>
      <w:r>
        <w:rPr>
          <w:noProof/>
        </w:rPr>
        <w:fldChar w:fldCharType="begin"/>
      </w:r>
      <w:r>
        <w:rPr>
          <w:noProof/>
        </w:rPr>
        <w:instrText xml:space="preserve"> PAGEREF _Toc404773047 \h </w:instrText>
      </w:r>
      <w:r>
        <w:rPr>
          <w:noProof/>
        </w:rPr>
      </w:r>
      <w:r>
        <w:rPr>
          <w:noProof/>
        </w:rPr>
        <w:fldChar w:fldCharType="separate"/>
      </w:r>
      <w:r>
        <w:rPr>
          <w:noProof/>
        </w:rPr>
        <w:t>65</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Pr>
          <w:noProof/>
        </w:rPr>
        <w:fldChar w:fldCharType="begin"/>
      </w:r>
      <w:r>
        <w:rPr>
          <w:noProof/>
        </w:rPr>
        <w:instrText xml:space="preserve"> PAGEREF _Toc404773048 \h </w:instrText>
      </w:r>
      <w:r>
        <w:rPr>
          <w:noProof/>
        </w:rPr>
      </w:r>
      <w:r>
        <w:rPr>
          <w:noProof/>
        </w:rPr>
        <w:fldChar w:fldCharType="separate"/>
      </w:r>
      <w:r>
        <w:rPr>
          <w:noProof/>
        </w:rPr>
        <w:t>66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Pr>
          <w:noProof/>
        </w:rPr>
        <w:fldChar w:fldCharType="begin"/>
      </w:r>
      <w:r>
        <w:rPr>
          <w:noProof/>
        </w:rPr>
        <w:instrText xml:space="preserve"> PAGEREF _Toc404773049 \h </w:instrText>
      </w:r>
      <w:r>
        <w:rPr>
          <w:noProof/>
        </w:rPr>
      </w:r>
      <w:r>
        <w:rPr>
          <w:noProof/>
        </w:rPr>
        <w:fldChar w:fldCharType="separate"/>
      </w:r>
      <w:r>
        <w:rPr>
          <w:noProof/>
        </w:rPr>
        <w:t>68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UDP Binding</w:t>
      </w:r>
      <w:r>
        <w:rPr>
          <w:noProof/>
        </w:rPr>
        <w:tab/>
      </w:r>
      <w:r>
        <w:rPr>
          <w:noProof/>
        </w:rPr>
        <w:fldChar w:fldCharType="begin"/>
      </w:r>
      <w:r>
        <w:rPr>
          <w:noProof/>
        </w:rPr>
        <w:instrText xml:space="preserve"> PAGEREF _Toc404773050 \h </w:instrText>
      </w:r>
      <w:r>
        <w:rPr>
          <w:noProof/>
        </w:rPr>
      </w:r>
      <w:r>
        <w:rPr>
          <w:noProof/>
        </w:rPr>
        <w:fldChar w:fldCharType="separate"/>
      </w:r>
      <w:r>
        <w:rPr>
          <w:noProof/>
        </w:rPr>
        <w:t>68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SMS Binding</w:t>
      </w:r>
      <w:r>
        <w:rPr>
          <w:noProof/>
        </w:rPr>
        <w:tab/>
      </w:r>
      <w:r>
        <w:rPr>
          <w:noProof/>
        </w:rPr>
        <w:fldChar w:fldCharType="begin"/>
      </w:r>
      <w:r>
        <w:rPr>
          <w:noProof/>
        </w:rPr>
        <w:instrText xml:space="preserve"> PAGEREF _Toc404773051 \h </w:instrText>
      </w:r>
      <w:r>
        <w:rPr>
          <w:noProof/>
        </w:rPr>
      </w:r>
      <w:r>
        <w:rPr>
          <w:noProof/>
        </w:rPr>
        <w:fldChar w:fldCharType="separate"/>
      </w:r>
      <w:r>
        <w:rPr>
          <w:noProof/>
        </w:rPr>
        <w:t>68</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_Toc404773052 \h </w:instrText>
      </w:r>
      <w:r>
        <w:rPr>
          <w:noProof/>
        </w:rPr>
      </w:r>
      <w:r>
        <w:rPr>
          <w:noProof/>
        </w:rPr>
        <w:fldChar w:fldCharType="separate"/>
      </w:r>
      <w:r>
        <w:rPr>
          <w:noProof/>
        </w:rPr>
        <w:t>69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_Toc404773053 \h </w:instrText>
      </w:r>
      <w:r>
        <w:rPr>
          <w:noProof/>
        </w:rPr>
      </w:r>
      <w:r>
        <w:rPr>
          <w:noProof/>
        </w:rPr>
        <w:fldChar w:fldCharType="separate"/>
      </w:r>
      <w:r>
        <w:rPr>
          <w:noProof/>
        </w:rPr>
        <w:t>69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_Toc404773054 \h </w:instrText>
      </w:r>
      <w:r>
        <w:rPr>
          <w:noProof/>
        </w:rPr>
      </w:r>
      <w:r>
        <w:rPr>
          <w:noProof/>
        </w:rPr>
        <w:fldChar w:fldCharType="separate"/>
      </w:r>
      <w:r>
        <w:rPr>
          <w:noProof/>
        </w:rPr>
        <w:t>69</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_Toc404773055 \h </w:instrText>
      </w:r>
      <w:r>
        <w:rPr>
          <w:noProof/>
        </w:rPr>
      </w:r>
      <w:r>
        <w:rPr>
          <w:noProof/>
        </w:rPr>
        <w:fldChar w:fldCharType="separate"/>
      </w:r>
      <w:r>
        <w:rPr>
          <w:noProof/>
        </w:rPr>
        <w:t>76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 xml:space="preserve">SCR for </w:t>
      </w:r>
      <w:r w:rsidRPr="001533D3">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_Toc404773056 \h </w:instrText>
      </w:r>
      <w:r>
        <w:rPr>
          <w:noProof/>
        </w:rPr>
      </w:r>
      <w:r>
        <w:rPr>
          <w:noProof/>
        </w:rPr>
        <w:fldChar w:fldCharType="separate"/>
      </w:r>
      <w:r>
        <w:rPr>
          <w:noProof/>
        </w:rPr>
        <w:t>76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sidRPr="001533D3">
        <w:rPr>
          <w:rFonts w:eastAsia="Malgun Gothic"/>
          <w:noProof/>
          <w:lang w:eastAsia="ko-KR"/>
        </w:rPr>
        <w:t>Bootstrap Interface</w:t>
      </w:r>
      <w:r>
        <w:rPr>
          <w:noProof/>
        </w:rPr>
        <w:tab/>
      </w:r>
      <w:r>
        <w:rPr>
          <w:noProof/>
        </w:rPr>
        <w:fldChar w:fldCharType="begin"/>
      </w:r>
      <w:r>
        <w:rPr>
          <w:noProof/>
        </w:rPr>
        <w:instrText xml:space="preserve"> PAGEREF _Toc404773057 \h </w:instrText>
      </w:r>
      <w:r>
        <w:rPr>
          <w:noProof/>
        </w:rPr>
      </w:r>
      <w:r>
        <w:rPr>
          <w:noProof/>
        </w:rPr>
        <w:fldChar w:fldCharType="separate"/>
      </w:r>
      <w:r>
        <w:rPr>
          <w:noProof/>
        </w:rPr>
        <w:t>76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sidRPr="001533D3">
        <w:rPr>
          <w:rFonts w:eastAsia="Malgun Gothic"/>
          <w:noProof/>
          <w:lang w:eastAsia="ko-KR"/>
        </w:rPr>
        <w:t>Client Registration</w:t>
      </w:r>
      <w:r>
        <w:rPr>
          <w:noProof/>
        </w:rPr>
        <w:tab/>
      </w:r>
      <w:r>
        <w:rPr>
          <w:noProof/>
        </w:rPr>
        <w:fldChar w:fldCharType="begin"/>
      </w:r>
      <w:r>
        <w:rPr>
          <w:noProof/>
        </w:rPr>
        <w:instrText xml:space="preserve"> PAGEREF _Toc404773058 \h </w:instrText>
      </w:r>
      <w:r>
        <w:rPr>
          <w:noProof/>
        </w:rPr>
      </w:r>
      <w:r>
        <w:rPr>
          <w:noProof/>
        </w:rPr>
        <w:fldChar w:fldCharType="separate"/>
      </w:r>
      <w:r>
        <w:rPr>
          <w:noProof/>
        </w:rPr>
        <w:t>76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sidRPr="001533D3">
        <w:rPr>
          <w:rFonts w:eastAsia="Malgun Gothic"/>
          <w:noProof/>
          <w:lang w:eastAsia="ko-KR"/>
        </w:rPr>
        <w:t>Device Management and Service Enablement Interface</w:t>
      </w:r>
      <w:r>
        <w:rPr>
          <w:noProof/>
        </w:rPr>
        <w:tab/>
      </w:r>
      <w:r>
        <w:rPr>
          <w:noProof/>
        </w:rPr>
        <w:fldChar w:fldCharType="begin"/>
      </w:r>
      <w:r>
        <w:rPr>
          <w:noProof/>
        </w:rPr>
        <w:instrText xml:space="preserve"> PAGEREF _Toc404773059 \h </w:instrText>
      </w:r>
      <w:r>
        <w:rPr>
          <w:noProof/>
        </w:rPr>
      </w:r>
      <w:r>
        <w:rPr>
          <w:noProof/>
        </w:rPr>
        <w:fldChar w:fldCharType="separate"/>
      </w:r>
      <w:r>
        <w:rPr>
          <w:noProof/>
        </w:rPr>
        <w:t>77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sidRPr="001533D3">
        <w:rPr>
          <w:rFonts w:eastAsia="Malgun Gothic"/>
          <w:noProof/>
          <w:lang w:eastAsia="ko-KR"/>
        </w:rPr>
        <w:t>Information Reporting</w:t>
      </w:r>
      <w:r>
        <w:rPr>
          <w:noProof/>
        </w:rPr>
        <w:tab/>
      </w:r>
      <w:r>
        <w:rPr>
          <w:noProof/>
        </w:rPr>
        <w:fldChar w:fldCharType="begin"/>
      </w:r>
      <w:r>
        <w:rPr>
          <w:noProof/>
        </w:rPr>
        <w:instrText xml:space="preserve"> PAGEREF _Toc404773060 \h </w:instrText>
      </w:r>
      <w:r>
        <w:rPr>
          <w:noProof/>
        </w:rPr>
      </w:r>
      <w:r>
        <w:rPr>
          <w:noProof/>
        </w:rPr>
        <w:fldChar w:fldCharType="separate"/>
      </w:r>
      <w:r>
        <w:rPr>
          <w:noProof/>
        </w:rPr>
        <w:t>77</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sidRPr="001533D3">
        <w:rPr>
          <w:rFonts w:eastAsia="Malgun Gothic"/>
          <w:noProof/>
          <w:lang w:eastAsia="ko-KR"/>
        </w:rPr>
        <w:t>Data Format</w:t>
      </w:r>
      <w:r>
        <w:rPr>
          <w:noProof/>
        </w:rPr>
        <w:tab/>
      </w:r>
      <w:r>
        <w:rPr>
          <w:noProof/>
        </w:rPr>
        <w:fldChar w:fldCharType="begin"/>
      </w:r>
      <w:r>
        <w:rPr>
          <w:noProof/>
        </w:rPr>
        <w:instrText xml:space="preserve"> PAGEREF _Toc404773061 \h </w:instrText>
      </w:r>
      <w:r>
        <w:rPr>
          <w:noProof/>
        </w:rPr>
      </w:r>
      <w:r>
        <w:rPr>
          <w:noProof/>
        </w:rPr>
        <w:fldChar w:fldCharType="separate"/>
      </w:r>
      <w:r>
        <w:rPr>
          <w:noProof/>
        </w:rPr>
        <w:t>78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B.1.6</w:t>
      </w:r>
      <w:r>
        <w:rPr>
          <w:rFonts w:asciiTheme="minorHAnsi" w:eastAsiaTheme="minorEastAsia" w:hAnsiTheme="minorHAnsi" w:cstheme="minorBidi"/>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_Toc404773062 \h </w:instrText>
      </w:r>
      <w:r>
        <w:rPr>
          <w:noProof/>
        </w:rPr>
      </w:r>
      <w:r>
        <w:rPr>
          <w:noProof/>
        </w:rPr>
        <w:fldChar w:fldCharType="separate"/>
      </w:r>
      <w:r>
        <w:rPr>
          <w:noProof/>
        </w:rPr>
        <w:t>78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B.1.7</w:t>
      </w:r>
      <w:r>
        <w:rPr>
          <w:rFonts w:asciiTheme="minorHAnsi" w:eastAsiaTheme="minorEastAsia" w:hAnsiTheme="minorHAnsi" w:cstheme="minorBidi"/>
          <w:noProof/>
          <w:sz w:val="22"/>
          <w:szCs w:val="22"/>
          <w:lang w:eastAsia="en-GB"/>
        </w:rPr>
        <w:tab/>
      </w:r>
      <w:r w:rsidRPr="001533D3">
        <w:rPr>
          <w:rFonts w:eastAsia="Malgun Gothic"/>
          <w:noProof/>
          <w:lang w:eastAsia="ko-KR"/>
        </w:rPr>
        <w:t>Mechanism</w:t>
      </w:r>
      <w:r>
        <w:rPr>
          <w:noProof/>
        </w:rPr>
        <w:tab/>
      </w:r>
      <w:r>
        <w:rPr>
          <w:noProof/>
        </w:rPr>
        <w:fldChar w:fldCharType="begin"/>
      </w:r>
      <w:r>
        <w:rPr>
          <w:noProof/>
        </w:rPr>
        <w:instrText xml:space="preserve"> PAGEREF _Toc404773063 \h </w:instrText>
      </w:r>
      <w:r>
        <w:rPr>
          <w:noProof/>
        </w:rPr>
      </w:r>
      <w:r>
        <w:rPr>
          <w:noProof/>
        </w:rPr>
        <w:fldChar w:fldCharType="separate"/>
      </w:r>
      <w:r>
        <w:rPr>
          <w:noProof/>
        </w:rPr>
        <w:t>78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B.1.8</w:t>
      </w:r>
      <w:r>
        <w:rPr>
          <w:rFonts w:asciiTheme="minorHAnsi" w:eastAsiaTheme="minorEastAsia" w:hAnsiTheme="minorHAnsi" w:cstheme="minorBidi"/>
          <w:noProof/>
          <w:sz w:val="22"/>
          <w:szCs w:val="22"/>
          <w:lang w:eastAsia="en-GB"/>
        </w:rPr>
        <w:tab/>
      </w:r>
      <w:r w:rsidRPr="001533D3">
        <w:rPr>
          <w:rFonts w:eastAsia="Malgun Gothic"/>
          <w:noProof/>
          <w:lang w:eastAsia="ko-KR"/>
        </w:rPr>
        <w:t>Objects</w:t>
      </w:r>
      <w:r>
        <w:rPr>
          <w:noProof/>
        </w:rPr>
        <w:tab/>
      </w:r>
      <w:r>
        <w:rPr>
          <w:noProof/>
        </w:rPr>
        <w:fldChar w:fldCharType="begin"/>
      </w:r>
      <w:r>
        <w:rPr>
          <w:noProof/>
        </w:rPr>
        <w:instrText xml:space="preserve"> PAGEREF _Toc404773064 \h </w:instrText>
      </w:r>
      <w:r>
        <w:rPr>
          <w:noProof/>
        </w:rPr>
      </w:r>
      <w:r>
        <w:rPr>
          <w:noProof/>
        </w:rPr>
        <w:fldChar w:fldCharType="separate"/>
      </w:r>
      <w:r>
        <w:rPr>
          <w:noProof/>
        </w:rPr>
        <w:t>79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 xml:space="preserve">SCR for </w:t>
      </w:r>
      <w:r w:rsidRPr="001533D3">
        <w:rPr>
          <w:rFonts w:eastAsia="Malgun Gothic"/>
          <w:noProof/>
          <w:lang w:eastAsia="ko-KR"/>
        </w:rPr>
        <w:t>LWM2M</w:t>
      </w:r>
      <w:r>
        <w:rPr>
          <w:noProof/>
        </w:rPr>
        <w:t xml:space="preserve"> </w:t>
      </w:r>
      <w:r w:rsidRPr="001533D3">
        <w:rPr>
          <w:rFonts w:eastAsia="Malgun Gothic"/>
          <w:noProof/>
          <w:lang w:eastAsia="ko-KR"/>
        </w:rPr>
        <w:t>Server</w:t>
      </w:r>
      <w:r>
        <w:rPr>
          <w:noProof/>
        </w:rPr>
        <w:tab/>
      </w:r>
      <w:r>
        <w:rPr>
          <w:noProof/>
        </w:rPr>
        <w:fldChar w:fldCharType="begin"/>
      </w:r>
      <w:r>
        <w:rPr>
          <w:noProof/>
        </w:rPr>
        <w:instrText xml:space="preserve"> PAGEREF _Toc404773065 \h </w:instrText>
      </w:r>
      <w:r>
        <w:rPr>
          <w:noProof/>
        </w:rPr>
      </w:r>
      <w:r>
        <w:rPr>
          <w:noProof/>
        </w:rPr>
        <w:fldChar w:fldCharType="separate"/>
      </w:r>
      <w:r>
        <w:rPr>
          <w:noProof/>
        </w:rPr>
        <w:t>79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sidRPr="001533D3">
        <w:rPr>
          <w:rFonts w:eastAsia="Malgun Gothic"/>
          <w:noProof/>
          <w:lang w:eastAsia="ko-KR"/>
        </w:rPr>
        <w:t>Bootstrap Interface</w:t>
      </w:r>
      <w:r>
        <w:rPr>
          <w:noProof/>
        </w:rPr>
        <w:tab/>
      </w:r>
      <w:r>
        <w:rPr>
          <w:noProof/>
        </w:rPr>
        <w:fldChar w:fldCharType="begin"/>
      </w:r>
      <w:r>
        <w:rPr>
          <w:noProof/>
        </w:rPr>
        <w:instrText xml:space="preserve"> PAGEREF _Toc404773066 \h </w:instrText>
      </w:r>
      <w:r>
        <w:rPr>
          <w:noProof/>
        </w:rPr>
      </w:r>
      <w:r>
        <w:rPr>
          <w:noProof/>
        </w:rPr>
        <w:fldChar w:fldCharType="separate"/>
      </w:r>
      <w:r>
        <w:rPr>
          <w:noProof/>
        </w:rPr>
        <w:t>79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rFonts w:eastAsia="Malgun Gothic"/>
          <w:noProof/>
          <w:lang w:eastAsia="ko-KR"/>
        </w:rPr>
        <w:t>B.2.2</w:t>
      </w:r>
      <w:r>
        <w:rPr>
          <w:rFonts w:asciiTheme="minorHAnsi" w:eastAsiaTheme="minorEastAsia" w:hAnsiTheme="minorHAnsi" w:cstheme="minorBidi"/>
          <w:noProof/>
          <w:sz w:val="22"/>
          <w:szCs w:val="22"/>
          <w:lang w:eastAsia="en-GB"/>
        </w:rPr>
        <w:tab/>
      </w:r>
      <w:r w:rsidRPr="001533D3">
        <w:rPr>
          <w:rFonts w:eastAsia="Malgun Gothic"/>
          <w:noProof/>
          <w:lang w:eastAsia="ko-KR"/>
        </w:rPr>
        <w:t>Client Registration</w:t>
      </w:r>
      <w:r>
        <w:rPr>
          <w:noProof/>
        </w:rPr>
        <w:tab/>
      </w:r>
      <w:r>
        <w:rPr>
          <w:noProof/>
        </w:rPr>
        <w:fldChar w:fldCharType="begin"/>
      </w:r>
      <w:r>
        <w:rPr>
          <w:noProof/>
        </w:rPr>
        <w:instrText xml:space="preserve"> PAGEREF _Toc404773067 \h </w:instrText>
      </w:r>
      <w:r>
        <w:rPr>
          <w:noProof/>
        </w:rPr>
      </w:r>
      <w:r>
        <w:rPr>
          <w:noProof/>
        </w:rPr>
        <w:fldChar w:fldCharType="separate"/>
      </w:r>
      <w:r>
        <w:rPr>
          <w:noProof/>
        </w:rPr>
        <w:t>79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rFonts w:eastAsia="Malgun Gothic"/>
          <w:noProof/>
          <w:lang w:eastAsia="ko-KR"/>
        </w:rPr>
        <w:t>B.2.3</w:t>
      </w:r>
      <w:r>
        <w:rPr>
          <w:rFonts w:asciiTheme="minorHAnsi" w:eastAsiaTheme="minorEastAsia" w:hAnsiTheme="minorHAnsi" w:cstheme="minorBidi"/>
          <w:noProof/>
          <w:sz w:val="22"/>
          <w:szCs w:val="22"/>
          <w:lang w:eastAsia="en-GB"/>
        </w:rPr>
        <w:tab/>
      </w:r>
      <w:r w:rsidRPr="001533D3">
        <w:rPr>
          <w:rFonts w:eastAsia="Malgun Gothic"/>
          <w:noProof/>
          <w:lang w:eastAsia="ko-KR"/>
        </w:rPr>
        <w:t>Device Management and Service Enablement Interface</w:t>
      </w:r>
      <w:r>
        <w:rPr>
          <w:noProof/>
        </w:rPr>
        <w:tab/>
      </w:r>
      <w:r>
        <w:rPr>
          <w:noProof/>
        </w:rPr>
        <w:fldChar w:fldCharType="begin"/>
      </w:r>
      <w:r>
        <w:rPr>
          <w:noProof/>
        </w:rPr>
        <w:instrText xml:space="preserve"> PAGEREF _Toc404773068 \h </w:instrText>
      </w:r>
      <w:r>
        <w:rPr>
          <w:noProof/>
        </w:rPr>
      </w:r>
      <w:r>
        <w:rPr>
          <w:noProof/>
        </w:rPr>
        <w:fldChar w:fldCharType="separate"/>
      </w:r>
      <w:r>
        <w:rPr>
          <w:noProof/>
        </w:rPr>
        <w:t>80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rFonts w:eastAsia="Malgun Gothic"/>
          <w:noProof/>
          <w:lang w:eastAsia="ko-KR"/>
        </w:rPr>
        <w:t>B.2.4</w:t>
      </w:r>
      <w:r>
        <w:rPr>
          <w:rFonts w:asciiTheme="minorHAnsi" w:eastAsiaTheme="minorEastAsia" w:hAnsiTheme="minorHAnsi" w:cstheme="minorBidi"/>
          <w:noProof/>
          <w:sz w:val="22"/>
          <w:szCs w:val="22"/>
          <w:lang w:eastAsia="en-GB"/>
        </w:rPr>
        <w:tab/>
      </w:r>
      <w:r w:rsidRPr="001533D3">
        <w:rPr>
          <w:rFonts w:eastAsia="Malgun Gothic"/>
          <w:noProof/>
          <w:lang w:eastAsia="ko-KR"/>
        </w:rPr>
        <w:t>Information Reporting</w:t>
      </w:r>
      <w:r>
        <w:rPr>
          <w:noProof/>
        </w:rPr>
        <w:tab/>
      </w:r>
      <w:r>
        <w:rPr>
          <w:noProof/>
        </w:rPr>
        <w:fldChar w:fldCharType="begin"/>
      </w:r>
      <w:r>
        <w:rPr>
          <w:noProof/>
        </w:rPr>
        <w:instrText xml:space="preserve"> PAGEREF _Toc404773069 \h </w:instrText>
      </w:r>
      <w:r>
        <w:rPr>
          <w:noProof/>
        </w:rPr>
      </w:r>
      <w:r>
        <w:rPr>
          <w:noProof/>
        </w:rPr>
        <w:fldChar w:fldCharType="separate"/>
      </w:r>
      <w:r>
        <w:rPr>
          <w:noProof/>
        </w:rPr>
        <w:t>80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rFonts w:eastAsia="Malgun Gothic"/>
          <w:noProof/>
          <w:lang w:eastAsia="ko-KR"/>
        </w:rPr>
        <w:t>B.2.5</w:t>
      </w:r>
      <w:r>
        <w:rPr>
          <w:rFonts w:asciiTheme="minorHAnsi" w:eastAsiaTheme="minorEastAsia" w:hAnsiTheme="minorHAnsi" w:cstheme="minorBidi"/>
          <w:noProof/>
          <w:sz w:val="22"/>
          <w:szCs w:val="22"/>
          <w:lang w:eastAsia="en-GB"/>
        </w:rPr>
        <w:tab/>
      </w:r>
      <w:r w:rsidRPr="001533D3">
        <w:rPr>
          <w:rFonts w:eastAsia="Malgun Gothic"/>
          <w:noProof/>
          <w:lang w:eastAsia="ko-KR"/>
        </w:rPr>
        <w:t>Data Format</w:t>
      </w:r>
      <w:r>
        <w:rPr>
          <w:noProof/>
        </w:rPr>
        <w:tab/>
      </w:r>
      <w:r>
        <w:rPr>
          <w:noProof/>
        </w:rPr>
        <w:fldChar w:fldCharType="begin"/>
      </w:r>
      <w:r>
        <w:rPr>
          <w:noProof/>
        </w:rPr>
        <w:instrText xml:space="preserve"> PAGEREF _Toc404773070 \h </w:instrText>
      </w:r>
      <w:r>
        <w:rPr>
          <w:noProof/>
        </w:rPr>
      </w:r>
      <w:r>
        <w:rPr>
          <w:noProof/>
        </w:rPr>
        <w:fldChar w:fldCharType="separate"/>
      </w:r>
      <w:r>
        <w:rPr>
          <w:noProof/>
        </w:rPr>
        <w:t>80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B.2.6</w:t>
      </w:r>
      <w:r>
        <w:rPr>
          <w:rFonts w:asciiTheme="minorHAnsi" w:eastAsiaTheme="minorEastAsia" w:hAnsiTheme="minorHAnsi" w:cstheme="minorBidi"/>
          <w:noProof/>
          <w:sz w:val="22"/>
          <w:szCs w:val="22"/>
          <w:lang w:eastAsia="en-GB"/>
        </w:rPr>
        <w:tab/>
      </w:r>
      <w:r w:rsidRPr="001533D3">
        <w:rPr>
          <w:rFonts w:eastAsia="Malgun Gothic"/>
          <w:noProof/>
          <w:lang w:eastAsia="ko-KR"/>
        </w:rPr>
        <w:t>Security</w:t>
      </w:r>
      <w:r>
        <w:rPr>
          <w:noProof/>
        </w:rPr>
        <w:tab/>
      </w:r>
      <w:r>
        <w:rPr>
          <w:noProof/>
        </w:rPr>
        <w:fldChar w:fldCharType="begin"/>
      </w:r>
      <w:r>
        <w:rPr>
          <w:noProof/>
        </w:rPr>
        <w:instrText xml:space="preserve"> PAGEREF _Toc404773071 \h </w:instrText>
      </w:r>
      <w:r>
        <w:rPr>
          <w:noProof/>
        </w:rPr>
      </w:r>
      <w:r>
        <w:rPr>
          <w:noProof/>
        </w:rPr>
        <w:fldChar w:fldCharType="separate"/>
      </w:r>
      <w:r>
        <w:rPr>
          <w:noProof/>
        </w:rPr>
        <w:t>80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B.2.7</w:t>
      </w:r>
      <w:r>
        <w:rPr>
          <w:rFonts w:asciiTheme="minorHAnsi" w:eastAsiaTheme="minorEastAsia" w:hAnsiTheme="minorHAnsi" w:cstheme="minorBidi"/>
          <w:noProof/>
          <w:sz w:val="22"/>
          <w:szCs w:val="22"/>
          <w:lang w:eastAsia="en-GB"/>
        </w:rPr>
        <w:tab/>
      </w:r>
      <w:r w:rsidRPr="001533D3">
        <w:rPr>
          <w:rFonts w:eastAsia="Malgun Gothic"/>
          <w:noProof/>
          <w:lang w:eastAsia="ko-KR"/>
        </w:rPr>
        <w:t>Mechanism</w:t>
      </w:r>
      <w:r>
        <w:rPr>
          <w:noProof/>
        </w:rPr>
        <w:tab/>
      </w:r>
      <w:r>
        <w:rPr>
          <w:noProof/>
        </w:rPr>
        <w:fldChar w:fldCharType="begin"/>
      </w:r>
      <w:r>
        <w:rPr>
          <w:noProof/>
        </w:rPr>
        <w:instrText xml:space="preserve"> PAGEREF _Toc404773072 \h </w:instrText>
      </w:r>
      <w:r>
        <w:rPr>
          <w:noProof/>
        </w:rPr>
      </w:r>
      <w:r>
        <w:rPr>
          <w:noProof/>
        </w:rPr>
        <w:fldChar w:fldCharType="separate"/>
      </w:r>
      <w:r>
        <w:rPr>
          <w:noProof/>
        </w:rPr>
        <w:t>81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B.2.8</w:t>
      </w:r>
      <w:r>
        <w:rPr>
          <w:rFonts w:asciiTheme="minorHAnsi" w:eastAsiaTheme="minorEastAsia" w:hAnsiTheme="minorHAnsi" w:cstheme="minorBidi"/>
          <w:noProof/>
          <w:sz w:val="22"/>
          <w:szCs w:val="22"/>
          <w:lang w:eastAsia="en-GB"/>
        </w:rPr>
        <w:tab/>
      </w:r>
      <w:r w:rsidRPr="001533D3">
        <w:rPr>
          <w:rFonts w:eastAsia="Malgun Gothic"/>
          <w:noProof/>
          <w:lang w:eastAsia="ko-KR"/>
        </w:rPr>
        <w:t>Objects</w:t>
      </w:r>
      <w:r>
        <w:rPr>
          <w:noProof/>
        </w:rPr>
        <w:tab/>
      </w:r>
      <w:r>
        <w:rPr>
          <w:noProof/>
        </w:rPr>
        <w:fldChar w:fldCharType="begin"/>
      </w:r>
      <w:r>
        <w:rPr>
          <w:noProof/>
        </w:rPr>
        <w:instrText xml:space="preserve"> PAGEREF _Toc404773073 \h </w:instrText>
      </w:r>
      <w:r>
        <w:rPr>
          <w:noProof/>
        </w:rPr>
      </w:r>
      <w:r>
        <w:rPr>
          <w:noProof/>
        </w:rPr>
        <w:fldChar w:fldCharType="separate"/>
      </w:r>
      <w:r>
        <w:rPr>
          <w:noProof/>
        </w:rPr>
        <w:t>81</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Data Types (Normative)</w:t>
      </w:r>
      <w:r>
        <w:rPr>
          <w:noProof/>
        </w:rPr>
        <w:tab/>
      </w:r>
      <w:r>
        <w:rPr>
          <w:noProof/>
        </w:rPr>
        <w:fldChar w:fldCharType="begin"/>
      </w:r>
      <w:r>
        <w:rPr>
          <w:noProof/>
        </w:rPr>
        <w:instrText xml:space="preserve"> PAGEREF _Toc404773074 \h </w:instrText>
      </w:r>
      <w:r>
        <w:rPr>
          <w:noProof/>
        </w:rPr>
      </w:r>
      <w:r>
        <w:rPr>
          <w:noProof/>
        </w:rPr>
        <w:fldChar w:fldCharType="separate"/>
      </w:r>
      <w:r>
        <w:rPr>
          <w:noProof/>
        </w:rPr>
        <w:t>82</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 Template and Guidelines   (Normative)</w:t>
      </w:r>
      <w:r>
        <w:rPr>
          <w:noProof/>
        </w:rPr>
        <w:tab/>
      </w:r>
      <w:r>
        <w:rPr>
          <w:noProof/>
        </w:rPr>
        <w:fldChar w:fldCharType="begin"/>
      </w:r>
      <w:r>
        <w:rPr>
          <w:noProof/>
        </w:rPr>
        <w:instrText xml:space="preserve"> PAGEREF _Toc404773075 \h </w:instrText>
      </w:r>
      <w:r>
        <w:rPr>
          <w:noProof/>
        </w:rPr>
      </w:r>
      <w:r>
        <w:rPr>
          <w:noProof/>
        </w:rPr>
        <w:fldChar w:fldCharType="separate"/>
      </w:r>
      <w:r>
        <w:rPr>
          <w:noProof/>
        </w:rPr>
        <w:t>84</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Pr>
          <w:noProof/>
        </w:rPr>
        <w:fldChar w:fldCharType="begin"/>
      </w:r>
      <w:r>
        <w:rPr>
          <w:noProof/>
        </w:rPr>
        <w:instrText xml:space="preserve"> PAGEREF _Toc404773076 \h </w:instrText>
      </w:r>
      <w:r>
        <w:rPr>
          <w:noProof/>
        </w:rPr>
      </w:r>
      <w:r>
        <w:rPr>
          <w:noProof/>
        </w:rPr>
        <w:fldChar w:fldCharType="separate"/>
      </w:r>
      <w:r>
        <w:rPr>
          <w:noProof/>
        </w:rPr>
        <w:t>84</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Open Mobile Naming Authority (OMNA) Guidelines</w:t>
      </w:r>
      <w:r>
        <w:rPr>
          <w:noProof/>
        </w:rPr>
        <w:tab/>
      </w:r>
      <w:r>
        <w:rPr>
          <w:noProof/>
        </w:rPr>
        <w:fldChar w:fldCharType="begin"/>
      </w:r>
      <w:r>
        <w:rPr>
          <w:noProof/>
        </w:rPr>
        <w:instrText xml:space="preserve"> PAGEREF _Toc404773077 \h </w:instrText>
      </w:r>
      <w:r>
        <w:rPr>
          <w:noProof/>
        </w:rPr>
      </w:r>
      <w:r>
        <w:rPr>
          <w:noProof/>
        </w:rPr>
        <w:fldChar w:fldCharType="separate"/>
      </w:r>
      <w:r>
        <w:rPr>
          <w:noProof/>
        </w:rPr>
        <w:t>85</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Object Registry</w:t>
      </w:r>
      <w:r>
        <w:rPr>
          <w:noProof/>
        </w:rPr>
        <w:tab/>
      </w:r>
      <w:r>
        <w:rPr>
          <w:noProof/>
        </w:rPr>
        <w:fldChar w:fldCharType="begin"/>
      </w:r>
      <w:r>
        <w:rPr>
          <w:noProof/>
        </w:rPr>
        <w:instrText xml:space="preserve"> PAGEREF _Toc404773078 \h </w:instrText>
      </w:r>
      <w:r>
        <w:rPr>
          <w:noProof/>
        </w:rPr>
      </w:r>
      <w:r>
        <w:rPr>
          <w:noProof/>
        </w:rPr>
        <w:fldChar w:fldCharType="separate"/>
      </w:r>
      <w:r>
        <w:rPr>
          <w:noProof/>
        </w:rPr>
        <w:t>85</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Resource Registry</w:t>
      </w:r>
      <w:r>
        <w:rPr>
          <w:noProof/>
        </w:rPr>
        <w:tab/>
      </w:r>
      <w:r>
        <w:rPr>
          <w:noProof/>
        </w:rPr>
        <w:fldChar w:fldCharType="begin"/>
      </w:r>
      <w:r>
        <w:rPr>
          <w:noProof/>
        </w:rPr>
        <w:instrText xml:space="preserve"> PAGEREF _Toc404773079 \h </w:instrText>
      </w:r>
      <w:r>
        <w:rPr>
          <w:noProof/>
        </w:rPr>
      </w:r>
      <w:r>
        <w:rPr>
          <w:noProof/>
        </w:rPr>
        <w:fldChar w:fldCharType="separate"/>
      </w:r>
      <w:r>
        <w:rPr>
          <w:noProof/>
        </w:rPr>
        <w:t>85</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Pr>
          <w:noProof/>
        </w:rPr>
        <w:fldChar w:fldCharType="begin"/>
      </w:r>
      <w:r>
        <w:rPr>
          <w:noProof/>
        </w:rPr>
        <w:instrText xml:space="preserve"> PAGEREF _Toc404773080 \h </w:instrText>
      </w:r>
      <w:r>
        <w:rPr>
          <w:noProof/>
        </w:rPr>
      </w:r>
      <w:r>
        <w:rPr>
          <w:noProof/>
        </w:rPr>
        <w:fldChar w:fldCharType="separate"/>
      </w:r>
      <w:r>
        <w:rPr>
          <w:noProof/>
        </w:rPr>
        <w:t>86</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LWM2M Object: LWM2M Security</w:t>
      </w:r>
      <w:r>
        <w:rPr>
          <w:noProof/>
        </w:rPr>
        <w:tab/>
      </w:r>
      <w:r>
        <w:rPr>
          <w:noProof/>
        </w:rPr>
        <w:fldChar w:fldCharType="begin"/>
      </w:r>
      <w:r>
        <w:rPr>
          <w:noProof/>
        </w:rPr>
        <w:instrText xml:space="preserve"> PAGEREF _Toc404773081 \h </w:instrText>
      </w:r>
      <w:r>
        <w:rPr>
          <w:noProof/>
        </w:rPr>
      </w:r>
      <w:r>
        <w:rPr>
          <w:noProof/>
        </w:rPr>
        <w:fldChar w:fldCharType="separate"/>
      </w:r>
      <w:r>
        <w:rPr>
          <w:noProof/>
        </w:rPr>
        <w:t>86</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E.1.1</w:t>
      </w:r>
      <w:r>
        <w:rPr>
          <w:rFonts w:asciiTheme="minorHAnsi" w:eastAsiaTheme="minorEastAsia" w:hAnsiTheme="minorHAnsi" w:cstheme="minorBidi"/>
          <w:noProof/>
          <w:sz w:val="22"/>
          <w:szCs w:val="22"/>
          <w:lang w:eastAsia="en-GB"/>
        </w:rPr>
        <w:tab/>
      </w:r>
      <w:r>
        <w:rPr>
          <w:noProof/>
        </w:rPr>
        <w:t>UDP Channel Security: Security Key Resource Format</w:t>
      </w:r>
      <w:r>
        <w:rPr>
          <w:noProof/>
        </w:rPr>
        <w:tab/>
      </w:r>
      <w:r>
        <w:rPr>
          <w:noProof/>
        </w:rPr>
        <w:fldChar w:fldCharType="begin"/>
      </w:r>
      <w:r>
        <w:rPr>
          <w:noProof/>
        </w:rPr>
        <w:instrText xml:space="preserve"> PAGEREF _Toc404773082 \h </w:instrText>
      </w:r>
      <w:r>
        <w:rPr>
          <w:noProof/>
        </w:rPr>
      </w:r>
      <w:r>
        <w:rPr>
          <w:noProof/>
        </w:rPr>
        <w:fldChar w:fldCharType="separate"/>
      </w:r>
      <w:r>
        <w:rPr>
          <w:noProof/>
        </w:rPr>
        <w:t>89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E.1.2</w:t>
      </w:r>
      <w:r>
        <w:rPr>
          <w:rFonts w:asciiTheme="minorHAnsi" w:eastAsiaTheme="minorEastAsia" w:hAnsiTheme="minorHAnsi" w:cstheme="minorBidi"/>
          <w:noProof/>
          <w:sz w:val="22"/>
          <w:szCs w:val="22"/>
          <w:lang w:eastAsia="en-GB"/>
        </w:rPr>
        <w:tab/>
      </w:r>
      <w:r>
        <w:rPr>
          <w:noProof/>
        </w:rPr>
        <w:t>SMS Payload Security: Security Key Resource Format</w:t>
      </w:r>
      <w:r>
        <w:rPr>
          <w:noProof/>
        </w:rPr>
        <w:tab/>
      </w:r>
      <w:r>
        <w:rPr>
          <w:noProof/>
        </w:rPr>
        <w:fldChar w:fldCharType="begin"/>
      </w:r>
      <w:r>
        <w:rPr>
          <w:noProof/>
        </w:rPr>
        <w:instrText xml:space="preserve"> PAGEREF _Toc404773083 \h </w:instrText>
      </w:r>
      <w:r>
        <w:rPr>
          <w:noProof/>
        </w:rPr>
      </w:r>
      <w:r>
        <w:rPr>
          <w:noProof/>
        </w:rPr>
        <w:fldChar w:fldCharType="separate"/>
      </w:r>
      <w:r>
        <w:rPr>
          <w:noProof/>
        </w:rPr>
        <w:t>89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E.1.3</w:t>
      </w:r>
      <w:r>
        <w:rPr>
          <w:rFonts w:asciiTheme="minorHAnsi" w:eastAsiaTheme="minorEastAsia" w:hAnsiTheme="minorHAnsi" w:cstheme="minorBidi"/>
          <w:noProof/>
          <w:sz w:val="22"/>
          <w:szCs w:val="22"/>
          <w:lang w:eastAsia="en-GB"/>
        </w:rPr>
        <w:tab/>
      </w:r>
      <w:r>
        <w:rPr>
          <w:noProof/>
        </w:rPr>
        <w:t>Unbootstrapping</w:t>
      </w:r>
      <w:r>
        <w:rPr>
          <w:noProof/>
        </w:rPr>
        <w:tab/>
      </w:r>
      <w:r>
        <w:rPr>
          <w:noProof/>
        </w:rPr>
        <w:fldChar w:fldCharType="begin"/>
      </w:r>
      <w:r>
        <w:rPr>
          <w:noProof/>
        </w:rPr>
        <w:instrText xml:space="preserve"> PAGEREF _Toc404773084 \h </w:instrText>
      </w:r>
      <w:r>
        <w:rPr>
          <w:noProof/>
        </w:rPr>
      </w:r>
      <w:r>
        <w:rPr>
          <w:noProof/>
        </w:rPr>
        <w:fldChar w:fldCharType="separate"/>
      </w:r>
      <w:r>
        <w:rPr>
          <w:noProof/>
        </w:rPr>
        <w:t>89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Pr>
          <w:noProof/>
        </w:rPr>
        <w:fldChar w:fldCharType="begin"/>
      </w:r>
      <w:r>
        <w:rPr>
          <w:noProof/>
        </w:rPr>
        <w:instrText xml:space="preserve"> PAGEREF _Toc404773085 \h </w:instrText>
      </w:r>
      <w:r>
        <w:rPr>
          <w:noProof/>
        </w:rPr>
      </w:r>
      <w:r>
        <w:rPr>
          <w:noProof/>
        </w:rPr>
        <w:fldChar w:fldCharType="separate"/>
      </w:r>
      <w:r>
        <w:rPr>
          <w:noProof/>
        </w:rPr>
        <w:t>90</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E.3</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Pr>
          <w:noProof/>
        </w:rPr>
        <w:fldChar w:fldCharType="begin"/>
      </w:r>
      <w:r>
        <w:rPr>
          <w:noProof/>
        </w:rPr>
        <w:instrText xml:space="preserve"> PAGEREF _Toc404773086 \h </w:instrText>
      </w:r>
      <w:r>
        <w:rPr>
          <w:noProof/>
        </w:rPr>
      </w:r>
      <w:r>
        <w:rPr>
          <w:noProof/>
        </w:rPr>
        <w:fldChar w:fldCharType="separate"/>
      </w:r>
      <w:r>
        <w:rPr>
          <w:noProof/>
        </w:rPr>
        <w:t>91</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E.3.1</w:t>
      </w:r>
      <w:r>
        <w:rPr>
          <w:rFonts w:asciiTheme="minorHAnsi" w:eastAsiaTheme="minorEastAsia" w:hAnsiTheme="minorHAnsi" w:cstheme="minorBidi"/>
          <w:noProof/>
          <w:sz w:val="22"/>
          <w:szCs w:val="22"/>
          <w:lang w:eastAsia="en-GB"/>
        </w:rPr>
        <w:tab/>
      </w:r>
      <w:r>
        <w:rPr>
          <w:noProof/>
        </w:rPr>
        <w:t>Object Instance Configurations</w:t>
      </w:r>
      <w:r>
        <w:rPr>
          <w:noProof/>
        </w:rPr>
        <w:tab/>
      </w:r>
      <w:r>
        <w:rPr>
          <w:noProof/>
        </w:rPr>
        <w:fldChar w:fldCharType="begin"/>
      </w:r>
      <w:r>
        <w:rPr>
          <w:noProof/>
        </w:rPr>
        <w:instrText xml:space="preserve"> PAGEREF _Toc404773087 \h </w:instrText>
      </w:r>
      <w:r>
        <w:rPr>
          <w:noProof/>
        </w:rPr>
      </w:r>
      <w:r>
        <w:rPr>
          <w:noProof/>
        </w:rPr>
        <w:fldChar w:fldCharType="separate"/>
      </w:r>
      <w:r>
        <w:rPr>
          <w:noProof/>
        </w:rPr>
        <w:t>92</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E.4</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Pr>
          <w:noProof/>
        </w:rPr>
        <w:fldChar w:fldCharType="begin"/>
      </w:r>
      <w:r>
        <w:rPr>
          <w:noProof/>
        </w:rPr>
        <w:instrText xml:space="preserve"> PAGEREF _Toc404773088 \h </w:instrText>
      </w:r>
      <w:r>
        <w:rPr>
          <w:noProof/>
        </w:rPr>
      </w:r>
      <w:r>
        <w:rPr>
          <w:noProof/>
        </w:rPr>
        <w:fldChar w:fldCharType="separate"/>
      </w:r>
      <w:r>
        <w:rPr>
          <w:noProof/>
        </w:rPr>
        <w:t>93</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E.5</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Pr>
          <w:noProof/>
        </w:rPr>
        <w:fldChar w:fldCharType="begin"/>
      </w:r>
      <w:r>
        <w:rPr>
          <w:noProof/>
        </w:rPr>
        <w:instrText xml:space="preserve"> PAGEREF _Toc404773089 \h </w:instrText>
      </w:r>
      <w:r>
        <w:rPr>
          <w:noProof/>
        </w:rPr>
      </w:r>
      <w:r>
        <w:rPr>
          <w:noProof/>
        </w:rPr>
        <w:fldChar w:fldCharType="separate"/>
      </w:r>
      <w:r>
        <w:rPr>
          <w:noProof/>
        </w:rPr>
        <w:t>97</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E.6</w:t>
      </w:r>
      <w:r>
        <w:rPr>
          <w:rFonts w:asciiTheme="minorHAnsi" w:eastAsiaTheme="minorEastAsia" w:hAnsiTheme="minorHAnsi" w:cstheme="minorBidi"/>
          <w:b w:val="0"/>
          <w:smallCaps w:val="0"/>
          <w:noProof/>
          <w:sz w:val="22"/>
          <w:szCs w:val="22"/>
          <w:lang w:eastAsia="en-GB"/>
        </w:rPr>
        <w:tab/>
      </w:r>
      <w:r>
        <w:rPr>
          <w:noProof/>
        </w:rPr>
        <w:t>LWM2M Object: Firmware Update</w:t>
      </w:r>
      <w:r>
        <w:rPr>
          <w:noProof/>
        </w:rPr>
        <w:tab/>
      </w:r>
      <w:r>
        <w:rPr>
          <w:noProof/>
        </w:rPr>
        <w:fldChar w:fldCharType="begin"/>
      </w:r>
      <w:r>
        <w:rPr>
          <w:noProof/>
        </w:rPr>
        <w:instrText xml:space="preserve"> PAGEREF _Toc404773090 \h </w:instrText>
      </w:r>
      <w:r>
        <w:rPr>
          <w:noProof/>
        </w:rPr>
      </w:r>
      <w:r>
        <w:rPr>
          <w:noProof/>
        </w:rPr>
        <w:fldChar w:fldCharType="separate"/>
      </w:r>
      <w:r>
        <w:rPr>
          <w:noProof/>
        </w:rPr>
        <w:t>99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sidRPr="001533D3">
        <w:rPr>
          <w:noProof/>
          <w:color w:val="000000"/>
        </w:rPr>
        <w:t>E.6.1</w:t>
      </w:r>
      <w:r>
        <w:rPr>
          <w:rFonts w:asciiTheme="minorHAnsi" w:eastAsiaTheme="minorEastAsia" w:hAnsiTheme="minorHAnsi" w:cstheme="minorBidi"/>
          <w:noProof/>
          <w:sz w:val="22"/>
          <w:szCs w:val="22"/>
          <w:lang w:eastAsia="en-GB"/>
        </w:rPr>
        <w:tab/>
      </w:r>
      <w:r>
        <w:rPr>
          <w:noProof/>
        </w:rPr>
        <w:t>Firmware Update Consideration</w:t>
      </w:r>
      <w:r>
        <w:rPr>
          <w:noProof/>
        </w:rPr>
        <w:tab/>
      </w:r>
      <w:r>
        <w:rPr>
          <w:noProof/>
        </w:rPr>
        <w:fldChar w:fldCharType="begin"/>
      </w:r>
      <w:r>
        <w:rPr>
          <w:noProof/>
        </w:rPr>
        <w:instrText xml:space="preserve"> PAGEREF _Toc404773091 \h </w:instrText>
      </w:r>
      <w:r>
        <w:rPr>
          <w:noProof/>
        </w:rPr>
      </w:r>
      <w:r>
        <w:rPr>
          <w:noProof/>
        </w:rPr>
        <w:fldChar w:fldCharType="separate"/>
      </w:r>
      <w:r>
        <w:rPr>
          <w:noProof/>
        </w:rPr>
        <w:t>101</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E.7</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Pr>
          <w:noProof/>
        </w:rPr>
        <w:fldChar w:fldCharType="begin"/>
      </w:r>
      <w:r>
        <w:rPr>
          <w:noProof/>
        </w:rPr>
        <w:instrText xml:space="preserve"> PAGEREF _Toc404773092 \h </w:instrText>
      </w:r>
      <w:r>
        <w:rPr>
          <w:noProof/>
        </w:rPr>
      </w:r>
      <w:r>
        <w:rPr>
          <w:noProof/>
        </w:rPr>
        <w:fldChar w:fldCharType="separate"/>
      </w:r>
      <w:r>
        <w:rPr>
          <w:noProof/>
        </w:rPr>
        <w:t>101</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E.8</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Pr>
          <w:noProof/>
        </w:rPr>
        <w:fldChar w:fldCharType="begin"/>
      </w:r>
      <w:r>
        <w:rPr>
          <w:noProof/>
        </w:rPr>
        <w:instrText xml:space="preserve"> PAGEREF _Toc404773093 \h </w:instrText>
      </w:r>
      <w:r>
        <w:rPr>
          <w:noProof/>
        </w:rPr>
      </w:r>
      <w:r>
        <w:rPr>
          <w:noProof/>
        </w:rPr>
        <w:fldChar w:fldCharType="separate"/>
      </w:r>
      <w:r>
        <w:rPr>
          <w:noProof/>
        </w:rPr>
        <w:t>102</w:t>
      </w:r>
      <w:r>
        <w:rPr>
          <w:noProof/>
        </w:rPr>
        <w:fldChar w:fldCharType="end"/>
      </w:r>
    </w:p>
    <w:p w:rsidR="002038E2" w:rsidRDefault="002038E2">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Pr>
          <w:noProof/>
        </w:rPr>
        <w:fldChar w:fldCharType="begin"/>
      </w:r>
      <w:r>
        <w:rPr>
          <w:noProof/>
        </w:rPr>
        <w:instrText xml:space="preserve"> PAGEREF _Toc404773094 \h </w:instrText>
      </w:r>
      <w:r>
        <w:rPr>
          <w:noProof/>
        </w:rPr>
      </w:r>
      <w:r>
        <w:rPr>
          <w:noProof/>
        </w:rPr>
        <w:fldChar w:fldCharType="separate"/>
      </w:r>
      <w:r>
        <w:rPr>
          <w:noProof/>
        </w:rPr>
        <w:t>103</w:t>
      </w:r>
      <w:r>
        <w:rPr>
          <w:noProof/>
        </w:rPr>
        <w:fldChar w:fldCharType="end"/>
      </w:r>
    </w:p>
    <w:p w:rsidR="002038E2" w:rsidRDefault="002038E2" w:rsidP="005A36AB">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Storage of LWM2M Bootstrap Information on the Smartcard (Normative)</w:t>
      </w:r>
      <w:r>
        <w:rPr>
          <w:noProof/>
        </w:rPr>
        <w:tab/>
      </w:r>
      <w:r>
        <w:rPr>
          <w:noProof/>
        </w:rPr>
        <w:fldChar w:fldCharType="begin"/>
      </w:r>
      <w:r>
        <w:rPr>
          <w:noProof/>
        </w:rPr>
        <w:instrText xml:space="preserve"> PAGEREF _Toc404773095 \h </w:instrText>
      </w:r>
      <w:r>
        <w:rPr>
          <w:noProof/>
        </w:rPr>
      </w:r>
      <w:r>
        <w:rPr>
          <w:noProof/>
        </w:rPr>
        <w:fldChar w:fldCharType="separate"/>
      </w:r>
      <w:r>
        <w:rPr>
          <w:noProof/>
        </w:rPr>
        <w:t>108</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Pr>
          <w:noProof/>
        </w:rPr>
        <w:fldChar w:fldCharType="begin"/>
      </w:r>
      <w:r>
        <w:rPr>
          <w:noProof/>
        </w:rPr>
        <w:instrText xml:space="preserve"> PAGEREF _Toc404773096 \h </w:instrText>
      </w:r>
      <w:r>
        <w:rPr>
          <w:noProof/>
        </w:rPr>
      </w:r>
      <w:r>
        <w:rPr>
          <w:noProof/>
        </w:rPr>
        <w:fldChar w:fldCharType="separate"/>
      </w:r>
      <w:r>
        <w:rPr>
          <w:noProof/>
        </w:rPr>
        <w:t>108</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Bootstrap Information on UICC (Activated in 3G Mode)</w:t>
      </w:r>
      <w:r>
        <w:rPr>
          <w:noProof/>
        </w:rPr>
        <w:tab/>
      </w:r>
      <w:r>
        <w:rPr>
          <w:noProof/>
        </w:rPr>
        <w:fldChar w:fldCharType="begin"/>
      </w:r>
      <w:r>
        <w:rPr>
          <w:noProof/>
        </w:rPr>
        <w:instrText xml:space="preserve"> PAGEREF _Toc404773097 \h </w:instrText>
      </w:r>
      <w:r>
        <w:rPr>
          <w:noProof/>
        </w:rPr>
      </w:r>
      <w:r>
        <w:rPr>
          <w:noProof/>
        </w:rPr>
        <w:fldChar w:fldCharType="separate"/>
      </w:r>
      <w:r>
        <w:rPr>
          <w:noProof/>
        </w:rPr>
        <w:t>108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Access to the file structure</w:t>
      </w:r>
      <w:r>
        <w:rPr>
          <w:noProof/>
        </w:rPr>
        <w:tab/>
      </w:r>
      <w:r>
        <w:rPr>
          <w:noProof/>
        </w:rPr>
        <w:fldChar w:fldCharType="begin"/>
      </w:r>
      <w:r>
        <w:rPr>
          <w:noProof/>
        </w:rPr>
        <w:instrText xml:space="preserve"> PAGEREF _Toc404773098 \h </w:instrText>
      </w:r>
      <w:r>
        <w:rPr>
          <w:noProof/>
        </w:rPr>
      </w:r>
      <w:r>
        <w:rPr>
          <w:noProof/>
        </w:rPr>
        <w:fldChar w:fldCharType="separate"/>
      </w:r>
      <w:r>
        <w:rPr>
          <w:noProof/>
        </w:rPr>
        <w:t>108</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Files Overview</w:t>
      </w:r>
      <w:r>
        <w:rPr>
          <w:noProof/>
        </w:rPr>
        <w:tab/>
      </w:r>
      <w:r>
        <w:rPr>
          <w:noProof/>
        </w:rPr>
        <w:fldChar w:fldCharType="begin"/>
      </w:r>
      <w:r>
        <w:rPr>
          <w:noProof/>
        </w:rPr>
        <w:instrText xml:space="preserve"> PAGEREF _Toc404773099 \h </w:instrText>
      </w:r>
      <w:r>
        <w:rPr>
          <w:noProof/>
        </w:rPr>
      </w:r>
      <w:r>
        <w:rPr>
          <w:noProof/>
        </w:rPr>
        <w:fldChar w:fldCharType="separate"/>
      </w:r>
      <w:r>
        <w:rPr>
          <w:noProof/>
        </w:rPr>
        <w:t>109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G.2.3</w:t>
      </w:r>
      <w:r>
        <w:rPr>
          <w:rFonts w:asciiTheme="minorHAnsi" w:eastAsiaTheme="minorEastAsia" w:hAnsiTheme="minorHAnsi" w:cstheme="minorBidi"/>
          <w:noProof/>
          <w:sz w:val="22"/>
          <w:szCs w:val="22"/>
          <w:lang w:eastAsia="en-GB"/>
        </w:rPr>
        <w:tab/>
      </w:r>
      <w:r>
        <w:rPr>
          <w:noProof/>
        </w:rPr>
        <w:t>Access Method</w:t>
      </w:r>
      <w:r>
        <w:rPr>
          <w:noProof/>
        </w:rPr>
        <w:tab/>
      </w:r>
      <w:r>
        <w:rPr>
          <w:noProof/>
        </w:rPr>
        <w:fldChar w:fldCharType="begin"/>
      </w:r>
      <w:r>
        <w:rPr>
          <w:noProof/>
        </w:rPr>
        <w:instrText xml:space="preserve"> PAGEREF _Toc404773100 \h </w:instrText>
      </w:r>
      <w:r>
        <w:rPr>
          <w:noProof/>
        </w:rPr>
      </w:r>
      <w:r>
        <w:rPr>
          <w:noProof/>
        </w:rPr>
        <w:fldChar w:fldCharType="separate"/>
      </w:r>
      <w:r>
        <w:rPr>
          <w:noProof/>
        </w:rPr>
        <w:t>109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G.2.4</w:t>
      </w:r>
      <w:r>
        <w:rPr>
          <w:rFonts w:asciiTheme="minorHAnsi" w:eastAsiaTheme="minorEastAsia" w:hAnsiTheme="minorHAnsi" w:cstheme="minorBidi"/>
          <w:noProof/>
          <w:sz w:val="22"/>
          <w:szCs w:val="22"/>
          <w:lang w:eastAsia="en-GB"/>
        </w:rPr>
        <w:tab/>
      </w:r>
      <w:r>
        <w:rPr>
          <w:noProof/>
        </w:rPr>
        <w:t>Access Conditions</w:t>
      </w:r>
      <w:r>
        <w:rPr>
          <w:noProof/>
        </w:rPr>
        <w:tab/>
      </w:r>
      <w:r>
        <w:rPr>
          <w:noProof/>
        </w:rPr>
        <w:fldChar w:fldCharType="begin"/>
      </w:r>
      <w:r>
        <w:rPr>
          <w:noProof/>
        </w:rPr>
        <w:instrText xml:space="preserve"> PAGEREF _Toc404773101 \h </w:instrText>
      </w:r>
      <w:r>
        <w:rPr>
          <w:noProof/>
        </w:rPr>
      </w:r>
      <w:r>
        <w:rPr>
          <w:noProof/>
        </w:rPr>
        <w:fldChar w:fldCharType="separate"/>
      </w:r>
      <w:r>
        <w:rPr>
          <w:noProof/>
        </w:rPr>
        <w:t>109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G.2.5</w:t>
      </w:r>
      <w:r>
        <w:rPr>
          <w:rFonts w:asciiTheme="minorHAnsi" w:eastAsiaTheme="minorEastAsia" w:hAnsiTheme="minorHAnsi" w:cstheme="minorBidi"/>
          <w:noProof/>
          <w:sz w:val="22"/>
          <w:szCs w:val="22"/>
          <w:lang w:eastAsia="en-GB"/>
        </w:rPr>
        <w:tab/>
      </w:r>
      <w:r>
        <w:rPr>
          <w:noProof/>
        </w:rPr>
        <w:t>Requirements on the 3G UICC</w:t>
      </w:r>
      <w:r>
        <w:rPr>
          <w:noProof/>
        </w:rPr>
        <w:tab/>
      </w:r>
      <w:r>
        <w:rPr>
          <w:noProof/>
        </w:rPr>
        <w:fldChar w:fldCharType="begin"/>
      </w:r>
      <w:r>
        <w:rPr>
          <w:noProof/>
        </w:rPr>
        <w:instrText xml:space="preserve"> PAGEREF _Toc404773102 \h </w:instrText>
      </w:r>
      <w:r>
        <w:rPr>
          <w:noProof/>
        </w:rPr>
      </w:r>
      <w:r>
        <w:rPr>
          <w:noProof/>
        </w:rPr>
        <w:fldChar w:fldCharType="separate"/>
      </w:r>
      <w:r>
        <w:rPr>
          <w:noProof/>
        </w:rPr>
        <w:t>109</w:t>
      </w:r>
      <w:r>
        <w:rPr>
          <w:noProof/>
        </w:rPr>
        <w:fldChar w:fldCharType="end"/>
      </w:r>
    </w:p>
    <w:p w:rsidR="002038E2" w:rsidRDefault="002038E2">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Pr>
          <w:noProof/>
        </w:rPr>
        <w:fldChar w:fldCharType="begin"/>
      </w:r>
      <w:r>
        <w:rPr>
          <w:noProof/>
        </w:rPr>
        <w:instrText xml:space="preserve"> PAGEREF _Toc404773103 \h </w:instrText>
      </w:r>
      <w:r>
        <w:rPr>
          <w:noProof/>
        </w:rPr>
      </w:r>
      <w:r>
        <w:rPr>
          <w:noProof/>
        </w:rPr>
        <w:fldChar w:fldCharType="separate"/>
      </w:r>
      <w:r>
        <w:rPr>
          <w:noProof/>
        </w:rPr>
        <w:t>109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Object Directory File, EF ODF</w:t>
      </w:r>
      <w:r>
        <w:rPr>
          <w:noProof/>
        </w:rPr>
        <w:tab/>
      </w:r>
      <w:r>
        <w:rPr>
          <w:noProof/>
        </w:rPr>
        <w:fldChar w:fldCharType="begin"/>
      </w:r>
      <w:r>
        <w:rPr>
          <w:noProof/>
        </w:rPr>
        <w:instrText xml:space="preserve"> PAGEREF _Toc404773104 \h </w:instrText>
      </w:r>
      <w:r>
        <w:rPr>
          <w:noProof/>
        </w:rPr>
      </w:r>
      <w:r>
        <w:rPr>
          <w:noProof/>
        </w:rPr>
        <w:fldChar w:fldCharType="separate"/>
      </w:r>
      <w:r>
        <w:rPr>
          <w:noProof/>
        </w:rPr>
        <w:t>109</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Pr>
          <w:noProof/>
        </w:rPr>
        <w:fldChar w:fldCharType="begin"/>
      </w:r>
      <w:r>
        <w:rPr>
          <w:noProof/>
        </w:rPr>
        <w:instrText xml:space="preserve"> PAGEREF _Toc404773105 \h </w:instrText>
      </w:r>
      <w:r>
        <w:rPr>
          <w:noProof/>
        </w:rPr>
      </w:r>
      <w:r>
        <w:rPr>
          <w:noProof/>
        </w:rPr>
        <w:fldChar w:fldCharType="separate"/>
      </w:r>
      <w:r>
        <w:rPr>
          <w:noProof/>
        </w:rPr>
        <w:t>110</w:t>
      </w:r>
      <w:r>
        <w:rPr>
          <w:noProof/>
        </w:rPr>
        <w:fldChar w:fldCharType="end"/>
      </w:r>
    </w:p>
    <w:p w:rsidR="002038E2" w:rsidRDefault="002038E2">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EF  LWM2M_Bootstrap</w:t>
      </w:r>
      <w:r>
        <w:rPr>
          <w:noProof/>
        </w:rPr>
        <w:tab/>
      </w:r>
      <w:r>
        <w:rPr>
          <w:noProof/>
        </w:rPr>
        <w:fldChar w:fldCharType="begin"/>
      </w:r>
      <w:r>
        <w:rPr>
          <w:noProof/>
        </w:rPr>
        <w:instrText xml:space="preserve"> PAGEREF _Toc404773106 \h </w:instrText>
      </w:r>
      <w:r>
        <w:rPr>
          <w:noProof/>
        </w:rPr>
      </w:r>
      <w:r>
        <w:rPr>
          <w:noProof/>
        </w:rPr>
        <w:fldChar w:fldCharType="separate"/>
      </w:r>
      <w:r>
        <w:rPr>
          <w:noProof/>
        </w:rPr>
        <w:t>110</w:t>
      </w:r>
      <w:r>
        <w:rPr>
          <w:noProof/>
        </w:rPr>
        <w:fldChar w:fldCharType="end"/>
      </w:r>
    </w:p>
    <w:p w:rsidR="002038E2" w:rsidRDefault="002038E2" w:rsidP="005A36AB">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_Toc404773107 \h </w:instrText>
      </w:r>
      <w:r>
        <w:rPr>
          <w:noProof/>
        </w:rPr>
      </w:r>
      <w:r>
        <w:rPr>
          <w:noProof/>
        </w:rPr>
        <w:fldChar w:fldCharType="separate"/>
      </w:r>
      <w:r>
        <w:rPr>
          <w:noProof/>
        </w:rPr>
        <w:t>112</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2038E2"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404772937" w:history="1">
        <w:r w:rsidR="002038E2" w:rsidRPr="00E904EE">
          <w:rPr>
            <w:rStyle w:val="Hyperlink"/>
          </w:rPr>
          <w:t>Figure 1: The overall architecture of the LWM2M Enabler.</w:t>
        </w:r>
        <w:r w:rsidR="002038E2">
          <w:rPr>
            <w:webHidden/>
          </w:rPr>
          <w:tab/>
        </w:r>
        <w:r w:rsidR="002038E2">
          <w:rPr>
            <w:webHidden/>
          </w:rPr>
          <w:fldChar w:fldCharType="begin"/>
        </w:r>
        <w:r w:rsidR="002038E2">
          <w:rPr>
            <w:webHidden/>
          </w:rPr>
          <w:instrText xml:space="preserve"> PAGEREF _Toc404772937 \h </w:instrText>
        </w:r>
        <w:r w:rsidR="002038E2">
          <w:rPr>
            <w:webHidden/>
          </w:rPr>
        </w:r>
        <w:r w:rsidR="002038E2">
          <w:rPr>
            <w:webHidden/>
          </w:rPr>
          <w:fldChar w:fldCharType="separate"/>
        </w:r>
        <w:r w:rsidR="002038E2">
          <w:rPr>
            <w:webHidden/>
          </w:rPr>
          <w:t>12</w:t>
        </w:r>
        <w:r w:rsidR="002038E2">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8" w:history="1">
        <w:r w:rsidRPr="00E904EE">
          <w:rPr>
            <w:rStyle w:val="Hyperlink"/>
          </w:rPr>
          <w:t>Figure 2: The protocol stack of the LWM2M Enabler.</w:t>
        </w:r>
        <w:r>
          <w:rPr>
            <w:webHidden/>
          </w:rPr>
          <w:tab/>
        </w:r>
        <w:r>
          <w:rPr>
            <w:webHidden/>
          </w:rPr>
          <w:fldChar w:fldCharType="begin"/>
        </w:r>
        <w:r>
          <w:rPr>
            <w:webHidden/>
          </w:rPr>
          <w:instrText xml:space="preserve"> PAGEREF _Toc404772938 \h </w:instrText>
        </w:r>
        <w:r>
          <w:rPr>
            <w:webHidden/>
          </w:rPr>
        </w:r>
        <w:r>
          <w:rPr>
            <w:webHidden/>
          </w:rPr>
          <w:fldChar w:fldCharType="separate"/>
        </w:r>
        <w:r>
          <w:rPr>
            <w:webHidden/>
          </w:rPr>
          <w:t>13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9" w:history="1">
        <w:r w:rsidRPr="00E904EE">
          <w:rPr>
            <w:rStyle w:val="Hyperlink"/>
          </w:rPr>
          <w:t>Figure 3: Bootstrap</w:t>
        </w:r>
        <w:r>
          <w:rPr>
            <w:webHidden/>
          </w:rPr>
          <w:tab/>
        </w:r>
        <w:r>
          <w:rPr>
            <w:webHidden/>
          </w:rPr>
          <w:fldChar w:fldCharType="begin"/>
        </w:r>
        <w:r>
          <w:rPr>
            <w:webHidden/>
          </w:rPr>
          <w:instrText xml:space="preserve"> PAGEREF _Toc404772939 \h </w:instrText>
        </w:r>
        <w:r>
          <w:rPr>
            <w:webHidden/>
          </w:rPr>
        </w:r>
        <w:r>
          <w:rPr>
            <w:webHidden/>
          </w:rPr>
          <w:fldChar w:fldCharType="separate"/>
        </w:r>
        <w:r>
          <w:rPr>
            <w:webHidden/>
          </w:rPr>
          <w:t>14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0" w:history="1">
        <w:r w:rsidRPr="00E904EE">
          <w:rPr>
            <w:rStyle w:val="Hyperlink"/>
          </w:rPr>
          <w:t>Figure 4: Client Registration</w:t>
        </w:r>
        <w:r>
          <w:rPr>
            <w:webHidden/>
          </w:rPr>
          <w:tab/>
        </w:r>
        <w:r>
          <w:rPr>
            <w:webHidden/>
          </w:rPr>
          <w:fldChar w:fldCharType="begin"/>
        </w:r>
        <w:r>
          <w:rPr>
            <w:webHidden/>
          </w:rPr>
          <w:instrText xml:space="preserve"> PAGEREF _Toc404772940 \h </w:instrText>
        </w:r>
        <w:r>
          <w:rPr>
            <w:webHidden/>
          </w:rPr>
        </w:r>
        <w:r>
          <w:rPr>
            <w:webHidden/>
          </w:rPr>
          <w:fldChar w:fldCharType="separate"/>
        </w:r>
        <w:r>
          <w:rPr>
            <w:webHidden/>
          </w:rPr>
          <w:t>14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1" w:history="1">
        <w:r w:rsidRPr="00E904EE">
          <w:rPr>
            <w:rStyle w:val="Hyperlink"/>
          </w:rPr>
          <w:t>Figure 5: Device Management and Service Enablement</w:t>
        </w:r>
        <w:r>
          <w:rPr>
            <w:webHidden/>
          </w:rPr>
          <w:tab/>
        </w:r>
        <w:r>
          <w:rPr>
            <w:webHidden/>
          </w:rPr>
          <w:fldChar w:fldCharType="begin"/>
        </w:r>
        <w:r>
          <w:rPr>
            <w:webHidden/>
          </w:rPr>
          <w:instrText xml:space="preserve"> PAGEREF _Toc404772941 \h </w:instrText>
        </w:r>
        <w:r>
          <w:rPr>
            <w:webHidden/>
          </w:rPr>
        </w:r>
        <w:r>
          <w:rPr>
            <w:webHidden/>
          </w:rPr>
          <w:fldChar w:fldCharType="separate"/>
        </w:r>
        <w:r>
          <w:rPr>
            <w:webHidden/>
          </w:rPr>
          <w:t>14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2" w:history="1">
        <w:r w:rsidRPr="00E904EE">
          <w:rPr>
            <w:rStyle w:val="Hyperlink"/>
          </w:rPr>
          <w:t>Figure 6: Information Reporting</w:t>
        </w:r>
        <w:r>
          <w:rPr>
            <w:webHidden/>
          </w:rPr>
          <w:tab/>
        </w:r>
        <w:r>
          <w:rPr>
            <w:webHidden/>
          </w:rPr>
          <w:fldChar w:fldCharType="begin"/>
        </w:r>
        <w:r>
          <w:rPr>
            <w:webHidden/>
          </w:rPr>
          <w:instrText xml:space="preserve"> PAGEREF _Toc404772942 \h </w:instrText>
        </w:r>
        <w:r>
          <w:rPr>
            <w:webHidden/>
          </w:rPr>
        </w:r>
        <w:r>
          <w:rPr>
            <w:webHidden/>
          </w:rPr>
          <w:fldChar w:fldCharType="separate"/>
        </w:r>
        <w:r>
          <w:rPr>
            <w:webHidden/>
          </w:rPr>
          <w:t>15</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3" w:history="1">
        <w:r w:rsidRPr="00E904EE">
          <w:rPr>
            <w:rStyle w:val="Hyperlink"/>
          </w:rPr>
          <w:t>Figure 7: Procedure of Client Initiated Bootstrap</w:t>
        </w:r>
        <w:r>
          <w:rPr>
            <w:webHidden/>
          </w:rPr>
          <w:tab/>
        </w:r>
        <w:r>
          <w:rPr>
            <w:webHidden/>
          </w:rPr>
          <w:fldChar w:fldCharType="begin"/>
        </w:r>
        <w:r>
          <w:rPr>
            <w:webHidden/>
          </w:rPr>
          <w:instrText xml:space="preserve"> PAGEREF _Toc404772943 \h </w:instrText>
        </w:r>
        <w:r>
          <w:rPr>
            <w:webHidden/>
          </w:rPr>
        </w:r>
        <w:r>
          <w:rPr>
            <w:webHidden/>
          </w:rPr>
          <w:fldChar w:fldCharType="separate"/>
        </w:r>
        <w:r>
          <w:rPr>
            <w:webHidden/>
          </w:rPr>
          <w:t>17</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4" w:history="1">
        <w:r w:rsidRPr="00E904EE">
          <w:rPr>
            <w:rStyle w:val="Hyperlink"/>
          </w:rPr>
          <w:t>Figure 8: Procedure of Server Initiated Bootstrap</w:t>
        </w:r>
        <w:r>
          <w:rPr>
            <w:webHidden/>
          </w:rPr>
          <w:tab/>
        </w:r>
        <w:r>
          <w:rPr>
            <w:webHidden/>
          </w:rPr>
          <w:fldChar w:fldCharType="begin"/>
        </w:r>
        <w:r>
          <w:rPr>
            <w:webHidden/>
          </w:rPr>
          <w:instrText xml:space="preserve"> PAGEREF _Toc404772944 \h </w:instrText>
        </w:r>
        <w:r>
          <w:rPr>
            <w:webHidden/>
          </w:rPr>
        </w:r>
        <w:r>
          <w:rPr>
            <w:webHidden/>
          </w:rPr>
          <w:fldChar w:fldCharType="separate"/>
        </w:r>
        <w:r>
          <w:rPr>
            <w:webHidden/>
          </w:rPr>
          <w:t>18</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5" w:history="1">
        <w:r w:rsidRPr="00E904EE">
          <w:rPr>
            <w:rStyle w:val="Hyperlink"/>
          </w:rPr>
          <w:t>Figure 9: Client Registration Interface example flows.</w:t>
        </w:r>
        <w:r>
          <w:rPr>
            <w:webHidden/>
          </w:rPr>
          <w:tab/>
        </w:r>
        <w:r>
          <w:rPr>
            <w:webHidden/>
          </w:rPr>
          <w:fldChar w:fldCharType="begin"/>
        </w:r>
        <w:r>
          <w:rPr>
            <w:webHidden/>
          </w:rPr>
          <w:instrText xml:space="preserve"> PAGEREF _Toc404772945 \h </w:instrText>
        </w:r>
        <w:r>
          <w:rPr>
            <w:webHidden/>
          </w:rPr>
        </w:r>
        <w:r>
          <w:rPr>
            <w:webHidden/>
          </w:rPr>
          <w:fldChar w:fldCharType="separate"/>
        </w:r>
        <w:r>
          <w:rPr>
            <w:webHidden/>
          </w:rPr>
          <w:t>19</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6" w:history="1">
        <w:r w:rsidRPr="00E904EE">
          <w:rPr>
            <w:rStyle w:val="Hyperlink"/>
          </w:rPr>
          <w:t>Figure 10: Example flows of Device Management &amp; Service Enablement Interface</w:t>
        </w:r>
        <w:r>
          <w:rPr>
            <w:webHidden/>
          </w:rPr>
          <w:tab/>
        </w:r>
        <w:r>
          <w:rPr>
            <w:webHidden/>
          </w:rPr>
          <w:fldChar w:fldCharType="begin"/>
        </w:r>
        <w:r>
          <w:rPr>
            <w:webHidden/>
          </w:rPr>
          <w:instrText xml:space="preserve"> PAGEREF _Toc404772946 \h </w:instrText>
        </w:r>
        <w:r>
          <w:rPr>
            <w:webHidden/>
          </w:rPr>
        </w:r>
        <w:r>
          <w:rPr>
            <w:webHidden/>
          </w:rPr>
          <w:fldChar w:fldCharType="separate"/>
        </w:r>
        <w:r>
          <w:rPr>
            <w:webHidden/>
          </w:rPr>
          <w:t>23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7" w:history="1">
        <w:r w:rsidRPr="00E904EE">
          <w:rPr>
            <w:rStyle w:val="Hyperlink"/>
          </w:rPr>
          <w:t>Figure 11: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_Toc404772947 \h </w:instrText>
        </w:r>
        <w:r>
          <w:rPr>
            <w:webHidden/>
          </w:rPr>
        </w:r>
        <w:r>
          <w:rPr>
            <w:webHidden/>
          </w:rPr>
          <w:fldChar w:fldCharType="separate"/>
        </w:r>
        <w:r>
          <w:rPr>
            <w:webHidden/>
          </w:rPr>
          <w:t>28</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8" w:history="1">
        <w:r w:rsidRPr="00E904EE">
          <w:rPr>
            <w:rStyle w:val="Hyperlink"/>
          </w:rPr>
          <w:t>Figure 12: Example of Minimum and Maximum periods in an Observation.</w:t>
        </w:r>
        <w:r>
          <w:rPr>
            <w:webHidden/>
          </w:rPr>
          <w:tab/>
        </w:r>
        <w:r>
          <w:rPr>
            <w:webHidden/>
          </w:rPr>
          <w:fldChar w:fldCharType="begin"/>
        </w:r>
        <w:r>
          <w:rPr>
            <w:webHidden/>
          </w:rPr>
          <w:instrText xml:space="preserve"> PAGEREF _Toc404772948 \h </w:instrText>
        </w:r>
        <w:r>
          <w:rPr>
            <w:webHidden/>
          </w:rPr>
        </w:r>
        <w:r>
          <w:rPr>
            <w:webHidden/>
          </w:rPr>
          <w:fldChar w:fldCharType="separate"/>
        </w:r>
        <w:r>
          <w:rPr>
            <w:webHidden/>
          </w:rPr>
          <w:t>29</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49" w:history="1">
        <w:r w:rsidRPr="00E904EE">
          <w:rPr>
            <w:rStyle w:val="Hyperlink"/>
          </w:rPr>
          <w:t>Figure 13: Relationship between LWM2M Client, Object, and Resources</w:t>
        </w:r>
        <w:r>
          <w:rPr>
            <w:webHidden/>
          </w:rPr>
          <w:tab/>
        </w:r>
        <w:r>
          <w:rPr>
            <w:webHidden/>
          </w:rPr>
          <w:fldChar w:fldCharType="begin"/>
        </w:r>
        <w:r>
          <w:rPr>
            <w:webHidden/>
          </w:rPr>
          <w:instrText xml:space="preserve"> PAGEREF _Toc404772949 \h </w:instrText>
        </w:r>
        <w:r>
          <w:rPr>
            <w:webHidden/>
          </w:rPr>
        </w:r>
        <w:r>
          <w:rPr>
            <w:webHidden/>
          </w:rPr>
          <w:fldChar w:fldCharType="separate"/>
        </w:r>
        <w:r>
          <w:rPr>
            <w:webHidden/>
          </w:rPr>
          <w:t>31</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0" w:history="1">
        <w:r w:rsidRPr="00E904EE">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_Toc404772950 \h </w:instrText>
        </w:r>
        <w:r>
          <w:rPr>
            <w:webHidden/>
          </w:rPr>
        </w:r>
        <w:r>
          <w:rPr>
            <w:webHidden/>
          </w:rPr>
          <w:fldChar w:fldCharType="separate"/>
        </w:r>
        <w:r>
          <w:rPr>
            <w:webHidden/>
          </w:rPr>
          <w:t>32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1" w:history="1">
        <w:r w:rsidRPr="00E904EE">
          <w:rPr>
            <w:rStyle w:val="Hyperlink"/>
          </w:rPr>
          <w:t>Figure 15: TLV nesting</w:t>
        </w:r>
        <w:r>
          <w:rPr>
            <w:webHidden/>
          </w:rPr>
          <w:tab/>
        </w:r>
        <w:r>
          <w:rPr>
            <w:webHidden/>
          </w:rPr>
          <w:fldChar w:fldCharType="begin"/>
        </w:r>
        <w:r>
          <w:rPr>
            <w:webHidden/>
          </w:rPr>
          <w:instrText xml:space="preserve"> PAGEREF _Toc404772951 \h </w:instrText>
        </w:r>
        <w:r>
          <w:rPr>
            <w:webHidden/>
          </w:rPr>
        </w:r>
        <w:r>
          <w:rPr>
            <w:webHidden/>
          </w:rPr>
          <w:fldChar w:fldCharType="separate"/>
        </w:r>
        <w:r>
          <w:rPr>
            <w:webHidden/>
          </w:rPr>
          <w:t>36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2" w:history="1">
        <w:r w:rsidRPr="00E904EE">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_Toc404772952 \h </w:instrText>
        </w:r>
        <w:r>
          <w:rPr>
            <w:webHidden/>
          </w:rPr>
        </w:r>
        <w:r>
          <w:rPr>
            <w:webHidden/>
          </w:rPr>
          <w:fldChar w:fldCharType="separate"/>
        </w:r>
        <w:r>
          <w:rPr>
            <w:webHidden/>
          </w:rPr>
          <w:t>50</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3" w:history="1">
        <w:r w:rsidRPr="00E904EE">
          <w:rPr>
            <w:rStyle w:val="Hyperlink"/>
          </w:rPr>
          <w:t>Figure 17: Example of Client initiated Bootstrap exchange.</w:t>
        </w:r>
        <w:r>
          <w:rPr>
            <w:webHidden/>
          </w:rPr>
          <w:tab/>
        </w:r>
        <w:r>
          <w:rPr>
            <w:webHidden/>
          </w:rPr>
          <w:fldChar w:fldCharType="begin"/>
        </w:r>
        <w:r>
          <w:rPr>
            <w:webHidden/>
          </w:rPr>
          <w:instrText xml:space="preserve"> PAGEREF _Toc404772953 \h </w:instrText>
        </w:r>
        <w:r>
          <w:rPr>
            <w:webHidden/>
          </w:rPr>
        </w:r>
        <w:r>
          <w:rPr>
            <w:webHidden/>
          </w:rPr>
          <w:fldChar w:fldCharType="separate"/>
        </w:r>
        <w:r>
          <w:rPr>
            <w:webHidden/>
          </w:rPr>
          <w:t>55</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4" w:history="1">
        <w:r w:rsidRPr="00E904EE">
          <w:rPr>
            <w:rStyle w:val="Hyperlink"/>
          </w:rPr>
          <w:t>Figure 18: Example of Server initiated Bootstrap exchange.</w:t>
        </w:r>
        <w:r>
          <w:rPr>
            <w:webHidden/>
          </w:rPr>
          <w:tab/>
        </w:r>
        <w:r>
          <w:rPr>
            <w:webHidden/>
          </w:rPr>
          <w:fldChar w:fldCharType="begin"/>
        </w:r>
        <w:r>
          <w:rPr>
            <w:webHidden/>
          </w:rPr>
          <w:instrText xml:space="preserve"> PAGEREF _Toc404772954 \h </w:instrText>
        </w:r>
        <w:r>
          <w:rPr>
            <w:webHidden/>
          </w:rPr>
        </w:r>
        <w:r>
          <w:rPr>
            <w:webHidden/>
          </w:rPr>
          <w:fldChar w:fldCharType="separate"/>
        </w:r>
        <w:r>
          <w:rPr>
            <w:webHidden/>
          </w:rPr>
          <w:t>56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5" w:history="1">
        <w:r w:rsidRPr="00E904EE">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_Toc404772955 \h </w:instrText>
        </w:r>
        <w:r>
          <w:rPr>
            <w:webHidden/>
          </w:rPr>
        </w:r>
        <w:r>
          <w:rPr>
            <w:webHidden/>
          </w:rPr>
          <w:fldChar w:fldCharType="separate"/>
        </w:r>
        <w:r>
          <w:rPr>
            <w:webHidden/>
          </w:rPr>
          <w:t>57</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6" w:history="1">
        <w:r w:rsidRPr="00E904EE">
          <w:rPr>
            <w:rStyle w:val="Hyperlink"/>
          </w:rPr>
          <w:t>Figure 20: Example of Device Management &amp; Service Enablement interface exchanges.</w:t>
        </w:r>
        <w:r>
          <w:rPr>
            <w:webHidden/>
          </w:rPr>
          <w:tab/>
        </w:r>
        <w:r>
          <w:rPr>
            <w:webHidden/>
          </w:rPr>
          <w:fldChar w:fldCharType="begin"/>
        </w:r>
        <w:r>
          <w:rPr>
            <w:webHidden/>
          </w:rPr>
          <w:instrText xml:space="preserve"> PAGEREF _Toc404772956 \h </w:instrText>
        </w:r>
        <w:r>
          <w:rPr>
            <w:webHidden/>
          </w:rPr>
        </w:r>
        <w:r>
          <w:rPr>
            <w:webHidden/>
          </w:rPr>
          <w:fldChar w:fldCharType="separate"/>
        </w:r>
        <w:r>
          <w:rPr>
            <w:webHidden/>
          </w:rPr>
          <w:t>59</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7" w:history="1">
        <w:r w:rsidRPr="00E904EE">
          <w:rPr>
            <w:rStyle w:val="Hyperlink"/>
          </w:rPr>
          <w:t>Figure 21:  Example of Object Creation and Deletion.</w:t>
        </w:r>
        <w:r>
          <w:rPr>
            <w:webHidden/>
          </w:rPr>
          <w:tab/>
        </w:r>
        <w:r>
          <w:rPr>
            <w:webHidden/>
          </w:rPr>
          <w:fldChar w:fldCharType="begin"/>
        </w:r>
        <w:r>
          <w:rPr>
            <w:webHidden/>
          </w:rPr>
          <w:instrText xml:space="preserve"> PAGEREF _Toc404772957 \h </w:instrText>
        </w:r>
        <w:r>
          <w:rPr>
            <w:webHidden/>
          </w:rPr>
        </w:r>
        <w:r>
          <w:rPr>
            <w:webHidden/>
          </w:rPr>
          <w:fldChar w:fldCharType="separate"/>
        </w:r>
        <w:r>
          <w:rPr>
            <w:webHidden/>
          </w:rPr>
          <w:t>59</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8" w:history="1">
        <w:r w:rsidRPr="00E904EE">
          <w:rPr>
            <w:rStyle w:val="Hyperlink"/>
          </w:rPr>
          <w:t>Figure 22: Example of an Information Reporting exchange.</w:t>
        </w:r>
        <w:r>
          <w:rPr>
            <w:webHidden/>
          </w:rPr>
          <w:tab/>
        </w:r>
        <w:r>
          <w:rPr>
            <w:webHidden/>
          </w:rPr>
          <w:fldChar w:fldCharType="begin"/>
        </w:r>
        <w:r>
          <w:rPr>
            <w:webHidden/>
          </w:rPr>
          <w:instrText xml:space="preserve"> PAGEREF _Toc404772958 \h </w:instrText>
        </w:r>
        <w:r>
          <w:rPr>
            <w:webHidden/>
          </w:rPr>
        </w:r>
        <w:r>
          <w:rPr>
            <w:webHidden/>
          </w:rPr>
          <w:fldChar w:fldCharType="separate"/>
        </w:r>
        <w:r>
          <w:rPr>
            <w:webHidden/>
          </w:rPr>
          <w:t>60</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59" w:history="1">
        <w:r w:rsidRPr="00E904EE">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_Toc404772959 \h </w:instrText>
        </w:r>
        <w:r>
          <w:rPr>
            <w:webHidden/>
          </w:rPr>
        </w:r>
        <w:r>
          <w:rPr>
            <w:webHidden/>
          </w:rPr>
          <w:fldChar w:fldCharType="separate"/>
        </w:r>
        <w:r>
          <w:rPr>
            <w:webHidden/>
          </w:rPr>
          <w:t>62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60" w:history="1">
        <w:r w:rsidRPr="00E904EE">
          <w:rPr>
            <w:rStyle w:val="Hyperlink"/>
          </w:rPr>
          <w:t>Figure 24: Example of an Information Reporting exchange for Queue Mode.</w:t>
        </w:r>
        <w:r>
          <w:rPr>
            <w:webHidden/>
          </w:rPr>
          <w:tab/>
        </w:r>
        <w:r>
          <w:rPr>
            <w:webHidden/>
          </w:rPr>
          <w:fldChar w:fldCharType="begin"/>
        </w:r>
        <w:r>
          <w:rPr>
            <w:webHidden/>
          </w:rPr>
          <w:instrText xml:space="preserve"> PAGEREF _Toc404772960 \h </w:instrText>
        </w:r>
        <w:r>
          <w:rPr>
            <w:webHidden/>
          </w:rPr>
        </w:r>
        <w:r>
          <w:rPr>
            <w:webHidden/>
          </w:rPr>
          <w:fldChar w:fldCharType="separate"/>
        </w:r>
        <w:r>
          <w:rPr>
            <w:webHidden/>
          </w:rPr>
          <w:t>63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61" w:history="1">
        <w:r w:rsidRPr="00E904EE">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_Toc404772961 \h </w:instrText>
        </w:r>
        <w:r>
          <w:rPr>
            <w:webHidden/>
          </w:rPr>
        </w:r>
        <w:r>
          <w:rPr>
            <w:webHidden/>
          </w:rPr>
          <w:fldChar w:fldCharType="separate"/>
        </w:r>
        <w:r>
          <w:rPr>
            <w:webHidden/>
          </w:rPr>
          <w:t>64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62" w:history="1">
        <w:r w:rsidRPr="00E904EE">
          <w:rPr>
            <w:rStyle w:val="Hyperlink"/>
          </w:rPr>
          <w:t>Figure 26: Object link Resource simple illustration</w:t>
        </w:r>
        <w:r>
          <w:rPr>
            <w:webHidden/>
          </w:rPr>
          <w:tab/>
        </w:r>
        <w:r>
          <w:rPr>
            <w:webHidden/>
          </w:rPr>
          <w:fldChar w:fldCharType="begin"/>
        </w:r>
        <w:r>
          <w:rPr>
            <w:webHidden/>
          </w:rPr>
          <w:instrText xml:space="preserve"> PAGEREF _Toc404772962 \h </w:instrText>
        </w:r>
        <w:r>
          <w:rPr>
            <w:webHidden/>
          </w:rPr>
        </w:r>
        <w:r>
          <w:rPr>
            <w:webHidden/>
          </w:rPr>
          <w:fldChar w:fldCharType="separate"/>
        </w:r>
        <w:r>
          <w:rPr>
            <w:webHidden/>
          </w:rPr>
          <w:t>81</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63" w:history="1">
        <w:r w:rsidRPr="00E904EE">
          <w:rPr>
            <w:rStyle w:val="Hyperlink"/>
          </w:rPr>
          <w:t>Figure 27: 3G UICC File Structure and Bootstrap data location</w:t>
        </w:r>
        <w:r>
          <w:rPr>
            <w:webHidden/>
          </w:rPr>
          <w:tab/>
        </w:r>
        <w:r>
          <w:rPr>
            <w:webHidden/>
          </w:rPr>
          <w:fldChar w:fldCharType="begin"/>
        </w:r>
        <w:r>
          <w:rPr>
            <w:webHidden/>
          </w:rPr>
          <w:instrText xml:space="preserve"> PAGEREF _Toc404772963 \h </w:instrText>
        </w:r>
        <w:r>
          <w:rPr>
            <w:webHidden/>
          </w:rPr>
        </w:r>
        <w:r>
          <w:rPr>
            <w:webHidden/>
          </w:rPr>
          <w:fldChar w:fldCharType="separate"/>
        </w:r>
        <w:r>
          <w:rPr>
            <w:webHidden/>
          </w:rPr>
          <w:t>107</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64" w:history="1">
        <w:r w:rsidRPr="00E904EE">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_Toc404772964 \h </w:instrText>
        </w:r>
        <w:r>
          <w:rPr>
            <w:webHidden/>
          </w:rPr>
        </w:r>
        <w:r>
          <w:rPr>
            <w:webHidden/>
          </w:rPr>
          <w:fldChar w:fldCharType="separate"/>
        </w:r>
        <w:r>
          <w:rPr>
            <w:webHidden/>
          </w:rPr>
          <w:t>111</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2038E2"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404772901" w:history="1">
        <w:r w:rsidR="002038E2" w:rsidRPr="00855FA3">
          <w:rPr>
            <w:rStyle w:val="Hyperlink"/>
          </w:rPr>
          <w:t>Table 1: Relationship of operations and interfaces</w:t>
        </w:r>
        <w:r w:rsidR="002038E2">
          <w:rPr>
            <w:webHidden/>
          </w:rPr>
          <w:tab/>
        </w:r>
        <w:r w:rsidR="002038E2">
          <w:rPr>
            <w:webHidden/>
          </w:rPr>
          <w:fldChar w:fldCharType="begin"/>
        </w:r>
        <w:r w:rsidR="002038E2">
          <w:rPr>
            <w:webHidden/>
          </w:rPr>
          <w:instrText xml:space="preserve"> PAGEREF _Toc404772901 \h </w:instrText>
        </w:r>
        <w:r w:rsidR="002038E2">
          <w:rPr>
            <w:webHidden/>
          </w:rPr>
        </w:r>
        <w:r w:rsidR="002038E2">
          <w:rPr>
            <w:webHidden/>
          </w:rPr>
          <w:fldChar w:fldCharType="separate"/>
        </w:r>
        <w:r w:rsidR="002038E2">
          <w:rPr>
            <w:webHidden/>
          </w:rPr>
          <w:t>15</w:t>
        </w:r>
        <w:r w:rsidR="002038E2">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2" w:history="1">
        <w:r w:rsidRPr="00855FA3">
          <w:rPr>
            <w:rStyle w:val="Hyperlink"/>
          </w:rPr>
          <w:t>Table 2: Bootstrap Information List</w:t>
        </w:r>
        <w:r>
          <w:rPr>
            <w:webHidden/>
          </w:rPr>
          <w:tab/>
        </w:r>
        <w:r>
          <w:rPr>
            <w:webHidden/>
          </w:rPr>
          <w:fldChar w:fldCharType="begin"/>
        </w:r>
        <w:r>
          <w:rPr>
            <w:webHidden/>
          </w:rPr>
          <w:instrText xml:space="preserve"> PAGEREF _Toc404772902 \h </w:instrText>
        </w:r>
        <w:r>
          <w:rPr>
            <w:webHidden/>
          </w:rPr>
        </w:r>
        <w:r>
          <w:rPr>
            <w:webHidden/>
          </w:rPr>
          <w:fldChar w:fldCharType="separate"/>
        </w:r>
        <w:r>
          <w:rPr>
            <w:webHidden/>
          </w:rPr>
          <w:t>16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3" w:history="1">
        <w:r w:rsidRPr="00855FA3">
          <w:rPr>
            <w:rStyle w:val="Hyperlink"/>
          </w:rPr>
          <w:t>Table 3: Registration parameters</w:t>
        </w:r>
        <w:r>
          <w:rPr>
            <w:webHidden/>
          </w:rPr>
          <w:tab/>
        </w:r>
        <w:r>
          <w:rPr>
            <w:webHidden/>
          </w:rPr>
          <w:fldChar w:fldCharType="begin"/>
        </w:r>
        <w:r>
          <w:rPr>
            <w:webHidden/>
          </w:rPr>
          <w:instrText xml:space="preserve"> PAGEREF _Toc404772903 \h </w:instrText>
        </w:r>
        <w:r>
          <w:rPr>
            <w:webHidden/>
          </w:rPr>
        </w:r>
        <w:r>
          <w:rPr>
            <w:webHidden/>
          </w:rPr>
          <w:fldChar w:fldCharType="separate"/>
        </w:r>
        <w:r>
          <w:rPr>
            <w:webHidden/>
          </w:rPr>
          <w:t>20</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4" w:history="1">
        <w:r w:rsidRPr="00855FA3">
          <w:rPr>
            <w:rStyle w:val="Hyperlink"/>
          </w:rPr>
          <w:t>Table 4: Behaviour with Current Transport Binding and Mode</w:t>
        </w:r>
        <w:r>
          <w:rPr>
            <w:webHidden/>
          </w:rPr>
          <w:tab/>
        </w:r>
        <w:r>
          <w:rPr>
            <w:webHidden/>
          </w:rPr>
          <w:fldChar w:fldCharType="begin"/>
        </w:r>
        <w:r>
          <w:rPr>
            <w:webHidden/>
          </w:rPr>
          <w:instrText xml:space="preserve"> PAGEREF _Toc404772904 \h </w:instrText>
        </w:r>
        <w:r>
          <w:rPr>
            <w:webHidden/>
          </w:rPr>
        </w:r>
        <w:r>
          <w:rPr>
            <w:webHidden/>
          </w:rPr>
          <w:fldChar w:fldCharType="separate"/>
        </w:r>
        <w:r>
          <w:rPr>
            <w:webHidden/>
          </w:rPr>
          <w:t>22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5" w:history="1">
        <w:r w:rsidRPr="00855FA3">
          <w:rPr>
            <w:rStyle w:val="Hyperlink"/>
          </w:rPr>
          <w:t>Table 5: Update parameters</w:t>
        </w:r>
        <w:r>
          <w:rPr>
            <w:webHidden/>
          </w:rPr>
          <w:tab/>
        </w:r>
        <w:r>
          <w:rPr>
            <w:webHidden/>
          </w:rPr>
          <w:fldChar w:fldCharType="begin"/>
        </w:r>
        <w:r>
          <w:rPr>
            <w:webHidden/>
          </w:rPr>
          <w:instrText xml:space="preserve"> PAGEREF _Toc404772905 \h </w:instrText>
        </w:r>
        <w:r>
          <w:rPr>
            <w:webHidden/>
          </w:rPr>
        </w:r>
        <w:r>
          <w:rPr>
            <w:webHidden/>
          </w:rPr>
          <w:fldChar w:fldCharType="separate"/>
        </w:r>
        <w:r>
          <w:rPr>
            <w:webHidden/>
          </w:rPr>
          <w:t>22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6" w:history="1">
        <w:r w:rsidRPr="00855FA3">
          <w:rPr>
            <w:rStyle w:val="Hyperlink"/>
          </w:rPr>
          <w:t>Table 6: Read parameters</w:t>
        </w:r>
        <w:r>
          <w:rPr>
            <w:webHidden/>
          </w:rPr>
          <w:tab/>
        </w:r>
        <w:r>
          <w:rPr>
            <w:webHidden/>
          </w:rPr>
          <w:fldChar w:fldCharType="begin"/>
        </w:r>
        <w:r>
          <w:rPr>
            <w:webHidden/>
          </w:rPr>
          <w:instrText xml:space="preserve"> PAGEREF _Toc404772906 \h </w:instrText>
        </w:r>
        <w:r>
          <w:rPr>
            <w:webHidden/>
          </w:rPr>
        </w:r>
        <w:r>
          <w:rPr>
            <w:webHidden/>
          </w:rPr>
          <w:fldChar w:fldCharType="separate"/>
        </w:r>
        <w:r>
          <w:rPr>
            <w:webHidden/>
          </w:rPr>
          <w:t>24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7" w:history="1">
        <w:r w:rsidRPr="00855FA3">
          <w:rPr>
            <w:rStyle w:val="Hyperlink"/>
          </w:rPr>
          <w:t>Table 7: Discover parameters</w:t>
        </w:r>
        <w:r>
          <w:rPr>
            <w:webHidden/>
          </w:rPr>
          <w:tab/>
        </w:r>
        <w:r>
          <w:rPr>
            <w:webHidden/>
          </w:rPr>
          <w:fldChar w:fldCharType="begin"/>
        </w:r>
        <w:r>
          <w:rPr>
            <w:webHidden/>
          </w:rPr>
          <w:instrText xml:space="preserve"> PAGEREF _Toc404772907 \h </w:instrText>
        </w:r>
        <w:r>
          <w:rPr>
            <w:webHidden/>
          </w:rPr>
        </w:r>
        <w:r>
          <w:rPr>
            <w:webHidden/>
          </w:rPr>
          <w:fldChar w:fldCharType="separate"/>
        </w:r>
        <w:r>
          <w:rPr>
            <w:webHidden/>
          </w:rPr>
          <w:t>24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8" w:history="1">
        <w:r w:rsidRPr="00855FA3">
          <w:rPr>
            <w:rStyle w:val="Hyperlink"/>
          </w:rPr>
          <w:t>Table 8: Write parameters</w:t>
        </w:r>
        <w:r>
          <w:rPr>
            <w:webHidden/>
          </w:rPr>
          <w:tab/>
        </w:r>
        <w:r>
          <w:rPr>
            <w:webHidden/>
          </w:rPr>
          <w:fldChar w:fldCharType="begin"/>
        </w:r>
        <w:r>
          <w:rPr>
            <w:webHidden/>
          </w:rPr>
          <w:instrText xml:space="preserve"> PAGEREF _Toc404772908 \h </w:instrText>
        </w:r>
        <w:r>
          <w:rPr>
            <w:webHidden/>
          </w:rPr>
        </w:r>
        <w:r>
          <w:rPr>
            <w:webHidden/>
          </w:rPr>
          <w:fldChar w:fldCharType="separate"/>
        </w:r>
        <w:r>
          <w:rPr>
            <w:webHidden/>
          </w:rPr>
          <w:t>25</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09" w:history="1">
        <w:r w:rsidRPr="00855FA3">
          <w:rPr>
            <w:rStyle w:val="Hyperlink"/>
          </w:rPr>
          <w:t>Table 9: Write Attributes parameters</w:t>
        </w:r>
        <w:r>
          <w:rPr>
            <w:webHidden/>
          </w:rPr>
          <w:tab/>
        </w:r>
        <w:r>
          <w:rPr>
            <w:webHidden/>
          </w:rPr>
          <w:fldChar w:fldCharType="begin"/>
        </w:r>
        <w:r>
          <w:rPr>
            <w:webHidden/>
          </w:rPr>
          <w:instrText xml:space="preserve"> PAGEREF _Toc404772909 \h </w:instrText>
        </w:r>
        <w:r>
          <w:rPr>
            <w:webHidden/>
          </w:rPr>
        </w:r>
        <w:r>
          <w:rPr>
            <w:webHidden/>
          </w:rPr>
          <w:fldChar w:fldCharType="separate"/>
        </w:r>
        <w:r>
          <w:rPr>
            <w:webHidden/>
          </w:rPr>
          <w:t>26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0" w:history="1">
        <w:r w:rsidRPr="00855FA3">
          <w:rPr>
            <w:rStyle w:val="Hyperlink"/>
          </w:rPr>
          <w:t>Table 10: Execute parameters</w:t>
        </w:r>
        <w:r>
          <w:rPr>
            <w:webHidden/>
          </w:rPr>
          <w:tab/>
        </w:r>
        <w:r>
          <w:rPr>
            <w:webHidden/>
          </w:rPr>
          <w:fldChar w:fldCharType="begin"/>
        </w:r>
        <w:r>
          <w:rPr>
            <w:webHidden/>
          </w:rPr>
          <w:instrText xml:space="preserve"> PAGEREF _Toc404772910 \h </w:instrText>
        </w:r>
        <w:r>
          <w:rPr>
            <w:webHidden/>
          </w:rPr>
        </w:r>
        <w:r>
          <w:rPr>
            <w:webHidden/>
          </w:rPr>
          <w:fldChar w:fldCharType="separate"/>
        </w:r>
        <w:r>
          <w:rPr>
            <w:webHidden/>
          </w:rPr>
          <w:t>26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1" w:history="1">
        <w:r w:rsidRPr="00855FA3">
          <w:rPr>
            <w:rStyle w:val="Hyperlink"/>
          </w:rPr>
          <w:t>Table 11: Create parameters</w:t>
        </w:r>
        <w:r>
          <w:rPr>
            <w:webHidden/>
          </w:rPr>
          <w:tab/>
        </w:r>
        <w:r>
          <w:rPr>
            <w:webHidden/>
          </w:rPr>
          <w:fldChar w:fldCharType="begin"/>
        </w:r>
        <w:r>
          <w:rPr>
            <w:webHidden/>
          </w:rPr>
          <w:instrText xml:space="preserve"> PAGEREF _Toc404772911 \h </w:instrText>
        </w:r>
        <w:r>
          <w:rPr>
            <w:webHidden/>
          </w:rPr>
        </w:r>
        <w:r>
          <w:rPr>
            <w:webHidden/>
          </w:rPr>
          <w:fldChar w:fldCharType="separate"/>
        </w:r>
        <w:r>
          <w:rPr>
            <w:webHidden/>
          </w:rPr>
          <w:t>27</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2" w:history="1">
        <w:r w:rsidRPr="00855FA3">
          <w:rPr>
            <w:rStyle w:val="Hyperlink"/>
          </w:rPr>
          <w:t>Table 12: Delete parameters</w:t>
        </w:r>
        <w:r>
          <w:rPr>
            <w:webHidden/>
          </w:rPr>
          <w:tab/>
        </w:r>
        <w:r>
          <w:rPr>
            <w:webHidden/>
          </w:rPr>
          <w:fldChar w:fldCharType="begin"/>
        </w:r>
        <w:r>
          <w:rPr>
            <w:webHidden/>
          </w:rPr>
          <w:instrText xml:space="preserve"> PAGEREF _Toc404772912 \h </w:instrText>
        </w:r>
        <w:r>
          <w:rPr>
            <w:webHidden/>
          </w:rPr>
        </w:r>
        <w:r>
          <w:rPr>
            <w:webHidden/>
          </w:rPr>
          <w:fldChar w:fldCharType="separate"/>
        </w:r>
        <w:r>
          <w:rPr>
            <w:webHidden/>
          </w:rPr>
          <w:t>27</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3" w:history="1">
        <w:r w:rsidRPr="00855FA3">
          <w:rPr>
            <w:rStyle w:val="Hyperlink"/>
          </w:rPr>
          <w:t>Table 13: Observe parameters</w:t>
        </w:r>
        <w:r>
          <w:rPr>
            <w:webHidden/>
          </w:rPr>
          <w:tab/>
        </w:r>
        <w:r>
          <w:rPr>
            <w:webHidden/>
          </w:rPr>
          <w:fldChar w:fldCharType="begin"/>
        </w:r>
        <w:r>
          <w:rPr>
            <w:webHidden/>
          </w:rPr>
          <w:instrText xml:space="preserve"> PAGEREF _Toc404772913 \h </w:instrText>
        </w:r>
        <w:r>
          <w:rPr>
            <w:webHidden/>
          </w:rPr>
        </w:r>
        <w:r>
          <w:rPr>
            <w:webHidden/>
          </w:rPr>
          <w:fldChar w:fldCharType="separate"/>
        </w:r>
        <w:r>
          <w:rPr>
            <w:webHidden/>
          </w:rPr>
          <w:t>28</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4" w:history="1">
        <w:r w:rsidRPr="00855FA3">
          <w:rPr>
            <w:rStyle w:val="Hyperlink"/>
          </w:rPr>
          <w:t>Table 14: Notify parameters</w:t>
        </w:r>
        <w:r>
          <w:rPr>
            <w:webHidden/>
          </w:rPr>
          <w:tab/>
        </w:r>
        <w:r>
          <w:rPr>
            <w:webHidden/>
          </w:rPr>
          <w:fldChar w:fldCharType="begin"/>
        </w:r>
        <w:r>
          <w:rPr>
            <w:webHidden/>
          </w:rPr>
          <w:instrText xml:space="preserve"> PAGEREF _Toc404772914 \h </w:instrText>
        </w:r>
        <w:r>
          <w:rPr>
            <w:webHidden/>
          </w:rPr>
        </w:r>
        <w:r>
          <w:rPr>
            <w:webHidden/>
          </w:rPr>
          <w:fldChar w:fldCharType="separate"/>
        </w:r>
        <w:r>
          <w:rPr>
            <w:webHidden/>
          </w:rPr>
          <w:t>29</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5" w:history="1">
        <w:r w:rsidRPr="00855FA3">
          <w:rPr>
            <w:rStyle w:val="Hyperlink"/>
          </w:rPr>
          <w:t>Table 15: LWM2M Identifiers</w:t>
        </w:r>
        <w:r>
          <w:rPr>
            <w:webHidden/>
          </w:rPr>
          <w:tab/>
        </w:r>
        <w:r>
          <w:rPr>
            <w:webHidden/>
          </w:rPr>
          <w:fldChar w:fldCharType="begin"/>
        </w:r>
        <w:r>
          <w:rPr>
            <w:webHidden/>
          </w:rPr>
          <w:instrText xml:space="preserve"> PAGEREF _Toc404772915 \h </w:instrText>
        </w:r>
        <w:r>
          <w:rPr>
            <w:webHidden/>
          </w:rPr>
        </w:r>
        <w:r>
          <w:rPr>
            <w:webHidden/>
          </w:rPr>
          <w:fldChar w:fldCharType="separate"/>
        </w:r>
        <w:r>
          <w:rPr>
            <w:webHidden/>
          </w:rPr>
          <w:t>33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6" w:history="1">
        <w:r w:rsidRPr="00855FA3">
          <w:rPr>
            <w:rStyle w:val="Hyperlink"/>
          </w:rPr>
          <w:t>Table 16: TLV format and description</w:t>
        </w:r>
        <w:r>
          <w:rPr>
            <w:webHidden/>
          </w:rPr>
          <w:tab/>
        </w:r>
        <w:r>
          <w:rPr>
            <w:webHidden/>
          </w:rPr>
          <w:fldChar w:fldCharType="begin"/>
        </w:r>
        <w:r>
          <w:rPr>
            <w:webHidden/>
          </w:rPr>
          <w:instrText xml:space="preserve"> PAGEREF _Toc404772916 \h </w:instrText>
        </w:r>
        <w:r>
          <w:rPr>
            <w:webHidden/>
          </w:rPr>
        </w:r>
        <w:r>
          <w:rPr>
            <w:webHidden/>
          </w:rPr>
          <w:fldChar w:fldCharType="separate"/>
        </w:r>
        <w:r>
          <w:rPr>
            <w:webHidden/>
          </w:rPr>
          <w:t>35</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7" w:history="1">
        <w:r w:rsidRPr="00855FA3">
          <w:rPr>
            <w:rStyle w:val="Hyperlink"/>
          </w:rPr>
          <w:t>Table 17: JSON format and description</w:t>
        </w:r>
        <w:r>
          <w:rPr>
            <w:webHidden/>
          </w:rPr>
          <w:tab/>
        </w:r>
        <w:r>
          <w:rPr>
            <w:webHidden/>
          </w:rPr>
          <w:fldChar w:fldCharType="begin"/>
        </w:r>
        <w:r>
          <w:rPr>
            <w:webHidden/>
          </w:rPr>
          <w:instrText xml:space="preserve"> PAGEREF _Toc404772917 \h </w:instrText>
        </w:r>
        <w:r>
          <w:rPr>
            <w:webHidden/>
          </w:rPr>
        </w:r>
        <w:r>
          <w:rPr>
            <w:webHidden/>
          </w:rPr>
          <w:fldChar w:fldCharType="separate"/>
        </w:r>
        <w:r>
          <w:rPr>
            <w:webHidden/>
          </w:rPr>
          <w:t>40</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8" w:history="1">
        <w:r w:rsidRPr="00855FA3">
          <w:rPr>
            <w:rStyle w:val="Hyperlink"/>
          </w:rPr>
          <w:t>Table 18: Operation to Method and URI Mapping</w:t>
        </w:r>
        <w:r>
          <w:rPr>
            <w:webHidden/>
          </w:rPr>
          <w:tab/>
        </w:r>
        <w:r>
          <w:rPr>
            <w:webHidden/>
          </w:rPr>
          <w:fldChar w:fldCharType="begin"/>
        </w:r>
        <w:r>
          <w:rPr>
            <w:webHidden/>
          </w:rPr>
          <w:instrText xml:space="preserve"> PAGEREF _Toc404772918 \h </w:instrText>
        </w:r>
        <w:r>
          <w:rPr>
            <w:webHidden/>
          </w:rPr>
        </w:r>
        <w:r>
          <w:rPr>
            <w:webHidden/>
          </w:rPr>
          <w:fldChar w:fldCharType="separate"/>
        </w:r>
        <w:r>
          <w:rPr>
            <w:webHidden/>
          </w:rPr>
          <w:t>55</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19" w:history="1">
        <w:r w:rsidRPr="00855FA3">
          <w:rPr>
            <w:rStyle w:val="Hyperlink"/>
          </w:rPr>
          <w:t>Table 19: Operation to Method and URI Mapping</w:t>
        </w:r>
        <w:r>
          <w:rPr>
            <w:webHidden/>
          </w:rPr>
          <w:tab/>
        </w:r>
        <w:r>
          <w:rPr>
            <w:webHidden/>
          </w:rPr>
          <w:fldChar w:fldCharType="begin"/>
        </w:r>
        <w:r>
          <w:rPr>
            <w:webHidden/>
          </w:rPr>
          <w:instrText xml:space="preserve"> PAGEREF _Toc404772919 \h </w:instrText>
        </w:r>
        <w:r>
          <w:rPr>
            <w:webHidden/>
          </w:rPr>
        </w:r>
        <w:r>
          <w:rPr>
            <w:webHidden/>
          </w:rPr>
          <w:fldChar w:fldCharType="separate"/>
        </w:r>
        <w:r>
          <w:rPr>
            <w:webHidden/>
          </w:rPr>
          <w:t>56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0" w:history="1">
        <w:r w:rsidRPr="00855FA3">
          <w:rPr>
            <w:rStyle w:val="Hyperlink"/>
          </w:rPr>
          <w:t>Table 20:  Operation to Method Mapping</w:t>
        </w:r>
        <w:r>
          <w:rPr>
            <w:webHidden/>
          </w:rPr>
          <w:tab/>
        </w:r>
        <w:r>
          <w:rPr>
            <w:webHidden/>
          </w:rPr>
          <w:fldChar w:fldCharType="begin"/>
        </w:r>
        <w:r>
          <w:rPr>
            <w:webHidden/>
          </w:rPr>
          <w:instrText xml:space="preserve"> PAGEREF _Toc404772920 \h </w:instrText>
        </w:r>
        <w:r>
          <w:rPr>
            <w:webHidden/>
          </w:rPr>
        </w:r>
        <w:r>
          <w:rPr>
            <w:webHidden/>
          </w:rPr>
          <w:fldChar w:fldCharType="separate"/>
        </w:r>
        <w:r>
          <w:rPr>
            <w:webHidden/>
          </w:rPr>
          <w:t>58</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1" w:history="1">
        <w:r w:rsidRPr="00855FA3">
          <w:rPr>
            <w:rStyle w:val="Hyperlink"/>
          </w:rPr>
          <w:t>Table 21: Operation to Method Mapping</w:t>
        </w:r>
        <w:r>
          <w:rPr>
            <w:webHidden/>
          </w:rPr>
          <w:tab/>
        </w:r>
        <w:r>
          <w:rPr>
            <w:webHidden/>
          </w:rPr>
          <w:fldChar w:fldCharType="begin"/>
        </w:r>
        <w:r>
          <w:rPr>
            <w:webHidden/>
          </w:rPr>
          <w:instrText xml:space="preserve"> PAGEREF _Toc404772921 \h </w:instrText>
        </w:r>
        <w:r>
          <w:rPr>
            <w:webHidden/>
          </w:rPr>
        </w:r>
        <w:r>
          <w:rPr>
            <w:webHidden/>
          </w:rPr>
          <w:fldChar w:fldCharType="separate"/>
        </w:r>
        <w:r>
          <w:rPr>
            <w:webHidden/>
          </w:rPr>
          <w:t>60</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2" w:history="1">
        <w:r w:rsidRPr="00855FA3">
          <w:rPr>
            <w:rStyle w:val="Hyperlink"/>
          </w:rPr>
          <w:t>Table 22: Response Codes</w:t>
        </w:r>
        <w:r>
          <w:rPr>
            <w:webHidden/>
          </w:rPr>
          <w:tab/>
        </w:r>
        <w:r>
          <w:rPr>
            <w:webHidden/>
          </w:rPr>
          <w:fldChar w:fldCharType="begin"/>
        </w:r>
        <w:r>
          <w:rPr>
            <w:webHidden/>
          </w:rPr>
          <w:instrText xml:space="preserve"> PAGEREF _Toc404772922 \h </w:instrText>
        </w:r>
        <w:r>
          <w:rPr>
            <w:webHidden/>
          </w:rPr>
        </w:r>
        <w:r>
          <w:rPr>
            <w:webHidden/>
          </w:rPr>
          <w:fldChar w:fldCharType="separate"/>
        </w:r>
        <w:r>
          <w:rPr>
            <w:webHidden/>
          </w:rPr>
          <w:t>66</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3" w:history="1">
        <w:r w:rsidRPr="00855FA3">
          <w:rPr>
            <w:rStyle w:val="Hyperlink"/>
          </w:rPr>
          <w:t>Table 23: LWM2M Objects defined by OMA LWM2M 1.0</w:t>
        </w:r>
        <w:r>
          <w:rPr>
            <w:webHidden/>
          </w:rPr>
          <w:tab/>
        </w:r>
        <w:r>
          <w:rPr>
            <w:webHidden/>
          </w:rPr>
          <w:fldChar w:fldCharType="begin"/>
        </w:r>
        <w:r>
          <w:rPr>
            <w:webHidden/>
          </w:rPr>
          <w:instrText xml:space="preserve"> PAGEREF _Toc404772923 \h </w:instrText>
        </w:r>
        <w:r>
          <w:rPr>
            <w:webHidden/>
          </w:rPr>
        </w:r>
        <w:r>
          <w:rPr>
            <w:webHidden/>
          </w:rPr>
          <w:fldChar w:fldCharType="separate"/>
        </w:r>
        <w:r>
          <w:rPr>
            <w:webHidden/>
          </w:rPr>
          <w:t>84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4" w:history="1">
        <w:r w:rsidRPr="00855FA3">
          <w:rPr>
            <w:rStyle w:val="Hyperlink"/>
          </w:rPr>
          <w:t>Table 24: Object Instances of the example</w:t>
        </w:r>
        <w:r>
          <w:rPr>
            <w:webHidden/>
          </w:rPr>
          <w:tab/>
        </w:r>
        <w:r>
          <w:rPr>
            <w:webHidden/>
          </w:rPr>
          <w:fldChar w:fldCharType="begin"/>
        </w:r>
        <w:r>
          <w:rPr>
            <w:webHidden/>
          </w:rPr>
          <w:instrText xml:space="preserve"> PAGEREF _Toc404772924 \h </w:instrText>
        </w:r>
        <w:r>
          <w:rPr>
            <w:webHidden/>
          </w:rPr>
        </w:r>
        <w:r>
          <w:rPr>
            <w:webHidden/>
          </w:rPr>
          <w:fldChar w:fldCharType="separate"/>
        </w:r>
        <w:r>
          <w:rPr>
            <w:webHidden/>
          </w:rPr>
          <w:t>101</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5" w:history="1">
        <w:r w:rsidRPr="00855FA3">
          <w:rPr>
            <w:rStyle w:val="Hyperlink"/>
          </w:rPr>
          <w:t>Table 25: LWM2M Security Object [0]</w:t>
        </w:r>
        <w:r>
          <w:rPr>
            <w:webHidden/>
          </w:rPr>
          <w:tab/>
        </w:r>
        <w:r>
          <w:rPr>
            <w:webHidden/>
          </w:rPr>
          <w:fldChar w:fldCharType="begin"/>
        </w:r>
        <w:r>
          <w:rPr>
            <w:webHidden/>
          </w:rPr>
          <w:instrText xml:space="preserve"> PAGEREF _Toc404772925 \h </w:instrText>
        </w:r>
        <w:r>
          <w:rPr>
            <w:webHidden/>
          </w:rPr>
        </w:r>
        <w:r>
          <w:rPr>
            <w:webHidden/>
          </w:rPr>
          <w:fldChar w:fldCharType="separate"/>
        </w:r>
        <w:r>
          <w:rPr>
            <w:webHidden/>
          </w:rPr>
          <w:t>101</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6" w:history="1">
        <w:r w:rsidRPr="00855FA3">
          <w:rPr>
            <w:rStyle w:val="Hyperlink"/>
          </w:rPr>
          <w:t>Table 26: LWM2M Security Object [1]</w:t>
        </w:r>
        <w:r>
          <w:rPr>
            <w:webHidden/>
          </w:rPr>
          <w:tab/>
        </w:r>
        <w:r>
          <w:rPr>
            <w:webHidden/>
          </w:rPr>
          <w:fldChar w:fldCharType="begin"/>
        </w:r>
        <w:r>
          <w:rPr>
            <w:webHidden/>
          </w:rPr>
          <w:instrText xml:space="preserve"> PAGEREF _Toc404772926 \h </w:instrText>
        </w:r>
        <w:r>
          <w:rPr>
            <w:webHidden/>
          </w:rPr>
        </w:r>
        <w:r>
          <w:rPr>
            <w:webHidden/>
          </w:rPr>
          <w:fldChar w:fldCharType="separate"/>
        </w:r>
        <w:r>
          <w:rPr>
            <w:webHidden/>
          </w:rPr>
          <w:t>101</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7" w:history="1">
        <w:r w:rsidRPr="00855FA3">
          <w:rPr>
            <w:rStyle w:val="Hyperlink"/>
          </w:rPr>
          <w:t>Table 27: LWM2M Security Object [2]</w:t>
        </w:r>
        <w:r>
          <w:rPr>
            <w:webHidden/>
          </w:rPr>
          <w:tab/>
        </w:r>
        <w:r>
          <w:rPr>
            <w:webHidden/>
          </w:rPr>
          <w:fldChar w:fldCharType="begin"/>
        </w:r>
        <w:r>
          <w:rPr>
            <w:webHidden/>
          </w:rPr>
          <w:instrText xml:space="preserve"> PAGEREF _Toc404772927 \h </w:instrText>
        </w:r>
        <w:r>
          <w:rPr>
            <w:webHidden/>
          </w:rPr>
        </w:r>
        <w:r>
          <w:rPr>
            <w:webHidden/>
          </w:rPr>
          <w:fldChar w:fldCharType="separate"/>
        </w:r>
        <w:r>
          <w:rPr>
            <w:webHidden/>
          </w:rPr>
          <w:t>102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8" w:history="1">
        <w:r w:rsidRPr="00855FA3">
          <w:rPr>
            <w:rStyle w:val="Hyperlink"/>
          </w:rPr>
          <w:t>Table 28: LWM2M Server Object [1]</w:t>
        </w:r>
        <w:r>
          <w:rPr>
            <w:webHidden/>
          </w:rPr>
          <w:tab/>
        </w:r>
        <w:r>
          <w:rPr>
            <w:webHidden/>
          </w:rPr>
          <w:fldChar w:fldCharType="begin"/>
        </w:r>
        <w:r>
          <w:rPr>
            <w:webHidden/>
          </w:rPr>
          <w:instrText xml:space="preserve"> PAGEREF _Toc404772928 \h </w:instrText>
        </w:r>
        <w:r>
          <w:rPr>
            <w:webHidden/>
          </w:rPr>
        </w:r>
        <w:r>
          <w:rPr>
            <w:webHidden/>
          </w:rPr>
          <w:fldChar w:fldCharType="separate"/>
        </w:r>
        <w:r>
          <w:rPr>
            <w:webHidden/>
          </w:rPr>
          <w:t>102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29" w:history="1">
        <w:r w:rsidRPr="00855FA3">
          <w:rPr>
            <w:rStyle w:val="Hyperlink"/>
          </w:rPr>
          <w:t>Table 29: LWM2M Server Object [2]</w:t>
        </w:r>
        <w:r>
          <w:rPr>
            <w:webHidden/>
          </w:rPr>
          <w:tab/>
        </w:r>
        <w:r>
          <w:rPr>
            <w:webHidden/>
          </w:rPr>
          <w:fldChar w:fldCharType="begin"/>
        </w:r>
        <w:r>
          <w:rPr>
            <w:webHidden/>
          </w:rPr>
          <w:instrText xml:space="preserve"> PAGEREF _Toc404772929 \h </w:instrText>
        </w:r>
        <w:r>
          <w:rPr>
            <w:webHidden/>
          </w:rPr>
        </w:r>
        <w:r>
          <w:rPr>
            <w:webHidden/>
          </w:rPr>
          <w:fldChar w:fldCharType="separate"/>
        </w:r>
        <w:r>
          <w:rPr>
            <w:webHidden/>
          </w:rPr>
          <w:t>102</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0" w:history="1">
        <w:r w:rsidRPr="00855FA3">
          <w:rPr>
            <w:rStyle w:val="Hyperlink"/>
          </w:rPr>
          <w:t>Table 30: Access Control Object [0] (for the LWM2M Server Object)</w:t>
        </w:r>
        <w:r>
          <w:rPr>
            <w:webHidden/>
          </w:rPr>
          <w:tab/>
        </w:r>
        <w:r>
          <w:rPr>
            <w:webHidden/>
          </w:rPr>
          <w:fldChar w:fldCharType="begin"/>
        </w:r>
        <w:r>
          <w:rPr>
            <w:webHidden/>
          </w:rPr>
          <w:instrText xml:space="preserve"> PAGEREF _Toc404772930 \h </w:instrText>
        </w:r>
        <w:r>
          <w:rPr>
            <w:webHidden/>
          </w:rPr>
        </w:r>
        <w:r>
          <w:rPr>
            <w:webHidden/>
          </w:rPr>
          <w:fldChar w:fldCharType="separate"/>
        </w:r>
        <w:r>
          <w:rPr>
            <w:webHidden/>
          </w:rPr>
          <w:t>103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1" w:history="1">
        <w:r w:rsidRPr="00855FA3">
          <w:rPr>
            <w:rStyle w:val="Hyperlink"/>
          </w:rPr>
          <w:t>Table 31: Access Control Object [1] (for the LWM2M Server Object)</w:t>
        </w:r>
        <w:r>
          <w:rPr>
            <w:webHidden/>
          </w:rPr>
          <w:tab/>
        </w:r>
        <w:r>
          <w:rPr>
            <w:webHidden/>
          </w:rPr>
          <w:fldChar w:fldCharType="begin"/>
        </w:r>
        <w:r>
          <w:rPr>
            <w:webHidden/>
          </w:rPr>
          <w:instrText xml:space="preserve"> PAGEREF _Toc404772931 \h </w:instrText>
        </w:r>
        <w:r>
          <w:rPr>
            <w:webHidden/>
          </w:rPr>
        </w:r>
        <w:r>
          <w:rPr>
            <w:webHidden/>
          </w:rPr>
          <w:fldChar w:fldCharType="separate"/>
        </w:r>
        <w:r>
          <w:rPr>
            <w:webHidden/>
          </w:rPr>
          <w:t>103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2" w:history="1">
        <w:r w:rsidRPr="00855FA3">
          <w:rPr>
            <w:rStyle w:val="Hyperlink"/>
          </w:rPr>
          <w:t>Table 32: Access Control Object [2] (for the Device Object)</w:t>
        </w:r>
        <w:r>
          <w:rPr>
            <w:webHidden/>
          </w:rPr>
          <w:tab/>
        </w:r>
        <w:r>
          <w:rPr>
            <w:webHidden/>
          </w:rPr>
          <w:fldChar w:fldCharType="begin"/>
        </w:r>
        <w:r>
          <w:rPr>
            <w:webHidden/>
          </w:rPr>
          <w:instrText xml:space="preserve"> PAGEREF _Toc404772932 \h </w:instrText>
        </w:r>
        <w:r>
          <w:rPr>
            <w:webHidden/>
          </w:rPr>
        </w:r>
        <w:r>
          <w:rPr>
            <w:webHidden/>
          </w:rPr>
          <w:fldChar w:fldCharType="separate"/>
        </w:r>
        <w:r>
          <w:rPr>
            <w:webHidden/>
          </w:rPr>
          <w:t>103</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3" w:history="1">
        <w:r w:rsidRPr="00855FA3">
          <w:rPr>
            <w:rStyle w:val="Hyperlink"/>
          </w:rPr>
          <w:t>Table 33: Access Control Object [3] (for the Connectivity Monitoring Object)</w:t>
        </w:r>
        <w:r>
          <w:rPr>
            <w:webHidden/>
          </w:rPr>
          <w:tab/>
        </w:r>
        <w:r>
          <w:rPr>
            <w:webHidden/>
          </w:rPr>
          <w:fldChar w:fldCharType="begin"/>
        </w:r>
        <w:r>
          <w:rPr>
            <w:webHidden/>
          </w:rPr>
          <w:instrText xml:space="preserve"> PAGEREF _Toc404772933 \h </w:instrText>
        </w:r>
        <w:r>
          <w:rPr>
            <w:webHidden/>
          </w:rPr>
        </w:r>
        <w:r>
          <w:rPr>
            <w:webHidden/>
          </w:rPr>
          <w:fldChar w:fldCharType="separate"/>
        </w:r>
        <w:r>
          <w:rPr>
            <w:webHidden/>
          </w:rPr>
          <w:t>104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4" w:history="1">
        <w:r w:rsidRPr="00855FA3">
          <w:rPr>
            <w:rStyle w:val="Hyperlink"/>
          </w:rPr>
          <w:t>Table 34: Access Control Object [4] (for the Firmware Update Object)</w:t>
        </w:r>
        <w:r>
          <w:rPr>
            <w:webHidden/>
          </w:rPr>
          <w:tab/>
        </w:r>
        <w:r>
          <w:rPr>
            <w:webHidden/>
          </w:rPr>
          <w:fldChar w:fldCharType="begin"/>
        </w:r>
        <w:r>
          <w:rPr>
            <w:webHidden/>
          </w:rPr>
          <w:instrText xml:space="preserve"> PAGEREF _Toc404772934 \h </w:instrText>
        </w:r>
        <w:r>
          <w:rPr>
            <w:webHidden/>
          </w:rPr>
        </w:r>
        <w:r>
          <w:rPr>
            <w:webHidden/>
          </w:rPr>
          <w:fldChar w:fldCharType="separate"/>
        </w:r>
        <w:r>
          <w:rPr>
            <w:webHidden/>
          </w:rPr>
          <w:t>104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5" w:history="1">
        <w:r w:rsidRPr="00855FA3">
          <w:rPr>
            <w:rStyle w:val="Hyperlink"/>
          </w:rPr>
          <w:t>Table 35: Device Object</w:t>
        </w:r>
        <w:r>
          <w:rPr>
            <w:webHidden/>
          </w:rPr>
          <w:tab/>
        </w:r>
        <w:r>
          <w:rPr>
            <w:webHidden/>
          </w:rPr>
          <w:fldChar w:fldCharType="begin"/>
        </w:r>
        <w:r>
          <w:rPr>
            <w:webHidden/>
          </w:rPr>
          <w:instrText xml:space="preserve"> PAGEREF _Toc404772935 \h </w:instrText>
        </w:r>
        <w:r>
          <w:rPr>
            <w:webHidden/>
          </w:rPr>
        </w:r>
        <w:r>
          <w:rPr>
            <w:webHidden/>
          </w:rPr>
          <w:fldChar w:fldCharType="separate"/>
        </w:r>
        <w:r>
          <w:rPr>
            <w:webHidden/>
          </w:rPr>
          <w:t>104</w:t>
        </w:r>
        <w:r>
          <w:rPr>
            <w:webHidden/>
          </w:rPr>
          <w:fldChar w:fldCharType="end"/>
        </w:r>
      </w:hyperlink>
    </w:p>
    <w:p w:rsidR="002038E2" w:rsidRDefault="002038E2">
      <w:pPr>
        <w:pStyle w:val="TableofFigures"/>
        <w:rPr>
          <w:rFonts w:asciiTheme="minorHAnsi" w:eastAsiaTheme="minorEastAsia" w:hAnsiTheme="minorHAnsi" w:cstheme="minorBidi"/>
          <w:b w:val="0"/>
          <w:bCs w:val="0"/>
          <w:sz w:val="22"/>
          <w:szCs w:val="22"/>
          <w:lang w:eastAsia="en-GB"/>
        </w:rPr>
      </w:pPr>
      <w:hyperlink w:anchor="_Toc404772936" w:history="1">
        <w:r w:rsidRPr="00855FA3">
          <w:rPr>
            <w:rStyle w:val="Hyperlink"/>
          </w:rPr>
          <w:t>Table 36: Connectivity Monitoring Object</w:t>
        </w:r>
        <w:r>
          <w:rPr>
            <w:webHidden/>
          </w:rPr>
          <w:tab/>
        </w:r>
        <w:r>
          <w:rPr>
            <w:webHidden/>
          </w:rPr>
          <w:fldChar w:fldCharType="begin"/>
        </w:r>
        <w:r>
          <w:rPr>
            <w:webHidden/>
          </w:rPr>
          <w:instrText xml:space="preserve"> PAGEREF _Toc404772936 \h </w:instrText>
        </w:r>
        <w:r>
          <w:rPr>
            <w:webHidden/>
          </w:rPr>
        </w:r>
        <w:r>
          <w:rPr>
            <w:webHidden/>
          </w:rPr>
          <w:fldChar w:fldCharType="separate"/>
        </w:r>
        <w:r>
          <w:rPr>
            <w:webHidden/>
          </w:rPr>
          <w:t>105</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404772984"/>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404772985"/>
      <w:r w:rsidRPr="008E7BB2">
        <w:lastRenderedPageBreak/>
        <w:t>References</w:t>
      </w:r>
      <w:bookmarkEnd w:id="6"/>
      <w:bookmarkEnd w:id="7"/>
      <w:bookmarkEnd w:id="8"/>
      <w:bookmarkEnd w:id="9"/>
    </w:p>
    <w:p w:rsidR="00F2110E" w:rsidRPr="008E7BB2" w:rsidRDefault="00F2110E" w:rsidP="005A36AB">
      <w:pPr>
        <w:pStyle w:val="Heading2"/>
        <w:tabs>
          <w:tab w:val="clear" w:pos="1006"/>
          <w:tab w:val="num" w:pos="851"/>
        </w:tabs>
        <w:ind w:left="864"/>
      </w:pPr>
      <w:bookmarkStart w:id="10" w:name="_Toc51147377"/>
      <w:bookmarkStart w:id="11" w:name="_Toc370916038"/>
      <w:bookmarkStart w:id="12" w:name="_Toc370922860"/>
      <w:bookmarkStart w:id="13" w:name="_Toc51149235"/>
      <w:bookmarkStart w:id="14" w:name="_Toc404772986"/>
      <w:r w:rsidRPr="008E7BB2">
        <w:t>Normative References</w:t>
      </w:r>
      <w:bookmarkEnd w:id="10"/>
      <w:bookmarkEnd w:id="11"/>
      <w:bookmarkEnd w:id="12"/>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1"/>
        <w:gridCol w:w="32"/>
        <w:gridCol w:w="7"/>
        <w:gridCol w:w="7913"/>
        <w:gridCol w:w="7"/>
      </w:tblGrid>
      <w:tr w:rsidR="00D86B59" w:rsidRPr="005A36AB"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[3GPP-TS_23.003]</w:t>
            </w:r>
          </w:p>
        </w:tc>
        <w:tc>
          <w:tcPr>
            <w:tcW w:w="7920" w:type="dxa"/>
            <w:gridSpan w:val="2"/>
          </w:tcPr>
          <w:p w:rsidR="00D86B59" w:rsidRPr="002038E2" w:rsidRDefault="00EE4DAD" w:rsidP="00087224">
            <w:pPr>
              <w:pStyle w:val="RefDesc"/>
              <w:rPr>
                <w:sz w:val="18"/>
                <w:szCs w:val="18"/>
              </w:rPr>
            </w:pPr>
            <w:r w:rsidRPr="002038E2">
              <w:rPr>
                <w:rStyle w:val="RefDescChar"/>
                <w:sz w:val="18"/>
                <w:szCs w:val="18"/>
              </w:rPr>
              <w:t>3GPP TS 23.003 “Numbering, addressing and identification”</w:t>
            </w:r>
          </w:p>
        </w:tc>
      </w:tr>
      <w:tr w:rsidR="00F43A16" w:rsidRPr="005A36AB"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[3GPP-TS_23.038]</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 xml:space="preserve">3GPP TS 23.038 </w:t>
            </w:r>
            <w:r w:rsidR="00CE6A53" w:rsidRPr="002038E2">
              <w:rPr>
                <w:rStyle w:val="RefDescChar"/>
                <w:sz w:val="18"/>
                <w:szCs w:val="18"/>
              </w:rPr>
              <w:t>“</w:t>
            </w:r>
            <w:r w:rsidRPr="002038E2">
              <w:rPr>
                <w:rStyle w:val="RefDescChar"/>
                <w:sz w:val="18"/>
                <w:szCs w:val="18"/>
              </w:rPr>
              <w:t>Alphabets and language-specific information”</w:t>
            </w:r>
          </w:p>
        </w:tc>
      </w:tr>
      <w:tr w:rsidR="00F43A16" w:rsidRPr="005A36AB"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[3GPP-TS_23.040]</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3GPP TS 23.040 “</w:t>
            </w:r>
            <w:r w:rsidRPr="002038E2">
              <w:rPr>
                <w:sz w:val="18"/>
                <w:szCs w:val="18"/>
              </w:rPr>
              <w:t>Technical realization of the Short Message Service (SMS)</w:t>
            </w:r>
            <w:r w:rsidRPr="002038E2">
              <w:rPr>
                <w:rStyle w:val="RefDescChar"/>
                <w:sz w:val="18"/>
                <w:szCs w:val="18"/>
              </w:rPr>
              <w:t>”</w:t>
            </w:r>
          </w:p>
        </w:tc>
      </w:tr>
      <w:tr w:rsidR="00F43A16" w:rsidRPr="005A36AB"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[3GPP-TS_31.111]</w:t>
            </w:r>
          </w:p>
        </w:tc>
        <w:tc>
          <w:tcPr>
            <w:tcW w:w="7920" w:type="dxa"/>
            <w:gridSpan w:val="2"/>
          </w:tcPr>
          <w:p w:rsidR="00F43A16" w:rsidRPr="002038E2" w:rsidRDefault="00F43A16" w:rsidP="0095785C">
            <w:pPr>
              <w:pStyle w:val="RefDesc"/>
              <w:rPr>
                <w:sz w:val="18"/>
                <w:szCs w:val="18"/>
              </w:rPr>
            </w:pPr>
            <w:r w:rsidRPr="002038E2">
              <w:rPr>
                <w:rStyle w:val="RefDescChar"/>
                <w:sz w:val="18"/>
                <w:szCs w:val="18"/>
              </w:rPr>
              <w:t>3GPP TS 31.111 “</w:t>
            </w:r>
            <w:r w:rsidRPr="002038E2">
              <w:rPr>
                <w:sz w:val="18"/>
                <w:szCs w:val="18"/>
              </w:rPr>
              <w:t>Universal Subscriber Identity Module (USIM)</w:t>
            </w:r>
            <w:r w:rsidRPr="002038E2">
              <w:rPr>
                <w:b/>
                <w:sz w:val="18"/>
                <w:szCs w:val="18"/>
              </w:rPr>
              <w:t xml:space="preserve"> </w:t>
            </w:r>
            <w:r w:rsidRPr="002038E2">
              <w:rPr>
                <w:sz w:val="18"/>
                <w:szCs w:val="18"/>
              </w:rPr>
              <w:t>Application Toolkit (USAT)</w:t>
            </w:r>
            <w:r w:rsidRPr="002038E2">
              <w:rPr>
                <w:rStyle w:val="RefDescChar"/>
                <w:sz w:val="18"/>
                <w:szCs w:val="18"/>
              </w:rPr>
              <w:t>”</w:t>
            </w:r>
          </w:p>
        </w:tc>
      </w:tr>
      <w:tr w:rsidR="00F43A16" w:rsidRPr="005A36AB" w:rsidTr="00AF5203">
        <w:trPr>
          <w:gridAfter w:val="1"/>
          <w:wAfter w:w="7" w:type="dxa"/>
          <w:jc w:val="center"/>
        </w:trPr>
        <w:tc>
          <w:tcPr>
            <w:tcW w:w="2160" w:type="dxa"/>
            <w:gridSpan w:val="3"/>
          </w:tcPr>
          <w:p w:rsidR="00F43A16" w:rsidRPr="002038E2" w:rsidRDefault="00F43A16" w:rsidP="0095785C">
            <w:pPr>
              <w:pStyle w:val="RefLabel"/>
              <w:spacing w:before="60"/>
              <w:rPr>
                <w:sz w:val="18"/>
                <w:szCs w:val="18"/>
              </w:rPr>
            </w:pPr>
            <w:r w:rsidRPr="002038E2">
              <w:rPr>
                <w:sz w:val="18"/>
                <w:szCs w:val="18"/>
              </w:rPr>
              <w:t>[3GPP-TS_31.115]</w:t>
            </w:r>
          </w:p>
        </w:tc>
        <w:tc>
          <w:tcPr>
            <w:tcW w:w="7920" w:type="dxa"/>
            <w:gridSpan w:val="2"/>
          </w:tcPr>
          <w:p w:rsidR="00F43A16" w:rsidRPr="002038E2" w:rsidRDefault="00F43A16" w:rsidP="0095785C">
            <w:pPr>
              <w:pStyle w:val="RefDesc"/>
              <w:rPr>
                <w:color w:val="000000" w:themeColor="text1"/>
                <w:sz w:val="18"/>
                <w:szCs w:val="18"/>
              </w:rPr>
            </w:pPr>
            <w:r w:rsidRPr="002038E2">
              <w:rPr>
                <w:rStyle w:val="RefDescChar"/>
                <w:color w:val="000000" w:themeColor="text1"/>
                <w:sz w:val="18"/>
                <w:szCs w:val="18"/>
              </w:rPr>
              <w:t>3GPP TS 31.115 “</w:t>
            </w:r>
            <w:r w:rsidRPr="002038E2">
              <w:rPr>
                <w:rStyle w:val="Emphasis"/>
                <w:bCs w:val="0"/>
                <w:i w:val="0"/>
                <w:color w:val="000000" w:themeColor="text1"/>
                <w:sz w:val="18"/>
                <w:szCs w:val="18"/>
                <w:shd w:val="clear" w:color="auto" w:fill="FFFFFF"/>
              </w:rPr>
              <w:t>Remote APDU Structure for (U)SIM Toolkit applications</w:t>
            </w:r>
            <w:r w:rsidRPr="002038E2">
              <w:rPr>
                <w:rStyle w:val="RefDescChar"/>
                <w:color w:val="000000" w:themeColor="text1"/>
                <w:sz w:val="18"/>
                <w:szCs w:val="18"/>
              </w:rPr>
              <w:t>”</w:t>
            </w:r>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[CoAP]</w:t>
            </w:r>
          </w:p>
        </w:tc>
        <w:tc>
          <w:tcPr>
            <w:tcW w:w="7952" w:type="dxa"/>
            <w:gridSpan w:val="3"/>
          </w:tcPr>
          <w:p w:rsidR="008C7499" w:rsidRPr="005A36AB" w:rsidRDefault="008C7499" w:rsidP="005A36AB">
            <w:pPr>
              <w:rPr>
                <w:rStyle w:val="RefDescChar"/>
                <w:bCs w:val="0"/>
                <w:snapToGrid/>
                <w:sz w:val="18"/>
                <w:szCs w:val="18"/>
              </w:rPr>
            </w:pPr>
            <w:r w:rsidRPr="002038E2">
              <w:rPr>
                <w:sz w:val="18"/>
                <w:szCs w:val="18"/>
                <w:lang w:val="en-US"/>
              </w:rPr>
              <w:t xml:space="preserve">Shelby, Z., Hartke, K., Bormann, C., and B. Frank, </w:t>
            </w:r>
            <w:r w:rsidRPr="005A36AB">
              <w:rPr>
                <w:rStyle w:val="RefDescChar"/>
                <w:sz w:val="18"/>
                <w:szCs w:val="18"/>
              </w:rPr>
              <w:t xml:space="preserve">“The </w:t>
            </w:r>
            <w:r w:rsidRPr="002038E2">
              <w:rPr>
                <w:sz w:val="18"/>
                <w:szCs w:val="18"/>
                <w:lang w:val="en-US"/>
              </w:rPr>
              <w:t>Constrained Application Protocol (CoAP)</w:t>
            </w:r>
            <w:r w:rsidRPr="005A36AB">
              <w:rPr>
                <w:rStyle w:val="RefDescChar"/>
                <w:sz w:val="18"/>
                <w:szCs w:val="18"/>
              </w:rPr>
              <w:t>”</w:t>
            </w:r>
          </w:p>
          <w:p w:rsidR="00D86B59" w:rsidRPr="002038E2" w:rsidRDefault="008C7499" w:rsidP="005A36AB">
            <w:pPr>
              <w:rPr>
                <w:sz w:val="18"/>
                <w:szCs w:val="18"/>
                <w:lang w:val="en-US"/>
              </w:rPr>
            </w:pPr>
            <w:r w:rsidRPr="005A36AB">
              <w:rPr>
                <w:sz w:val="18"/>
                <w:szCs w:val="18"/>
              </w:rPr>
              <w:t>IETF RFC 7252 – June 2014</w:t>
            </w:r>
          </w:p>
        </w:tc>
      </w:tr>
      <w:tr w:rsidR="00BF138B" w:rsidRPr="005A36AB" w:rsidTr="005A36AB">
        <w:trPr>
          <w:gridAfter w:val="1"/>
          <w:wAfter w:w="7" w:type="dxa"/>
          <w:jc w:val="center"/>
        </w:trPr>
        <w:tc>
          <w:tcPr>
            <w:tcW w:w="2128" w:type="dxa"/>
            <w:gridSpan w:val="2"/>
          </w:tcPr>
          <w:p w:rsidR="00BF138B" w:rsidRPr="002038E2" w:rsidRDefault="00BF138B" w:rsidP="00087224">
            <w:pPr>
              <w:pStyle w:val="RefDesc"/>
              <w:rPr>
                <w:b/>
                <w:bCs w:val="0"/>
                <w:sz w:val="18"/>
                <w:szCs w:val="18"/>
              </w:rPr>
            </w:pPr>
            <w:r w:rsidRPr="002038E2">
              <w:rPr>
                <w:b/>
                <w:sz w:val="18"/>
                <w:szCs w:val="18"/>
                <w:lang w:eastAsia="zh-CN"/>
              </w:rPr>
              <w:t>[CoRE_Interface]</w:t>
            </w:r>
          </w:p>
        </w:tc>
        <w:tc>
          <w:tcPr>
            <w:tcW w:w="7952" w:type="dxa"/>
            <w:gridSpan w:val="3"/>
          </w:tcPr>
          <w:p w:rsidR="00BF138B" w:rsidRPr="002038E2" w:rsidRDefault="00BF138B" w:rsidP="00BF138B">
            <w:pPr>
              <w:rPr>
                <w:sz w:val="18"/>
                <w:szCs w:val="18"/>
                <w:lang w:val="en-US" w:eastAsia="zh-CN"/>
              </w:rPr>
            </w:pPr>
            <w:r w:rsidRPr="002038E2">
              <w:rPr>
                <w:sz w:val="18"/>
                <w:szCs w:val="18"/>
                <w:lang w:val="en-US"/>
              </w:rPr>
              <w:t>Z. Shelby</w:t>
            </w:r>
            <w:r w:rsidRPr="005A36AB">
              <w:rPr>
                <w:sz w:val="18"/>
                <w:szCs w:val="18"/>
                <w:lang w:val="en-US" w:eastAsia="zh-CN"/>
              </w:rPr>
              <w:t xml:space="preserve">, </w:t>
            </w:r>
            <w:r w:rsidRPr="002038E2">
              <w:rPr>
                <w:sz w:val="18"/>
                <w:szCs w:val="18"/>
                <w:lang w:val="en-US" w:eastAsia="zh-CN"/>
              </w:rPr>
              <w:t>M. Vial</w:t>
            </w:r>
            <w:r w:rsidRPr="005A36AB">
              <w:rPr>
                <w:sz w:val="18"/>
                <w:szCs w:val="18"/>
                <w:lang w:val="en-US" w:eastAsia="zh-CN"/>
              </w:rPr>
              <w:t xml:space="preserve">, </w:t>
            </w:r>
            <w:r w:rsidRPr="002038E2">
              <w:rPr>
                <w:sz w:val="18"/>
                <w:szCs w:val="18"/>
                <w:lang w:val="en-US" w:eastAsia="zh-CN"/>
              </w:rPr>
              <w:t>“CoRE Interfaces”</w:t>
            </w:r>
            <w:r w:rsidRPr="005A36AB">
              <w:rPr>
                <w:sz w:val="18"/>
                <w:szCs w:val="18"/>
                <w:lang w:val="en-US" w:eastAsia="zh-CN"/>
              </w:rPr>
              <w:t xml:space="preserve">, </w:t>
            </w:r>
            <w:r w:rsidRPr="002038E2">
              <w:rPr>
                <w:sz w:val="18"/>
                <w:szCs w:val="18"/>
                <w:lang w:val="en-US" w:eastAsia="zh-CN"/>
              </w:rPr>
              <w:t>draft-ietf-core-interfaces-01</w:t>
            </w:r>
            <w:r w:rsidRPr="005A36AB">
              <w:rPr>
                <w:sz w:val="18"/>
                <w:szCs w:val="18"/>
                <w:lang w:val="en-US" w:eastAsia="zh-CN"/>
              </w:rPr>
              <w:t>, Nov 2013</w:t>
            </w:r>
          </w:p>
        </w:tc>
      </w:tr>
      <w:tr w:rsidR="00D86B59" w:rsidRPr="005A36AB" w:rsidTr="005A36AB">
        <w:trPr>
          <w:gridAfter w:val="1"/>
          <w:wAfter w:w="7" w:type="dxa"/>
          <w:jc w:val="center"/>
        </w:trPr>
        <w:tc>
          <w:tcPr>
            <w:tcW w:w="2128" w:type="dxa"/>
            <w:gridSpan w:val="2"/>
          </w:tcPr>
          <w:p w:rsidR="00D86B59" w:rsidRPr="002038E2" w:rsidRDefault="00D86B59" w:rsidP="00087224">
            <w:pPr>
              <w:pStyle w:val="RefDesc"/>
              <w:rPr>
                <w:b/>
                <w:bCs w:val="0"/>
                <w:sz w:val="18"/>
                <w:szCs w:val="18"/>
              </w:rPr>
            </w:pPr>
            <w:r w:rsidRPr="002038E2">
              <w:rPr>
                <w:b/>
                <w:bCs w:val="0"/>
                <w:sz w:val="18"/>
                <w:szCs w:val="18"/>
              </w:rPr>
              <w:t>[</w:t>
            </w:r>
            <w:bookmarkStart w:id="15" w:name="reference_TS102_221"/>
            <w:r w:rsidRPr="002038E2">
              <w:rPr>
                <w:b/>
                <w:bCs w:val="0"/>
                <w:sz w:val="18"/>
                <w:szCs w:val="18"/>
              </w:rPr>
              <w:t>ETSI TS 102.221</w:t>
            </w:r>
            <w:bookmarkEnd w:id="15"/>
            <w:r w:rsidRPr="002038E2">
              <w:rPr>
                <w:b/>
                <w:bCs w:val="0"/>
                <w:sz w:val="18"/>
                <w:szCs w:val="18"/>
              </w:rPr>
              <w:t>]</w:t>
            </w:r>
          </w:p>
        </w:tc>
        <w:tc>
          <w:tcPr>
            <w:tcW w:w="7952" w:type="dxa"/>
            <w:gridSpan w:val="3"/>
          </w:tcPr>
          <w:p w:rsidR="00D86B59" w:rsidRPr="002038E2" w:rsidRDefault="00D86B59">
            <w:pPr>
              <w:pStyle w:val="RefDesc"/>
              <w:rPr>
                <w:sz w:val="18"/>
                <w:szCs w:val="18"/>
              </w:rPr>
            </w:pPr>
            <w:r w:rsidRPr="002038E2">
              <w:rPr>
                <w:sz w:val="18"/>
                <w:szCs w:val="18"/>
              </w:rPr>
              <w:t xml:space="preserve">“Smart Cards; UICC-Terminal interface; Physical and logical characteristics”, (ETSI TS 102 221 release 11), </w:t>
            </w:r>
            <w:hyperlink r:id="rId12" w:history="1">
              <w:r w:rsidR="00EE4DAD" w:rsidRPr="005A36AB">
                <w:rPr>
                  <w:rStyle w:val="Hyperlink"/>
                  <w:sz w:val="18"/>
                  <w:szCs w:val="18"/>
                </w:rPr>
                <w:t>URL:http://www.etsi.org/</w:t>
              </w:r>
            </w:hyperlink>
          </w:p>
        </w:tc>
      </w:tr>
      <w:tr w:rsidR="00F43A16" w:rsidRPr="005A36AB" w:rsidTr="005A36AB">
        <w:trPr>
          <w:gridAfter w:val="1"/>
          <w:wAfter w:w="7" w:type="dxa"/>
          <w:jc w:val="center"/>
        </w:trPr>
        <w:tc>
          <w:tcPr>
            <w:tcW w:w="2128" w:type="dxa"/>
            <w:gridSpan w:val="2"/>
          </w:tcPr>
          <w:p w:rsidR="00F43A16" w:rsidRPr="002038E2" w:rsidRDefault="00F43A16" w:rsidP="0095785C">
            <w:pPr>
              <w:pStyle w:val="RefDesc"/>
              <w:rPr>
                <w:b/>
                <w:bCs w:val="0"/>
                <w:sz w:val="18"/>
                <w:szCs w:val="18"/>
              </w:rPr>
            </w:pPr>
            <w:r w:rsidRPr="002038E2">
              <w:rPr>
                <w:b/>
                <w:bCs w:val="0"/>
                <w:sz w:val="18"/>
                <w:szCs w:val="18"/>
              </w:rPr>
              <w:t>[ETSI TS 102.223]</w:t>
            </w:r>
          </w:p>
        </w:tc>
        <w:tc>
          <w:tcPr>
            <w:tcW w:w="7952" w:type="dxa"/>
            <w:gridSpan w:val="3"/>
          </w:tcPr>
          <w:p w:rsidR="00F43A16" w:rsidRPr="002038E2" w:rsidRDefault="00CE6A53" w:rsidP="0095785C">
            <w:pPr>
              <w:pStyle w:val="RefDesc"/>
              <w:rPr>
                <w:sz w:val="18"/>
                <w:szCs w:val="18"/>
              </w:rPr>
            </w:pPr>
            <w:r w:rsidRPr="002038E2">
              <w:rPr>
                <w:color w:val="000000" w:themeColor="text1"/>
                <w:sz w:val="18"/>
                <w:szCs w:val="18"/>
              </w:rPr>
              <w:t>“</w:t>
            </w:r>
            <w:r w:rsidR="00F43A16" w:rsidRPr="002038E2">
              <w:rPr>
                <w:rStyle w:val="Emphasis"/>
                <w:bCs w:val="0"/>
                <w:i w:val="0"/>
                <w:color w:val="000000" w:themeColor="text1"/>
                <w:sz w:val="18"/>
                <w:szCs w:val="18"/>
                <w:shd w:val="clear" w:color="auto" w:fill="FFFFFF"/>
              </w:rPr>
              <w:t>Smart Cards; Card Applications Toolkit (CAT) (Release 11)</w:t>
            </w:r>
            <w:r w:rsidR="00ED08FF" w:rsidRPr="002038E2">
              <w:rPr>
                <w:rStyle w:val="RefDescChar"/>
                <w:color w:val="000000" w:themeColor="text1"/>
                <w:sz w:val="18"/>
                <w:szCs w:val="18"/>
              </w:rPr>
              <w:t>”</w:t>
            </w:r>
            <w:r w:rsidR="00F43A16" w:rsidRPr="002038E2">
              <w:rPr>
                <w:rStyle w:val="Emphasis"/>
                <w:bCs w:val="0"/>
                <w:i w:val="0"/>
                <w:color w:val="000000" w:themeColor="text1"/>
                <w:sz w:val="18"/>
                <w:szCs w:val="18"/>
                <w:shd w:val="clear" w:color="auto" w:fill="FFFFFF"/>
              </w:rPr>
              <w:t xml:space="preserve"> </w:t>
            </w:r>
            <w:r w:rsidR="00F43A16" w:rsidRPr="002038E2">
              <w:rPr>
                <w:rStyle w:val="Emphasis"/>
                <w:bCs w:val="0"/>
                <w:i w:val="0"/>
                <w:color w:val="444444"/>
                <w:sz w:val="18"/>
                <w:szCs w:val="18"/>
                <w:shd w:val="clear" w:color="auto" w:fill="FFFFFF"/>
              </w:rPr>
              <w:br/>
            </w:r>
            <w:hyperlink r:id="rId13" w:history="1">
              <w:r w:rsidR="00F43A16" w:rsidRPr="005A36AB">
                <w:rPr>
                  <w:rStyle w:val="Hyperlink"/>
                  <w:sz w:val="18"/>
                  <w:szCs w:val="18"/>
                </w:rPr>
                <w:t>URL:http://www.etsi.org/</w:t>
              </w:r>
            </w:hyperlink>
          </w:p>
        </w:tc>
      </w:tr>
      <w:tr w:rsidR="00F43A16" w:rsidRPr="005A36AB" w:rsidTr="00F43A16">
        <w:tblPrEx>
          <w:tblCellMar>
            <w:left w:w="108" w:type="dxa"/>
            <w:right w:w="108" w:type="dxa"/>
          </w:tblCellMar>
        </w:tblPrEx>
        <w:trPr>
          <w:gridBefore w:val="1"/>
          <w:wBefore w:w="7" w:type="dxa"/>
          <w:jc w:val="center"/>
        </w:trPr>
        <w:tc>
          <w:tcPr>
            <w:tcW w:w="2160" w:type="dxa"/>
            <w:gridSpan w:val="3"/>
          </w:tcPr>
          <w:p w:rsidR="00F43A16" w:rsidRPr="005A36AB" w:rsidRDefault="00F43A16" w:rsidP="0095785C">
            <w:pPr>
              <w:pStyle w:val="RefLabel"/>
              <w:rPr>
                <w:bCs/>
                <w:sz w:val="18"/>
                <w:szCs w:val="18"/>
              </w:rPr>
            </w:pPr>
            <w:r w:rsidRPr="002038E2">
              <w:rPr>
                <w:rStyle w:val="Emphasis"/>
                <w:rFonts w:eastAsia="Malgun Gothic"/>
                <w:bCs/>
                <w:i w:val="0"/>
                <w:sz w:val="18"/>
                <w:szCs w:val="18"/>
                <w:shd w:val="clear" w:color="auto" w:fill="FFFFFF"/>
                <w:lang w:eastAsia="ko-KR"/>
              </w:rPr>
              <w:t>[</w:t>
            </w:r>
            <w:r w:rsidRPr="002038E2">
              <w:rPr>
                <w:rStyle w:val="Emphasis"/>
                <w:i w:val="0"/>
                <w:sz w:val="18"/>
                <w:szCs w:val="18"/>
                <w:shd w:val="clear" w:color="auto" w:fill="FFFFFF"/>
              </w:rPr>
              <w:t>ETSI TS 102</w:t>
            </w:r>
            <w:r w:rsidRPr="002038E2">
              <w:rPr>
                <w:rStyle w:val="Emphasis"/>
                <w:rFonts w:eastAsia="Malgun Gothic"/>
                <w:i w:val="0"/>
                <w:sz w:val="18"/>
                <w:szCs w:val="18"/>
                <w:shd w:val="clear" w:color="auto" w:fill="FFFFFF"/>
                <w:lang w:eastAsia="ko-KR"/>
              </w:rPr>
              <w:t>.</w:t>
            </w:r>
            <w:r w:rsidRPr="002038E2">
              <w:rPr>
                <w:rStyle w:val="Emphasis"/>
                <w:i w:val="0"/>
                <w:sz w:val="18"/>
                <w:szCs w:val="18"/>
                <w:shd w:val="clear" w:color="auto" w:fill="FFFFFF"/>
              </w:rPr>
              <w:t>22</w:t>
            </w:r>
            <w:r w:rsidRPr="002038E2">
              <w:rPr>
                <w:rStyle w:val="Emphasis"/>
                <w:rFonts w:eastAsia="Malgun Gothic"/>
                <w:i w:val="0"/>
                <w:sz w:val="18"/>
                <w:szCs w:val="18"/>
                <w:shd w:val="clear" w:color="auto" w:fill="FFFFFF"/>
                <w:lang w:eastAsia="ko-KR"/>
              </w:rPr>
              <w:t>5]</w:t>
            </w:r>
          </w:p>
        </w:tc>
        <w:tc>
          <w:tcPr>
            <w:tcW w:w="7920" w:type="dxa"/>
            <w:gridSpan w:val="2"/>
          </w:tcPr>
          <w:p w:rsidR="00F43A16" w:rsidRPr="002038E2" w:rsidRDefault="00F43A16" w:rsidP="0095785C">
            <w:pPr>
              <w:pStyle w:val="RefDesc"/>
              <w:rPr>
                <w:i/>
                <w:sz w:val="18"/>
                <w:szCs w:val="18"/>
                <w:lang w:val="fr-FR"/>
              </w:rPr>
            </w:pPr>
            <w:r w:rsidRPr="002038E2">
              <w:rPr>
                <w:rStyle w:val="Emphasis"/>
                <w:bCs w:val="0"/>
                <w:i w:val="0"/>
                <w:color w:val="000000" w:themeColor="text1"/>
                <w:sz w:val="18"/>
                <w:szCs w:val="18"/>
                <w:shd w:val="clear" w:color="auto" w:fill="FFFFFF"/>
              </w:rPr>
              <w:t xml:space="preserve">ETSI TS 102 225 (V11.0.0): </w:t>
            </w:r>
            <w:r w:rsidR="00CE6A53" w:rsidRPr="002038E2">
              <w:rPr>
                <w:color w:val="000000" w:themeColor="text1"/>
                <w:sz w:val="18"/>
                <w:szCs w:val="18"/>
              </w:rPr>
              <w:t>“</w:t>
            </w:r>
            <w:r w:rsidRPr="002038E2">
              <w:rPr>
                <w:rStyle w:val="Emphasis"/>
                <w:bCs w:val="0"/>
                <w:i w:val="0"/>
                <w:color w:val="000000" w:themeColor="text1"/>
                <w:sz w:val="18"/>
                <w:szCs w:val="18"/>
                <w:shd w:val="clear" w:color="auto" w:fill="FFFFFF"/>
              </w:rPr>
              <w:t>Smart Cards; Secured packet structure for UICC based applications (Release 11)</w:t>
            </w:r>
            <w:r w:rsidR="00CE6A53" w:rsidRPr="002038E2">
              <w:rPr>
                <w:rStyle w:val="RefDescChar"/>
                <w:color w:val="000000" w:themeColor="text1"/>
                <w:sz w:val="18"/>
                <w:szCs w:val="18"/>
              </w:rPr>
              <w:t>”</w:t>
            </w:r>
            <w:r w:rsidRPr="002038E2">
              <w:rPr>
                <w:rStyle w:val="Emphasis"/>
                <w:bCs w:val="0"/>
                <w:i w:val="0"/>
                <w:color w:val="000000" w:themeColor="text1"/>
                <w:sz w:val="18"/>
                <w:szCs w:val="18"/>
                <w:shd w:val="clear" w:color="auto" w:fill="FFFFFF"/>
              </w:rPr>
              <w:t xml:space="preserve"> </w:t>
            </w:r>
            <w:hyperlink r:id="rId14" w:history="1">
              <w:r w:rsidRPr="005A36AB">
                <w:rPr>
                  <w:rStyle w:val="Hyperlink"/>
                  <w:sz w:val="18"/>
                  <w:szCs w:val="18"/>
                </w:rPr>
                <w:t>URL:http://www.etsi.org/</w:t>
              </w:r>
            </w:hyperlink>
          </w:p>
        </w:tc>
      </w:tr>
      <w:tr w:rsidR="00A741B1" w:rsidRPr="005A36AB" w:rsidTr="005A36AB">
        <w:trPr>
          <w:gridAfter w:val="1"/>
          <w:wAfter w:w="7" w:type="dxa"/>
          <w:trHeight w:val="430"/>
          <w:jc w:val="center"/>
        </w:trPr>
        <w:tc>
          <w:tcPr>
            <w:tcW w:w="2128" w:type="dxa"/>
            <w:gridSpan w:val="2"/>
          </w:tcPr>
          <w:p w:rsidR="00A741B1" w:rsidRPr="002038E2" w:rsidRDefault="00A741B1" w:rsidP="00087224">
            <w:pPr>
              <w:pStyle w:val="RefDesc"/>
              <w:rPr>
                <w:b/>
                <w:sz w:val="18"/>
                <w:szCs w:val="18"/>
              </w:rPr>
            </w:pPr>
            <w:r w:rsidRPr="002038E2">
              <w:rPr>
                <w:b/>
                <w:sz w:val="18"/>
                <w:szCs w:val="18"/>
              </w:rPr>
              <w:t>[FLOAT]</w:t>
            </w:r>
          </w:p>
        </w:tc>
        <w:tc>
          <w:tcPr>
            <w:tcW w:w="7952" w:type="dxa"/>
            <w:gridSpan w:val="3"/>
          </w:tcPr>
          <w:p w:rsidR="00A741B1" w:rsidRPr="002038E2" w:rsidRDefault="00EE4DAD">
            <w:pPr>
              <w:pStyle w:val="RefDesc"/>
              <w:rPr>
                <w:color w:val="000000" w:themeColor="text1"/>
                <w:sz w:val="18"/>
                <w:szCs w:val="18"/>
              </w:rPr>
            </w:pPr>
            <w:r w:rsidRPr="002038E2">
              <w:rPr>
                <w:color w:val="000000" w:themeColor="text1"/>
                <w:sz w:val="18"/>
                <w:szCs w:val="18"/>
              </w:rPr>
              <w:t>IEEE Computer Society (August 29, 2008). IEEE Standard for Floating-Point Arithmetic. IEEE. doi:10.1109/IEEESTD.2008.4610935. ISBN 978-0-7381-5753-5. IEEE Std 754-2008</w:t>
            </w:r>
          </w:p>
        </w:tc>
      </w:tr>
      <w:tr w:rsidR="00D86B59" w:rsidRPr="005A36AB" w:rsidTr="005A36AB">
        <w:trPr>
          <w:gridAfter w:val="1"/>
          <w:wAfter w:w="7" w:type="dxa"/>
          <w:trHeight w:val="430"/>
          <w:jc w:val="center"/>
        </w:trPr>
        <w:tc>
          <w:tcPr>
            <w:tcW w:w="2128" w:type="dxa"/>
            <w:gridSpan w:val="2"/>
          </w:tcPr>
          <w:p w:rsidR="00D86B59" w:rsidRPr="002038E2" w:rsidRDefault="00D86B59" w:rsidP="00087224">
            <w:pPr>
              <w:pStyle w:val="RefDesc"/>
              <w:rPr>
                <w:b/>
                <w:bCs w:val="0"/>
                <w:sz w:val="18"/>
                <w:szCs w:val="18"/>
              </w:rPr>
            </w:pPr>
            <w:r w:rsidRPr="002038E2">
              <w:rPr>
                <w:b/>
                <w:sz w:val="18"/>
                <w:szCs w:val="18"/>
              </w:rPr>
              <w:t>[GLOBALPLATFORM</w:t>
            </w:r>
            <w:r w:rsidR="00EE4DAD" w:rsidRPr="002038E2">
              <w:rPr>
                <w:b/>
                <w:bCs w:val="0"/>
                <w:sz w:val="18"/>
                <w:szCs w:val="18"/>
              </w:rPr>
              <w:t>]</w:t>
            </w:r>
          </w:p>
        </w:tc>
        <w:tc>
          <w:tcPr>
            <w:tcW w:w="7952" w:type="dxa"/>
            <w:gridSpan w:val="3"/>
          </w:tcPr>
          <w:p w:rsidR="00D86B59" w:rsidRPr="002038E2" w:rsidRDefault="00EE4DAD">
            <w:pPr>
              <w:pStyle w:val="RefDesc"/>
              <w:rPr>
                <w:color w:val="000000" w:themeColor="text1"/>
                <w:sz w:val="18"/>
                <w:szCs w:val="18"/>
              </w:rPr>
            </w:pPr>
            <w:r w:rsidRPr="002038E2">
              <w:rPr>
                <w:color w:val="000000" w:themeColor="text1"/>
                <w:sz w:val="18"/>
                <w:szCs w:val="18"/>
              </w:rPr>
              <w:t>GlobalPlatform v2.2.1 - January 2011 -</w:t>
            </w:r>
          </w:p>
        </w:tc>
      </w:tr>
      <w:tr w:rsidR="00D86B59" w:rsidRPr="005A36AB" w:rsidTr="005A36AB">
        <w:trPr>
          <w:gridAfter w:val="1"/>
          <w:wAfter w:w="7" w:type="dxa"/>
          <w:trHeight w:val="297"/>
          <w:jc w:val="center"/>
        </w:trPr>
        <w:tc>
          <w:tcPr>
            <w:tcW w:w="2128" w:type="dxa"/>
            <w:gridSpan w:val="2"/>
          </w:tcPr>
          <w:p w:rsidR="00D86B59" w:rsidRPr="002038E2" w:rsidRDefault="00D86B59" w:rsidP="00087224">
            <w:pPr>
              <w:pStyle w:val="RefDesc"/>
              <w:rPr>
                <w:b/>
                <w:sz w:val="18"/>
                <w:szCs w:val="18"/>
              </w:rPr>
            </w:pPr>
            <w:r w:rsidRPr="002038E2">
              <w:rPr>
                <w:b/>
                <w:sz w:val="18"/>
                <w:szCs w:val="18"/>
              </w:rPr>
              <w:t xml:space="preserve">[GP SCP03]     </w:t>
            </w:r>
          </w:p>
        </w:tc>
        <w:tc>
          <w:tcPr>
            <w:tcW w:w="7952" w:type="dxa"/>
            <w:gridSpan w:val="3"/>
          </w:tcPr>
          <w:p w:rsidR="00D86B59" w:rsidRPr="002038E2" w:rsidRDefault="00EE4DAD">
            <w:pPr>
              <w:pStyle w:val="RefDesc"/>
              <w:rPr>
                <w:sz w:val="18"/>
                <w:szCs w:val="18"/>
              </w:rPr>
            </w:pPr>
            <w:r w:rsidRPr="002038E2">
              <w:rPr>
                <w:sz w:val="18"/>
                <w:szCs w:val="18"/>
              </w:rPr>
              <w:t>GlobalPlatform Secure Channel Protocol 03 (SCP 03) Amendment D v1.1 Sept 2009</w:t>
            </w:r>
          </w:p>
        </w:tc>
      </w:tr>
      <w:tr w:rsidR="00A42771" w:rsidRPr="005A36AB" w:rsidTr="00F43A16">
        <w:trPr>
          <w:gridAfter w:val="1"/>
          <w:wAfter w:w="7" w:type="dxa"/>
          <w:jc w:val="center"/>
        </w:trPr>
        <w:tc>
          <w:tcPr>
            <w:tcW w:w="2160" w:type="dxa"/>
            <w:gridSpan w:val="3"/>
          </w:tcPr>
          <w:p w:rsidR="00A42771" w:rsidRPr="002038E2" w:rsidRDefault="00A42771" w:rsidP="00D40ACA">
            <w:pPr>
              <w:pStyle w:val="RefLabel"/>
              <w:rPr>
                <w:sz w:val="18"/>
                <w:szCs w:val="18"/>
              </w:rPr>
            </w:pPr>
            <w:r w:rsidRPr="002038E2">
              <w:rPr>
                <w:sz w:val="18"/>
                <w:szCs w:val="18"/>
              </w:rPr>
              <w:t>[IEEE 754-2008]</w:t>
            </w:r>
          </w:p>
        </w:tc>
        <w:tc>
          <w:tcPr>
            <w:tcW w:w="7920" w:type="dxa"/>
            <w:gridSpan w:val="2"/>
          </w:tcPr>
          <w:p w:rsidR="00A42771" w:rsidRPr="002038E2" w:rsidRDefault="00EE4DAD" w:rsidP="00087224">
            <w:pPr>
              <w:pStyle w:val="RefDesc"/>
              <w:rPr>
                <w:sz w:val="18"/>
                <w:szCs w:val="18"/>
              </w:rPr>
            </w:pPr>
            <w:r w:rsidRPr="002038E2">
              <w:rPr>
                <w:sz w:val="18"/>
                <w:szCs w:val="18"/>
              </w:rPr>
              <w:t>IEEE Computer Society (August 29, 2008). IEEE Standard for Floating-Point Arithmetic. IEEE. doi:10.1109/IEEESTD.2008.4610935. ISBN 978-0-7381-5753-5. IEEE Std 754-2008</w:t>
            </w:r>
          </w:p>
        </w:tc>
      </w:tr>
      <w:tr w:rsidR="00D86B59" w:rsidRPr="005A36AB"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[IOPPROC]</w:t>
            </w:r>
          </w:p>
        </w:tc>
        <w:tc>
          <w:tcPr>
            <w:tcW w:w="7920" w:type="dxa"/>
            <w:gridSpan w:val="2"/>
          </w:tcPr>
          <w:p w:rsidR="00D86B59" w:rsidRPr="002038E2" w:rsidRDefault="00D86B59" w:rsidP="00087224">
            <w:pPr>
              <w:pStyle w:val="RefDesc"/>
              <w:rPr>
                <w:sz w:val="18"/>
                <w:szCs w:val="18"/>
              </w:rPr>
            </w:pPr>
            <w:r w:rsidRPr="002038E2">
              <w:rPr>
                <w:sz w:val="18"/>
                <w:szCs w:val="18"/>
              </w:rPr>
              <w:t xml:space="preserve">“OMA Interoperability Policy and Process”, Version 1.1, Open Mobile Alliance™, OMA-IOP-Process-V1_1, </w:t>
            </w:r>
            <w:hyperlink r:id="rId15" w:history="1">
              <w:r w:rsidR="00EE4DAD" w:rsidRPr="005A36AB">
                <w:rPr>
                  <w:rStyle w:val="Hyperlink"/>
                  <w:sz w:val="18"/>
                  <w:szCs w:val="18"/>
                </w:rPr>
                <w:t>URL:http://www.openmobilealliance.org/</w:t>
              </w:r>
            </w:hyperlink>
          </w:p>
        </w:tc>
      </w:tr>
      <w:tr w:rsidR="00D86B59" w:rsidRPr="005A36AB"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[LWM2M-</w:t>
            </w:r>
            <w:r w:rsidRPr="002038E2">
              <w:rPr>
                <w:rFonts w:eastAsia="Malgun Gothic"/>
                <w:sz w:val="18"/>
                <w:szCs w:val="18"/>
                <w:lang w:eastAsia="ko-KR"/>
              </w:rPr>
              <w:t>AD</w:t>
            </w:r>
            <w:r w:rsidRPr="002038E2">
              <w:rPr>
                <w:sz w:val="18"/>
                <w:szCs w:val="18"/>
              </w:rPr>
              <w:t>]</w:t>
            </w:r>
          </w:p>
        </w:tc>
        <w:tc>
          <w:tcPr>
            <w:tcW w:w="7920" w:type="dxa"/>
            <w:gridSpan w:val="2"/>
          </w:tcPr>
          <w:p w:rsidR="00D86B59" w:rsidRPr="002038E2" w:rsidRDefault="00D86B59" w:rsidP="00087224">
            <w:pPr>
              <w:pStyle w:val="RefDesc"/>
              <w:rPr>
                <w:sz w:val="18"/>
                <w:szCs w:val="18"/>
              </w:rPr>
            </w:pPr>
            <w:r w:rsidRPr="002038E2">
              <w:rPr>
                <w:sz w:val="18"/>
                <w:szCs w:val="18"/>
              </w:rPr>
              <w:t>“</w:t>
            </w:r>
            <w:r w:rsidRPr="002038E2">
              <w:rPr>
                <w:rFonts w:eastAsia="Malgun Gothic"/>
                <w:sz w:val="18"/>
                <w:szCs w:val="18"/>
                <w:lang w:eastAsia="ko-KR"/>
              </w:rPr>
              <w:t>Lightweight Machine to Machine Architecture</w:t>
            </w:r>
            <w:r w:rsidRPr="002038E2">
              <w:rPr>
                <w:sz w:val="18"/>
                <w:szCs w:val="18"/>
              </w:rPr>
              <w:t>”, Open Mobile Alliance™, OMA-</w:t>
            </w:r>
            <w:r w:rsidRPr="002038E2">
              <w:rPr>
                <w:rFonts w:eastAsia="Malgun Gothic"/>
                <w:sz w:val="18"/>
                <w:szCs w:val="18"/>
                <w:lang w:eastAsia="ko-KR"/>
              </w:rPr>
              <w:t>A</w:t>
            </w:r>
            <w:r w:rsidR="00EE4DAD" w:rsidRPr="002038E2">
              <w:rPr>
                <w:sz w:val="18"/>
                <w:szCs w:val="18"/>
              </w:rPr>
              <w:t>D-</w:t>
            </w:r>
            <w:r w:rsidR="00EE4DAD" w:rsidRPr="002038E2">
              <w:rPr>
                <w:sz w:val="18"/>
                <w:szCs w:val="18"/>
                <w:lang w:eastAsia="zh-CN"/>
              </w:rPr>
              <w:t>LightweightM2M</w:t>
            </w:r>
            <w:r w:rsidR="00EE4DAD" w:rsidRPr="002038E2">
              <w:rPr>
                <w:sz w:val="18"/>
                <w:szCs w:val="18"/>
              </w:rPr>
              <w:t>-V</w:t>
            </w:r>
            <w:r w:rsidR="00EE4DAD" w:rsidRPr="005A36AB">
              <w:rPr>
                <w:sz w:val="18"/>
                <w:szCs w:val="18"/>
                <w:lang w:eastAsia="zh-CN"/>
              </w:rPr>
              <w:t>1</w:t>
            </w:r>
            <w:r w:rsidR="00EE4DAD" w:rsidRPr="005A36AB">
              <w:rPr>
                <w:sz w:val="18"/>
                <w:szCs w:val="18"/>
              </w:rPr>
              <w:t>_</w:t>
            </w:r>
            <w:r w:rsidR="00EE4DAD" w:rsidRPr="005A36AB">
              <w:rPr>
                <w:sz w:val="18"/>
                <w:szCs w:val="18"/>
                <w:lang w:eastAsia="zh-CN"/>
              </w:rPr>
              <w:t>0</w:t>
            </w:r>
            <w:r w:rsidR="00EE4DAD" w:rsidRPr="005A36AB">
              <w:rPr>
                <w:sz w:val="18"/>
                <w:szCs w:val="18"/>
              </w:rPr>
              <w:t>,</w:t>
            </w:r>
            <w:r w:rsidR="00EE4DAD" w:rsidRPr="005A36AB">
              <w:rPr>
                <w:rFonts w:eastAsia="Malgun Gothic"/>
                <w:sz w:val="18"/>
                <w:szCs w:val="18"/>
                <w:lang w:eastAsia="ko-KR"/>
              </w:rPr>
              <w:t xml:space="preserve"> </w:t>
            </w:r>
            <w:hyperlink r:id="rId16" w:history="1">
              <w:r w:rsidR="00EE4DAD" w:rsidRPr="005A36AB">
                <w:rPr>
                  <w:rStyle w:val="Hyperlink"/>
                  <w:sz w:val="18"/>
                  <w:szCs w:val="18"/>
                </w:rPr>
                <w:t>URL:http://www.openmobilealliance.org/</w:t>
              </w:r>
            </w:hyperlink>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[OBSERVE]</w:t>
            </w:r>
          </w:p>
        </w:tc>
        <w:tc>
          <w:tcPr>
            <w:tcW w:w="7952" w:type="dxa"/>
            <w:gridSpan w:val="3"/>
          </w:tcPr>
          <w:p w:rsidR="00D86B59" w:rsidRPr="002038E2" w:rsidRDefault="00EE4DAD" w:rsidP="00087224">
            <w:pPr>
              <w:rPr>
                <w:sz w:val="18"/>
                <w:szCs w:val="18"/>
              </w:rPr>
            </w:pPr>
            <w:r w:rsidRPr="002038E2">
              <w:rPr>
                <w:sz w:val="18"/>
                <w:szCs w:val="18"/>
              </w:rPr>
              <w:t>Hartke, K. “Observing Resources in CoAP”, draft-ietf-core-observe-10 (work in progress), September 2013.</w:t>
            </w:r>
          </w:p>
        </w:tc>
      </w:tr>
      <w:tr w:rsidR="00D86B59" w:rsidRPr="005A36AB" w:rsidTr="005A36AB">
        <w:trPr>
          <w:gridAfter w:val="1"/>
          <w:wAfter w:w="7" w:type="dxa"/>
          <w:jc w:val="center"/>
        </w:trPr>
        <w:tc>
          <w:tcPr>
            <w:tcW w:w="2128" w:type="dxa"/>
            <w:gridSpan w:val="2"/>
          </w:tcPr>
          <w:p w:rsidR="00D86B59" w:rsidRPr="002038E2" w:rsidRDefault="00D86B59" w:rsidP="00087224">
            <w:pPr>
              <w:pStyle w:val="RefDesc"/>
              <w:rPr>
                <w:b/>
                <w:bCs w:val="0"/>
                <w:sz w:val="18"/>
                <w:szCs w:val="18"/>
              </w:rPr>
            </w:pPr>
            <w:r w:rsidRPr="002038E2">
              <w:rPr>
                <w:b/>
                <w:bCs w:val="0"/>
                <w:sz w:val="18"/>
                <w:szCs w:val="18"/>
              </w:rPr>
              <w:t>[</w:t>
            </w:r>
            <w:bookmarkStart w:id="16" w:name="reference_PKCS_15"/>
            <w:r w:rsidRPr="002038E2">
              <w:rPr>
                <w:b/>
                <w:bCs w:val="0"/>
                <w:sz w:val="18"/>
                <w:szCs w:val="18"/>
              </w:rPr>
              <w:t>PKCS#15</w:t>
            </w:r>
            <w:bookmarkEnd w:id="16"/>
            <w:r w:rsidRPr="002038E2">
              <w:rPr>
                <w:b/>
                <w:bCs w:val="0"/>
                <w:sz w:val="18"/>
                <w:szCs w:val="18"/>
              </w:rPr>
              <w:t>]</w:t>
            </w:r>
          </w:p>
        </w:tc>
        <w:tc>
          <w:tcPr>
            <w:tcW w:w="7952" w:type="dxa"/>
            <w:gridSpan w:val="3"/>
          </w:tcPr>
          <w:p w:rsidR="00D86B59" w:rsidRPr="002038E2" w:rsidRDefault="00D754A0">
            <w:pPr>
              <w:pStyle w:val="RefDesc"/>
              <w:rPr>
                <w:sz w:val="18"/>
                <w:szCs w:val="18"/>
              </w:rPr>
            </w:pPr>
            <w:r w:rsidRPr="002038E2">
              <w:rPr>
                <w:sz w:val="18"/>
                <w:szCs w:val="18"/>
              </w:rPr>
              <w:t>“</w:t>
            </w:r>
            <w:r w:rsidR="00D86B59" w:rsidRPr="002038E2">
              <w:rPr>
                <w:rStyle w:val="RefDescChar"/>
                <w:bCs/>
                <w:sz w:val="18"/>
                <w:szCs w:val="18"/>
              </w:rPr>
              <w:t>PKCS #15 v1.1: Cryptographic Token Information Syntax Standard”, RSA Laboratories, June 6, 2000.</w:t>
            </w:r>
            <w:r w:rsidR="00D86B59" w:rsidRPr="002038E2">
              <w:rPr>
                <w:sz w:val="18"/>
                <w:szCs w:val="18"/>
              </w:rPr>
              <w:t xml:space="preserve"> </w:t>
            </w:r>
            <w:r w:rsidR="00D86B59" w:rsidRPr="002038E2">
              <w:rPr>
                <w:rStyle w:val="Hyperlink"/>
                <w:sz w:val="18"/>
                <w:szCs w:val="18"/>
              </w:rPr>
              <w:t xml:space="preserve">URL: </w:t>
            </w:r>
            <w:hyperlink r:id="rId17" w:history="1">
              <w:r w:rsidR="00EE4DAD" w:rsidRPr="005A36AB">
                <w:rPr>
                  <w:rStyle w:val="Hyperlink"/>
                  <w:sz w:val="18"/>
                  <w:szCs w:val="18"/>
                </w:rPr>
                <w:t>ftp://ftp.rsasecurity.com/pub/pkcs/pkcs-15/pkcs-15v1_1.pdf</w:t>
              </w:r>
            </w:hyperlink>
          </w:p>
        </w:tc>
      </w:tr>
      <w:tr w:rsidR="00D86B59" w:rsidRPr="005A36AB"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[RFC2119]</w:t>
            </w:r>
          </w:p>
        </w:tc>
        <w:tc>
          <w:tcPr>
            <w:tcW w:w="7920" w:type="dxa"/>
            <w:gridSpan w:val="2"/>
          </w:tcPr>
          <w:p w:rsidR="00D86B59" w:rsidRPr="002038E2" w:rsidRDefault="00D86B59" w:rsidP="00087224">
            <w:pPr>
              <w:pStyle w:val="RefDesc"/>
              <w:rPr>
                <w:sz w:val="18"/>
                <w:szCs w:val="18"/>
              </w:rPr>
            </w:pPr>
            <w:r w:rsidRPr="002038E2">
              <w:rPr>
                <w:sz w:val="18"/>
                <w:szCs w:val="18"/>
              </w:rPr>
              <w:t xml:space="preserve">“Key words for use in RFCs to Indicate Requirement Levels”, S. Bradner, March 1997, </w:t>
            </w:r>
            <w:hyperlink r:id="rId18" w:history="1">
              <w:r w:rsidR="00EE4DAD" w:rsidRPr="005A36AB">
                <w:rPr>
                  <w:rStyle w:val="Hyperlink"/>
                  <w:sz w:val="18"/>
                  <w:szCs w:val="18"/>
                </w:rPr>
                <w:t>URL:http://www.ietf.org/rfc/rfc2119.txt</w:t>
              </w:r>
            </w:hyperlink>
          </w:p>
        </w:tc>
      </w:tr>
      <w:tr w:rsidR="00D86B59" w:rsidRPr="005A36AB" w:rsidTr="00F43A16">
        <w:trPr>
          <w:gridAfter w:val="1"/>
          <w:wAfter w:w="7" w:type="dxa"/>
          <w:jc w:val="center"/>
        </w:trPr>
        <w:tc>
          <w:tcPr>
            <w:tcW w:w="2160" w:type="dxa"/>
            <w:gridSpan w:val="3"/>
          </w:tcPr>
          <w:p w:rsidR="00D86B59" w:rsidRPr="002038E2" w:rsidRDefault="00D86B59" w:rsidP="00D40ACA">
            <w:pPr>
              <w:pStyle w:val="RefLabel"/>
              <w:rPr>
                <w:sz w:val="18"/>
                <w:szCs w:val="18"/>
              </w:rPr>
            </w:pPr>
            <w:r w:rsidRPr="002038E2">
              <w:rPr>
                <w:sz w:val="18"/>
                <w:szCs w:val="18"/>
              </w:rPr>
              <w:t>[RFC2234]</w:t>
            </w:r>
          </w:p>
        </w:tc>
        <w:tc>
          <w:tcPr>
            <w:tcW w:w="7920" w:type="dxa"/>
            <w:gridSpan w:val="2"/>
          </w:tcPr>
          <w:p w:rsidR="00D86B59" w:rsidRPr="002038E2" w:rsidRDefault="00D86B59" w:rsidP="00087224">
            <w:pPr>
              <w:pStyle w:val="RefDesc"/>
              <w:rPr>
                <w:sz w:val="18"/>
                <w:szCs w:val="18"/>
              </w:rPr>
            </w:pPr>
            <w:r w:rsidRPr="002038E2">
              <w:rPr>
                <w:sz w:val="18"/>
                <w:szCs w:val="18"/>
              </w:rPr>
              <w:t xml:space="preserve">“Augmented BNF for Syntax Specifications: ABNF”. D. Crocker, Ed., P. Overell. November 1997, </w:t>
            </w:r>
            <w:hyperlink r:id="rId19" w:history="1">
              <w:r w:rsidR="00EE4DAD" w:rsidRPr="005A36AB">
                <w:rPr>
                  <w:rStyle w:val="Hyperlink"/>
                  <w:sz w:val="18"/>
                  <w:szCs w:val="18"/>
                </w:rPr>
                <w:t>URL:http://www.ietf.org/rfc/rfc2234.txt</w:t>
              </w:r>
            </w:hyperlink>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[RFC</w:t>
            </w:r>
            <w:r w:rsidRPr="002038E2">
              <w:rPr>
                <w:rFonts w:eastAsia="MS Mincho"/>
                <w:sz w:val="18"/>
                <w:szCs w:val="18"/>
                <w:lang w:eastAsia="ja-JP"/>
              </w:rPr>
              <w:t>4122</w:t>
            </w:r>
            <w:r w:rsidRPr="002038E2">
              <w:rPr>
                <w:sz w:val="18"/>
                <w:szCs w:val="18"/>
              </w:rPr>
              <w:t xml:space="preserve">] </w:t>
            </w:r>
          </w:p>
        </w:tc>
        <w:tc>
          <w:tcPr>
            <w:tcW w:w="7952" w:type="dxa"/>
            <w:gridSpan w:val="3"/>
          </w:tcPr>
          <w:p w:rsidR="00D86B59" w:rsidRPr="002038E2" w:rsidRDefault="00D86B59" w:rsidP="00087224">
            <w:pPr>
              <w:rPr>
                <w:sz w:val="18"/>
                <w:szCs w:val="18"/>
              </w:rPr>
            </w:pPr>
            <w:r w:rsidRPr="002038E2">
              <w:rPr>
                <w:sz w:val="18"/>
                <w:szCs w:val="18"/>
              </w:rPr>
              <w:t>“</w:t>
            </w:r>
            <w:r w:rsidRPr="002038E2">
              <w:rPr>
                <w:rFonts w:eastAsia="MS Mincho"/>
                <w:sz w:val="18"/>
                <w:szCs w:val="18"/>
                <w:lang w:eastAsia="ja-JP"/>
              </w:rPr>
              <w:t>A Universally Unique Identifier (UUID) URN Namespace”</w:t>
            </w:r>
            <w:r w:rsidR="00EE4DAD" w:rsidRPr="002038E2">
              <w:rPr>
                <w:sz w:val="18"/>
                <w:szCs w:val="18"/>
              </w:rPr>
              <w:t xml:space="preserve">, </w:t>
            </w:r>
            <w:r w:rsidR="00EE4DAD" w:rsidRPr="002038E2">
              <w:rPr>
                <w:rFonts w:eastAsia="MS Mincho"/>
                <w:sz w:val="18"/>
                <w:szCs w:val="18"/>
                <w:lang w:eastAsia="ja-JP"/>
              </w:rPr>
              <w:t xml:space="preserve">P. Leach, et al. July 2005, </w:t>
            </w:r>
            <w:hyperlink r:id="rId20" w:history="1">
              <w:r w:rsidR="00EE4DAD" w:rsidRPr="005A36AB">
                <w:rPr>
                  <w:rStyle w:val="Hyperlink"/>
                  <w:sz w:val="18"/>
                  <w:szCs w:val="18"/>
                </w:rPr>
                <w:t>URL:http://www.ietf.org/rfc/rfc</w:t>
              </w:r>
              <w:r w:rsidR="00EE4DAD" w:rsidRPr="005A36AB">
                <w:rPr>
                  <w:rStyle w:val="Hyperlink"/>
                  <w:rFonts w:eastAsia="MS Mincho"/>
                  <w:sz w:val="18"/>
                  <w:szCs w:val="18"/>
                  <w:lang w:eastAsia="ja-JP"/>
                </w:rPr>
                <w:t>4122</w:t>
              </w:r>
              <w:r w:rsidR="00EE4DAD" w:rsidRPr="005A36AB">
                <w:rPr>
                  <w:rStyle w:val="Hyperlink"/>
                  <w:sz w:val="18"/>
                  <w:szCs w:val="18"/>
                </w:rPr>
                <w:t>.txt</w:t>
              </w:r>
            </w:hyperlink>
          </w:p>
        </w:tc>
      </w:tr>
      <w:tr w:rsidR="00D86B59" w:rsidRPr="005A36AB" w:rsidTr="005A36AB">
        <w:trPr>
          <w:gridAfter w:val="1"/>
          <w:wAfter w:w="7" w:type="dxa"/>
          <w:jc w:val="center"/>
        </w:trPr>
        <w:tc>
          <w:tcPr>
            <w:tcW w:w="2128" w:type="dxa"/>
            <w:gridSpan w:val="2"/>
          </w:tcPr>
          <w:p w:rsidR="00D86B59" w:rsidRPr="002038E2" w:rsidRDefault="00D86B59" w:rsidP="00087224">
            <w:pPr>
              <w:pStyle w:val="RefDesc"/>
              <w:rPr>
                <w:b/>
                <w:bCs w:val="0"/>
                <w:sz w:val="18"/>
                <w:szCs w:val="18"/>
              </w:rPr>
            </w:pPr>
            <w:r w:rsidRPr="002038E2">
              <w:rPr>
                <w:b/>
                <w:bCs w:val="0"/>
                <w:sz w:val="18"/>
                <w:szCs w:val="18"/>
              </w:rPr>
              <w:t>[RFC5246]</w:t>
            </w:r>
          </w:p>
        </w:tc>
        <w:tc>
          <w:tcPr>
            <w:tcW w:w="7952" w:type="dxa"/>
            <w:gridSpan w:val="3"/>
          </w:tcPr>
          <w:p w:rsidR="00D86B59" w:rsidRPr="002038E2" w:rsidRDefault="00EE4DAD">
            <w:pPr>
              <w:pStyle w:val="RefDesc"/>
              <w:rPr>
                <w:sz w:val="18"/>
                <w:szCs w:val="18"/>
              </w:rPr>
            </w:pPr>
            <w:r w:rsidRPr="002038E2">
              <w:rPr>
                <w:sz w:val="18"/>
                <w:szCs w:val="18"/>
              </w:rPr>
              <w:t>The Transport Layer Security (TLS) Protocol Version 1.2</w:t>
            </w:r>
          </w:p>
        </w:tc>
      </w:tr>
      <w:tr w:rsidR="00D86B59" w:rsidRPr="005A36AB" w:rsidTr="005A36AB">
        <w:trPr>
          <w:gridAfter w:val="1"/>
          <w:wAfter w:w="7" w:type="dxa"/>
          <w:jc w:val="center"/>
        </w:trPr>
        <w:tc>
          <w:tcPr>
            <w:tcW w:w="2128" w:type="dxa"/>
            <w:gridSpan w:val="2"/>
          </w:tcPr>
          <w:p w:rsidR="00D86B59" w:rsidRPr="002038E2" w:rsidRDefault="00D86B59" w:rsidP="00087224">
            <w:pPr>
              <w:pStyle w:val="RefDesc"/>
              <w:rPr>
                <w:b/>
                <w:bCs w:val="0"/>
                <w:sz w:val="18"/>
                <w:szCs w:val="18"/>
              </w:rPr>
            </w:pPr>
            <w:r w:rsidRPr="002038E2">
              <w:rPr>
                <w:b/>
                <w:bCs w:val="0"/>
                <w:sz w:val="18"/>
                <w:szCs w:val="18"/>
              </w:rPr>
              <w:t>[RFC5289]</w:t>
            </w:r>
          </w:p>
        </w:tc>
        <w:tc>
          <w:tcPr>
            <w:tcW w:w="7952" w:type="dxa"/>
            <w:gridSpan w:val="3"/>
          </w:tcPr>
          <w:p w:rsidR="00D86B59" w:rsidRPr="002038E2" w:rsidRDefault="00EE4DAD">
            <w:pPr>
              <w:pStyle w:val="RefDesc"/>
              <w:rPr>
                <w:sz w:val="18"/>
                <w:szCs w:val="18"/>
              </w:rPr>
            </w:pPr>
            <w:r w:rsidRPr="002038E2">
              <w:rPr>
                <w:sz w:val="18"/>
                <w:szCs w:val="18"/>
              </w:rPr>
              <w:t>TLS Elliptic Curve Cipher Suites with SHA-256/384 and AES Galois Counter Mode (GCM)</w:t>
            </w:r>
          </w:p>
        </w:tc>
      </w:tr>
      <w:tr w:rsidR="00D86B59" w:rsidRPr="005A36AB" w:rsidTr="005A36AB">
        <w:trPr>
          <w:gridAfter w:val="1"/>
          <w:wAfter w:w="7" w:type="dxa"/>
          <w:jc w:val="center"/>
        </w:trPr>
        <w:tc>
          <w:tcPr>
            <w:tcW w:w="2128" w:type="dxa"/>
            <w:gridSpan w:val="2"/>
          </w:tcPr>
          <w:p w:rsidR="00D86B59" w:rsidRPr="002038E2" w:rsidRDefault="00D86B59" w:rsidP="00087224">
            <w:pPr>
              <w:pStyle w:val="RefDesc"/>
              <w:rPr>
                <w:b/>
                <w:bCs w:val="0"/>
                <w:sz w:val="18"/>
                <w:szCs w:val="18"/>
              </w:rPr>
            </w:pPr>
            <w:r w:rsidRPr="002038E2">
              <w:rPr>
                <w:b/>
                <w:bCs w:val="0"/>
                <w:sz w:val="18"/>
                <w:szCs w:val="18"/>
              </w:rPr>
              <w:lastRenderedPageBreak/>
              <w:t>[RFC5487]</w:t>
            </w:r>
          </w:p>
        </w:tc>
        <w:tc>
          <w:tcPr>
            <w:tcW w:w="7952" w:type="dxa"/>
            <w:gridSpan w:val="3"/>
          </w:tcPr>
          <w:p w:rsidR="00D86B59" w:rsidRPr="002038E2" w:rsidRDefault="00EE4DAD">
            <w:pPr>
              <w:pStyle w:val="RefDesc"/>
              <w:rPr>
                <w:sz w:val="18"/>
                <w:szCs w:val="18"/>
              </w:rPr>
            </w:pPr>
            <w:r w:rsidRPr="002038E2">
              <w:rPr>
                <w:sz w:val="18"/>
                <w:szCs w:val="18"/>
              </w:rPr>
              <w:t>Pre-Shared Key Cipher Suites for TLS with SHA-256/384 and AES Galois Counter Mode</w:t>
            </w:r>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[RFC6347]</w:t>
            </w:r>
          </w:p>
        </w:tc>
        <w:tc>
          <w:tcPr>
            <w:tcW w:w="7952" w:type="dxa"/>
            <w:gridSpan w:val="3"/>
          </w:tcPr>
          <w:p w:rsidR="00D86B59" w:rsidRPr="002038E2" w:rsidRDefault="00D86B59" w:rsidP="00D40ACA">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 xml:space="preserve">Rescorla, E. and N. Modadugu, </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Datagram Transport Layer Security Version 1.2</w:t>
            </w:r>
            <w:r w:rsidR="00CE6A53" w:rsidRPr="002038E2">
              <w:rPr>
                <w:rStyle w:val="RefDescChar"/>
                <w:rFonts w:ascii="Times New Roman" w:hAnsi="Times New Roman" w:cs="Times New Roman"/>
                <w:sz w:val="18"/>
                <w:szCs w:val="18"/>
              </w:rPr>
              <w:t>”</w:t>
            </w:r>
            <w:r w:rsidRPr="002038E2">
              <w:rPr>
                <w:rFonts w:ascii="Times New Roman" w:hAnsi="Times New Roman" w:cs="Times New Roman"/>
                <w:sz w:val="18"/>
                <w:szCs w:val="18"/>
              </w:rPr>
              <w:t xml:space="preserve">, </w:t>
            </w:r>
            <w:hyperlink r:id="rId21" w:history="1">
              <w:r w:rsidR="00EE4DAD" w:rsidRPr="005A36AB">
                <w:rPr>
                  <w:rStyle w:val="Hyperlink"/>
                  <w:rFonts w:ascii="Times New Roman" w:hAnsi="Times New Roman" w:cs="Times New Roman"/>
                  <w:sz w:val="18"/>
                  <w:szCs w:val="18"/>
                </w:rPr>
                <w:t>RFC 6347</w:t>
              </w:r>
            </w:hyperlink>
            <w:r w:rsidR="00EE4DAD" w:rsidRPr="005A36AB">
              <w:rPr>
                <w:rFonts w:ascii="Times New Roman" w:hAnsi="Times New Roman" w:cs="Times New Roman"/>
                <w:sz w:val="18"/>
                <w:szCs w:val="18"/>
              </w:rPr>
              <w:t>, January 2012.</w:t>
            </w:r>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[RFC6655]</w:t>
            </w:r>
          </w:p>
        </w:tc>
        <w:tc>
          <w:tcPr>
            <w:tcW w:w="7952" w:type="dxa"/>
            <w:gridSpan w:val="3"/>
          </w:tcPr>
          <w:p w:rsidR="00D86B59" w:rsidRPr="002038E2" w:rsidRDefault="00EE4DAD" w:rsidP="00087224">
            <w:pPr>
              <w:pStyle w:val="RefDesc"/>
              <w:rPr>
                <w:sz w:val="18"/>
                <w:szCs w:val="18"/>
              </w:rPr>
            </w:pPr>
            <w:r w:rsidRPr="002038E2">
              <w:rPr>
                <w:sz w:val="18"/>
                <w:szCs w:val="18"/>
              </w:rPr>
              <w:t xml:space="preserve">McGrew, D. and D. Bailey, </w:t>
            </w:r>
            <w:r w:rsidR="00CE6A53" w:rsidRPr="002038E2">
              <w:rPr>
                <w:sz w:val="18"/>
                <w:szCs w:val="18"/>
              </w:rPr>
              <w:t>“</w:t>
            </w:r>
            <w:r w:rsidRPr="002038E2">
              <w:rPr>
                <w:sz w:val="18"/>
                <w:szCs w:val="18"/>
              </w:rPr>
              <w:t>AES-CCM Cipher Suites for TLS</w:t>
            </w:r>
            <w:r w:rsidR="00CE6A53" w:rsidRPr="002038E2">
              <w:rPr>
                <w:sz w:val="18"/>
                <w:szCs w:val="18"/>
              </w:rPr>
              <w:t>”</w:t>
            </w:r>
            <w:r w:rsidRPr="002038E2">
              <w:rPr>
                <w:sz w:val="18"/>
                <w:szCs w:val="18"/>
              </w:rPr>
              <w:t>, RFC6655, July 2012.</w:t>
            </w:r>
          </w:p>
        </w:tc>
      </w:tr>
      <w:tr w:rsidR="00D86B59" w:rsidRPr="005A36AB" w:rsidTr="005A36AB">
        <w:trPr>
          <w:gridAfter w:val="1"/>
          <w:wAfter w:w="7" w:type="dxa"/>
          <w:jc w:val="center"/>
        </w:trPr>
        <w:tc>
          <w:tcPr>
            <w:tcW w:w="2128" w:type="dxa"/>
            <w:gridSpan w:val="2"/>
          </w:tcPr>
          <w:p w:rsidR="00D86B59" w:rsidRPr="002038E2" w:rsidRDefault="00D86B59" w:rsidP="00D40ACA">
            <w:pPr>
              <w:pStyle w:val="RefLabel"/>
              <w:rPr>
                <w:sz w:val="18"/>
                <w:szCs w:val="18"/>
              </w:rPr>
            </w:pPr>
            <w:r w:rsidRPr="002038E2">
              <w:rPr>
                <w:sz w:val="18"/>
                <w:szCs w:val="18"/>
              </w:rPr>
              <w:t>[RFC6690]</w:t>
            </w:r>
          </w:p>
        </w:tc>
        <w:tc>
          <w:tcPr>
            <w:tcW w:w="7952" w:type="dxa"/>
            <w:gridSpan w:val="3"/>
          </w:tcPr>
          <w:p w:rsidR="00D86B59" w:rsidRPr="002038E2" w:rsidRDefault="00EE4DAD" w:rsidP="00D40ACA">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Shelby, Z. “Constrained RESTful Environments (CoRE) Link Format”, RFC6690, Aug 2012.</w:t>
            </w:r>
          </w:p>
        </w:tc>
      </w:tr>
      <w:tr w:rsidR="00715376" w:rsidRPr="005A36AB" w:rsidTr="005A36AB">
        <w:trPr>
          <w:gridAfter w:val="1"/>
          <w:wAfter w:w="7" w:type="dxa"/>
          <w:jc w:val="center"/>
        </w:trPr>
        <w:tc>
          <w:tcPr>
            <w:tcW w:w="2128" w:type="dxa"/>
            <w:gridSpan w:val="2"/>
          </w:tcPr>
          <w:p w:rsidR="00715376" w:rsidRPr="002038E2" w:rsidRDefault="00715376" w:rsidP="00715376">
            <w:pPr>
              <w:pStyle w:val="RefLabel"/>
              <w:rPr>
                <w:sz w:val="18"/>
                <w:szCs w:val="18"/>
              </w:rPr>
            </w:pPr>
            <w:r w:rsidRPr="002038E2">
              <w:rPr>
                <w:sz w:val="18"/>
                <w:szCs w:val="18"/>
              </w:rPr>
              <w:t>[SENML]</w:t>
            </w:r>
          </w:p>
        </w:tc>
        <w:tc>
          <w:tcPr>
            <w:tcW w:w="7952" w:type="dxa"/>
            <w:gridSpan w:val="3"/>
          </w:tcPr>
          <w:p w:rsidR="00715376" w:rsidRPr="002038E2" w:rsidRDefault="00EE4DAD" w:rsidP="00715376">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 xml:space="preserve">C. Jennings, Z. Shelby, J. Arkko, </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Media Types for Sensor Markup Language (SENML)</w:t>
            </w:r>
            <w:r w:rsidR="00CE6A53" w:rsidRPr="002038E2">
              <w:rPr>
                <w:rFonts w:ascii="Times New Roman" w:hAnsi="Times New Roman" w:cs="Times New Roman"/>
                <w:sz w:val="18"/>
                <w:szCs w:val="18"/>
              </w:rPr>
              <w:t>”</w:t>
            </w:r>
            <w:r w:rsidRPr="002038E2">
              <w:rPr>
                <w:rFonts w:ascii="Times New Roman" w:hAnsi="Times New Roman" w:cs="Times New Roman"/>
                <w:sz w:val="18"/>
                <w:szCs w:val="18"/>
              </w:rPr>
              <w:t>, draft-jennings-senml-10 (work in progress), April 2013.</w:t>
            </w:r>
          </w:p>
        </w:tc>
      </w:tr>
      <w:tr w:rsidR="00B529B5" w:rsidRPr="005A36AB" w:rsidTr="005A36AB">
        <w:trPr>
          <w:gridAfter w:val="1"/>
          <w:wAfter w:w="7" w:type="dxa"/>
          <w:jc w:val="center"/>
        </w:trPr>
        <w:tc>
          <w:tcPr>
            <w:tcW w:w="2128" w:type="dxa"/>
            <w:gridSpan w:val="2"/>
          </w:tcPr>
          <w:p w:rsidR="00B529B5" w:rsidRPr="002038E2" w:rsidRDefault="00B529B5" w:rsidP="00715376">
            <w:pPr>
              <w:pStyle w:val="RefLabel"/>
              <w:rPr>
                <w:sz w:val="18"/>
                <w:szCs w:val="18"/>
              </w:rPr>
            </w:pPr>
            <w:r w:rsidRPr="002038E2">
              <w:rPr>
                <w:sz w:val="18"/>
                <w:szCs w:val="18"/>
              </w:rPr>
              <w:t>[TR-069]</w:t>
            </w:r>
          </w:p>
        </w:tc>
        <w:tc>
          <w:tcPr>
            <w:tcW w:w="7952" w:type="dxa"/>
            <w:gridSpan w:val="3"/>
          </w:tcPr>
          <w:p w:rsidR="00B529B5" w:rsidRPr="005A36AB" w:rsidRDefault="00B529B5" w:rsidP="00715376">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Broadband Forum: “TR-069 CPE WAN Management Protocol” Issue: 1 Amendment 5.</w:t>
            </w:r>
            <w:r w:rsidRPr="002038E2">
              <w:rPr>
                <w:rFonts w:ascii="Times New Roman" w:hAnsi="Times New Roman" w:cs="Times New Roman"/>
                <w:sz w:val="18"/>
                <w:szCs w:val="18"/>
              </w:rPr>
              <w:br/>
            </w:r>
            <w:hyperlink r:id="rId22" w:history="1">
              <w:r w:rsidRPr="005A36AB">
                <w:rPr>
                  <w:rStyle w:val="Hyperlink"/>
                  <w:rFonts w:ascii="Times New Roman" w:hAnsi="Times New Roman" w:cs="Times New Roman"/>
                  <w:sz w:val="18"/>
                  <w:szCs w:val="18"/>
                </w:rPr>
                <w:t>URL: http://www.broadband-forum.org/technical/download/TR-069_Amendment-5.pdf</w:t>
              </w:r>
            </w:hyperlink>
          </w:p>
        </w:tc>
      </w:tr>
      <w:tr w:rsidR="00B529B5" w:rsidRPr="005A36AB" w:rsidTr="00B529B5">
        <w:trPr>
          <w:gridAfter w:val="1"/>
          <w:wAfter w:w="7" w:type="dxa"/>
          <w:jc w:val="center"/>
        </w:trPr>
        <w:tc>
          <w:tcPr>
            <w:tcW w:w="2128" w:type="dxa"/>
            <w:gridSpan w:val="2"/>
          </w:tcPr>
          <w:p w:rsidR="00B529B5" w:rsidRPr="002038E2" w:rsidRDefault="00B529B5" w:rsidP="00715376">
            <w:pPr>
              <w:pStyle w:val="RefLabel"/>
              <w:rPr>
                <w:sz w:val="18"/>
                <w:szCs w:val="18"/>
              </w:rPr>
            </w:pPr>
            <w:r w:rsidRPr="002038E2">
              <w:rPr>
                <w:sz w:val="18"/>
                <w:szCs w:val="18"/>
              </w:rPr>
              <w:t>[WAP-WDP]</w:t>
            </w:r>
          </w:p>
        </w:tc>
        <w:tc>
          <w:tcPr>
            <w:tcW w:w="7952" w:type="dxa"/>
            <w:gridSpan w:val="3"/>
          </w:tcPr>
          <w:p w:rsidR="00B529B5" w:rsidRPr="002038E2" w:rsidRDefault="00B529B5" w:rsidP="00715376">
            <w:pPr>
              <w:pStyle w:val="HTMLPreformatted"/>
              <w:spacing w:before="120" w:after="60"/>
              <w:rPr>
                <w:rFonts w:ascii="Times New Roman" w:hAnsi="Times New Roman" w:cs="Times New Roman"/>
                <w:sz w:val="18"/>
                <w:szCs w:val="18"/>
              </w:rPr>
            </w:pPr>
            <w:r w:rsidRPr="002038E2">
              <w:rPr>
                <w:rFonts w:ascii="Times New Roman" w:hAnsi="Times New Roman" w:cs="Times New Roman"/>
                <w:sz w:val="18"/>
                <w:szCs w:val="18"/>
              </w:rPr>
              <w:t>Wireless Application Protocol Forum, "Wireless Datagram Protocol", June 2001.</w:t>
            </w:r>
          </w:p>
        </w:tc>
      </w:tr>
    </w:tbl>
    <w:p w:rsidR="00F2110E" w:rsidRPr="008E7BB2" w:rsidRDefault="00F2110E" w:rsidP="005A36AB">
      <w:pPr>
        <w:pStyle w:val="Heading2"/>
        <w:tabs>
          <w:tab w:val="clear" w:pos="1006"/>
          <w:tab w:val="num" w:pos="851"/>
        </w:tabs>
        <w:ind w:left="864"/>
      </w:pPr>
      <w:bookmarkStart w:id="17" w:name="_Toc51147378"/>
      <w:bookmarkStart w:id="18" w:name="_Toc370916039"/>
      <w:bookmarkStart w:id="19" w:name="_Toc370922861"/>
      <w:bookmarkStart w:id="20" w:name="_Toc404772987"/>
      <w:r w:rsidRPr="008E7BB2">
        <w:t>Informative References</w:t>
      </w:r>
      <w:bookmarkEnd w:id="17"/>
      <w:bookmarkEnd w:id="18"/>
      <w:bookmarkEnd w:id="19"/>
      <w:bookmarkEnd w:id="20"/>
    </w:p>
    <w:tbl>
      <w:tblPr>
        <w:tblW w:w="0" w:type="auto"/>
        <w:jc w:val="center"/>
        <w:tblLayout w:type="fixed"/>
        <w:tblLook w:val="0000" w:firstRow="0" w:lastRow="0" w:firstColumn="0" w:lastColumn="0" w:noHBand="0" w:noVBand="0"/>
      </w:tblPr>
      <w:tblGrid>
        <w:gridCol w:w="2127"/>
        <w:gridCol w:w="7953"/>
      </w:tblGrid>
      <w:tr w:rsidR="00775F71" w:rsidRPr="00B529B5" w:rsidTr="00416B27">
        <w:trPr>
          <w:jc w:val="center"/>
        </w:trPr>
        <w:tc>
          <w:tcPr>
            <w:tcW w:w="2127" w:type="dxa"/>
          </w:tcPr>
          <w:p w:rsidR="00775F71" w:rsidRPr="005A36AB" w:rsidRDefault="00775F71" w:rsidP="00416B27">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 TS 31.116</w:t>
            </w:r>
            <w:r w:rsidRPr="005A36AB">
              <w:rPr>
                <w:rStyle w:val="Emphasis"/>
                <w:rFonts w:eastAsia="Malgun Gothic"/>
                <w:i w:val="0"/>
                <w:sz w:val="18"/>
                <w:szCs w:val="18"/>
                <w:shd w:val="clear" w:color="auto" w:fill="FFFFFF"/>
                <w:lang w:eastAsia="ko-KR"/>
              </w:rPr>
              <w:t>]</w:t>
            </w:r>
          </w:p>
        </w:tc>
        <w:tc>
          <w:tcPr>
            <w:tcW w:w="7953" w:type="dxa"/>
          </w:tcPr>
          <w:p w:rsidR="00775F71" w:rsidRPr="005A36AB" w:rsidRDefault="00775F71" w:rsidP="00416B27">
            <w:pPr>
              <w:pStyle w:val="RefDesc"/>
              <w:rPr>
                <w:rStyle w:val="Emphasis"/>
                <w:bCs w:val="0"/>
                <w:i w:val="0"/>
                <w:sz w:val="18"/>
                <w:szCs w:val="18"/>
                <w:shd w:val="clear" w:color="auto" w:fill="FFFFFF"/>
              </w:rPr>
            </w:pPr>
            <w:r w:rsidRPr="005A36AB">
              <w:rPr>
                <w:rStyle w:val="Emphasis"/>
                <w:bCs w:val="0"/>
                <w:i w:val="0"/>
                <w:sz w:val="18"/>
                <w:szCs w:val="18"/>
                <w:shd w:val="clear" w:color="auto" w:fill="FFFFFF"/>
              </w:rPr>
              <w:t xml:space="preserve">3GPP TS 31.116 (V10.2.0): </w:t>
            </w:r>
            <w:r w:rsidRPr="005A36AB">
              <w:rPr>
                <w:sz w:val="18"/>
                <w:szCs w:val="18"/>
              </w:rPr>
              <w:t>“</w:t>
            </w:r>
            <w:r w:rsidRPr="005A36AB">
              <w:rPr>
                <w:rStyle w:val="Emphasis"/>
                <w:bCs w:val="0"/>
                <w:i w:val="0"/>
                <w:sz w:val="18"/>
                <w:szCs w:val="18"/>
                <w:shd w:val="clear" w:color="auto" w:fill="FFFFFF"/>
              </w:rPr>
              <w:t>Remote APDU Structure for (Universal) Subscriber Identity Module (U)SIM Toolkit applications (Release 10)</w:t>
            </w:r>
            <w:r w:rsidRPr="005A36AB">
              <w:rPr>
                <w:sz w:val="18"/>
                <w:szCs w:val="18"/>
              </w:rPr>
              <w:t>”</w:t>
            </w:r>
          </w:p>
        </w:tc>
      </w:tr>
      <w:tr w:rsidR="00D86B59" w:rsidRPr="00B529B5" w:rsidTr="00030B7F">
        <w:trPr>
          <w:jc w:val="center"/>
        </w:trPr>
        <w:tc>
          <w:tcPr>
            <w:tcW w:w="2127" w:type="dxa"/>
          </w:tcPr>
          <w:p w:rsidR="00D86B59" w:rsidRPr="005A36AB"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C.S0078-0</w:t>
            </w:r>
            <w:r w:rsidRPr="005A36AB">
              <w:rPr>
                <w:rStyle w:val="Emphasis"/>
                <w:rFonts w:eastAsia="Malgun Gothic"/>
                <w:i w:val="0"/>
                <w:sz w:val="18"/>
                <w:szCs w:val="18"/>
                <w:shd w:val="clear" w:color="auto" w:fill="FFFFFF"/>
                <w:lang w:eastAsia="ko-KR"/>
              </w:rPr>
              <w:t>]</w:t>
            </w:r>
          </w:p>
        </w:tc>
        <w:tc>
          <w:tcPr>
            <w:tcW w:w="7953" w:type="dxa"/>
          </w:tcPr>
          <w:p w:rsidR="00D86B59" w:rsidRPr="005A36AB" w:rsidRDefault="00EE4DAD" w:rsidP="00087224">
            <w:pPr>
              <w:pStyle w:val="RefDesc"/>
              <w:rPr>
                <w:rStyle w:val="Emphasis"/>
                <w:bCs w:val="0"/>
                <w:i w:val="0"/>
                <w:sz w:val="18"/>
                <w:szCs w:val="18"/>
                <w:shd w:val="clear" w:color="auto" w:fill="FFFFFF"/>
              </w:rPr>
            </w:pPr>
            <w:r w:rsidRPr="005A36AB">
              <w:rPr>
                <w:rStyle w:val="Emphasis"/>
                <w:bCs w:val="0"/>
                <w:i w:val="0"/>
                <w:sz w:val="18"/>
                <w:szCs w:val="18"/>
                <w:shd w:val="clear" w:color="auto" w:fill="FFFFFF"/>
              </w:rPr>
              <w:t xml:space="preserve">3GPP2 C.S0078-0 (V1.0): </w:t>
            </w:r>
            <w:r w:rsidR="00CE6A53" w:rsidRPr="005A36AB">
              <w:rPr>
                <w:sz w:val="18"/>
                <w:szCs w:val="18"/>
              </w:rPr>
              <w:t>“</w:t>
            </w:r>
            <w:r w:rsidRPr="005A36AB">
              <w:rPr>
                <w:rStyle w:val="Emphasis"/>
                <w:bCs w:val="0"/>
                <w:i w:val="0"/>
                <w:sz w:val="18"/>
                <w:szCs w:val="18"/>
                <w:shd w:val="clear" w:color="auto" w:fill="FFFFFF"/>
              </w:rPr>
              <w:t>Secured packet structure for CDMA Card Application Toolkit (CCAT) applications</w:t>
            </w:r>
            <w:r w:rsidR="00CE6A53" w:rsidRPr="005A36AB">
              <w:rPr>
                <w:sz w:val="18"/>
                <w:szCs w:val="18"/>
              </w:rPr>
              <w:t>”</w:t>
            </w:r>
          </w:p>
        </w:tc>
      </w:tr>
      <w:tr w:rsidR="00D86B59" w:rsidRPr="00B529B5" w:rsidTr="00030B7F">
        <w:trPr>
          <w:jc w:val="center"/>
        </w:trPr>
        <w:tc>
          <w:tcPr>
            <w:tcW w:w="2127" w:type="dxa"/>
          </w:tcPr>
          <w:p w:rsidR="00D86B59" w:rsidRPr="005A36AB"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3GPP2 C.S0079-0</w:t>
            </w:r>
            <w:r w:rsidRPr="005A36AB">
              <w:rPr>
                <w:rStyle w:val="Emphasis"/>
                <w:rFonts w:eastAsia="Malgun Gothic"/>
                <w:i w:val="0"/>
                <w:sz w:val="18"/>
                <w:szCs w:val="18"/>
                <w:shd w:val="clear" w:color="auto" w:fill="FFFFFF"/>
                <w:lang w:eastAsia="ko-KR"/>
              </w:rPr>
              <w:t>]</w:t>
            </w:r>
          </w:p>
        </w:tc>
        <w:tc>
          <w:tcPr>
            <w:tcW w:w="7953" w:type="dxa"/>
          </w:tcPr>
          <w:p w:rsidR="00D86B59" w:rsidRPr="005A36AB" w:rsidRDefault="00EE4DAD" w:rsidP="00030B7F">
            <w:pPr>
              <w:pStyle w:val="RefDesc"/>
              <w:rPr>
                <w:rStyle w:val="Emphasis"/>
                <w:bCs w:val="0"/>
                <w:i w:val="0"/>
                <w:sz w:val="18"/>
                <w:szCs w:val="18"/>
                <w:shd w:val="clear" w:color="auto" w:fill="FFFFFF"/>
              </w:rPr>
            </w:pPr>
            <w:r w:rsidRPr="005A36AB">
              <w:rPr>
                <w:rStyle w:val="Emphasis"/>
                <w:bCs w:val="0"/>
                <w:i w:val="0"/>
                <w:sz w:val="18"/>
                <w:szCs w:val="18"/>
                <w:shd w:val="clear" w:color="auto" w:fill="FFFFFF"/>
              </w:rPr>
              <w:t>3GPP2 C.S0079-0 (V1.0)</w:t>
            </w:r>
            <w:r w:rsidR="00CE6A53" w:rsidRPr="005A36AB">
              <w:rPr>
                <w:sz w:val="18"/>
                <w:szCs w:val="18"/>
              </w:rPr>
              <w:t xml:space="preserve"> “</w:t>
            </w:r>
            <w:r w:rsidRPr="005A36AB">
              <w:rPr>
                <w:rStyle w:val="Emphasis"/>
                <w:bCs w:val="0"/>
                <w:i w:val="0"/>
                <w:sz w:val="18"/>
                <w:szCs w:val="18"/>
                <w:shd w:val="clear" w:color="auto" w:fill="FFFFFF"/>
              </w:rPr>
              <w:t>Remote APDU Structure for CDMA Card Application Toolkit (CCAT) applications</w:t>
            </w:r>
            <w:r w:rsidR="00CE6A53" w:rsidRPr="005A36AB">
              <w:rPr>
                <w:sz w:val="18"/>
                <w:szCs w:val="18"/>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bCs/>
                <w:sz w:val="18"/>
                <w:szCs w:val="18"/>
              </w:rPr>
              <w:t>[DMREPPRO]</w:t>
            </w:r>
          </w:p>
        </w:tc>
        <w:tc>
          <w:tcPr>
            <w:tcW w:w="7953" w:type="dxa"/>
          </w:tcPr>
          <w:p w:rsidR="00D86B59" w:rsidRPr="0036074C" w:rsidRDefault="00EE4DAD" w:rsidP="00030B7F">
            <w:pPr>
              <w:pStyle w:val="RefDesc"/>
              <w:rPr>
                <w:sz w:val="18"/>
                <w:szCs w:val="18"/>
                <w:lang w:val="en-GB"/>
              </w:rPr>
            </w:pPr>
            <w:r w:rsidRPr="005A36AB">
              <w:rPr>
                <w:sz w:val="18"/>
                <w:szCs w:val="18"/>
                <w:lang w:val="fr-FR"/>
              </w:rPr>
              <w:t xml:space="preserve">“OMA Device Management Representation Protocol, Version 1.3”. </w:t>
            </w:r>
            <w:r w:rsidRPr="005A36AB">
              <w:rPr>
                <w:sz w:val="18"/>
                <w:szCs w:val="18"/>
                <w:lang w:val="fr-FR"/>
              </w:rPr>
              <w:br/>
            </w:r>
            <w:r w:rsidRPr="005A36AB">
              <w:rPr>
                <w:sz w:val="18"/>
                <w:szCs w:val="18"/>
                <w:lang w:val="en-GB"/>
              </w:rPr>
              <w:t>Open Mobile Alliance</w:t>
            </w:r>
            <w:r w:rsidRPr="005A36AB">
              <w:rPr>
                <w:sz w:val="18"/>
                <w:szCs w:val="18"/>
                <w:lang w:val="en-GB"/>
              </w:rPr>
              <w:sym w:font="Symbol" w:char="F0D4"/>
            </w:r>
            <w:r w:rsidRPr="005A36AB">
              <w:rPr>
                <w:sz w:val="18"/>
                <w:szCs w:val="18"/>
                <w:lang w:val="en-GB"/>
              </w:rPr>
              <w:t xml:space="preserve">. OMA-TS-DM_RepPro-V1_3.                           </w:t>
            </w:r>
            <w:hyperlink r:id="rId23" w:history="1">
              <w:r w:rsidRPr="005A36AB">
                <w:rPr>
                  <w:rStyle w:val="Hyperlink"/>
                  <w:sz w:val="18"/>
                  <w:szCs w:val="18"/>
                  <w:lang w:val="en-GB"/>
                </w:rPr>
                <w:t>URL:http://www.openmobilealliance.org</w:t>
              </w:r>
            </w:hyperlink>
          </w:p>
        </w:tc>
      </w:tr>
      <w:tr w:rsidR="00D86B59" w:rsidRPr="00B529B5" w:rsidTr="00030B7F">
        <w:trPr>
          <w:jc w:val="center"/>
        </w:trPr>
        <w:tc>
          <w:tcPr>
            <w:tcW w:w="2127" w:type="dxa"/>
          </w:tcPr>
          <w:p w:rsidR="00D86B59" w:rsidRPr="005A36AB" w:rsidRDefault="00D86B59" w:rsidP="00030B7F">
            <w:pPr>
              <w:pStyle w:val="RefLabel"/>
              <w:rPr>
                <w:rStyle w:val="Emphasis"/>
                <w:rFonts w:eastAsia="Malgun Gothic"/>
                <w:bCs/>
                <w:i w:val="0"/>
                <w:sz w:val="18"/>
                <w:szCs w:val="18"/>
                <w:shd w:val="clear" w:color="auto" w:fill="FFFFFF"/>
                <w:lang w:eastAsia="ko-KR"/>
              </w:rPr>
            </w:pPr>
            <w:r w:rsidRPr="0036074C">
              <w:rPr>
                <w:rStyle w:val="Emphasis"/>
                <w:rFonts w:eastAsia="Malgun Gothic"/>
                <w:bCs/>
                <w:i w:val="0"/>
                <w:sz w:val="18"/>
                <w:szCs w:val="18"/>
                <w:shd w:val="clear" w:color="auto" w:fill="FFFFFF"/>
                <w:lang w:eastAsia="ko-KR"/>
              </w:rPr>
              <w:t>[</w:t>
            </w:r>
            <w:r w:rsidRPr="0036074C">
              <w:rPr>
                <w:rStyle w:val="Emphasis"/>
                <w:i w:val="0"/>
                <w:sz w:val="18"/>
                <w:szCs w:val="18"/>
                <w:shd w:val="clear" w:color="auto" w:fill="FFFFFF"/>
              </w:rPr>
              <w:t>ETSI TS 102 226</w:t>
            </w:r>
            <w:r w:rsidRPr="005A36AB">
              <w:rPr>
                <w:rStyle w:val="Emphasis"/>
                <w:rFonts w:eastAsia="Malgun Gothic"/>
                <w:i w:val="0"/>
                <w:sz w:val="18"/>
                <w:szCs w:val="18"/>
                <w:shd w:val="clear" w:color="auto" w:fill="FFFFFF"/>
                <w:lang w:eastAsia="ko-KR"/>
              </w:rPr>
              <w:t>]</w:t>
            </w:r>
          </w:p>
        </w:tc>
        <w:tc>
          <w:tcPr>
            <w:tcW w:w="7953" w:type="dxa"/>
          </w:tcPr>
          <w:p w:rsidR="00D86B59" w:rsidRPr="005A36AB" w:rsidRDefault="00EE4DAD" w:rsidP="00087224">
            <w:pPr>
              <w:pStyle w:val="RefDesc"/>
              <w:rPr>
                <w:rStyle w:val="Emphasis"/>
                <w:bCs w:val="0"/>
                <w:i w:val="0"/>
                <w:sz w:val="18"/>
                <w:szCs w:val="18"/>
                <w:shd w:val="clear" w:color="auto" w:fill="FFFFFF"/>
              </w:rPr>
            </w:pPr>
            <w:r w:rsidRPr="005A36AB">
              <w:rPr>
                <w:rStyle w:val="Emphasis"/>
                <w:bCs w:val="0"/>
                <w:i w:val="0"/>
                <w:sz w:val="18"/>
                <w:szCs w:val="18"/>
                <w:shd w:val="clear" w:color="auto" w:fill="FFFFFF"/>
              </w:rPr>
              <w:t xml:space="preserve">ETSI TS 102 226 (V11.0.0): </w:t>
            </w:r>
            <w:r w:rsidR="00CE6A53" w:rsidRPr="005A36AB">
              <w:rPr>
                <w:sz w:val="18"/>
                <w:szCs w:val="18"/>
              </w:rPr>
              <w:t>“</w:t>
            </w:r>
            <w:r w:rsidRPr="005A36AB">
              <w:rPr>
                <w:rStyle w:val="Emphasis"/>
                <w:bCs w:val="0"/>
                <w:i w:val="0"/>
                <w:sz w:val="18"/>
                <w:szCs w:val="18"/>
                <w:shd w:val="clear" w:color="auto" w:fill="FFFFFF"/>
              </w:rPr>
              <w:t>Smart cards; Remote APDU structure for UICC based applications (Release 11)</w:t>
            </w:r>
            <w:r w:rsidR="00CE6A53" w:rsidRPr="005A36AB">
              <w:rPr>
                <w:sz w:val="18"/>
                <w:szCs w:val="18"/>
              </w:rPr>
              <w:t>”</w:t>
            </w:r>
          </w:p>
        </w:tc>
      </w:tr>
      <w:tr w:rsidR="00D86B59" w:rsidRPr="00B529B5" w:rsidTr="00030B7F">
        <w:trPr>
          <w:jc w:val="center"/>
        </w:trPr>
        <w:tc>
          <w:tcPr>
            <w:tcW w:w="2127" w:type="dxa"/>
          </w:tcPr>
          <w:p w:rsidR="00D86B59" w:rsidRPr="0036074C" w:rsidRDefault="00D86B59" w:rsidP="00030B7F">
            <w:pPr>
              <w:pStyle w:val="RefLabel"/>
              <w:rPr>
                <w:sz w:val="18"/>
                <w:szCs w:val="18"/>
              </w:rPr>
            </w:pPr>
            <w:r w:rsidRPr="0036074C">
              <w:rPr>
                <w:sz w:val="18"/>
                <w:szCs w:val="18"/>
              </w:rPr>
              <w:t>[OMADICT]</w:t>
            </w:r>
          </w:p>
        </w:tc>
        <w:tc>
          <w:tcPr>
            <w:tcW w:w="7953" w:type="dxa"/>
          </w:tcPr>
          <w:p w:rsidR="00D86B59" w:rsidRPr="0036074C" w:rsidRDefault="00EE4DAD" w:rsidP="00030B7F">
            <w:pPr>
              <w:pStyle w:val="RefDesc"/>
              <w:rPr>
                <w:i/>
                <w:iCs/>
                <w:sz w:val="18"/>
                <w:szCs w:val="18"/>
                <w:lang w:val="en-GB"/>
              </w:rPr>
            </w:pPr>
            <w:r w:rsidRPr="0036074C">
              <w:rPr>
                <w:sz w:val="18"/>
                <w:szCs w:val="18"/>
                <w:lang w:val="en-GB"/>
              </w:rPr>
              <w:t>“Dictionary for OMA Specifications”, Open Mobile Alliance</w:t>
            </w:r>
            <w:r w:rsidRPr="005A36AB">
              <w:rPr>
                <w:rFonts w:cs="Arial"/>
                <w:sz w:val="18"/>
                <w:szCs w:val="18"/>
                <w:lang w:val="en-GB"/>
              </w:rPr>
              <w:t>™,</w:t>
            </w:r>
            <w:r w:rsidRPr="005A36AB">
              <w:rPr>
                <w:sz w:val="18"/>
                <w:szCs w:val="18"/>
                <w:lang w:val="en-GB"/>
              </w:rPr>
              <w:br/>
              <w:t xml:space="preserve">OMA-ORG-Dictionary-V2_9, </w:t>
            </w:r>
            <w:hyperlink r:id="rId24" w:history="1">
              <w:r w:rsidRPr="005A36AB">
                <w:rPr>
                  <w:rStyle w:val="Hyperlink"/>
                  <w:sz w:val="18"/>
                  <w:szCs w:val="18"/>
                  <w:lang w:val="en-GB"/>
                </w:rPr>
                <w:t>URL:http://www.openmobilealliance.org/</w:t>
              </w:r>
            </w:hyperlink>
          </w:p>
        </w:tc>
      </w:tr>
      <w:tr w:rsidR="00B529B5" w:rsidRPr="00B529B5" w:rsidTr="00030B7F">
        <w:trPr>
          <w:jc w:val="center"/>
        </w:trPr>
        <w:tc>
          <w:tcPr>
            <w:tcW w:w="2127" w:type="dxa"/>
          </w:tcPr>
          <w:p w:rsidR="00B529B5" w:rsidRPr="0036074C" w:rsidRDefault="00B529B5" w:rsidP="00030B7F">
            <w:pPr>
              <w:pStyle w:val="RefLabel"/>
              <w:rPr>
                <w:sz w:val="18"/>
                <w:szCs w:val="18"/>
              </w:rPr>
            </w:pPr>
            <w:r w:rsidRPr="005A36AB">
              <w:rPr>
                <w:bCs/>
                <w:sz w:val="18"/>
                <w:szCs w:val="18"/>
                <w:lang w:eastAsia="ko-KR"/>
              </w:rPr>
              <w:t>[SMS-DTLS]</w:t>
            </w:r>
          </w:p>
        </w:tc>
        <w:tc>
          <w:tcPr>
            <w:tcW w:w="7953" w:type="dxa"/>
          </w:tcPr>
          <w:p w:rsidR="00B529B5" w:rsidRPr="005A36AB" w:rsidRDefault="00B529B5" w:rsidP="005A36AB">
            <w:pPr>
              <w:rPr>
                <w:sz w:val="18"/>
                <w:szCs w:val="18"/>
                <w:lang w:eastAsia="ko-KR"/>
              </w:rPr>
            </w:pPr>
            <w:r w:rsidRPr="005A36AB">
              <w:rPr>
                <w:sz w:val="18"/>
                <w:szCs w:val="18"/>
                <w:lang w:eastAsia="ko-KR"/>
              </w:rPr>
              <w:t>Datagram Transport Layer Security (DTLS) over Global System for Mobile Communications (GSM) Short Message Service (SMS), URL:http://www.ietf.org/id/draft-fossati-dtls-over-</w:t>
            </w:r>
          </w:p>
        </w:tc>
      </w:tr>
      <w:tr w:rsidR="00B529B5" w:rsidRPr="00B529B5" w:rsidTr="00030B7F">
        <w:trPr>
          <w:jc w:val="center"/>
        </w:trPr>
        <w:tc>
          <w:tcPr>
            <w:tcW w:w="2127" w:type="dxa"/>
          </w:tcPr>
          <w:p w:rsidR="00B529B5" w:rsidRPr="0036074C" w:rsidRDefault="00B529B5" w:rsidP="00030B7F">
            <w:pPr>
              <w:pStyle w:val="RefLabel"/>
              <w:rPr>
                <w:sz w:val="18"/>
                <w:szCs w:val="18"/>
              </w:rPr>
            </w:pPr>
            <w:r w:rsidRPr="005A36AB">
              <w:rPr>
                <w:sz w:val="18"/>
                <w:szCs w:val="18"/>
                <w:lang w:eastAsia="ko-KR"/>
              </w:rPr>
              <w:t>gsm-sms-01.txt</w:t>
            </w:r>
          </w:p>
        </w:tc>
        <w:tc>
          <w:tcPr>
            <w:tcW w:w="7953" w:type="dxa"/>
          </w:tcPr>
          <w:p w:rsidR="00B529B5" w:rsidRPr="0036074C" w:rsidRDefault="00B529B5" w:rsidP="00030B7F">
            <w:pPr>
              <w:pStyle w:val="RefDesc"/>
              <w:rPr>
                <w:sz w:val="18"/>
                <w:szCs w:val="18"/>
                <w:lang w:val="en-GB"/>
              </w:rPr>
            </w:pPr>
          </w:p>
        </w:tc>
      </w:tr>
    </w:tbl>
    <w:p w:rsidR="00F2110E" w:rsidRPr="008E7BB2" w:rsidRDefault="00F2110E">
      <w:pPr>
        <w:pStyle w:val="Heading1"/>
      </w:pPr>
      <w:bookmarkStart w:id="21" w:name="_Toc370916040"/>
      <w:bookmarkStart w:id="22" w:name="_Toc370922862"/>
      <w:bookmarkStart w:id="23" w:name="_Toc404772988"/>
      <w:r w:rsidRPr="008E7BB2">
        <w:lastRenderedPageBreak/>
        <w:t>Terminology and Conventions</w:t>
      </w:r>
      <w:bookmarkEnd w:id="13"/>
      <w:bookmarkEnd w:id="21"/>
      <w:bookmarkEnd w:id="22"/>
      <w:bookmarkEnd w:id="23"/>
    </w:p>
    <w:p w:rsidR="00F2110E" w:rsidRPr="008E7BB2" w:rsidRDefault="00F2110E" w:rsidP="005A36AB">
      <w:pPr>
        <w:pStyle w:val="Heading2"/>
        <w:tabs>
          <w:tab w:val="clear" w:pos="1006"/>
          <w:tab w:val="num" w:pos="851"/>
        </w:tabs>
        <w:ind w:left="864"/>
      </w:pPr>
      <w:bookmarkStart w:id="24" w:name="_Toc51147380"/>
      <w:bookmarkStart w:id="25" w:name="_Toc370916041"/>
      <w:bookmarkStart w:id="26" w:name="_Toc370922863"/>
      <w:bookmarkStart w:id="27" w:name="_Ref511812783"/>
      <w:bookmarkStart w:id="28" w:name="_Toc51149239"/>
      <w:bookmarkStart w:id="29" w:name="_Toc404772989"/>
      <w:r w:rsidRPr="008E7BB2">
        <w:t>Conventions</w:t>
      </w:r>
      <w:bookmarkEnd w:id="24"/>
      <w:bookmarkEnd w:id="25"/>
      <w:bookmarkEnd w:id="26"/>
      <w:bookmarkEnd w:id="29"/>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5A36AB">
      <w:pPr>
        <w:pStyle w:val="Heading2"/>
        <w:tabs>
          <w:tab w:val="clear" w:pos="1006"/>
          <w:tab w:val="num" w:pos="851"/>
        </w:tabs>
        <w:ind w:left="864"/>
      </w:pPr>
      <w:bookmarkStart w:id="30" w:name="_Toc51147381"/>
      <w:bookmarkStart w:id="31" w:name="_Toc370916042"/>
      <w:bookmarkStart w:id="32" w:name="_Toc370922864"/>
      <w:bookmarkStart w:id="33" w:name="_Toc404772990"/>
      <w:r w:rsidRPr="008E7BB2">
        <w:t>Definitions</w:t>
      </w:r>
      <w:bookmarkEnd w:id="30"/>
      <w:bookmarkEnd w:id="31"/>
      <w:bookmarkEnd w:id="32"/>
      <w:bookmarkEnd w:id="33"/>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5A36AB">
      <w:pPr>
        <w:pStyle w:val="Heading2"/>
        <w:tabs>
          <w:tab w:val="clear" w:pos="1006"/>
          <w:tab w:val="num" w:pos="851"/>
        </w:tabs>
        <w:ind w:left="864"/>
      </w:pPr>
      <w:bookmarkStart w:id="34" w:name="_Toc51147382"/>
      <w:bookmarkStart w:id="35" w:name="_Toc370916043"/>
      <w:bookmarkStart w:id="36" w:name="_Toc370922865"/>
      <w:bookmarkStart w:id="37" w:name="_Toc404772991"/>
      <w:r w:rsidRPr="008E7BB2">
        <w:t>Abbreviations</w:t>
      </w:r>
      <w:bookmarkEnd w:id="34"/>
      <w:bookmarkEnd w:id="35"/>
      <w:bookmarkEnd w:id="36"/>
      <w:bookmarkEnd w:id="37"/>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8" w:name="_Toc370916044"/>
      <w:bookmarkStart w:id="39" w:name="_Toc370922866"/>
      <w:bookmarkStart w:id="40" w:name="_Toc404772992"/>
      <w:r w:rsidRPr="008E7BB2">
        <w:lastRenderedPageBreak/>
        <w:t>Introduction</w:t>
      </w:r>
      <w:bookmarkEnd w:id="27"/>
      <w:bookmarkEnd w:id="28"/>
      <w:bookmarkEnd w:id="38"/>
      <w:bookmarkEnd w:id="39"/>
      <w:bookmarkEnd w:id="40"/>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D14456">
        <w:t xml:space="preserve">Figure </w:t>
      </w:r>
      <w:r w:rsidR="00D14456">
        <w:rPr>
          <w:noProof/>
        </w:rPr>
        <w:t>1</w:t>
      </w:r>
      <w:r w:rsidR="00D14456">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D14456">
        <w:fldChar w:fldCharType="begin"/>
      </w:r>
      <w:r w:rsidR="00D14456">
        <w:instrText xml:space="preserve"> REF _Ref403552330 \h </w:instrText>
      </w:r>
      <w:r w:rsidR="00D14456">
        <w:fldChar w:fldCharType="separate"/>
      </w:r>
      <w:r w:rsidR="00D14456">
        <w:t xml:space="preserve">Figure </w:t>
      </w:r>
      <w:r w:rsidR="00D14456">
        <w:rPr>
          <w:noProof/>
        </w:rPr>
        <w:t>2</w:t>
      </w:r>
      <w:r w:rsidR="00D14456">
        <w:fldChar w:fldCharType="end"/>
      </w:r>
      <w:r w:rsidRPr="008E7BB2">
        <w:t>.</w:t>
      </w:r>
    </w:p>
    <w:p w:rsidR="00CC6804" w:rsidRDefault="0076683F" w:rsidP="00CC6804">
      <w:pPr>
        <w:keepNext/>
        <w:tabs>
          <w:tab w:val="left" w:pos="6408"/>
        </w:tabs>
        <w:jc w:val="center"/>
      </w:pPr>
      <w:r w:rsidRPr="00D40ACA">
        <w:rPr>
          <w:noProof/>
          <w:lang w:eastAsia="en-GB"/>
        </w:rPr>
        <w:drawing>
          <wp:inline distT="0" distB="0" distL="0" distR="0" wp14:anchorId="606C095D" wp14:editId="2BB01C43">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1431CF" w:rsidRDefault="00CC6804" w:rsidP="00CC6804">
      <w:pPr>
        <w:pStyle w:val="Caption"/>
      </w:pPr>
      <w:bookmarkStart w:id="41" w:name="_Ref403552316"/>
      <w:bookmarkStart w:id="42" w:name="_Toc404772937"/>
      <w:r>
        <w:t xml:space="preserve">Figure </w:t>
      </w:r>
      <w:fldSimple w:instr=" SEQ Figure \* ARABIC ">
        <w:r w:rsidR="0034554F">
          <w:rPr>
            <w:noProof/>
          </w:rPr>
          <w:t>1</w:t>
        </w:r>
      </w:fldSimple>
      <w:bookmarkEnd w:id="41"/>
      <w:r w:rsidRPr="000830CC">
        <w:t>: The overall architecture of the LWM2M Enabler.</w:t>
      </w:r>
      <w:bookmarkEnd w:id="42"/>
    </w:p>
    <w:p w:rsidR="00CC6804" w:rsidRDefault="00F97551" w:rsidP="00CC6804">
      <w:pPr>
        <w:pStyle w:val="Caption"/>
        <w:keepNext/>
      </w:pPr>
      <w:r>
        <w:object w:dxaOrig="4230" w:dyaOrig="26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134.25pt" o:ole="">
            <v:imagedata r:id="rId26" o:title=""/>
          </v:shape>
          <o:OLEObject Type="Embed" ProgID="Visio.Drawing.15" ShapeID="_x0000_i1025" DrawAspect="Content" ObjectID="_1478514926" r:id="rId27"/>
        </w:object>
      </w:r>
    </w:p>
    <w:p w:rsidR="001431CF" w:rsidRDefault="00CC6804" w:rsidP="00CC6804">
      <w:pPr>
        <w:pStyle w:val="Caption"/>
      </w:pPr>
      <w:bookmarkStart w:id="43" w:name="_Ref403552330"/>
      <w:bookmarkStart w:id="44" w:name="_Toc404772938"/>
      <w:r>
        <w:t xml:space="preserve">Figure </w:t>
      </w:r>
      <w:fldSimple w:instr=" SEQ Figure \* ARABIC ">
        <w:r>
          <w:rPr>
            <w:noProof/>
          </w:rPr>
          <w:t>2</w:t>
        </w:r>
      </w:fldSimple>
      <w:bookmarkEnd w:id="43"/>
      <w:r w:rsidRPr="00B62D80">
        <w:t>: The protocol stack of the LWM2M Enabler.</w:t>
      </w:r>
      <w:bookmarkEnd w:id="44"/>
    </w:p>
    <w:p w:rsidR="0076683F" w:rsidRPr="0076683F" w:rsidRDefault="0076683F" w:rsidP="00D40ACA">
      <w:pPr>
        <w:rPr>
          <w:lang w:eastAsia="ko-KR"/>
        </w:rPr>
      </w:pPr>
    </w:p>
    <w:p w:rsidR="0013583A" w:rsidRDefault="0013583A" w:rsidP="005A36AB">
      <w:pPr>
        <w:pStyle w:val="Heading2"/>
        <w:tabs>
          <w:tab w:val="clear" w:pos="1006"/>
          <w:tab w:val="num" w:pos="851"/>
        </w:tabs>
        <w:ind w:left="864"/>
      </w:pPr>
      <w:bookmarkStart w:id="45" w:name="_Toc160850338"/>
      <w:bookmarkStart w:id="46" w:name="_Ref161456245"/>
      <w:bookmarkStart w:id="47" w:name="_Toc341770967"/>
      <w:bookmarkStart w:id="48" w:name="_Toc370916045"/>
      <w:bookmarkStart w:id="49" w:name="_Toc370922867"/>
      <w:bookmarkStart w:id="50" w:name="_Toc404772993"/>
      <w:r w:rsidRPr="008E7BB2">
        <w:t>Version 1.0</w:t>
      </w:r>
      <w:bookmarkEnd w:id="45"/>
      <w:bookmarkEnd w:id="46"/>
      <w:bookmarkEnd w:id="47"/>
      <w:bookmarkEnd w:id="48"/>
      <w:bookmarkEnd w:id="49"/>
      <w:bookmarkEnd w:id="50"/>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51" w:name="_Toc51149240"/>
    </w:p>
    <w:p w:rsidR="00F2110E" w:rsidRPr="008E7BB2" w:rsidRDefault="00F2110E" w:rsidP="00910262">
      <w:pPr>
        <w:pStyle w:val="Heading1"/>
        <w:rPr>
          <w:rFonts w:eastAsia="Malgun Gothic"/>
          <w:lang w:eastAsia="ko-KR"/>
        </w:rPr>
      </w:pPr>
      <w:bookmarkStart w:id="52" w:name="_Ref368309975"/>
      <w:bookmarkStart w:id="53" w:name="_Toc370916046"/>
      <w:bookmarkStart w:id="54" w:name="_Toc370922868"/>
      <w:bookmarkStart w:id="55" w:name="_Toc404772994"/>
      <w:r w:rsidRPr="008E7BB2">
        <w:rPr>
          <w:lang w:eastAsia="zh-CN"/>
        </w:rPr>
        <w:lastRenderedPageBreak/>
        <w:t>Interfaces</w:t>
      </w:r>
      <w:bookmarkEnd w:id="52"/>
      <w:bookmarkEnd w:id="53"/>
      <w:bookmarkEnd w:id="54"/>
      <w:bookmarkEnd w:id="55"/>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314DE">
        <w:t>7</w:t>
      </w:r>
      <w:r w:rsidR="00EE4DAD">
        <w:fldChar w:fldCharType="end"/>
      </w:r>
      <w:r w:rsidR="008A540D" w:rsidRPr="008E7BB2">
        <w:t xml:space="preserve"> Transport Layer Bindings and Encodings</w:t>
      </w:r>
      <w:r w:rsidR="00EE2E33" w:rsidRPr="008E7BB2">
        <w:t>.</w:t>
      </w:r>
    </w:p>
    <w:p w:rsidR="00E57336" w:rsidRPr="008E7BB2" w:rsidRDefault="00D14456" w:rsidP="00E57336">
      <w:pPr>
        <w:pStyle w:val="AltNormal"/>
        <w:rPr>
          <w:rFonts w:ascii="Times New Roman" w:hAnsi="Times New Roman"/>
          <w:lang w:eastAsia="zh-CN"/>
        </w:rPr>
      </w:pPr>
      <w:r w:rsidRPr="005A36AB">
        <w:rPr>
          <w:rFonts w:ascii="Times New Roman" w:hAnsi="Times New Roman"/>
        </w:rPr>
        <w:fldChar w:fldCharType="begin"/>
      </w:r>
      <w:r w:rsidRPr="005A36AB">
        <w:rPr>
          <w:rFonts w:ascii="Times New Roman" w:hAnsi="Times New Roman"/>
        </w:rPr>
        <w:instrText xml:space="preserve"> REF _Ref403552359 \h </w:instrText>
      </w:r>
      <w:r>
        <w:rPr>
          <w:rFonts w:ascii="Times New Roman" w:hAnsi="Times New Roman"/>
        </w:rPr>
        <w:instrText xml:space="preserve"> \* MERGEFORMAT </w:instrText>
      </w:r>
      <w:r w:rsidRPr="005A36AB">
        <w:rPr>
          <w:rFonts w:ascii="Times New Roman" w:hAnsi="Times New Roman"/>
        </w:rPr>
      </w:r>
      <w:r w:rsidRPr="005A36AB">
        <w:rPr>
          <w:rFonts w:ascii="Times New Roman" w:hAnsi="Times New Roman"/>
        </w:rPr>
        <w:fldChar w:fldCharType="separate"/>
      </w:r>
      <w:r w:rsidRPr="005A36AB">
        <w:rPr>
          <w:rFonts w:ascii="Times New Roman" w:hAnsi="Times New Roman"/>
        </w:rPr>
        <w:t xml:space="preserve">Figure </w:t>
      </w:r>
      <w:r w:rsidRPr="005A36AB">
        <w:rPr>
          <w:rFonts w:ascii="Times New Roman" w:hAnsi="Times New Roman"/>
          <w:noProof/>
        </w:rPr>
        <w:t>3</w:t>
      </w:r>
      <w:r w:rsidRPr="005A36AB">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CC6804" w:rsidRDefault="00384173" w:rsidP="00CC6804">
      <w:pPr>
        <w:keepNext/>
        <w:jc w:val="center"/>
      </w:pPr>
      <w:r w:rsidRPr="00D40ACA">
        <w:rPr>
          <w:noProof/>
          <w:lang w:eastAsia="en-GB"/>
        </w:rPr>
        <w:drawing>
          <wp:inline distT="0" distB="0" distL="0" distR="0" wp14:anchorId="499E6728" wp14:editId="5CE8338F">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1431CF" w:rsidRDefault="00CC6804" w:rsidP="00CC6804">
      <w:pPr>
        <w:pStyle w:val="Caption"/>
      </w:pPr>
      <w:bookmarkStart w:id="56" w:name="_Ref403552359"/>
      <w:bookmarkStart w:id="57" w:name="_Toc404772939"/>
      <w:r>
        <w:t xml:space="preserve">Figure </w:t>
      </w:r>
      <w:fldSimple w:instr=" SEQ Figure \* ARABIC ">
        <w:r>
          <w:rPr>
            <w:noProof/>
          </w:rPr>
          <w:t>3</w:t>
        </w:r>
      </w:fldSimple>
      <w:bookmarkEnd w:id="56"/>
      <w:r w:rsidRPr="00013FB2">
        <w:t>: Bootstrap</w:t>
      </w:r>
      <w:bookmarkEnd w:id="57"/>
    </w:p>
    <w:p w:rsidR="00F2110E" w:rsidRPr="00A241FF" w:rsidRDefault="00D14456" w:rsidP="00F2110E">
      <w:pPr>
        <w:pStyle w:val="AltNormal"/>
        <w:rPr>
          <w:rFonts w:ascii="Times New Roman" w:hAnsi="Times New Roman"/>
          <w:lang w:eastAsia="zh-CN"/>
        </w:rPr>
      </w:pPr>
      <w:r w:rsidRPr="005A36AB">
        <w:rPr>
          <w:rFonts w:ascii="Times New Roman" w:hAnsi="Times New Roman"/>
        </w:rPr>
        <w:fldChar w:fldCharType="begin"/>
      </w:r>
      <w:r w:rsidRPr="005A36AB">
        <w:rPr>
          <w:rFonts w:ascii="Times New Roman" w:hAnsi="Times New Roman"/>
        </w:rPr>
        <w:instrText xml:space="preserve"> REF _Ref403552391 \h </w:instrText>
      </w:r>
      <w:r>
        <w:rPr>
          <w:rFonts w:ascii="Times New Roman" w:hAnsi="Times New Roman"/>
        </w:rPr>
        <w:instrText xml:space="preserve"> \* MERGEFORMAT </w:instrText>
      </w:r>
      <w:r w:rsidRPr="005A36AB">
        <w:rPr>
          <w:rFonts w:ascii="Times New Roman" w:hAnsi="Times New Roman"/>
        </w:rPr>
      </w:r>
      <w:r w:rsidRPr="005A36AB">
        <w:rPr>
          <w:rFonts w:ascii="Times New Roman" w:hAnsi="Times New Roman"/>
        </w:rPr>
        <w:fldChar w:fldCharType="separate"/>
      </w:r>
      <w:r w:rsidRPr="005A36AB">
        <w:rPr>
          <w:rFonts w:ascii="Times New Roman" w:hAnsi="Times New Roman"/>
        </w:rPr>
        <w:t xml:space="preserve">Figure </w:t>
      </w:r>
      <w:r w:rsidRPr="005A36AB">
        <w:rPr>
          <w:rFonts w:ascii="Times New Roman" w:hAnsi="Times New Roman"/>
          <w:noProof/>
        </w:rPr>
        <w:t>4</w:t>
      </w:r>
      <w:r w:rsidRPr="005A36AB">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CC6804" w:rsidRDefault="00384173" w:rsidP="00CC6804">
      <w:pPr>
        <w:keepNext/>
        <w:jc w:val="center"/>
      </w:pPr>
      <w:r w:rsidRPr="00D40ACA">
        <w:rPr>
          <w:noProof/>
          <w:lang w:eastAsia="en-GB"/>
        </w:rPr>
        <w:drawing>
          <wp:inline distT="0" distB="0" distL="0" distR="0" wp14:anchorId="530EE078" wp14:editId="7CC64E88">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1431CF" w:rsidRDefault="00CC6804" w:rsidP="00CC6804">
      <w:pPr>
        <w:pStyle w:val="Caption"/>
      </w:pPr>
      <w:bookmarkStart w:id="58" w:name="_Ref403552391"/>
      <w:bookmarkStart w:id="59" w:name="_Toc404772940"/>
      <w:r>
        <w:t xml:space="preserve">Figure </w:t>
      </w:r>
      <w:fldSimple w:instr=" SEQ Figure \* ARABIC ">
        <w:r>
          <w:rPr>
            <w:noProof/>
          </w:rPr>
          <w:t>4</w:t>
        </w:r>
      </w:fldSimple>
      <w:bookmarkEnd w:id="58"/>
      <w:r w:rsidRPr="00C82A11">
        <w:t>: Client Registration</w:t>
      </w:r>
      <w:bookmarkEnd w:id="59"/>
    </w:p>
    <w:p w:rsidR="00F2110E" w:rsidRPr="008E7BB2" w:rsidRDefault="00D14456" w:rsidP="00F2110E">
      <w:pPr>
        <w:rPr>
          <w:lang w:eastAsia="zh-CN"/>
        </w:rPr>
      </w:pPr>
      <w:r>
        <w:fldChar w:fldCharType="begin"/>
      </w:r>
      <w:r>
        <w:rPr>
          <w:lang w:eastAsia="zh-CN"/>
        </w:rPr>
        <w:instrText xml:space="preserve"> REF _Ref403552396 \h </w:instrText>
      </w:r>
      <w:r>
        <w:fldChar w:fldCharType="separate"/>
      </w:r>
      <w:r>
        <w:t xml:space="preserve">Figure </w:t>
      </w:r>
      <w:r>
        <w:rPr>
          <w:noProof/>
        </w:rPr>
        <w:t>5</w:t>
      </w:r>
      <w: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CC6804" w:rsidRDefault="00384173" w:rsidP="00CC6804">
      <w:pPr>
        <w:keepNext/>
        <w:jc w:val="center"/>
      </w:pPr>
      <w:bookmarkStart w:id="60" w:name="_Toc245116548"/>
      <w:r w:rsidRPr="00D40ACA">
        <w:rPr>
          <w:noProof/>
          <w:lang w:eastAsia="en-GB"/>
        </w:rPr>
        <w:drawing>
          <wp:inline distT="0" distB="0" distL="0" distR="0" wp14:anchorId="5EBFA9AC" wp14:editId="79DD0578">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1431CF" w:rsidRDefault="00CC6804" w:rsidP="00CC6804">
      <w:pPr>
        <w:pStyle w:val="Caption"/>
      </w:pPr>
      <w:bookmarkStart w:id="61" w:name="_Ref403552396"/>
      <w:bookmarkStart w:id="62" w:name="_Toc404772941"/>
      <w:r>
        <w:t xml:space="preserve">Figure </w:t>
      </w:r>
      <w:fldSimple w:instr=" SEQ Figure \* ARABIC ">
        <w:r>
          <w:rPr>
            <w:noProof/>
          </w:rPr>
          <w:t>5</w:t>
        </w:r>
      </w:fldSimple>
      <w:bookmarkEnd w:id="61"/>
      <w:r w:rsidRPr="007319C5">
        <w:t>: Device Management and Service Enablement</w:t>
      </w:r>
      <w:bookmarkEnd w:id="62"/>
    </w:p>
    <w:p w:rsidR="00F2110E" w:rsidRPr="008E7BB2" w:rsidRDefault="00D14456" w:rsidP="00F2110E">
      <w:pPr>
        <w:rPr>
          <w:lang w:eastAsia="zh-CN"/>
        </w:rPr>
      </w:pPr>
      <w:r>
        <w:fldChar w:fldCharType="begin"/>
      </w:r>
      <w:r>
        <w:rPr>
          <w:lang w:eastAsia="zh-CN"/>
        </w:rPr>
        <w:instrText xml:space="preserve"> REF _Ref403552411 \h </w:instrText>
      </w:r>
      <w:r>
        <w:fldChar w:fldCharType="separate"/>
      </w:r>
      <w:r>
        <w:t xml:space="preserve">Figure </w:t>
      </w:r>
      <w:r>
        <w:rPr>
          <w:noProof/>
        </w:rPr>
        <w:t>6</w:t>
      </w:r>
      <w: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CC6804" w:rsidRDefault="00384173" w:rsidP="00CC6804">
      <w:pPr>
        <w:keepNext/>
        <w:jc w:val="center"/>
      </w:pPr>
      <w:r w:rsidRPr="00D40ACA">
        <w:rPr>
          <w:noProof/>
          <w:lang w:eastAsia="en-GB"/>
        </w:rPr>
        <w:lastRenderedPageBreak/>
        <w:drawing>
          <wp:inline distT="0" distB="0" distL="0" distR="0" wp14:anchorId="2F27D291" wp14:editId="25C5D5D3">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1431CF" w:rsidRDefault="00CC6804" w:rsidP="00CC6804">
      <w:pPr>
        <w:pStyle w:val="Caption"/>
      </w:pPr>
      <w:bookmarkStart w:id="63" w:name="_Ref403552411"/>
      <w:bookmarkStart w:id="64" w:name="_Toc404772942"/>
      <w:r>
        <w:t xml:space="preserve">Figure </w:t>
      </w:r>
      <w:fldSimple w:instr=" SEQ Figure \* ARABIC ">
        <w:r>
          <w:rPr>
            <w:noProof/>
          </w:rPr>
          <w:t>6</w:t>
        </w:r>
      </w:fldSimple>
      <w:bookmarkEnd w:id="63"/>
      <w:r w:rsidRPr="006F64FF">
        <w:t>: Information Reporting</w:t>
      </w:r>
      <w:bookmarkEnd w:id="6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775F71" w:rsidRPr="005A36AB">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8C7499" w:rsidP="008C7499">
      <w:pPr>
        <w:pStyle w:val="Caption"/>
      </w:pPr>
      <w:bookmarkStart w:id="65" w:name="_Ref368262857"/>
      <w:bookmarkStart w:id="66" w:name="_Toc404772901"/>
      <w:bookmarkEnd w:id="60"/>
      <w:r>
        <w:t xml:space="preserve">Table </w:t>
      </w:r>
      <w:fldSimple w:instr=" SEQ Table \* ARABIC ">
        <w:r w:rsidR="003F3E00">
          <w:rPr>
            <w:noProof/>
          </w:rPr>
          <w:t>1</w:t>
        </w:r>
      </w:fldSimple>
      <w:r w:rsidRPr="002578BA">
        <w:t>: Relationship of operations and interfaces</w:t>
      </w:r>
      <w:bookmarkEnd w:id="65"/>
      <w:bookmarkEnd w:id="66"/>
    </w:p>
    <w:p w:rsidR="00F2110E" w:rsidRPr="008E7BB2" w:rsidRDefault="00F2110E" w:rsidP="005A36AB">
      <w:pPr>
        <w:pStyle w:val="Heading2"/>
        <w:tabs>
          <w:tab w:val="clear" w:pos="1006"/>
          <w:tab w:val="num" w:pos="851"/>
        </w:tabs>
        <w:ind w:left="864"/>
      </w:pPr>
      <w:bookmarkStart w:id="67" w:name="_Ref368312469"/>
      <w:bookmarkStart w:id="68" w:name="_Ref368313437"/>
      <w:bookmarkStart w:id="69" w:name="_Toc370916047"/>
      <w:bookmarkStart w:id="70" w:name="_Toc370922869"/>
      <w:bookmarkStart w:id="71" w:name="_Toc404772995"/>
      <w:r w:rsidRPr="008E7BB2">
        <w:t>Bootstrap Interface</w:t>
      </w:r>
      <w:bookmarkEnd w:id="67"/>
      <w:bookmarkEnd w:id="68"/>
      <w:bookmarkEnd w:id="69"/>
      <w:bookmarkEnd w:id="70"/>
      <w:bookmarkEnd w:id="71"/>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2" w:name="_Ref339619648"/>
    </w:p>
    <w:p w:rsidR="00F2110E" w:rsidRPr="008E7BB2" w:rsidRDefault="00F2110E" w:rsidP="005A36AB">
      <w:pPr>
        <w:pStyle w:val="Heading3"/>
        <w:tabs>
          <w:tab w:val="clear" w:pos="1170"/>
          <w:tab w:val="num" w:pos="1134"/>
        </w:tabs>
        <w:ind w:left="1080"/>
      </w:pPr>
      <w:bookmarkStart w:id="73" w:name="_Ref368312526"/>
      <w:bookmarkStart w:id="74" w:name="_Ref368312533"/>
      <w:bookmarkStart w:id="75" w:name="_Ref368312539"/>
      <w:bookmarkStart w:id="76" w:name="_Toc370916048"/>
      <w:bookmarkStart w:id="77" w:name="_Toc370922870"/>
      <w:bookmarkStart w:id="78" w:name="_Toc404772996"/>
      <w:r w:rsidRPr="008E7BB2">
        <w:t>Bootstrap Information</w:t>
      </w:r>
      <w:bookmarkEnd w:id="72"/>
      <w:bookmarkEnd w:id="73"/>
      <w:bookmarkEnd w:id="74"/>
      <w:bookmarkEnd w:id="75"/>
      <w:bookmarkEnd w:id="76"/>
      <w:bookmarkEnd w:id="77"/>
      <w:bookmarkEnd w:id="78"/>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8C7499">
            <w:pPr>
              <w:pStyle w:val="TableRow"/>
              <w:keepNext/>
              <w:jc w:val="center"/>
              <w:rPr>
                <w:rFonts w:eastAsia="Malgun Gothic"/>
                <w:lang w:eastAsia="ko-KR"/>
              </w:rPr>
            </w:pPr>
            <w:r w:rsidRPr="008E7BB2">
              <w:rPr>
                <w:rFonts w:eastAsia="Malgun Gothic"/>
                <w:lang w:eastAsia="ko-KR"/>
              </w:rPr>
              <w:t>No</w:t>
            </w:r>
          </w:p>
        </w:tc>
      </w:tr>
    </w:tbl>
    <w:p w:rsidR="001431CF" w:rsidRDefault="008C7499" w:rsidP="008C7499">
      <w:pPr>
        <w:pStyle w:val="Caption"/>
      </w:pPr>
      <w:bookmarkStart w:id="79" w:name="_Toc404772902"/>
      <w:r>
        <w:t xml:space="preserve">Table </w:t>
      </w:r>
      <w:fldSimple w:instr=" SEQ Table \* ARABIC ">
        <w:r>
          <w:rPr>
            <w:noProof/>
          </w:rPr>
          <w:t>2</w:t>
        </w:r>
      </w:fldSimple>
      <w:r w:rsidRPr="00DB68F9">
        <w:t>: Bootstrap Information List</w:t>
      </w:r>
      <w:bookmarkEnd w:id="79"/>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314DE">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5A36AB">
      <w:pPr>
        <w:pStyle w:val="Heading3"/>
        <w:tabs>
          <w:tab w:val="clear" w:pos="1170"/>
          <w:tab w:val="num" w:pos="1134"/>
        </w:tabs>
        <w:ind w:left="1080"/>
      </w:pPr>
      <w:bookmarkStart w:id="80" w:name="_Ref368310772"/>
      <w:bookmarkStart w:id="81" w:name="_Toc370916049"/>
      <w:bookmarkStart w:id="82" w:name="_Toc370922871"/>
      <w:bookmarkStart w:id="83" w:name="_Toc404772997"/>
      <w:r w:rsidRPr="008E7BB2">
        <w:t>Bootstrap Modes</w:t>
      </w:r>
      <w:bookmarkEnd w:id="80"/>
      <w:bookmarkEnd w:id="81"/>
      <w:bookmarkEnd w:id="82"/>
      <w:bookmarkEnd w:id="83"/>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5A36AB">
      <w:pPr>
        <w:pStyle w:val="Heading4"/>
        <w:tabs>
          <w:tab w:val="clear" w:pos="1438"/>
          <w:tab w:val="num" w:pos="1276"/>
        </w:tabs>
        <w:ind w:left="1296"/>
      </w:pPr>
      <w:bookmarkStart w:id="84" w:name="_Ref368312475"/>
      <w:r>
        <w:t>Factory Bootstrap</w:t>
      </w:r>
      <w:bookmarkEnd w:id="84"/>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5A36AB">
      <w:pPr>
        <w:pStyle w:val="Heading4"/>
        <w:tabs>
          <w:tab w:val="clear" w:pos="1438"/>
          <w:tab w:val="num" w:pos="1276"/>
        </w:tabs>
        <w:ind w:left="1296"/>
      </w:pPr>
      <w:bookmarkStart w:id="85" w:name="_Ref368312481"/>
      <w:r>
        <w:t>Bootstrap from Smartcard</w:t>
      </w:r>
      <w:bookmarkEnd w:id="85"/>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314DE">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314DE">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5A36AB">
      <w:pPr>
        <w:pStyle w:val="Heading4"/>
        <w:tabs>
          <w:tab w:val="clear" w:pos="1438"/>
          <w:tab w:val="num" w:pos="1276"/>
        </w:tabs>
        <w:ind w:left="1296"/>
      </w:pPr>
      <w:bookmarkStart w:id="86" w:name="_Ref368312513"/>
      <w:r w:rsidRPr="008E7BB2">
        <w:t xml:space="preserve">Client </w:t>
      </w:r>
      <w:r w:rsidR="00D04964" w:rsidRPr="008E7BB2">
        <w:t xml:space="preserve">Initiated </w:t>
      </w:r>
      <w:r w:rsidRPr="008E7BB2">
        <w:t>Bootstrap</w:t>
      </w:r>
      <w:bookmarkEnd w:id="86"/>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314DE">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CC6804" w:rsidRDefault="00631D58" w:rsidP="00CC6804">
      <w:pPr>
        <w:keepNext/>
        <w:jc w:val="center"/>
      </w:pPr>
      <w:r>
        <w:rPr>
          <w:noProof/>
          <w:lang w:eastAsia="en-GB"/>
        </w:rPr>
        <w:drawing>
          <wp:inline distT="0" distB="0" distL="0" distR="0" wp14:anchorId="31A8CEA1" wp14:editId="340BBB33">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CC6804" w:rsidP="00CC6804">
      <w:pPr>
        <w:pStyle w:val="Caption"/>
      </w:pPr>
      <w:bookmarkStart w:id="87" w:name="_Toc404772943"/>
      <w:r>
        <w:t xml:space="preserve">Figure </w:t>
      </w:r>
      <w:fldSimple w:instr=" SEQ Figure \* ARABIC ">
        <w:r>
          <w:rPr>
            <w:noProof/>
          </w:rPr>
          <w:t>7</w:t>
        </w:r>
      </w:fldSimple>
      <w:r w:rsidRPr="00795465">
        <w:t>: Procedure of Client Initiated Bootstrap</w:t>
      </w:r>
      <w:bookmarkEnd w:id="87"/>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5A36AB">
      <w:pPr>
        <w:pStyle w:val="Heading4"/>
        <w:tabs>
          <w:tab w:val="clear" w:pos="1438"/>
          <w:tab w:val="num" w:pos="1276"/>
        </w:tabs>
        <w:ind w:left="1296"/>
      </w:pPr>
      <w:bookmarkStart w:id="88" w:name="_Ref368312518"/>
      <w:r w:rsidRPr="008E7BB2">
        <w:t>Server</w:t>
      </w:r>
      <w:r w:rsidR="009E0D5A" w:rsidRPr="008E7BB2">
        <w:t xml:space="preserve"> </w:t>
      </w:r>
      <w:r w:rsidR="00C44AF8" w:rsidRPr="008E7BB2">
        <w:t>Initiated Bootstrap</w:t>
      </w:r>
      <w:bookmarkEnd w:id="88"/>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04" w:rsidRDefault="00631D58" w:rsidP="00CC6804">
      <w:pPr>
        <w:keepNext/>
        <w:jc w:val="center"/>
      </w:pPr>
      <w:r>
        <w:rPr>
          <w:noProof/>
          <w:lang w:eastAsia="en-GB"/>
        </w:rPr>
        <w:drawing>
          <wp:inline distT="0" distB="0" distL="0" distR="0" wp14:anchorId="41195CA8" wp14:editId="05047DA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C68EB" w:rsidRPr="008E7BB2" w:rsidRDefault="00CC6804" w:rsidP="00CC6804">
      <w:pPr>
        <w:pStyle w:val="Caption"/>
      </w:pPr>
      <w:bookmarkStart w:id="89" w:name="_Toc404772944"/>
      <w:r>
        <w:t xml:space="preserve">Figure </w:t>
      </w:r>
      <w:fldSimple w:instr=" SEQ Figure \* ARABIC ">
        <w:r>
          <w:rPr>
            <w:noProof/>
          </w:rPr>
          <w:t>8</w:t>
        </w:r>
      </w:fldSimple>
      <w:r w:rsidRPr="004E3889">
        <w:t>: Procedure of Server Initiated Bootstrap</w:t>
      </w:r>
      <w:bookmarkEnd w:id="89"/>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5A36AB">
      <w:pPr>
        <w:pStyle w:val="Heading3"/>
        <w:tabs>
          <w:tab w:val="clear" w:pos="1170"/>
          <w:tab w:val="num" w:pos="1134"/>
        </w:tabs>
        <w:ind w:left="1080"/>
      </w:pPr>
      <w:bookmarkStart w:id="90" w:name="_Ref368262983"/>
      <w:bookmarkStart w:id="91" w:name="_Ref368262998"/>
      <w:bookmarkStart w:id="92" w:name="_Ref368263021"/>
      <w:bookmarkStart w:id="93" w:name="_Ref368263132"/>
      <w:bookmarkStart w:id="94" w:name="_Ref368312549"/>
      <w:bookmarkStart w:id="95" w:name="_Toc370916050"/>
      <w:bookmarkStart w:id="96" w:name="_Toc370922872"/>
      <w:bookmarkStart w:id="97" w:name="_Toc404772998"/>
      <w:r w:rsidRPr="008E7BB2">
        <w:rPr>
          <w:rFonts w:hint="eastAsia"/>
        </w:rPr>
        <w:t>Bootstrap Sequence</w:t>
      </w:r>
      <w:bookmarkEnd w:id="90"/>
      <w:bookmarkEnd w:id="91"/>
      <w:bookmarkEnd w:id="92"/>
      <w:bookmarkEnd w:id="93"/>
      <w:bookmarkEnd w:id="94"/>
      <w:bookmarkEnd w:id="95"/>
      <w:bookmarkEnd w:id="96"/>
      <w:bookmarkEnd w:id="97"/>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8" w:name="_Toc355616250"/>
      <w:bookmarkStart w:id="99" w:name="_Toc355616817"/>
      <w:bookmarkStart w:id="100" w:name="_Toc355617116"/>
      <w:bookmarkStart w:id="101" w:name="_Toc355617312"/>
      <w:bookmarkStart w:id="102" w:name="_Toc355675043"/>
      <w:bookmarkStart w:id="103" w:name="_Toc355687972"/>
      <w:bookmarkStart w:id="104" w:name="_Toc355876289"/>
      <w:bookmarkStart w:id="105" w:name="_Toc357001259"/>
      <w:bookmarkStart w:id="106" w:name="_Toc355616251"/>
      <w:bookmarkStart w:id="107" w:name="_Toc355616818"/>
      <w:bookmarkStart w:id="108" w:name="_Toc355617117"/>
      <w:bookmarkStart w:id="109" w:name="_Toc355617313"/>
      <w:bookmarkStart w:id="110" w:name="_Toc355675044"/>
      <w:bookmarkStart w:id="111" w:name="_Toc355687973"/>
      <w:bookmarkStart w:id="112" w:name="_Toc355876290"/>
      <w:bookmarkStart w:id="113" w:name="_Toc357001260"/>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774BE6" w:rsidRPr="008E7BB2" w:rsidRDefault="004E69AC" w:rsidP="005A36AB">
      <w:pPr>
        <w:pStyle w:val="Heading3"/>
        <w:tabs>
          <w:tab w:val="clear" w:pos="1170"/>
          <w:tab w:val="num" w:pos="1134"/>
        </w:tabs>
        <w:ind w:left="1080"/>
      </w:pPr>
      <w:bookmarkStart w:id="114" w:name="_Ref368263112"/>
      <w:bookmarkStart w:id="115" w:name="_Ref368312556"/>
      <w:bookmarkStart w:id="116" w:name="_Ref368312983"/>
      <w:bookmarkStart w:id="117" w:name="_Toc370916051"/>
      <w:bookmarkStart w:id="118" w:name="_Toc370922873"/>
      <w:bookmarkStart w:id="119" w:name="_Toc404772999"/>
      <w:r w:rsidRPr="008E7BB2">
        <w:t>Bootstrap Security</w:t>
      </w:r>
      <w:bookmarkEnd w:id="114"/>
      <w:bookmarkEnd w:id="115"/>
      <w:bookmarkEnd w:id="116"/>
      <w:bookmarkEnd w:id="117"/>
      <w:bookmarkEnd w:id="118"/>
      <w:bookmarkEnd w:id="119"/>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6E573C">
        <w:rPr>
          <w:lang w:eastAsia="ko-KR"/>
        </w:rPr>
        <w:t xml:space="preserve">which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5A36AB">
      <w:pPr>
        <w:pStyle w:val="Heading2"/>
        <w:tabs>
          <w:tab w:val="clear" w:pos="1006"/>
          <w:tab w:val="num" w:pos="851"/>
        </w:tabs>
        <w:ind w:left="864"/>
      </w:pPr>
      <w:bookmarkStart w:id="120" w:name="_Toc370916052"/>
      <w:bookmarkStart w:id="121" w:name="_Toc370922874"/>
      <w:bookmarkStart w:id="122" w:name="_Toc404773000"/>
      <w:r w:rsidRPr="005A36AB">
        <w:lastRenderedPageBreak/>
        <w:t>Client</w:t>
      </w:r>
      <w:r w:rsidR="00EC26D9" w:rsidRPr="008E7BB2">
        <w:t xml:space="preserve"> Registration Interface</w:t>
      </w:r>
      <w:bookmarkEnd w:id="120"/>
      <w:bookmarkEnd w:id="121"/>
      <w:bookmarkEnd w:id="122"/>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CC6804" w:rsidRDefault="00830844" w:rsidP="00CC6804">
      <w:pPr>
        <w:keepNext/>
        <w:jc w:val="center"/>
      </w:pPr>
      <w:r w:rsidRPr="008E7BB2">
        <w:rPr>
          <w:noProof/>
          <w:lang w:eastAsia="en-GB"/>
        </w:rPr>
        <w:drawing>
          <wp:inline distT="0" distB="0" distL="0" distR="0" wp14:anchorId="18559410" wp14:editId="261DF139">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4" cstate="print"/>
                    <a:stretch>
                      <a:fillRect/>
                    </a:stretch>
                  </pic:blipFill>
                  <pic:spPr>
                    <a:xfrm>
                      <a:off x="0" y="0"/>
                      <a:ext cx="3386368" cy="3666260"/>
                    </a:xfrm>
                    <a:prstGeom prst="rect">
                      <a:avLst/>
                    </a:prstGeom>
                  </pic:spPr>
                </pic:pic>
              </a:graphicData>
            </a:graphic>
          </wp:inline>
        </w:drawing>
      </w:r>
    </w:p>
    <w:p w:rsidR="00EC26D9" w:rsidRPr="008E7BB2" w:rsidRDefault="00CC6804" w:rsidP="00CC6804">
      <w:pPr>
        <w:pStyle w:val="Caption"/>
      </w:pPr>
      <w:bookmarkStart w:id="123" w:name="_Toc404772945"/>
      <w:r>
        <w:t xml:space="preserve">Figure </w:t>
      </w:r>
      <w:fldSimple w:instr=" SEQ Figure \* ARABIC ">
        <w:r>
          <w:rPr>
            <w:noProof/>
          </w:rPr>
          <w:t>9</w:t>
        </w:r>
      </w:fldSimple>
      <w:r w:rsidRPr="001E5BC3">
        <w:t>: Client Registration Interface example flows.</w:t>
      </w:r>
      <w:bookmarkEnd w:id="123"/>
    </w:p>
    <w:p w:rsidR="00EC26D9" w:rsidRPr="008E7BB2" w:rsidRDefault="00EC26D9" w:rsidP="005A36AB">
      <w:pPr>
        <w:pStyle w:val="Heading3"/>
        <w:tabs>
          <w:tab w:val="clear" w:pos="1170"/>
          <w:tab w:val="num" w:pos="1134"/>
        </w:tabs>
        <w:ind w:left="1080"/>
      </w:pPr>
      <w:bookmarkStart w:id="124" w:name="_Ref368312173"/>
      <w:bookmarkStart w:id="125" w:name="_Ref368312568"/>
      <w:bookmarkStart w:id="126" w:name="_Ref368312577"/>
      <w:bookmarkStart w:id="127" w:name="_Ref368312584"/>
      <w:bookmarkStart w:id="128" w:name="_Ref368312592"/>
      <w:bookmarkStart w:id="129" w:name="_Ref368312599"/>
      <w:bookmarkStart w:id="130" w:name="_Ref368312613"/>
      <w:bookmarkStart w:id="131" w:name="_Ref368312623"/>
      <w:bookmarkStart w:id="132" w:name="_Ref368312990"/>
      <w:bookmarkStart w:id="133" w:name="_Ref368312995"/>
      <w:bookmarkStart w:id="134" w:name="_Ref368313005"/>
      <w:bookmarkStart w:id="135" w:name="_Ref368313011"/>
      <w:bookmarkStart w:id="136" w:name="_Ref368313017"/>
      <w:bookmarkStart w:id="137" w:name="_Ref368313027"/>
      <w:bookmarkStart w:id="138" w:name="_Ref368313032"/>
      <w:bookmarkStart w:id="139" w:name="_Toc370916053"/>
      <w:bookmarkStart w:id="140" w:name="_Toc370922875"/>
      <w:bookmarkStart w:id="141" w:name="_Toc404773001"/>
      <w:r w:rsidRPr="008E7BB2">
        <w:t>Regist</w:t>
      </w:r>
      <w:r w:rsidR="007B3140">
        <w:t>er</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8C7499">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8C7499" w:rsidRDefault="008C7499" w:rsidP="008C7499">
      <w:pPr>
        <w:pStyle w:val="Caption"/>
      </w:pPr>
      <w:bookmarkStart w:id="142" w:name="_Ref368263227"/>
      <w:bookmarkStart w:id="143" w:name="_Toc404772903"/>
      <w:r>
        <w:t xml:space="preserve">Table </w:t>
      </w:r>
      <w:fldSimple w:instr=" SEQ Table \* ARABIC ">
        <w:r>
          <w:rPr>
            <w:noProof/>
          </w:rPr>
          <w:t>3</w:t>
        </w:r>
      </w:fldSimple>
      <w:r w:rsidRPr="00E769AC">
        <w:t>: Registration parameters</w:t>
      </w:r>
      <w:bookmarkEnd w:id="143"/>
    </w:p>
    <w:bookmarkEnd w:id="142"/>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5A36AB" w:rsidRDefault="00D21DD4" w:rsidP="005A36AB">
      <w:pPr>
        <w:pStyle w:val="Heading4"/>
        <w:tabs>
          <w:tab w:val="clear" w:pos="1438"/>
          <w:tab w:val="num" w:pos="1276"/>
        </w:tabs>
        <w:ind w:left="1296"/>
      </w:pPr>
      <w:bookmarkStart w:id="144" w:name="_Ref368263306"/>
      <w:r w:rsidRPr="005A36AB">
        <w:t>Behavior with Current Transport Binding and Mode</w:t>
      </w:r>
      <w:bookmarkEnd w:id="144"/>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8C7499">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8C7499" w:rsidP="00CA0319">
      <w:pPr>
        <w:pStyle w:val="Caption"/>
      </w:pPr>
      <w:bookmarkStart w:id="145" w:name="_Ref373944813"/>
      <w:bookmarkStart w:id="146" w:name="_Toc404772904"/>
      <w:r>
        <w:t xml:space="preserve">Table </w:t>
      </w:r>
      <w:fldSimple w:instr=" SEQ Table \* ARABIC ">
        <w:r>
          <w:rPr>
            <w:noProof/>
          </w:rPr>
          <w:t>4</w:t>
        </w:r>
      </w:fldSimple>
      <w:r w:rsidRPr="00040E1F">
        <w:t>: Behaviour with Current Transport Binding and Mode</w:t>
      </w:r>
      <w:bookmarkEnd w:id="145"/>
      <w:bookmarkEnd w:id="146"/>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5A36AB">
      <w:pPr>
        <w:pStyle w:val="Heading3"/>
        <w:tabs>
          <w:tab w:val="clear" w:pos="1170"/>
          <w:tab w:val="num" w:pos="1134"/>
        </w:tabs>
        <w:ind w:left="1080"/>
      </w:pPr>
      <w:bookmarkStart w:id="147" w:name="_Ref368312629"/>
      <w:bookmarkStart w:id="148" w:name="_Ref368313040"/>
      <w:bookmarkStart w:id="149" w:name="_Toc370916054"/>
      <w:bookmarkStart w:id="150" w:name="_Toc370922876"/>
      <w:bookmarkStart w:id="151" w:name="_Toc404773002"/>
      <w:r w:rsidRPr="008E7BB2">
        <w:t>Update</w:t>
      </w:r>
      <w:bookmarkEnd w:id="147"/>
      <w:bookmarkEnd w:id="148"/>
      <w:bookmarkEnd w:id="149"/>
      <w:bookmarkEnd w:id="150"/>
      <w:bookmarkEnd w:id="151"/>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8C7499">
            <w:pPr>
              <w:pStyle w:val="TableRow"/>
              <w:keepNext/>
              <w:rPr>
                <w:rFonts w:eastAsia="Malgun Gothic"/>
                <w:lang w:eastAsia="ko-KR"/>
              </w:rPr>
            </w:pPr>
            <w:r>
              <w:rPr>
                <w:rFonts w:eastAsia="Malgun Gothic"/>
                <w:lang w:eastAsia="ko-KR"/>
              </w:rPr>
              <w:t>No</w:t>
            </w:r>
          </w:p>
        </w:tc>
      </w:tr>
    </w:tbl>
    <w:p w:rsidR="001C47EC" w:rsidRDefault="008C7499" w:rsidP="00CA0319">
      <w:pPr>
        <w:pStyle w:val="Caption"/>
      </w:pPr>
      <w:bookmarkStart w:id="152" w:name="_Ref368263443"/>
      <w:bookmarkStart w:id="153" w:name="_Toc404772905"/>
      <w:r>
        <w:t xml:space="preserve">Table </w:t>
      </w:r>
      <w:fldSimple w:instr=" SEQ Table \* ARABIC ">
        <w:r>
          <w:rPr>
            <w:noProof/>
          </w:rPr>
          <w:t>5</w:t>
        </w:r>
      </w:fldSimple>
      <w:r w:rsidRPr="006760D5">
        <w:t>: Update parameters</w:t>
      </w:r>
      <w:bookmarkEnd w:id="152"/>
      <w:bookmarkEnd w:id="153"/>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5A36AB">
      <w:pPr>
        <w:pStyle w:val="Heading3"/>
        <w:tabs>
          <w:tab w:val="clear" w:pos="1170"/>
          <w:tab w:val="num" w:pos="1134"/>
        </w:tabs>
        <w:ind w:left="1080"/>
      </w:pPr>
      <w:bookmarkStart w:id="154" w:name="_Ref368312634"/>
      <w:bookmarkStart w:id="155" w:name="_Ref368313047"/>
      <w:bookmarkStart w:id="156" w:name="_Toc370916055"/>
      <w:bookmarkStart w:id="157" w:name="_Toc370922877"/>
      <w:bookmarkStart w:id="158" w:name="_Toc404773003"/>
      <w:r w:rsidRPr="008E7BB2">
        <w:t>De-regist</w:t>
      </w:r>
      <w:r w:rsidR="007B3140">
        <w:t>er</w:t>
      </w:r>
      <w:bookmarkEnd w:id="154"/>
      <w:bookmarkEnd w:id="155"/>
      <w:bookmarkEnd w:id="156"/>
      <w:bookmarkEnd w:id="157"/>
      <w:bookmarkEnd w:id="158"/>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5A36AB">
      <w:pPr>
        <w:pStyle w:val="Heading2"/>
        <w:tabs>
          <w:tab w:val="clear" w:pos="1006"/>
          <w:tab w:val="num" w:pos="851"/>
        </w:tabs>
        <w:ind w:left="864"/>
      </w:pPr>
      <w:bookmarkStart w:id="159" w:name="_Toc339381132"/>
      <w:bookmarkStart w:id="160" w:name="_Ref368312377"/>
      <w:bookmarkStart w:id="161" w:name="_Toc370916056"/>
      <w:bookmarkStart w:id="162" w:name="_Toc370922878"/>
      <w:bookmarkStart w:id="163" w:name="_Toc404773004"/>
      <w:r w:rsidRPr="005A36AB">
        <w:t xml:space="preserve">Device </w:t>
      </w:r>
      <w:r w:rsidRPr="008E7BB2">
        <w:t xml:space="preserve">Management &amp; Service </w:t>
      </w:r>
      <w:r w:rsidRPr="005A36AB">
        <w:t xml:space="preserve">Enablement </w:t>
      </w:r>
      <w:r w:rsidRPr="008E7BB2">
        <w:t>Interface</w:t>
      </w:r>
      <w:bookmarkEnd w:id="159"/>
      <w:bookmarkEnd w:id="160"/>
      <w:bookmarkEnd w:id="161"/>
      <w:bookmarkEnd w:id="162"/>
      <w:bookmarkEnd w:id="163"/>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CC6804" w:rsidRDefault="00830844" w:rsidP="00CC6804">
      <w:pPr>
        <w:keepNext/>
        <w:jc w:val="center"/>
      </w:pPr>
      <w:r w:rsidRPr="008E7BB2">
        <w:rPr>
          <w:noProof/>
          <w:lang w:eastAsia="en-GB"/>
        </w:rPr>
        <w:lastRenderedPageBreak/>
        <w:drawing>
          <wp:inline distT="0" distB="0" distL="0" distR="0" wp14:anchorId="65BBCF27" wp14:editId="7106F4E4">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5" cstate="print"/>
                    <a:stretch>
                      <a:fillRect/>
                    </a:stretch>
                  </pic:blipFill>
                  <pic:spPr>
                    <a:xfrm>
                      <a:off x="0" y="0"/>
                      <a:ext cx="3526200" cy="7545646"/>
                    </a:xfrm>
                    <a:prstGeom prst="rect">
                      <a:avLst/>
                    </a:prstGeom>
                  </pic:spPr>
                </pic:pic>
              </a:graphicData>
            </a:graphic>
          </wp:inline>
        </w:drawing>
      </w:r>
    </w:p>
    <w:p w:rsidR="00F2110E" w:rsidRPr="008E7BB2" w:rsidRDefault="00CC6804" w:rsidP="00CC6804">
      <w:pPr>
        <w:pStyle w:val="Caption"/>
      </w:pPr>
      <w:bookmarkStart w:id="164" w:name="_Toc404772946"/>
      <w:r>
        <w:t xml:space="preserve">Figure </w:t>
      </w:r>
      <w:fldSimple w:instr=" SEQ Figure \* ARABIC ">
        <w:r>
          <w:rPr>
            <w:noProof/>
          </w:rPr>
          <w:t>10</w:t>
        </w:r>
      </w:fldSimple>
      <w:r w:rsidRPr="00B844A7">
        <w:t>: Example flows of Device Management &amp; Service Enablement Interface</w:t>
      </w:r>
      <w:bookmarkEnd w:id="164"/>
    </w:p>
    <w:p w:rsidR="00F2110E" w:rsidRPr="008E7BB2" w:rsidRDefault="00F2110E" w:rsidP="005A36AB">
      <w:pPr>
        <w:pStyle w:val="Heading3"/>
        <w:tabs>
          <w:tab w:val="clear" w:pos="1170"/>
          <w:tab w:val="num" w:pos="1134"/>
        </w:tabs>
        <w:ind w:left="1080"/>
      </w:pPr>
      <w:bookmarkStart w:id="165" w:name="_Toc339381133"/>
      <w:bookmarkStart w:id="166" w:name="_Ref368312644"/>
      <w:bookmarkStart w:id="167" w:name="_Ref368313054"/>
      <w:bookmarkStart w:id="168" w:name="_Toc370916057"/>
      <w:bookmarkStart w:id="169" w:name="_Toc370922879"/>
      <w:bookmarkStart w:id="170" w:name="_Toc404773005"/>
      <w:r w:rsidRPr="008E7BB2">
        <w:lastRenderedPageBreak/>
        <w:t>Read</w:t>
      </w:r>
      <w:bookmarkEnd w:id="165"/>
      <w:bookmarkEnd w:id="166"/>
      <w:bookmarkEnd w:id="167"/>
      <w:bookmarkEnd w:id="168"/>
      <w:bookmarkEnd w:id="169"/>
      <w:bookmarkEnd w:id="170"/>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8C7499" w:rsidP="00CA0319">
      <w:pPr>
        <w:pStyle w:val="Caption"/>
      </w:pPr>
      <w:bookmarkStart w:id="171" w:name="_Toc404772906"/>
      <w:r>
        <w:t xml:space="preserve">Table </w:t>
      </w:r>
      <w:fldSimple w:instr=" SEQ Table \* ARABIC ">
        <w:r>
          <w:rPr>
            <w:noProof/>
          </w:rPr>
          <w:t>6</w:t>
        </w:r>
      </w:fldSimple>
      <w:r w:rsidRPr="003D65E1">
        <w:t>: Read parameters</w:t>
      </w:r>
      <w:bookmarkEnd w:id="171"/>
    </w:p>
    <w:p w:rsidR="009D7533" w:rsidRPr="008E7BB2" w:rsidRDefault="009D7533" w:rsidP="005A36AB">
      <w:pPr>
        <w:pStyle w:val="Heading3"/>
        <w:tabs>
          <w:tab w:val="clear" w:pos="1170"/>
          <w:tab w:val="num" w:pos="1134"/>
        </w:tabs>
        <w:ind w:left="1080"/>
      </w:pPr>
      <w:bookmarkStart w:id="172" w:name="_Ref368312650"/>
      <w:bookmarkStart w:id="173" w:name="_Ref368313058"/>
      <w:bookmarkStart w:id="174" w:name="_Toc370916058"/>
      <w:bookmarkStart w:id="175" w:name="_Toc370922880"/>
      <w:bookmarkStart w:id="176" w:name="_Toc404773006"/>
      <w:r w:rsidRPr="008E7BB2">
        <w:t>Discover</w:t>
      </w:r>
      <w:bookmarkEnd w:id="172"/>
      <w:bookmarkEnd w:id="173"/>
      <w:bookmarkEnd w:id="174"/>
      <w:bookmarkEnd w:id="175"/>
      <w:bookmarkEnd w:id="176"/>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C7499">
            <w:pPr>
              <w:pStyle w:val="TableRow"/>
              <w:keepNext/>
            </w:pPr>
            <w:r w:rsidRPr="008E7BB2">
              <w:t>Indicates the Resource.</w:t>
            </w:r>
          </w:p>
        </w:tc>
      </w:tr>
    </w:tbl>
    <w:p w:rsidR="009D7533" w:rsidRPr="00D40ACA" w:rsidRDefault="008C7499" w:rsidP="00CA0319">
      <w:pPr>
        <w:pStyle w:val="Caption"/>
      </w:pPr>
      <w:bookmarkStart w:id="177" w:name="_Toc404772907"/>
      <w:r>
        <w:t xml:space="preserve">Table </w:t>
      </w:r>
      <w:fldSimple w:instr=" SEQ Table \* ARABIC ">
        <w:r>
          <w:rPr>
            <w:noProof/>
          </w:rPr>
          <w:t>7</w:t>
        </w:r>
      </w:fldSimple>
      <w:r w:rsidRPr="00CB5AD3">
        <w:t>: Discover parameters</w:t>
      </w:r>
      <w:bookmarkEnd w:id="177"/>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sidR="00CA5CF6">
        <w:rPr>
          <w:rFonts w:eastAsia="Malgun Gothic"/>
          <w:lang w:eastAsia="ko-KR"/>
        </w:rPr>
        <w:t>7</w:t>
      </w:r>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r w:rsidR="00CA5CF6">
        <w:rPr>
          <w:rFonts w:eastAsia="Malgun Gothic"/>
          <w:lang w:eastAsia="ko-KR"/>
        </w:rPr>
        <w:t>c</w:t>
      </w:r>
      <w:r>
        <w:rPr>
          <w:rFonts w:eastAsia="Malgun Gothic" w:hint="eastAsia"/>
          <w:lang w:eastAsia="ko-KR"/>
        </w:rPr>
        <w:t>ould be:</w:t>
      </w:r>
    </w:p>
    <w:p w:rsidR="00201852" w:rsidRPr="001316BF" w:rsidRDefault="00201852" w:rsidP="00201852">
      <w:pPr>
        <w:rPr>
          <w:lang w:eastAsia="ko-KR"/>
        </w:rPr>
      </w:pPr>
      <w:r>
        <w:rPr>
          <w:rFonts w:hint="eastAsia"/>
          <w:lang w:eastAsia="ko-KR"/>
        </w:rPr>
        <w:t>&lt;/</w:t>
      </w:r>
      <w:r w:rsidR="00CA5CF6">
        <w:rPr>
          <w:lang w:eastAsia="ko-KR"/>
        </w:rPr>
        <w:t>7</w:t>
      </w:r>
      <w:r>
        <w:rPr>
          <w:rFonts w:hint="eastAsia"/>
          <w:lang w:eastAsia="ko-KR"/>
        </w:rPr>
        <w:t>&gt;</w:t>
      </w:r>
      <w:r w:rsidRPr="008E7BB2">
        <w:t>;pmin=10;pmax=60</w:t>
      </w:r>
      <w:r>
        <w:rPr>
          <w:rFonts w:hint="eastAsia"/>
          <w:lang w:eastAsia="ko-KR"/>
        </w:rPr>
        <w:t xml:space="preserve">, </w:t>
      </w:r>
      <w:r w:rsidRPr="001316BF">
        <w:rPr>
          <w:rFonts w:hint="eastAsia"/>
          <w:lang w:eastAsia="ko-KR"/>
        </w:rPr>
        <w:t>&lt;/</w:t>
      </w:r>
      <w:r w:rsidR="00CA5CF6">
        <w:rPr>
          <w:lang w:eastAsia="ko-KR"/>
        </w:rPr>
        <w:t>7</w:t>
      </w:r>
      <w:r w:rsidRPr="001316BF">
        <w:rPr>
          <w:rFonts w:hint="eastAsia"/>
          <w:lang w:eastAsia="ko-KR"/>
        </w:rPr>
        <w:t>/</w:t>
      </w:r>
      <w:r w:rsidR="00CA5CF6">
        <w:rPr>
          <w:lang w:eastAsia="ko-KR"/>
        </w:rPr>
        <w:t>0</w:t>
      </w:r>
      <w:r w:rsidRPr="001316BF">
        <w:rPr>
          <w:rFonts w:hint="eastAsia"/>
          <w:lang w:eastAsia="ko-KR"/>
        </w:rPr>
        <w:t>/1&gt;, &lt;</w:t>
      </w:r>
      <w:r w:rsidR="00CA5CF6">
        <w:rPr>
          <w:lang w:eastAsia="ko-KR"/>
        </w:rPr>
        <w:t>7</w:t>
      </w:r>
      <w:r w:rsidRPr="001316BF">
        <w:rPr>
          <w:rFonts w:hint="eastAsia"/>
          <w:lang w:eastAsia="ko-KR"/>
        </w:rPr>
        <w:t>/</w:t>
      </w:r>
      <w:r w:rsidR="00CA5CF6">
        <w:rPr>
          <w:lang w:eastAsia="ko-KR"/>
        </w:rPr>
        <w:t>0</w:t>
      </w:r>
      <w:r w:rsidRPr="001316BF">
        <w:rPr>
          <w:rFonts w:hint="eastAsia"/>
          <w:lang w:eastAsia="ko-KR"/>
        </w:rPr>
        <w:t>/2&gt;, &lt;/</w:t>
      </w:r>
      <w:r w:rsidR="00CA5CF6">
        <w:rPr>
          <w:lang w:eastAsia="ko-KR"/>
        </w:rPr>
        <w:t>7</w:t>
      </w:r>
      <w:r w:rsidRPr="001316BF">
        <w:rPr>
          <w:rFonts w:hint="eastAsia"/>
          <w:lang w:eastAsia="ko-KR"/>
        </w:rPr>
        <w:t>/</w:t>
      </w:r>
      <w:r w:rsidR="00CA5CF6">
        <w:rPr>
          <w:lang w:eastAsia="ko-KR"/>
        </w:rPr>
        <w:t>0</w:t>
      </w:r>
      <w:r w:rsidRPr="001316BF">
        <w:rPr>
          <w:rFonts w:hint="eastAsia"/>
          <w:lang w:eastAsia="ko-KR"/>
        </w:rPr>
        <w:t>/3&gt;, &lt;/</w:t>
      </w:r>
      <w:r w:rsidR="00CA5CF6">
        <w:rPr>
          <w:lang w:eastAsia="ko-KR"/>
        </w:rPr>
        <w:t>7</w:t>
      </w:r>
      <w:r w:rsidRPr="001316BF">
        <w:rPr>
          <w:rFonts w:hint="eastAsia"/>
          <w:lang w:eastAsia="ko-KR"/>
        </w:rPr>
        <w:t>/</w:t>
      </w:r>
      <w:r w:rsidR="00CA5CF6">
        <w:rPr>
          <w:lang w:eastAsia="ko-KR"/>
        </w:rPr>
        <w:t>0</w:t>
      </w:r>
      <w:r w:rsidRPr="001316BF">
        <w:rPr>
          <w:rFonts w:hint="eastAsia"/>
          <w:lang w:eastAsia="ko-KR"/>
        </w:rPr>
        <w:t>/4&gt;</w:t>
      </w:r>
      <w:r w:rsidR="00CA5CF6">
        <w:rPr>
          <w:lang w:eastAsia="ko-KR"/>
        </w:rPr>
        <w:t>, &lt;7/0/6&gt;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1,2,3, 4</w:t>
      </w:r>
      <w:r w:rsidR="00CA5CF6">
        <w:rPr>
          <w:lang w:eastAsia="ko-KR"/>
        </w:rPr>
        <w:t xml:space="preserve"> and 6</w:t>
      </w:r>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5A36AB">
      <w:pPr>
        <w:pStyle w:val="Heading3"/>
        <w:tabs>
          <w:tab w:val="clear" w:pos="1170"/>
          <w:tab w:val="num" w:pos="1134"/>
        </w:tabs>
        <w:ind w:left="1080"/>
      </w:pPr>
      <w:bookmarkStart w:id="178" w:name="_Toc339381134"/>
      <w:bookmarkStart w:id="179" w:name="_Ref368208008"/>
      <w:bookmarkStart w:id="180" w:name="_Ref368312191"/>
      <w:bookmarkStart w:id="181" w:name="_Ref368312655"/>
      <w:bookmarkStart w:id="182" w:name="_Ref368313062"/>
      <w:bookmarkStart w:id="183" w:name="_Toc370916059"/>
      <w:bookmarkStart w:id="184" w:name="_Toc370922881"/>
      <w:bookmarkStart w:id="185" w:name="_Toc404773007"/>
      <w:r w:rsidRPr="008E7BB2">
        <w:t>Write</w:t>
      </w:r>
      <w:bookmarkEnd w:id="178"/>
      <w:bookmarkEnd w:id="179"/>
      <w:bookmarkEnd w:id="180"/>
      <w:bookmarkEnd w:id="181"/>
      <w:bookmarkEnd w:id="182"/>
      <w:bookmarkEnd w:id="183"/>
      <w:bookmarkEnd w:id="184"/>
      <w:bookmarkEnd w:id="185"/>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8C7499">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8C7499" w:rsidP="00CA0319">
      <w:pPr>
        <w:pStyle w:val="Caption"/>
      </w:pPr>
      <w:bookmarkStart w:id="186" w:name="_Toc404772908"/>
      <w:r>
        <w:t xml:space="preserve">Table </w:t>
      </w:r>
      <w:fldSimple w:instr=" SEQ Table \* ARABIC ">
        <w:r>
          <w:rPr>
            <w:noProof/>
          </w:rPr>
          <w:t>8</w:t>
        </w:r>
      </w:fldSimple>
      <w:r w:rsidRPr="00B83C2D">
        <w:t>: Write parameters</w:t>
      </w:r>
      <w:bookmarkEnd w:id="186"/>
    </w:p>
    <w:p w:rsidR="009D7533" w:rsidRPr="008E7BB2" w:rsidRDefault="009D7533" w:rsidP="005A36AB">
      <w:pPr>
        <w:pStyle w:val="Heading3"/>
        <w:tabs>
          <w:tab w:val="clear" w:pos="1170"/>
          <w:tab w:val="num" w:pos="1134"/>
        </w:tabs>
        <w:ind w:left="1080"/>
      </w:pPr>
      <w:bookmarkStart w:id="187" w:name="_Ref368208659"/>
      <w:bookmarkStart w:id="188" w:name="_Ref368210162"/>
      <w:bookmarkStart w:id="189" w:name="_Toc370916060"/>
      <w:bookmarkStart w:id="190" w:name="_Toc370922882"/>
      <w:bookmarkStart w:id="191" w:name="_Toc404773008"/>
      <w:r w:rsidRPr="008E7BB2">
        <w:t>Write Attributes</w:t>
      </w:r>
      <w:bookmarkEnd w:id="187"/>
      <w:bookmarkEnd w:id="188"/>
      <w:bookmarkEnd w:id="189"/>
      <w:bookmarkEnd w:id="190"/>
      <w:bookmarkEnd w:id="191"/>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r w:rsidR="00BF138B">
        <w:rPr>
          <w:rFonts w:hint="eastAsia"/>
          <w:lang w:eastAsia="zh-CN"/>
        </w:rPr>
        <w:t xml:space="preserve"> listed at </w:t>
      </w:r>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r w:rsidR="00DC4D81">
        <w:rPr>
          <w:lang w:eastAsia="zh-CN"/>
        </w:rPr>
      </w:r>
      <w:r w:rsidR="00DC4D81">
        <w:rPr>
          <w:lang w:eastAsia="zh-CN"/>
        </w:rPr>
        <w:fldChar w:fldCharType="separate"/>
      </w:r>
      <w:r w:rsidR="00DC4D81">
        <w:t xml:space="preserve">Table </w:t>
      </w:r>
      <w:r w:rsidR="00DC4D81">
        <w:rPr>
          <w:noProof/>
        </w:rPr>
        <w:t>9</w:t>
      </w:r>
      <w:r w:rsidR="00DC4D81">
        <w:rPr>
          <w:lang w:eastAsia="zh-CN"/>
        </w:rPr>
        <w:fldChar w:fldCharType="end"/>
      </w:r>
      <w:r w:rsidR="00BF138B">
        <w:rPr>
          <w:rFonts w:hint="eastAsia"/>
          <w:lang w:eastAsia="zh-CN"/>
        </w:rPr>
        <w:t>.</w:t>
      </w:r>
    </w:p>
    <w:p w:rsidR="00BF138B" w:rsidRPr="008E7BB2" w:rsidRDefault="00BF138B" w:rsidP="00BF138B">
      <w:pPr>
        <w:rPr>
          <w:lang w:eastAsia="zh-CN"/>
        </w:rPr>
      </w:pPr>
      <w:r>
        <w:rPr>
          <w:rFonts w:hint="eastAsia"/>
          <w:lang w:eastAsia="zh-CN"/>
        </w:rPr>
        <w:t>How to indicate the parameters is specified in [CoRE_Interface].</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8C7499">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8C7499" w:rsidP="00CA0319">
      <w:pPr>
        <w:pStyle w:val="Caption"/>
      </w:pPr>
      <w:bookmarkStart w:id="192" w:name="_Ref368263594"/>
      <w:bookmarkStart w:id="193" w:name="_Toc404772909"/>
      <w:r>
        <w:t xml:space="preserve">Table </w:t>
      </w:r>
      <w:fldSimple w:instr=" SEQ Table \* ARABIC ">
        <w:r>
          <w:rPr>
            <w:noProof/>
          </w:rPr>
          <w:t>9</w:t>
        </w:r>
      </w:fldSimple>
      <w:r w:rsidRPr="006B5A71">
        <w:t>: Write Attributes parameters</w:t>
      </w:r>
      <w:bookmarkEnd w:id="192"/>
      <w:bookmarkEnd w:id="193"/>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5A36AB">
      <w:pPr>
        <w:pStyle w:val="Heading3"/>
        <w:tabs>
          <w:tab w:val="clear" w:pos="1170"/>
          <w:tab w:val="num" w:pos="1134"/>
        </w:tabs>
        <w:ind w:left="1080"/>
      </w:pPr>
      <w:bookmarkStart w:id="194" w:name="_Toc339381135"/>
      <w:bookmarkStart w:id="195" w:name="_Ref368312713"/>
      <w:bookmarkStart w:id="196" w:name="_Ref368313104"/>
      <w:bookmarkStart w:id="197" w:name="_Toc370916061"/>
      <w:bookmarkStart w:id="198" w:name="_Toc370922883"/>
      <w:bookmarkStart w:id="199" w:name="_Toc404773009"/>
      <w:r w:rsidRPr="008E7BB2">
        <w:t>Execute</w:t>
      </w:r>
      <w:bookmarkEnd w:id="194"/>
      <w:bookmarkEnd w:id="195"/>
      <w:bookmarkEnd w:id="196"/>
      <w:bookmarkEnd w:id="197"/>
      <w:bookmarkEnd w:id="198"/>
      <w:bookmarkEnd w:id="199"/>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8C7499">
            <w:pPr>
              <w:pStyle w:val="TableRow"/>
              <w:keepNext/>
            </w:pPr>
            <w:r>
              <w:t xml:space="preserve">The arguments of the </w:t>
            </w:r>
            <w:r w:rsidR="00E44D93">
              <w:t>“E</w:t>
            </w:r>
            <w:r>
              <w:t>xecute</w:t>
            </w:r>
            <w:r w:rsidR="00E44D93">
              <w:t>”</w:t>
            </w:r>
            <w:r>
              <w:t xml:space="preserve"> operation.</w:t>
            </w:r>
          </w:p>
        </w:tc>
      </w:tr>
    </w:tbl>
    <w:p w:rsidR="00F2110E" w:rsidRPr="008E7BB2" w:rsidRDefault="008C7499" w:rsidP="00CA0319">
      <w:pPr>
        <w:pStyle w:val="Caption"/>
      </w:pPr>
      <w:bookmarkStart w:id="200" w:name="_Toc404772910"/>
      <w:r>
        <w:t xml:space="preserve">Table </w:t>
      </w:r>
      <w:fldSimple w:instr=" SEQ Table \* ARABIC ">
        <w:r>
          <w:rPr>
            <w:noProof/>
          </w:rPr>
          <w:t>10</w:t>
        </w:r>
      </w:fldSimple>
      <w:r w:rsidRPr="00FD4264">
        <w:t>: Execute parameters</w:t>
      </w:r>
      <w:bookmarkEnd w:id="200"/>
    </w:p>
    <w:p w:rsidR="00D34AEB" w:rsidRPr="008E7BB2" w:rsidRDefault="00D34AEB" w:rsidP="005A36AB">
      <w:pPr>
        <w:pStyle w:val="Heading3"/>
        <w:tabs>
          <w:tab w:val="clear" w:pos="1170"/>
          <w:tab w:val="num" w:pos="1134"/>
        </w:tabs>
        <w:ind w:left="1080"/>
      </w:pPr>
      <w:bookmarkStart w:id="201" w:name="_Ref368312724"/>
      <w:bookmarkStart w:id="202" w:name="_Ref368313109"/>
      <w:bookmarkStart w:id="203" w:name="_Toc370916062"/>
      <w:bookmarkStart w:id="204" w:name="_Toc370922884"/>
      <w:bookmarkStart w:id="205" w:name="_Toc404773010"/>
      <w:r w:rsidRPr="008E7BB2">
        <w:t>Create</w:t>
      </w:r>
      <w:bookmarkEnd w:id="201"/>
      <w:bookmarkEnd w:id="202"/>
      <w:bookmarkEnd w:id="203"/>
      <w:bookmarkEnd w:id="204"/>
      <w:bookmarkEnd w:id="205"/>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8C7499">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8C7499" w:rsidP="00CA0319">
      <w:pPr>
        <w:pStyle w:val="Caption"/>
      </w:pPr>
      <w:bookmarkStart w:id="206" w:name="_Toc404772911"/>
      <w:r>
        <w:t xml:space="preserve">Table </w:t>
      </w:r>
      <w:fldSimple w:instr=" SEQ Table \* ARABIC ">
        <w:r>
          <w:rPr>
            <w:noProof/>
          </w:rPr>
          <w:t>11</w:t>
        </w:r>
      </w:fldSimple>
      <w:r w:rsidRPr="009E32D5">
        <w:t>: Create parameters</w:t>
      </w:r>
      <w:bookmarkEnd w:id="206"/>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5A36AB">
      <w:pPr>
        <w:pStyle w:val="Heading3"/>
        <w:tabs>
          <w:tab w:val="clear" w:pos="1170"/>
          <w:tab w:val="num" w:pos="1134"/>
        </w:tabs>
        <w:ind w:left="1080"/>
      </w:pPr>
      <w:bookmarkStart w:id="207" w:name="_Ref368312731"/>
      <w:bookmarkStart w:id="208" w:name="_Ref368313113"/>
      <w:bookmarkStart w:id="209" w:name="_Toc370916063"/>
      <w:bookmarkStart w:id="210" w:name="_Toc370922885"/>
      <w:bookmarkStart w:id="211" w:name="_Toc404773011"/>
      <w:r w:rsidRPr="008E7BB2">
        <w:t>Delete</w:t>
      </w:r>
      <w:bookmarkEnd w:id="207"/>
      <w:bookmarkEnd w:id="208"/>
      <w:bookmarkEnd w:id="209"/>
      <w:bookmarkEnd w:id="210"/>
      <w:bookmarkEnd w:id="211"/>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3F3E00">
            <w:pPr>
              <w:pStyle w:val="TableRow"/>
              <w:keepNext/>
            </w:pPr>
            <w:r w:rsidRPr="008E7BB2">
              <w:rPr>
                <w:rFonts w:eastAsia="Malgun Gothic"/>
                <w:lang w:eastAsia="ko-KR"/>
              </w:rPr>
              <w:t>Indicates the Object Instance to delete.</w:t>
            </w:r>
          </w:p>
        </w:tc>
      </w:tr>
    </w:tbl>
    <w:p w:rsidR="009A1428" w:rsidRPr="008E7BB2" w:rsidRDefault="003F3E00" w:rsidP="00CA0319">
      <w:pPr>
        <w:pStyle w:val="Caption"/>
      </w:pPr>
      <w:bookmarkStart w:id="212" w:name="_Toc404772912"/>
      <w:r>
        <w:t xml:space="preserve">Table </w:t>
      </w:r>
      <w:fldSimple w:instr=" SEQ Table \* ARABIC ">
        <w:r>
          <w:rPr>
            <w:noProof/>
          </w:rPr>
          <w:t>12</w:t>
        </w:r>
      </w:fldSimple>
      <w:r w:rsidRPr="006F5FE2">
        <w:t>: Delete parameters</w:t>
      </w:r>
      <w:bookmarkEnd w:id="212"/>
    </w:p>
    <w:p w:rsidR="00F2110E" w:rsidRPr="008E7BB2" w:rsidRDefault="00F2110E" w:rsidP="005A36AB">
      <w:pPr>
        <w:pStyle w:val="Heading2"/>
        <w:tabs>
          <w:tab w:val="clear" w:pos="1006"/>
          <w:tab w:val="num" w:pos="851"/>
        </w:tabs>
        <w:ind w:left="864"/>
      </w:pPr>
      <w:bookmarkStart w:id="213" w:name="_Toc370916064"/>
      <w:bookmarkStart w:id="214" w:name="_Toc370922886"/>
      <w:bookmarkStart w:id="215" w:name="_Toc404773012"/>
      <w:r w:rsidRPr="008E7BB2">
        <w:t>Information Reporting Interface</w:t>
      </w:r>
      <w:bookmarkEnd w:id="213"/>
      <w:bookmarkEnd w:id="214"/>
      <w:bookmarkEnd w:id="215"/>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CC6804" w:rsidRDefault="00EA532C" w:rsidP="00CC6804">
      <w:pPr>
        <w:keepNext/>
        <w:jc w:val="center"/>
      </w:pPr>
      <w:r w:rsidRPr="00B566BE">
        <w:rPr>
          <w:noProof/>
          <w:lang w:val="en-US" w:eastAsia="ko-KR"/>
        </w:rPr>
        <w:lastRenderedPageBreak/>
        <w:t xml:space="preserve"> </w:t>
      </w:r>
      <w:r w:rsidRPr="00D40ACA">
        <w:rPr>
          <w:noProof/>
          <w:lang w:eastAsia="en-GB"/>
        </w:rPr>
        <w:drawing>
          <wp:inline distT="0" distB="0" distL="0" distR="0" wp14:anchorId="32EDB3FC" wp14:editId="641E8643">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CC6804" w:rsidP="00CC6804">
      <w:pPr>
        <w:pStyle w:val="Caption"/>
      </w:pPr>
      <w:bookmarkStart w:id="216" w:name="_Toc404772947"/>
      <w:r>
        <w:t xml:space="preserve">Figure </w:t>
      </w:r>
      <w:fldSimple w:instr=" SEQ Figure \* ARABIC ">
        <w:r>
          <w:rPr>
            <w:noProof/>
          </w:rPr>
          <w:t>11</w:t>
        </w:r>
      </w:fldSimple>
      <w:r w:rsidRPr="00301841">
        <w:t>: Example flow for Information Reporting Interface for the RSSI Resource of the Connectivity Monitoring Object of the example client (Appendix E).</w:t>
      </w:r>
      <w:bookmarkEnd w:id="216"/>
    </w:p>
    <w:p w:rsidR="00F2110E" w:rsidRPr="008E7BB2" w:rsidRDefault="00F2110E" w:rsidP="005A36AB">
      <w:pPr>
        <w:pStyle w:val="Heading3"/>
        <w:tabs>
          <w:tab w:val="clear" w:pos="1170"/>
          <w:tab w:val="num" w:pos="1134"/>
        </w:tabs>
        <w:ind w:left="1080"/>
      </w:pPr>
      <w:bookmarkStart w:id="217" w:name="_Ref368312739"/>
      <w:bookmarkStart w:id="218" w:name="_Ref368313120"/>
      <w:bookmarkStart w:id="219" w:name="_Toc370916065"/>
      <w:bookmarkStart w:id="220" w:name="_Toc370922887"/>
      <w:bookmarkStart w:id="221" w:name="_Toc404773013"/>
      <w:r w:rsidRPr="008E7BB2">
        <w:t>Observe</w:t>
      </w:r>
      <w:bookmarkEnd w:id="217"/>
      <w:bookmarkEnd w:id="218"/>
      <w:bookmarkEnd w:id="219"/>
      <w:bookmarkEnd w:id="220"/>
      <w:bookmarkEnd w:id="221"/>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3F3E00" w:rsidP="00CA0319">
      <w:pPr>
        <w:pStyle w:val="Caption"/>
      </w:pPr>
      <w:bookmarkStart w:id="222" w:name="_Toc404772913"/>
      <w:r>
        <w:t xml:space="preserve">Table </w:t>
      </w:r>
      <w:fldSimple w:instr=" SEQ Table \* ARABIC ">
        <w:r>
          <w:rPr>
            <w:noProof/>
          </w:rPr>
          <w:t>13</w:t>
        </w:r>
      </w:fldSimple>
      <w:r w:rsidRPr="00E9787F">
        <w:t>: Observe parameters</w:t>
      </w:r>
      <w:bookmarkEnd w:id="222"/>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5A36AB">
      <w:pPr>
        <w:pStyle w:val="Heading3"/>
        <w:tabs>
          <w:tab w:val="clear" w:pos="1170"/>
          <w:tab w:val="num" w:pos="1134"/>
        </w:tabs>
        <w:ind w:left="1080"/>
      </w:pPr>
      <w:bookmarkStart w:id="223" w:name="_Ref368312744"/>
      <w:bookmarkStart w:id="224" w:name="_Ref368313126"/>
      <w:bookmarkStart w:id="225" w:name="_Toc370916066"/>
      <w:bookmarkStart w:id="226" w:name="_Toc370922888"/>
      <w:bookmarkStart w:id="227" w:name="_Toc404773014"/>
      <w:r w:rsidRPr="008E7BB2">
        <w:t>Notify</w:t>
      </w:r>
      <w:bookmarkEnd w:id="223"/>
      <w:bookmarkEnd w:id="224"/>
      <w:bookmarkEnd w:id="225"/>
      <w:bookmarkEnd w:id="226"/>
      <w:bookmarkEnd w:id="227"/>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3F3E00">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3F3E00" w:rsidP="00CA0319">
      <w:pPr>
        <w:pStyle w:val="Caption"/>
      </w:pPr>
      <w:bookmarkStart w:id="228" w:name="_Ref368313535"/>
      <w:bookmarkStart w:id="229" w:name="_Toc404772914"/>
      <w:r>
        <w:t xml:space="preserve">Table </w:t>
      </w:r>
      <w:fldSimple w:instr=" SEQ Table \* ARABIC ">
        <w:r>
          <w:rPr>
            <w:noProof/>
          </w:rPr>
          <w:t>14</w:t>
        </w:r>
      </w:fldSimple>
      <w:r w:rsidRPr="00724722">
        <w:t>: Notify parameters</w:t>
      </w:r>
      <w:bookmarkEnd w:id="228"/>
      <w:bookmarkEnd w:id="229"/>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CC6804" w:rsidRDefault="00DC1128" w:rsidP="00CC6804">
      <w:pPr>
        <w:keepNext/>
        <w:jc w:val="center"/>
      </w:pPr>
      <w:r w:rsidRPr="00127724">
        <w:rPr>
          <w:noProof/>
          <w:lang w:eastAsia="en-GB"/>
        </w:rPr>
        <w:drawing>
          <wp:inline distT="0" distB="0" distL="0" distR="0" wp14:anchorId="0211AFA1" wp14:editId="7B8B6D8E">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CC6804" w:rsidP="00CC6804">
      <w:pPr>
        <w:pStyle w:val="Caption"/>
      </w:pPr>
      <w:bookmarkStart w:id="230" w:name="_Toc404772948"/>
      <w:r>
        <w:t xml:space="preserve">Figure </w:t>
      </w:r>
      <w:fldSimple w:instr=" SEQ Figure \* ARABIC ">
        <w:r>
          <w:rPr>
            <w:noProof/>
          </w:rPr>
          <w:t>12</w:t>
        </w:r>
      </w:fldSimple>
      <w:r w:rsidRPr="008667ED">
        <w:t>: Example of Minimum and Maximum periods in an Observation.</w:t>
      </w:r>
      <w:bookmarkEnd w:id="230"/>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5A36AB">
      <w:pPr>
        <w:pStyle w:val="Heading3"/>
        <w:tabs>
          <w:tab w:val="clear" w:pos="1170"/>
          <w:tab w:val="num" w:pos="1134"/>
        </w:tabs>
        <w:ind w:left="1080"/>
      </w:pPr>
      <w:bookmarkStart w:id="231" w:name="_Ref368312750"/>
      <w:bookmarkStart w:id="232" w:name="_Ref368313130"/>
      <w:bookmarkStart w:id="233" w:name="_Toc370916067"/>
      <w:bookmarkStart w:id="234" w:name="_Toc370922889"/>
      <w:bookmarkStart w:id="235" w:name="_Toc404773015"/>
      <w:r w:rsidRPr="008E7BB2">
        <w:lastRenderedPageBreak/>
        <w:t>Cancel Observation</w:t>
      </w:r>
      <w:bookmarkEnd w:id="231"/>
      <w:bookmarkEnd w:id="232"/>
      <w:bookmarkEnd w:id="233"/>
      <w:bookmarkEnd w:id="234"/>
      <w:bookmarkEnd w:id="235"/>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910262">
      <w:pPr>
        <w:pStyle w:val="Heading1"/>
        <w:rPr>
          <w:lang w:eastAsia="ko-KR"/>
        </w:rPr>
      </w:pPr>
      <w:bookmarkStart w:id="236" w:name="_Ref211139396"/>
      <w:bookmarkStart w:id="237" w:name="_Toc370916068"/>
      <w:bookmarkStart w:id="238" w:name="_Toc370922890"/>
      <w:bookmarkStart w:id="239" w:name="_Toc404773016"/>
      <w:r w:rsidRPr="008E7BB2">
        <w:rPr>
          <w:lang w:eastAsia="ko-KR"/>
        </w:rPr>
        <w:t>Identifiers and Resources</w:t>
      </w:r>
      <w:bookmarkEnd w:id="236"/>
      <w:bookmarkEnd w:id="237"/>
      <w:bookmarkEnd w:id="238"/>
      <w:bookmarkEnd w:id="239"/>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5A36AB">
      <w:pPr>
        <w:pStyle w:val="Heading2"/>
        <w:tabs>
          <w:tab w:val="clear" w:pos="1006"/>
          <w:tab w:val="num" w:pos="851"/>
        </w:tabs>
        <w:ind w:left="864"/>
      </w:pPr>
      <w:bookmarkStart w:id="240" w:name="_Toc370916069"/>
      <w:bookmarkStart w:id="241" w:name="_Toc370922891"/>
      <w:bookmarkStart w:id="242" w:name="_Toc404773017"/>
      <w:r w:rsidRPr="008E7BB2">
        <w:t>Resource Model</w:t>
      </w:r>
      <w:bookmarkEnd w:id="240"/>
      <w:bookmarkEnd w:id="241"/>
      <w:bookmarkEnd w:id="242"/>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CE61A9" w:rsidRDefault="00771FE8" w:rsidP="00CE61A9">
      <w:pPr>
        <w:keepNext/>
        <w:jc w:val="center"/>
      </w:pPr>
      <w:r w:rsidRPr="008E7BB2">
        <w:rPr>
          <w:noProof/>
          <w:lang w:eastAsia="en-GB"/>
        </w:rPr>
        <w:drawing>
          <wp:inline distT="0" distB="0" distL="0" distR="0" wp14:anchorId="2EF6D806" wp14:editId="4ECA3D1D">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1431CF" w:rsidRDefault="00CE61A9" w:rsidP="00CE61A9">
      <w:pPr>
        <w:pStyle w:val="Caption"/>
      </w:pPr>
      <w:bookmarkStart w:id="243" w:name="_Toc404772949"/>
      <w:r>
        <w:t xml:space="preserve">Figure </w:t>
      </w:r>
      <w:fldSimple w:instr=" SEQ Figure \* ARABIC ">
        <w:r>
          <w:rPr>
            <w:noProof/>
          </w:rPr>
          <w:t>13</w:t>
        </w:r>
      </w:fldSimple>
      <w:r w:rsidRPr="00A81175">
        <w:t>: Relationship between LWM2M Client, Object, and Resources</w:t>
      </w:r>
      <w:bookmarkEnd w:id="243"/>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A8155E">
        <w:rPr>
          <w:rFonts w:eastAsia="Malgun Gothic"/>
          <w:lang w:eastAsia="ko-KR"/>
        </w:rPr>
        <w:t>7</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A8155E">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CE61A9" w:rsidRDefault="00CE78DA" w:rsidP="00CE61A9">
      <w:pPr>
        <w:keepNext/>
        <w:jc w:val="center"/>
      </w:pPr>
      <w:r>
        <w:rPr>
          <w:noProof/>
          <w:lang w:eastAsia="en-GB"/>
        </w:rPr>
        <w:drawing>
          <wp:inline distT="0" distB="0" distL="0" distR="0" wp14:anchorId="3F9760B2" wp14:editId="2D655A5E">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1431CF" w:rsidRDefault="00CE61A9" w:rsidP="00CE61A9">
      <w:pPr>
        <w:pStyle w:val="Caption"/>
      </w:pPr>
      <w:bookmarkStart w:id="244" w:name="_Toc404772950"/>
      <w:r>
        <w:t xml:space="preserve">Figure </w:t>
      </w:r>
      <w:fldSimple w:instr=" SEQ Figure \* ARABIC ">
        <w:r>
          <w:rPr>
            <w:noProof/>
          </w:rPr>
          <w:t>14</w:t>
        </w:r>
      </w:fldSimple>
      <w:r w:rsidRPr="00496E8E">
        <w:t>: Example of Supported operations and Associated Access Control Object Instance</w:t>
      </w:r>
      <w:bookmarkEnd w:id="244"/>
    </w:p>
    <w:p w:rsidR="00F2110E" w:rsidRPr="008E7BB2" w:rsidRDefault="00F2110E" w:rsidP="005A36AB">
      <w:pPr>
        <w:pStyle w:val="Heading2"/>
        <w:tabs>
          <w:tab w:val="clear" w:pos="1006"/>
          <w:tab w:val="num" w:pos="851"/>
        </w:tabs>
        <w:ind w:left="864"/>
      </w:pPr>
      <w:bookmarkStart w:id="245" w:name="_Ref368263266"/>
      <w:bookmarkStart w:id="246" w:name="_Toc370916070"/>
      <w:bookmarkStart w:id="247" w:name="_Toc370922892"/>
      <w:bookmarkStart w:id="248" w:name="_Toc404773018"/>
      <w:r w:rsidRPr="008E7BB2">
        <w:t>Identifiers</w:t>
      </w:r>
      <w:bookmarkEnd w:id="245"/>
      <w:bookmarkEnd w:id="246"/>
      <w:bookmarkEnd w:id="247"/>
      <w:bookmarkEnd w:id="24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6E573C">
        <w:fldChar w:fldCharType="begin"/>
      </w:r>
      <w:r w:rsidR="006E573C">
        <w:instrText xml:space="preserve"> REF _Ref371020092 \h </w:instrText>
      </w:r>
      <w:r w:rsidR="006E573C">
        <w:fldChar w:fldCharType="separate"/>
      </w:r>
      <w:r w:rsidR="006E573C">
        <w:t xml:space="preserve">Table </w:t>
      </w:r>
      <w:r w:rsidR="006E573C">
        <w:rPr>
          <w:noProof/>
        </w:rPr>
        <w:t>15</w:t>
      </w:r>
      <w:r w:rsidR="006E573C">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3F3E00">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3F3E00" w:rsidP="00CA0319">
      <w:pPr>
        <w:pStyle w:val="Caption"/>
      </w:pPr>
      <w:bookmarkStart w:id="249" w:name="_Ref371020092"/>
      <w:bookmarkStart w:id="250" w:name="_Toc404772915"/>
      <w:r>
        <w:t xml:space="preserve">Table </w:t>
      </w:r>
      <w:fldSimple w:instr=" SEQ Table \* ARABIC ">
        <w:r>
          <w:rPr>
            <w:noProof/>
          </w:rPr>
          <w:t>15</w:t>
        </w:r>
      </w:fldSimple>
      <w:r w:rsidRPr="000669AA">
        <w:t>: LWM2M Identifiers</w:t>
      </w:r>
      <w:bookmarkEnd w:id="249"/>
      <w:bookmarkEnd w:id="250"/>
    </w:p>
    <w:p w:rsidR="00511EE4" w:rsidRPr="008E7BB2" w:rsidRDefault="00511EE4" w:rsidP="005A36AB">
      <w:pPr>
        <w:pStyle w:val="Heading3"/>
        <w:tabs>
          <w:tab w:val="clear" w:pos="1170"/>
          <w:tab w:val="num" w:pos="1134"/>
        </w:tabs>
        <w:ind w:left="1080"/>
      </w:pPr>
      <w:bookmarkStart w:id="251" w:name="_Ref368310502"/>
      <w:bookmarkStart w:id="252" w:name="_Toc370916071"/>
      <w:bookmarkStart w:id="253" w:name="_Toc370922893"/>
      <w:bookmarkStart w:id="254" w:name="_Toc404773019"/>
      <w:r w:rsidRPr="008E7BB2">
        <w:t xml:space="preserve">Endpoint </w:t>
      </w:r>
      <w:r w:rsidRPr="005A36AB">
        <w:t xml:space="preserve">Client </w:t>
      </w:r>
      <w:r w:rsidRPr="008E7BB2">
        <w:t>Name</w:t>
      </w:r>
      <w:bookmarkEnd w:id="251"/>
      <w:bookmarkEnd w:id="252"/>
      <w:bookmarkEnd w:id="253"/>
      <w:bookmarkEnd w:id="254"/>
    </w:p>
    <w:p w:rsidR="00511EE4" w:rsidRPr="008E7BB2" w:rsidRDefault="00511EE4" w:rsidP="00511EE4">
      <w:r w:rsidRPr="008E7BB2">
        <w:t xml:space="preserve">Following formats are RECOMMENDED for this identifier to guarantee uniqueness: </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5A36AB">
      <w:pPr>
        <w:pStyle w:val="Heading3"/>
        <w:tabs>
          <w:tab w:val="clear" w:pos="1170"/>
          <w:tab w:val="num" w:pos="1134"/>
        </w:tabs>
        <w:ind w:left="1080"/>
      </w:pPr>
      <w:bookmarkStart w:id="255" w:name="_Toc370916072"/>
      <w:bookmarkStart w:id="256" w:name="_Toc370922894"/>
      <w:bookmarkStart w:id="257" w:name="_Toc404773020"/>
      <w:r w:rsidRPr="008E7BB2">
        <w:lastRenderedPageBreak/>
        <w:t>Reusable Resources</w:t>
      </w:r>
      <w:bookmarkEnd w:id="255"/>
      <w:bookmarkEnd w:id="256"/>
      <w:bookmarkEnd w:id="25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5A36AB">
      <w:pPr>
        <w:pStyle w:val="Heading2"/>
        <w:tabs>
          <w:tab w:val="clear" w:pos="1006"/>
          <w:tab w:val="num" w:pos="851"/>
        </w:tabs>
        <w:ind w:left="864"/>
      </w:pPr>
      <w:bookmarkStart w:id="258" w:name="_Ref368312762"/>
      <w:bookmarkStart w:id="259" w:name="_Ref368312773"/>
      <w:bookmarkStart w:id="260" w:name="_Ref368312784"/>
      <w:bookmarkStart w:id="261" w:name="_Ref368312796"/>
      <w:bookmarkStart w:id="262" w:name="_Ref368313138"/>
      <w:bookmarkStart w:id="263" w:name="_Ref368313147"/>
      <w:bookmarkStart w:id="264" w:name="_Ref368313155"/>
      <w:bookmarkStart w:id="265" w:name="_Ref368313164"/>
      <w:bookmarkStart w:id="266" w:name="_Toc370916073"/>
      <w:bookmarkStart w:id="267" w:name="_Toc370922895"/>
      <w:bookmarkStart w:id="268" w:name="_Toc404773021"/>
      <w:r w:rsidRPr="008E7BB2">
        <w:t>Data Format</w:t>
      </w:r>
      <w:r w:rsidRPr="005A36AB">
        <w:t>s for Transferring Resource Information</w:t>
      </w:r>
      <w:bookmarkEnd w:id="258"/>
      <w:bookmarkEnd w:id="259"/>
      <w:bookmarkEnd w:id="260"/>
      <w:bookmarkEnd w:id="261"/>
      <w:bookmarkEnd w:id="262"/>
      <w:bookmarkEnd w:id="263"/>
      <w:bookmarkEnd w:id="264"/>
      <w:bookmarkEnd w:id="265"/>
      <w:bookmarkEnd w:id="266"/>
      <w:bookmarkEnd w:id="267"/>
      <w:bookmarkEnd w:id="268"/>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5A36AB">
      <w:pPr>
        <w:pStyle w:val="Heading3"/>
        <w:tabs>
          <w:tab w:val="clear" w:pos="1170"/>
          <w:tab w:val="num" w:pos="1134"/>
        </w:tabs>
        <w:ind w:left="1080"/>
      </w:pPr>
      <w:bookmarkStart w:id="269" w:name="_Ref368312768"/>
      <w:bookmarkStart w:id="270" w:name="_Ref368313143"/>
      <w:bookmarkStart w:id="271" w:name="_Toc370916074"/>
      <w:bookmarkStart w:id="272" w:name="_Toc370922896"/>
      <w:bookmarkStart w:id="273" w:name="_Toc404773022"/>
      <w:r w:rsidRPr="008E7BB2">
        <w:t>Plain Text</w:t>
      </w:r>
      <w:bookmarkEnd w:id="269"/>
      <w:bookmarkEnd w:id="270"/>
      <w:bookmarkEnd w:id="271"/>
      <w:bookmarkEnd w:id="272"/>
      <w:bookmarkEnd w:id="273"/>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955F7D">
        <w:fldChar w:fldCharType="begin"/>
      </w:r>
      <w:r w:rsidR="00955F7D">
        <w:instrText xml:space="preserve"> REF _Ref390936821 \r \h </w:instrText>
      </w:r>
      <w:r w:rsidR="00955F7D">
        <w:fldChar w:fldCharType="separate"/>
      </w:r>
      <w:r w:rsidR="00955F7D">
        <w:t>Appendix C</w:t>
      </w:r>
      <w:r w:rsidR="00955F7D">
        <w:fldChar w:fldCharType="end"/>
      </w:r>
      <w:r w:rsidRPr="008E7BB2">
        <w:t xml:space="preserve">. </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This data format has a Media Type of application/vnd.oma.lwm2m+text</w:t>
      </w:r>
    </w:p>
    <w:p w:rsidR="00F2110E" w:rsidRPr="008E7BB2" w:rsidRDefault="00F2110E" w:rsidP="005A36AB">
      <w:pPr>
        <w:pStyle w:val="Heading3"/>
        <w:tabs>
          <w:tab w:val="clear" w:pos="1170"/>
          <w:tab w:val="num" w:pos="1134"/>
        </w:tabs>
        <w:ind w:left="1080"/>
      </w:pPr>
      <w:bookmarkStart w:id="274" w:name="_Ref368312778"/>
      <w:bookmarkStart w:id="275" w:name="_Ref368313151"/>
      <w:bookmarkStart w:id="276" w:name="_Toc370916075"/>
      <w:bookmarkStart w:id="277" w:name="_Toc370922897"/>
      <w:bookmarkStart w:id="278" w:name="_Toc404773023"/>
      <w:r w:rsidRPr="008E7BB2">
        <w:t>Opaque</w:t>
      </w:r>
      <w:bookmarkEnd w:id="274"/>
      <w:bookmarkEnd w:id="275"/>
      <w:bookmarkEnd w:id="276"/>
      <w:bookmarkEnd w:id="277"/>
      <w:bookmarkEnd w:id="278"/>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5A36AB">
      <w:pPr>
        <w:pStyle w:val="Heading3"/>
        <w:tabs>
          <w:tab w:val="clear" w:pos="1170"/>
          <w:tab w:val="num" w:pos="1134"/>
        </w:tabs>
        <w:ind w:left="1080"/>
      </w:pPr>
      <w:bookmarkStart w:id="279" w:name="_Ref368312790"/>
      <w:bookmarkStart w:id="280" w:name="_Ref368313159"/>
      <w:bookmarkStart w:id="281" w:name="_Ref368314167"/>
      <w:bookmarkStart w:id="282" w:name="_Toc370916076"/>
      <w:bookmarkStart w:id="283" w:name="_Toc370922898"/>
      <w:bookmarkStart w:id="284" w:name="_Toc404773024"/>
      <w:r w:rsidRPr="008E7BB2">
        <w:t>TLV</w:t>
      </w:r>
      <w:bookmarkEnd w:id="279"/>
      <w:bookmarkEnd w:id="280"/>
      <w:bookmarkEnd w:id="281"/>
      <w:bookmarkEnd w:id="282"/>
      <w:bookmarkEnd w:id="283"/>
      <w:bookmarkEnd w:id="28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lastRenderedPageBreak/>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00=No length field, the value immediatel</w:t>
            </w:r>
            <w:r w:rsidRPr="008E7BB2">
              <w:lastRenderedPageBreak/>
              <w:t xml:space="preserve">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3F3E00">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955F7D">
              <w:t>Appendix C</w:t>
            </w:r>
            <w:r w:rsidR="00955F7D">
              <w:fldChar w:fldCharType="end"/>
            </w:r>
            <w:r w:rsidRPr="008E7BB2">
              <w:t>).</w:t>
            </w:r>
          </w:p>
        </w:tc>
      </w:tr>
    </w:tbl>
    <w:p w:rsidR="00560CD0" w:rsidRPr="008E7BB2" w:rsidRDefault="003F3E00" w:rsidP="00CA0319">
      <w:pPr>
        <w:pStyle w:val="Caption"/>
      </w:pPr>
      <w:bookmarkStart w:id="285" w:name="_Ref368310482"/>
      <w:bookmarkStart w:id="286" w:name="_Toc404772916"/>
      <w:r>
        <w:t xml:space="preserve">Table </w:t>
      </w:r>
      <w:fldSimple w:instr=" SEQ Table \* ARABIC ">
        <w:r>
          <w:rPr>
            <w:noProof/>
          </w:rPr>
          <w:t>16</w:t>
        </w:r>
      </w:fldSimple>
      <w:r w:rsidRPr="0052501E">
        <w:t>: TLV format and description</w:t>
      </w:r>
      <w:bookmarkEnd w:id="285"/>
      <w:bookmarkEnd w:id="28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t>Resource Instance TLVs</w:t>
      </w:r>
    </w:p>
    <w:p w:rsidR="00E15069" w:rsidRDefault="00E15069" w:rsidP="00E15069">
      <w:r>
        <w:lastRenderedPageBreak/>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CE61A9" w:rsidRDefault="00E15069" w:rsidP="00CE61A9">
      <w:pPr>
        <w:keepNext/>
        <w:jc w:val="center"/>
      </w:pPr>
      <w:r>
        <w:rPr>
          <w:noProof/>
          <w:lang w:eastAsia="en-GB"/>
        </w:rPr>
        <w:drawing>
          <wp:inline distT="0" distB="0" distL="0" distR="0" wp14:anchorId="2448897D" wp14:editId="0DCF42E0">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1431CF" w:rsidRDefault="00CE61A9" w:rsidP="00CE61A9">
      <w:pPr>
        <w:pStyle w:val="Caption"/>
      </w:pPr>
      <w:bookmarkStart w:id="287" w:name="_Toc404772951"/>
      <w:r>
        <w:t xml:space="preserve">Figure </w:t>
      </w:r>
      <w:fldSimple w:instr=" SEQ Figure \* ARABIC ">
        <w:r>
          <w:rPr>
            <w:noProof/>
          </w:rPr>
          <w:t>15</w:t>
        </w:r>
      </w:fldSimple>
      <w:r w:rsidRPr="00AD18C1">
        <w:t>: TLV nesting</w:t>
      </w:r>
      <w:bookmarkEnd w:id="287"/>
    </w:p>
    <w:p w:rsidR="00560CD0" w:rsidRPr="008E7BB2" w:rsidRDefault="00560CD0" w:rsidP="005A36AB">
      <w:pPr>
        <w:pStyle w:val="Heading4"/>
        <w:tabs>
          <w:tab w:val="clear" w:pos="1438"/>
          <w:tab w:val="num" w:pos="1276"/>
        </w:tabs>
        <w:ind w:left="1296"/>
      </w:pPr>
      <w:r w:rsidRPr="008E7BB2">
        <w:t>Single Object Instance Request Example</w:t>
      </w:r>
    </w:p>
    <w:p w:rsidR="00560CD0" w:rsidRPr="008E7BB2" w:rsidRDefault="00560CD0" w:rsidP="00560CD0">
      <w:r w:rsidRPr="008E7BB2">
        <w:t xml:space="preserve">In this example, a request for the Device Object </w:t>
      </w:r>
      <w:r w:rsidR="00944D90">
        <w:rPr>
          <w:rFonts w:hint="eastAsia"/>
          <w:lang w:eastAsia="ko-KR"/>
        </w:rPr>
        <w:t xml:space="preserve">Instance </w:t>
      </w:r>
      <w:r w:rsidRPr="008E7BB2">
        <w:t>of the LWM2M example client is made (GET /3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Power Source </w:t>
            </w:r>
            <w:r>
              <w:lastRenderedPageBreak/>
              <w:t>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lastRenderedPageBreak/>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5A36AB">
      <w:pPr>
        <w:pStyle w:val="Heading4"/>
        <w:tabs>
          <w:tab w:val="clear" w:pos="1438"/>
          <w:tab w:val="num" w:pos="1276"/>
        </w:tabs>
        <w:ind w:left="1296"/>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r w:rsidR="0039563B">
        <w:t>40</w:t>
      </w:r>
      <w:r w:rsidRPr="008E7BB2">
        <w:t xml:space="preserve"> bytes.</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5A36AB">
              <w:rPr>
                <w:b/>
                <w:sz w:val="18"/>
              </w:rPr>
              <w:t>A</w:t>
            </w:r>
            <w:r w:rsidR="0076683F" w:rsidRPr="005A36AB">
              <w:rPr>
                <w:b/>
                <w:sz w:val="18"/>
                <w:lang w:eastAsia="ko-KR"/>
              </w:rPr>
              <w:t xml:space="preserve">ccess </w:t>
            </w:r>
            <w:r w:rsidRPr="005A36AB">
              <w:rPr>
                <w:b/>
                <w:sz w:val="18"/>
              </w:rPr>
              <w:t>C</w:t>
            </w:r>
            <w:r w:rsidR="0076683F" w:rsidRPr="005A36AB">
              <w:rPr>
                <w:b/>
                <w:sz w:val="18"/>
                <w:lang w:eastAsia="ko-KR"/>
              </w:rPr>
              <w:t>ontrol</w:t>
            </w:r>
            <w:r w:rsidRPr="005A36AB">
              <w:rPr>
                <w:b/>
                <w:sz w:val="18"/>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r w:rsidR="0039563B">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r>
              <w:rPr>
                <w:b/>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0x01</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5A36AB" w:rsidRDefault="0039563B" w:rsidP="0076683F">
            <w:pPr>
              <w:rPr>
                <w:b/>
                <w:sz w:val="18"/>
              </w:rPr>
            </w:pPr>
            <w:r w:rsidRPr="005A36AB">
              <w:rPr>
                <w:b/>
                <w:sz w:val="18"/>
              </w:rPr>
              <w:t>A</w:t>
            </w:r>
            <w:r w:rsidRPr="005A36AB">
              <w:rPr>
                <w:b/>
                <w:sz w:val="18"/>
                <w:lang w:eastAsia="ko-KR"/>
              </w:rPr>
              <w:t xml:space="preserve">ccess </w:t>
            </w:r>
            <w:r w:rsidRPr="005A36AB">
              <w:rPr>
                <w:b/>
                <w:sz w:val="18"/>
              </w:rPr>
              <w:t>C</w:t>
            </w:r>
            <w:r w:rsidRPr="005A36AB">
              <w:rPr>
                <w:b/>
                <w:sz w:val="18"/>
                <w:lang w:eastAsia="ko-KR"/>
              </w:rPr>
              <w:t>ontrol</w:t>
            </w:r>
            <w:r w:rsidRPr="005A36AB">
              <w:rPr>
                <w:b/>
                <w:sz w:val="18"/>
              </w:rPr>
              <w:t xml:space="preserve"> </w:t>
            </w:r>
            <w:r w:rsidRPr="005A36AB">
              <w:rPr>
                <w:b/>
                <w:sz w:val="18"/>
              </w:rPr>
              <w:lastRenderedPageBreak/>
              <w:t>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lastRenderedPageBreak/>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r>
              <w:rPr>
                <w:b/>
              </w:rPr>
              <w:t>6</w:t>
            </w:r>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r>
              <w:rPr>
                <w:b/>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5F5358">
              <w:rPr>
                <w:sz w:val="18"/>
                <w:szCs w:val="18"/>
              </w:rPr>
              <w:t>Object Instance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t>0x02</w:t>
            </w:r>
            <w:r w:rsidRPr="008E7BB2">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r>
              <w:t>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r>
              <w:t>40</w:t>
            </w:r>
          </w:p>
        </w:tc>
      </w:tr>
    </w:tbl>
    <w:p w:rsidR="00736BC0" w:rsidRDefault="00736BC0" w:rsidP="005A36AB">
      <w:pPr>
        <w:pStyle w:val="Heading4"/>
        <w:tabs>
          <w:tab w:val="clear" w:pos="1438"/>
          <w:tab w:val="num" w:pos="1276"/>
        </w:tabs>
        <w:ind w:left="1296"/>
      </w:pPr>
      <w:bookmarkStart w:id="288" w:name="_Ref368312801"/>
      <w:bookmarkStart w:id="289" w:name="_Ref368313172"/>
      <w:bookmarkStart w:id="290" w:name="_Toc370916077"/>
      <w:bookmarkStart w:id="291" w:name="_Toc370922899"/>
      <w:r w:rsidRPr="00736BC0">
        <w:t>Example of Request on an Object Instance containing an Object Link Resourc</w:t>
      </w:r>
      <w:r>
        <w:t>e</w:t>
      </w:r>
    </w:p>
    <w:p w:rsidR="00736BC0" w:rsidRDefault="00736BC0" w:rsidP="005A36AB">
      <w:r w:rsidRPr="00736BC0">
        <w:rPr>
          <w:lang w:eastAsia="ko-KR"/>
        </w:rPr>
        <w:t xml:space="preserve">Examples are based on the LWM2M Object Tree illustration of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sidRPr="00736BC0">
        <w:rPr>
          <w:lang w:eastAsia="ko-KR"/>
        </w:rPr>
        <w:t>. The TLV format doesn’t report Object hierarchy</w:t>
      </w:r>
      <w:r>
        <w:rPr>
          <w:lang w:eastAsia="ko-KR"/>
        </w:rPr>
        <w:t>.</w:t>
      </w:r>
    </w:p>
    <w:p w:rsidR="00736BC0" w:rsidRDefault="00736BC0" w:rsidP="005A36AB">
      <w:r>
        <w:rPr>
          <w:lang w:eastAsia="ko-KR"/>
        </w:rPr>
        <w:t xml:space="preserve">Example 1)   </w:t>
      </w:r>
      <w:r w:rsidRPr="00736BC0">
        <w:rPr>
          <w:lang w:eastAsia="ko-KR"/>
        </w:rPr>
        <w:t>request to Object A : Get /A/0</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4256A7">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4256A7">
            <w:pPr>
              <w:rPr>
                <w:sz w:val="18"/>
                <w:szCs w:val="18"/>
              </w:rPr>
            </w:pPr>
            <w:r w:rsidRPr="005A36AB">
              <w:rPr>
                <w:b/>
                <w:sz w:val="18"/>
                <w:szCs w:val="18"/>
              </w:rPr>
              <w:t>Total Bytes</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0  lnk</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w:t>
            </w:r>
            <w:r w:rsidRPr="005A36AB">
              <w:rPr>
                <w:b/>
                <w:color w:val="000000"/>
                <w:sz w:val="18"/>
                <w:szCs w:val="18"/>
                <w:lang w:eastAsia="ko-KR"/>
              </w:rPr>
              <w:t xml:space="preserve"> </w:t>
            </w:r>
            <w:r w:rsidRPr="00D816AB">
              <w:rPr>
                <w:b/>
                <w:color w:val="000000"/>
                <w:sz w:val="18"/>
                <w:szCs w:val="18"/>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0x0C(12</w:t>
            </w:r>
            <w:r w:rsidRPr="005A36AB">
              <w:rPr>
                <w:b/>
                <w:color w:val="000000"/>
                <w:sz w:val="18"/>
                <w:szCs w:val="18"/>
              </w:rPr>
              <w:t xml:space="preserve"> 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A36AB">
              <w:rPr>
                <w:b/>
                <w:color w:val="000000"/>
                <w:sz w:val="18"/>
                <w:szCs w:val="18"/>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5A36AB">
              <w:rPr>
                <w:b/>
                <w:color w:val="000000"/>
                <w:sz w:val="18"/>
                <w:szCs w:val="18"/>
              </w:rPr>
              <w:t>3</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D816AB">
              <w:rPr>
                <w:color w:val="000000"/>
                <w:sz w:val="18"/>
                <w:szCs w:val="18"/>
              </w:rPr>
              <w:t xml:space="preserve">Ress 0  </w:t>
            </w:r>
            <w:r w:rsidRPr="00513F3C">
              <w:rPr>
                <w:color w:val="000000"/>
                <w:sz w:val="18"/>
                <w:szCs w:val="18"/>
              </w:rPr>
              <w:t>lnk [0]</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5A36AB">
              <w:rPr>
                <w:color w:val="000000"/>
                <w:sz w:val="18"/>
                <w:szCs w:val="18"/>
                <w:lang w:eastAsia="ko-KR"/>
              </w:rPr>
              <w:t xml:space="preserve"> </w:t>
            </w:r>
            <w:r w:rsidRPr="00D816AB">
              <w:rPr>
                <w:color w:val="000000"/>
                <w:sz w:val="18"/>
                <w:szCs w:val="18"/>
                <w:lang w:eastAsia="ko-KR"/>
              </w:rPr>
              <w:t>0</w:t>
            </w:r>
            <w:r w:rsidRPr="00D816AB">
              <w:rPr>
                <w:color w:val="000000"/>
                <w:sz w:val="18"/>
                <w:szCs w:val="18"/>
              </w:rPr>
              <w:t>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A36AB">
              <w:rPr>
                <w:color w:val="000000"/>
                <w:sz w:val="18"/>
                <w:szCs w:val="18"/>
              </w:rPr>
              <w:t>0x000B 0000 (ObjID: ObjInstID)</w:t>
            </w:r>
          </w:p>
          <w:p w:rsidR="00736BC0" w:rsidRPr="00D816AB" w:rsidRDefault="00736BC0" w:rsidP="004256A7">
            <w:pPr>
              <w:rPr>
                <w:color w:val="000000"/>
                <w:sz w:val="18"/>
                <w:szCs w:val="18"/>
              </w:rPr>
            </w:pPr>
            <w:r w:rsidRPr="005A36AB">
              <w:rPr>
                <w:color w:val="000000"/>
                <w:sz w:val="18"/>
                <w:szCs w:val="18"/>
              </w:rPr>
              <w:t>Link  to Object B,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5A36AB">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D816AB">
              <w:rPr>
                <w:color w:val="000000"/>
                <w:sz w:val="18"/>
                <w:szCs w:val="18"/>
              </w:rPr>
              <w:t>Ress 0 lnk [1]</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13F3C">
              <w:rPr>
                <w:color w:val="000000"/>
                <w:sz w:val="18"/>
                <w:szCs w:val="18"/>
              </w:rPr>
              <w:t>0b11</w:t>
            </w:r>
            <w:r w:rsidRPr="005A36AB">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color w:val="000000"/>
                <w:sz w:val="18"/>
                <w:szCs w:val="18"/>
              </w:rPr>
            </w:pPr>
            <w:r w:rsidRPr="00513F3C">
              <w:rPr>
                <w:color w:val="000000"/>
                <w:sz w:val="18"/>
                <w:szCs w:val="18"/>
              </w:rPr>
              <w:t>(4 byte)</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color w:val="000000"/>
                <w:sz w:val="18"/>
                <w:szCs w:val="18"/>
              </w:rPr>
            </w:pPr>
            <w:r w:rsidRPr="005A36AB">
              <w:rPr>
                <w:color w:val="000000"/>
                <w:sz w:val="18"/>
                <w:szCs w:val="18"/>
              </w:rPr>
              <w:t>0x000B 0001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color w:val="000000"/>
                <w:sz w:val="18"/>
                <w:szCs w:val="18"/>
              </w:rPr>
            </w:pPr>
            <w:r w:rsidRPr="005A36AB">
              <w:rPr>
                <w:color w:val="000000"/>
                <w:sz w:val="18"/>
                <w:szCs w:val="18"/>
              </w:rPr>
              <w:t>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 xml:space="preserve">Ress 1 </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5A36AB">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A36AB">
              <w:rPr>
                <w:color w:val="000000"/>
                <w:sz w:val="18"/>
                <w:szCs w:val="18"/>
                <w:shd w:val="clear" w:color="auto" w:fill="FFFFFF"/>
              </w:rPr>
              <w:t xml:space="preserve"> 0x0D[</w:t>
            </w:r>
            <w:r w:rsidRPr="00D816AB">
              <w:rPr>
                <w:b/>
                <w:color w:val="000000"/>
                <w:sz w:val="18"/>
                <w:szCs w:val="18"/>
              </w:rPr>
              <w:t>String]</w:t>
            </w:r>
          </w:p>
        </w:tc>
        <w:tc>
          <w:tcPr>
            <w:tcW w:w="2688" w:type="dxa"/>
            <w:tcBorders>
              <w:top w:val="single" w:sz="4" w:space="0" w:color="000000"/>
              <w:left w:val="single" w:sz="4" w:space="0" w:color="000000"/>
              <w:bottom w:val="single" w:sz="4" w:space="0" w:color="000000"/>
            </w:tcBorders>
            <w:shd w:val="clear" w:color="auto" w:fill="auto"/>
          </w:tcPr>
          <w:p w:rsidR="00736BC0" w:rsidRPr="005A36AB" w:rsidRDefault="00736BC0" w:rsidP="004256A7">
            <w:pPr>
              <w:rPr>
                <w:color w:val="000000"/>
                <w:sz w:val="18"/>
                <w:szCs w:val="18"/>
                <w:shd w:val="clear" w:color="auto" w:fill="FFFFFF"/>
              </w:rPr>
            </w:pPr>
            <w:r w:rsidRPr="005A36AB">
              <w:rPr>
                <w:color w:val="000000"/>
                <w:sz w:val="18"/>
                <w:szCs w:val="18"/>
                <w:shd w:val="clear" w:color="auto" w:fill="FFFFFF"/>
              </w:rPr>
              <w:t>“8613800755500”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16</w:t>
            </w:r>
          </w:p>
        </w:tc>
      </w:tr>
      <w:tr w:rsidR="00736BC0" w:rsidRPr="008E7BB2" w:rsidTr="004256A7">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D816AB">
              <w:rPr>
                <w:b/>
                <w:color w:val="000000"/>
                <w:sz w:val="18"/>
                <w:szCs w:val="18"/>
              </w:rPr>
              <w:t>Ress 2</w:t>
            </w:r>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13F3C">
              <w:rPr>
                <w:b/>
                <w:color w:val="000000"/>
                <w:sz w:val="18"/>
                <w:szCs w:val="18"/>
              </w:rPr>
              <w:t>0b11</w:t>
            </w:r>
            <w:r w:rsidRPr="005A36AB">
              <w:rPr>
                <w:b/>
                <w:color w:val="000000"/>
                <w:sz w:val="18"/>
                <w:szCs w:val="18"/>
                <w:lang w:eastAsia="ko-KR"/>
              </w:rPr>
              <w:t xml:space="preserve"> </w:t>
            </w:r>
            <w:r w:rsidRPr="00D816AB">
              <w:rPr>
                <w:b/>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4256A7">
            <w:pPr>
              <w:rPr>
                <w:b/>
                <w:color w:val="000000"/>
                <w:sz w:val="18"/>
                <w:szCs w:val="18"/>
              </w:rPr>
            </w:pPr>
            <w:r w:rsidRPr="00513F3C">
              <w:rPr>
                <w:b/>
                <w:color w:val="000000"/>
                <w:sz w:val="18"/>
                <w:szCs w:val="18"/>
              </w:rPr>
              <w:t>Integer    (4bytes)</w:t>
            </w:r>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4256A7">
            <w:pPr>
              <w:rPr>
                <w:b/>
                <w:color w:val="000000"/>
                <w:sz w:val="18"/>
                <w:szCs w:val="18"/>
              </w:rPr>
            </w:pPr>
            <w:r w:rsidRPr="005A36AB">
              <w:rPr>
                <w:b/>
                <w:color w:val="000000"/>
                <w:sz w:val="18"/>
                <w:szCs w:val="18"/>
              </w:rPr>
              <w:t>xxxxxxxx</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4256A7">
            <w:pPr>
              <w:rPr>
                <w:b/>
                <w:color w:val="000000"/>
                <w:sz w:val="18"/>
                <w:szCs w:val="18"/>
              </w:rPr>
            </w:pPr>
            <w:r w:rsidRPr="005A36AB">
              <w:rPr>
                <w:b/>
                <w:color w:val="000000"/>
                <w:sz w:val="18"/>
                <w:szCs w:val="18"/>
              </w:rPr>
              <w:t>6</w:t>
            </w:r>
          </w:p>
        </w:tc>
      </w:tr>
      <w:tr w:rsidR="00736BC0" w:rsidRPr="008E7BB2" w:rsidTr="00736BC0">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4256A7">
            <w:pPr>
              <w:jc w:val="right"/>
              <w:rPr>
                <w:sz w:val="18"/>
                <w:szCs w:val="18"/>
              </w:rPr>
            </w:pPr>
            <w:r w:rsidRPr="00D816AB">
              <w:rPr>
                <w:b/>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4256A7">
            <w:pPr>
              <w:rPr>
                <w:sz w:val="18"/>
                <w:szCs w:val="18"/>
              </w:rPr>
            </w:pPr>
            <w:r w:rsidRPr="00513F3C">
              <w:rPr>
                <w:sz w:val="18"/>
                <w:szCs w:val="18"/>
              </w:rPr>
              <w:t>37</w:t>
            </w:r>
          </w:p>
        </w:tc>
      </w:tr>
    </w:tbl>
    <w:p w:rsidR="00736BC0" w:rsidRDefault="00D816AB" w:rsidP="005A36AB">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4256A7">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4256A7">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4256A7">
            <w:pPr>
              <w:rPr>
                <w:sz w:val="18"/>
                <w:szCs w:val="18"/>
              </w:rPr>
            </w:pPr>
            <w:r w:rsidRPr="005A36AB">
              <w:rPr>
                <w:b/>
                <w:sz w:val="18"/>
                <w:szCs w:val="18"/>
              </w:rPr>
              <w:t>Total Bytes</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Object B</w:t>
            </w:r>
            <w:r w:rsidRPr="00513F3C">
              <w:rPr>
                <w:b/>
                <w:color w:val="000000"/>
                <w:sz w:val="18"/>
                <w:szCs w:val="18"/>
              </w:rPr>
              <w:t xml:space="preserve"> Instance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5A36AB">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A36AB">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0b11</w:t>
            </w:r>
            <w:r w:rsidRPr="005A36AB">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“myService 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b/>
                <w:color w:val="000000"/>
                <w:sz w:val="18"/>
                <w:szCs w:val="18"/>
              </w:rPr>
              <w:t>0b11</w:t>
            </w:r>
            <w:r w:rsidRPr="005A36AB">
              <w:rPr>
                <w:b/>
                <w:color w:val="000000"/>
                <w:sz w:val="18"/>
                <w:szCs w:val="18"/>
                <w:lang w:eastAsia="ko-KR"/>
              </w:rPr>
              <w:t xml:space="preserve"> </w:t>
            </w:r>
            <w:r w:rsidRPr="00D816AB">
              <w:rPr>
                <w:b/>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“Internet.15.234”</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13F3C">
              <w:rPr>
                <w:color w:val="000000"/>
                <w:sz w:val="18"/>
                <w:szCs w:val="18"/>
              </w:rPr>
              <w:t>0b11</w:t>
            </w:r>
            <w:r w:rsidRPr="005A36AB">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i/>
                <w:color w:val="000000"/>
                <w:sz w:val="18"/>
                <w:szCs w:val="18"/>
              </w:rPr>
            </w:pPr>
            <w:r w:rsidRPr="00513F3C">
              <w:rPr>
                <w:i/>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0x000C 0000 (ObjID: ObjInstID)</w:t>
            </w:r>
          </w:p>
          <w:p w:rsidR="00D816AB" w:rsidRPr="00D816AB" w:rsidRDefault="00D816AB" w:rsidP="004256A7">
            <w:pPr>
              <w:rPr>
                <w:i/>
                <w:color w:val="000000"/>
                <w:sz w:val="18"/>
                <w:szCs w:val="18"/>
              </w:rPr>
            </w:pPr>
            <w:r w:rsidRPr="005A36AB">
              <w:rPr>
                <w:color w:val="000000"/>
                <w:sz w:val="18"/>
                <w:szCs w:val="18"/>
              </w:rPr>
              <w:t>Link  to Object C, Instance 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i/>
                <w:color w:val="000000"/>
                <w:sz w:val="18"/>
                <w:szCs w:val="18"/>
              </w:rPr>
            </w:pPr>
            <w:r w:rsidRPr="005A36AB">
              <w:rPr>
                <w:i/>
                <w:color w:val="000000"/>
                <w:sz w:val="18"/>
                <w:szCs w:val="18"/>
              </w:rPr>
              <w:t>6</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D816AB">
              <w:rPr>
                <w:b/>
                <w:color w:val="000000"/>
                <w:sz w:val="18"/>
                <w:szCs w:val="18"/>
              </w:rPr>
              <w:t xml:space="preserve">Object </w:t>
            </w:r>
            <w:r w:rsidRPr="00513F3C">
              <w:rPr>
                <w:b/>
                <w:color w:val="000000"/>
                <w:sz w:val="18"/>
                <w:szCs w:val="18"/>
              </w:rPr>
              <w:t>B Instance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13F3C">
              <w:rPr>
                <w:b/>
                <w:color w:val="000000"/>
                <w:sz w:val="18"/>
                <w:szCs w:val="18"/>
              </w:rPr>
              <w:t>0b00</w:t>
            </w:r>
            <w:r w:rsidRPr="005A36AB">
              <w:rPr>
                <w:b/>
                <w:color w:val="000000"/>
                <w:sz w:val="18"/>
                <w:szCs w:val="18"/>
                <w:lang w:eastAsia="ko-KR"/>
              </w:rPr>
              <w:t xml:space="preserve"> </w:t>
            </w:r>
            <w:r w:rsidRPr="00D816AB">
              <w:rPr>
                <w:b/>
                <w:color w:val="000000"/>
                <w:sz w:val="18"/>
                <w:szCs w:val="18"/>
              </w:rPr>
              <w:t>0 01000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b/>
                <w:color w:val="000000"/>
                <w:sz w:val="18"/>
                <w:szCs w:val="18"/>
              </w:rPr>
            </w:pPr>
            <w:r w:rsidRPr="00513F3C">
              <w:rPr>
                <w:b/>
                <w:color w:val="000000"/>
                <w:sz w:val="18"/>
                <w:szCs w:val="18"/>
              </w:rPr>
              <w:t>0x23 (35 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b/>
                <w:color w:val="000000"/>
                <w:sz w:val="18"/>
                <w:szCs w:val="18"/>
              </w:rPr>
            </w:pPr>
            <w:r w:rsidRPr="005A36AB">
              <w:rPr>
                <w:b/>
                <w:color w:val="000000"/>
                <w:sz w:val="18"/>
                <w:szCs w:val="18"/>
              </w:rPr>
              <w:t>The next  3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b/>
                <w:color w:val="000000"/>
                <w:sz w:val="18"/>
                <w:szCs w:val="18"/>
              </w:rPr>
            </w:pPr>
            <w:r w:rsidRPr="005A36AB">
              <w:rPr>
                <w:b/>
                <w:color w:val="000000"/>
                <w:sz w:val="18"/>
                <w:szCs w:val="18"/>
              </w:rPr>
              <w:t>3</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0</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5A36AB">
              <w:rPr>
                <w:color w:val="000000"/>
                <w:sz w:val="18"/>
                <w:szCs w:val="18"/>
                <w:lang w:eastAsia="ko-KR"/>
              </w:rPr>
              <w:t xml:space="preserve"> </w:t>
            </w:r>
            <w:r w:rsidRPr="00D816AB">
              <w:rPr>
                <w:color w:val="000000"/>
                <w:sz w:val="18"/>
                <w:szCs w:val="18"/>
              </w:rPr>
              <w:t>0 01 000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0x00</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0x0B</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“myService 2”</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14</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1</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5A36AB">
              <w:rPr>
                <w:color w:val="000000"/>
                <w:sz w:val="18"/>
                <w:szCs w:val="18"/>
                <w:lang w:eastAsia="ko-KR"/>
              </w:rPr>
              <w:t xml:space="preserve"> </w:t>
            </w:r>
            <w:r w:rsidRPr="00D816AB">
              <w:rPr>
                <w:color w:val="000000"/>
                <w:sz w:val="18"/>
                <w:szCs w:val="18"/>
              </w:rPr>
              <w:t>0 00 000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0x01</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0x0F</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“Internet.15.235”</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15</w:t>
            </w:r>
          </w:p>
        </w:tc>
      </w:tr>
      <w:tr w:rsidR="00D816AB" w:rsidRPr="008E7BB2" w:rsidTr="004256A7">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Ress 2  lnk</w:t>
            </w:r>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D816AB">
              <w:rPr>
                <w:color w:val="000000"/>
                <w:sz w:val="18"/>
                <w:szCs w:val="18"/>
              </w:rPr>
              <w:t>0b11</w:t>
            </w:r>
            <w:r w:rsidRPr="005A36AB">
              <w:rPr>
                <w:color w:val="000000"/>
                <w:sz w:val="18"/>
                <w:szCs w:val="18"/>
                <w:lang w:eastAsia="ko-KR"/>
              </w:rPr>
              <w:t xml:space="preserve"> </w:t>
            </w:r>
            <w:r w:rsidRPr="00D816AB">
              <w:rPr>
                <w:color w:val="000000"/>
                <w:sz w:val="18"/>
                <w:szCs w:val="18"/>
              </w:rPr>
              <w:t>0 00 100</w:t>
            </w:r>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0x02</w:t>
            </w:r>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(4bytes)</w:t>
            </w:r>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MAX_ID MAX_ID(no link)</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4256A7">
            <w:pPr>
              <w:rPr>
                <w:color w:val="000000"/>
                <w:sz w:val="18"/>
                <w:szCs w:val="18"/>
              </w:rPr>
            </w:pPr>
            <w:r w:rsidRPr="005A36AB">
              <w:rPr>
                <w:color w:val="000000"/>
                <w:sz w:val="18"/>
                <w:szCs w:val="18"/>
              </w:rPr>
              <w:t>6</w:t>
            </w:r>
          </w:p>
        </w:tc>
      </w:tr>
      <w:tr w:rsidR="00D816AB" w:rsidRPr="008E7BB2" w:rsidTr="004256A7">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4256A7">
            <w:pPr>
              <w:jc w:val="right"/>
              <w:rPr>
                <w:color w:val="000000"/>
                <w:sz w:val="18"/>
                <w:szCs w:val="18"/>
              </w:rPr>
            </w:pPr>
            <w:r w:rsidRPr="00D816AB">
              <w:rPr>
                <w:b/>
                <w:color w:val="000000"/>
                <w:sz w:val="18"/>
                <w:szCs w:val="18"/>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4256A7">
            <w:pPr>
              <w:rPr>
                <w:color w:val="000000"/>
                <w:sz w:val="18"/>
                <w:szCs w:val="18"/>
              </w:rPr>
            </w:pPr>
            <w:r w:rsidRPr="00513F3C">
              <w:rPr>
                <w:color w:val="000000"/>
                <w:sz w:val="18"/>
                <w:szCs w:val="18"/>
              </w:rPr>
              <w:t>76</w:t>
            </w:r>
          </w:p>
        </w:tc>
      </w:tr>
    </w:tbl>
    <w:p w:rsidR="00F2110E" w:rsidRPr="008E7BB2" w:rsidRDefault="00F2110E" w:rsidP="005A36AB">
      <w:pPr>
        <w:pStyle w:val="Heading3"/>
        <w:tabs>
          <w:tab w:val="clear" w:pos="1170"/>
          <w:tab w:val="num" w:pos="1134"/>
        </w:tabs>
        <w:ind w:left="1080"/>
      </w:pPr>
      <w:bookmarkStart w:id="292" w:name="_Toc404773025"/>
      <w:r w:rsidRPr="008E7BB2">
        <w:lastRenderedPageBreak/>
        <w:t>JSON</w:t>
      </w:r>
      <w:bookmarkEnd w:id="288"/>
      <w:bookmarkEnd w:id="289"/>
      <w:bookmarkEnd w:id="290"/>
      <w:bookmarkEnd w:id="291"/>
      <w:bookmarkEnd w:id="292"/>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r w:rsidRPr="00D816AB">
        <w:t>According to [SENML] semantics, JSON data format in LWM2M, is composed of optional attributes (Base Time, Base Name) and of a mandatory Resource Array having one or more entries. Each array entry contains several optional or mandatory parameters (Name, Time, ..).</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r w:rsidR="00D816AB">
        <w:t>need to be prepended by the optional Base Name attribute to form the unique identifier of this Resource instance.</w:t>
      </w:r>
    </w:p>
    <w:p w:rsidR="00D816AB" w:rsidRDefault="00D816AB" w:rsidP="005A36AB">
      <w:pPr>
        <w:pStyle w:val="ListParagraph"/>
        <w:numPr>
          <w:ilvl w:val="0"/>
          <w:numId w:val="55"/>
        </w:numPr>
        <w:ind w:leftChars="0"/>
      </w:pPr>
      <w:r>
        <w:t>When the Base Name is absent,  the URI of the request is used as the default value for the Base Name</w:t>
      </w:r>
    </w:p>
    <w:p w:rsidR="00D816AB" w:rsidRDefault="00D816AB" w:rsidP="005A36AB">
      <w:pPr>
        <w:pStyle w:val="ListParagraph"/>
        <w:numPr>
          <w:ilvl w:val="0"/>
          <w:numId w:val="55"/>
        </w:numPr>
        <w:ind w:leftChars="0"/>
      </w:pPr>
      <w:r>
        <w:t>When the Base Name is present, the name of the entry has to be modulated accordingly to still uniquely identify the resource instance</w:t>
      </w:r>
    </w:p>
    <w:p w:rsidR="00F2110E" w:rsidRPr="008E7BB2" w:rsidRDefault="00D816AB" w:rsidP="00D816AB">
      <w:r>
        <w:t>Note : In both cases, the name of this array entry is a URI path relative to the Base Name which could simply be the request URI when Base Name is absent.</w:t>
      </w:r>
    </w:p>
    <w:p w:rsidR="00D816AB" w:rsidRDefault="00577295" w:rsidP="00D816AB">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577295" w:rsidRPr="008E7BB2" w:rsidRDefault="00D816AB" w:rsidP="00F2110E">
      <w:r>
        <w:t>In particular, when Base Name is set to the LWM2M Object root (e.g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8E7BB2" w:rsidTr="005A36AB">
        <w:trPr>
          <w:cantSplit/>
        </w:trPr>
        <w:tc>
          <w:tcPr>
            <w:tcW w:w="1134" w:type="dxa"/>
            <w:shd w:val="pct25" w:color="auto" w:fill="auto"/>
          </w:tcPr>
          <w:p w:rsidR="00EA346D" w:rsidRPr="008E7BB2" w:rsidRDefault="00D816AB" w:rsidP="002A1513">
            <w:pPr>
              <w:rPr>
                <w:b/>
              </w:rPr>
            </w:pPr>
            <w:r w:rsidRPr="00D816AB">
              <w:rPr>
                <w:b/>
              </w:rPr>
              <w:t>Attributes</w:t>
            </w:r>
          </w:p>
        </w:tc>
        <w:tc>
          <w:tcPr>
            <w:tcW w:w="2126" w:type="dxa"/>
            <w:gridSpan w:val="2"/>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800267" w:rsidRPr="008E7BB2" w:rsidTr="005A36AB">
        <w:trPr>
          <w:cantSplit/>
        </w:trPr>
        <w:tc>
          <w:tcPr>
            <w:tcW w:w="1134" w:type="dxa"/>
          </w:tcPr>
          <w:p w:rsidR="00800267" w:rsidRDefault="00800267" w:rsidP="00030B7F">
            <w:r>
              <w:t>Base Name</w:t>
            </w:r>
          </w:p>
        </w:tc>
        <w:tc>
          <w:tcPr>
            <w:tcW w:w="2126" w:type="dxa"/>
            <w:gridSpan w:val="2"/>
          </w:tcPr>
          <w:p w:rsidR="00800267" w:rsidRPr="008E7BB2" w:rsidRDefault="00800267" w:rsidP="002A1513">
            <w:r>
              <w:t>bn</w:t>
            </w:r>
          </w:p>
        </w:tc>
        <w:tc>
          <w:tcPr>
            <w:tcW w:w="1283" w:type="dxa"/>
          </w:tcPr>
          <w:p w:rsidR="00800267" w:rsidRPr="008E7BB2" w:rsidRDefault="00800267" w:rsidP="002A1513">
            <w:r>
              <w:t>No</w:t>
            </w:r>
          </w:p>
        </w:tc>
        <w:tc>
          <w:tcPr>
            <w:tcW w:w="5503" w:type="dxa"/>
          </w:tcPr>
          <w:p w:rsidR="00800267" w:rsidRDefault="00800267" w:rsidP="00513F3C">
            <w:r>
              <w:t>The base  name string which is prepended to the Name value of the entry for forming a globally unique identifier for the resource.</w:t>
            </w:r>
          </w:p>
        </w:tc>
      </w:tr>
      <w:tr w:rsidR="00800267" w:rsidRPr="008E7BB2" w:rsidTr="005A36AB">
        <w:trPr>
          <w:cantSplit/>
        </w:trPr>
        <w:tc>
          <w:tcPr>
            <w:tcW w:w="1134" w:type="dxa"/>
          </w:tcPr>
          <w:p w:rsidR="00800267" w:rsidRDefault="00800267" w:rsidP="00030B7F">
            <w:r w:rsidRPr="008E7BB2">
              <w:t>Base Time</w:t>
            </w:r>
          </w:p>
        </w:tc>
        <w:tc>
          <w:tcPr>
            <w:tcW w:w="2126" w:type="dxa"/>
            <w:gridSpan w:val="2"/>
          </w:tcPr>
          <w:p w:rsidR="00800267" w:rsidRPr="008E7BB2" w:rsidRDefault="00800267" w:rsidP="002A1513">
            <w:r w:rsidRPr="008E7BB2">
              <w:t>bt</w:t>
            </w:r>
          </w:p>
        </w:tc>
        <w:tc>
          <w:tcPr>
            <w:tcW w:w="1283" w:type="dxa"/>
          </w:tcPr>
          <w:p w:rsidR="00800267" w:rsidRPr="008E7BB2" w:rsidRDefault="00800267" w:rsidP="002A1513">
            <w:r w:rsidRPr="008E7BB2">
              <w:t>No</w:t>
            </w:r>
          </w:p>
        </w:tc>
        <w:tc>
          <w:tcPr>
            <w:tcW w:w="5503" w:type="dxa"/>
          </w:tcPr>
          <w:p w:rsidR="00800267" w:rsidRDefault="00800267" w:rsidP="00030B7F">
            <w:r w:rsidRPr="008E7BB2">
              <w:t xml:space="preserve">The base current time which the Time values are relative to as a Time data type (See </w:t>
            </w:r>
            <w:r>
              <w:fldChar w:fldCharType="begin"/>
            </w:r>
            <w:r>
              <w:instrText xml:space="preserve"> REF _Ref398727991 \r \h </w:instrText>
            </w:r>
            <w:r>
              <w:fldChar w:fldCharType="separate"/>
            </w:r>
            <w:r>
              <w:t>Appendix C</w:t>
            </w:r>
            <w:r>
              <w:fldChar w:fldCharType="end"/>
            </w:r>
            <w:r w:rsidRPr="008E7BB2">
              <w:t>)</w:t>
            </w:r>
          </w:p>
        </w:tc>
      </w:tr>
      <w:tr w:rsidR="00800267" w:rsidRPr="008E7BB2" w:rsidTr="005A36AB">
        <w:trPr>
          <w:cantSplit/>
        </w:trPr>
        <w:tc>
          <w:tcPr>
            <w:tcW w:w="1134" w:type="dxa"/>
            <w:vMerge w:val="restart"/>
          </w:tcPr>
          <w:p w:rsidR="00800267" w:rsidRPr="008E7BB2" w:rsidRDefault="00800267" w:rsidP="00030B7F">
            <w:r>
              <w:t>Resource Array</w:t>
            </w:r>
          </w:p>
        </w:tc>
        <w:tc>
          <w:tcPr>
            <w:tcW w:w="2126" w:type="dxa"/>
            <w:gridSpan w:val="2"/>
          </w:tcPr>
          <w:p w:rsidR="00800267" w:rsidRPr="008E7BB2" w:rsidRDefault="00800267" w:rsidP="002A1513">
            <w:r w:rsidRPr="008E7BB2">
              <w:t>e</w:t>
            </w:r>
          </w:p>
        </w:tc>
        <w:tc>
          <w:tcPr>
            <w:tcW w:w="1283" w:type="dxa"/>
            <w:vMerge w:val="restart"/>
          </w:tcPr>
          <w:p w:rsidR="00800267" w:rsidRPr="008E7BB2" w:rsidRDefault="00800267" w:rsidP="002A1513">
            <w:r w:rsidRPr="008E7BB2">
              <w:t>Yes</w:t>
            </w:r>
          </w:p>
        </w:tc>
        <w:tc>
          <w:tcPr>
            <w:tcW w:w="5503" w:type="dxa"/>
            <w:vMerge w:val="restart"/>
          </w:tcPr>
          <w:p w:rsidR="00800267" w:rsidRPr="008E7BB2" w:rsidRDefault="00800267" w:rsidP="00513F3C">
            <w:r>
              <w:t>The Resource list as JSON</w:t>
            </w:r>
            <w:r w:rsidRPr="008E7BB2">
              <w:t xml:space="preserve"> value array</w:t>
            </w:r>
            <w:r>
              <w:t xml:space="preserve"> </w:t>
            </w:r>
            <w:r w:rsidRPr="00800267">
              <w:t>according to</w:t>
            </w:r>
            <w:r>
              <w:t xml:space="preserve"> [SENML]</w:t>
            </w:r>
            <w:r w:rsidRPr="008E7BB2">
              <w:t>.</w:t>
            </w:r>
          </w:p>
        </w:tc>
      </w:tr>
      <w:tr w:rsidR="00800267" w:rsidRPr="008E7BB2" w:rsidTr="005A36AB">
        <w:trPr>
          <w:cantSplit/>
        </w:trPr>
        <w:tc>
          <w:tcPr>
            <w:tcW w:w="1134" w:type="dxa"/>
            <w:vMerge/>
          </w:tcPr>
          <w:p w:rsidR="00800267" w:rsidRDefault="00800267" w:rsidP="00030B7F"/>
        </w:tc>
        <w:tc>
          <w:tcPr>
            <w:tcW w:w="2126" w:type="dxa"/>
            <w:gridSpan w:val="2"/>
          </w:tcPr>
          <w:p w:rsidR="00800267" w:rsidRPr="008E7BB2" w:rsidRDefault="00800267" w:rsidP="002A1513">
            <w:r w:rsidRPr="00800267">
              <w:t>Array Parameters</w:t>
            </w:r>
          </w:p>
        </w:tc>
        <w:tc>
          <w:tcPr>
            <w:tcW w:w="1283" w:type="dxa"/>
            <w:vMerge/>
          </w:tcPr>
          <w:p w:rsidR="00800267" w:rsidRPr="008E7BB2" w:rsidRDefault="00800267" w:rsidP="002A1513"/>
        </w:tc>
        <w:tc>
          <w:tcPr>
            <w:tcW w:w="5503" w:type="dxa"/>
            <w:vMerge/>
          </w:tcPr>
          <w:p w:rsidR="00800267" w:rsidRDefault="00800267" w:rsidP="00800267"/>
        </w:tc>
      </w:tr>
      <w:tr w:rsidR="004256A7" w:rsidRPr="008E7BB2" w:rsidTr="005A36AB">
        <w:trPr>
          <w:cantSplit/>
        </w:trPr>
        <w:tc>
          <w:tcPr>
            <w:tcW w:w="1134" w:type="dxa"/>
          </w:tcPr>
          <w:p w:rsidR="004256A7" w:rsidRPr="008E7BB2" w:rsidRDefault="004256A7" w:rsidP="00030B7F"/>
        </w:tc>
        <w:tc>
          <w:tcPr>
            <w:tcW w:w="1559" w:type="dxa"/>
          </w:tcPr>
          <w:p w:rsidR="004256A7" w:rsidRPr="008E7BB2" w:rsidRDefault="004256A7" w:rsidP="002A1513">
            <w:r>
              <w:t>Name</w:t>
            </w:r>
          </w:p>
        </w:tc>
        <w:tc>
          <w:tcPr>
            <w:tcW w:w="567" w:type="dxa"/>
          </w:tcPr>
          <w:p w:rsidR="004256A7" w:rsidRPr="008E7BB2" w:rsidRDefault="004256A7" w:rsidP="002A1513">
            <w:r>
              <w:t>n</w:t>
            </w:r>
          </w:p>
        </w:tc>
        <w:tc>
          <w:tcPr>
            <w:tcW w:w="1283" w:type="dxa"/>
          </w:tcPr>
          <w:p w:rsidR="004256A7" w:rsidRPr="008E7BB2" w:rsidRDefault="004256A7" w:rsidP="002A1513">
            <w:r w:rsidRPr="008E7BB2">
              <w:t>Yes</w:t>
            </w:r>
          </w:p>
        </w:tc>
        <w:tc>
          <w:tcPr>
            <w:tcW w:w="5503" w:type="dxa"/>
          </w:tcPr>
          <w:p w:rsidR="004256A7" w:rsidRDefault="004256A7" w:rsidP="007C1B50">
            <w:r w:rsidRPr="00800267">
              <w:t>The Name value is prepended by the Base Name value to form the name of the resource instance. The resulting name uniquely identifies the resource instance from all others.</w:t>
            </w:r>
          </w:p>
          <w:p w:rsidR="004256A7" w:rsidRDefault="004256A7" w:rsidP="007C1B50">
            <w:r>
              <w:t>Example:</w:t>
            </w:r>
          </w:p>
          <w:p w:rsidR="004256A7" w:rsidRDefault="004256A7" w:rsidP="005A36AB">
            <w:pPr>
              <w:pStyle w:val="ListParagraph"/>
              <w:numPr>
                <w:ilvl w:val="0"/>
                <w:numId w:val="56"/>
              </w:numPr>
              <w:ind w:leftChars="0"/>
            </w:pPr>
            <w:r w:rsidRPr="00800267">
              <w:t>if Base Name is “/” , the Array entry Name of the Resource is  {Object}/{Object Instance}/ {Resource}/{Resource Instance}</w:t>
            </w:r>
          </w:p>
          <w:p w:rsidR="004256A7" w:rsidRPr="008E7BB2" w:rsidRDefault="004256A7" w:rsidP="005A36AB">
            <w:pPr>
              <w:pStyle w:val="ListParagraph"/>
              <w:numPr>
                <w:ilvl w:val="0"/>
                <w:numId w:val="56"/>
              </w:numPr>
              <w:ind w:leftChars="0"/>
            </w:pPr>
            <w:r w:rsidRPr="00800267">
              <w:t>when Base Name is not present, the default Base Name  is the request URI. i.e. if the a request URI is /{Object}/{Object Instance}, the array entry Resource name will be {Resource}/{Resource Instance}</w:t>
            </w:r>
          </w:p>
        </w:tc>
      </w:tr>
      <w:tr w:rsidR="00B80C60" w:rsidRPr="008E7BB2" w:rsidTr="00B80C60">
        <w:trPr>
          <w:cantSplit/>
        </w:trPr>
        <w:tc>
          <w:tcPr>
            <w:tcW w:w="1134" w:type="dxa"/>
            <w:vMerge w:val="restart"/>
          </w:tcPr>
          <w:p w:rsidR="00B80C60" w:rsidRPr="008E7BB2" w:rsidRDefault="00B80C60" w:rsidP="002A1513"/>
          <w:p w:rsidR="00B80C60" w:rsidRPr="008E7BB2" w:rsidRDefault="00B80C60" w:rsidP="002A1513"/>
          <w:p w:rsidR="00B80C60" w:rsidRPr="008E7BB2" w:rsidDel="004256A7" w:rsidRDefault="00B80C60" w:rsidP="002A1513"/>
        </w:tc>
        <w:tc>
          <w:tcPr>
            <w:tcW w:w="1559" w:type="dxa"/>
          </w:tcPr>
          <w:p w:rsidR="00B80C60" w:rsidRDefault="00B80C60" w:rsidP="002A1513">
            <w:r>
              <w:t>Time</w:t>
            </w:r>
          </w:p>
        </w:tc>
        <w:tc>
          <w:tcPr>
            <w:tcW w:w="567" w:type="dxa"/>
          </w:tcPr>
          <w:p w:rsidR="00B80C60" w:rsidRDefault="00B80C60" w:rsidP="002A1513">
            <w:r>
              <w:t>t</w:t>
            </w:r>
          </w:p>
        </w:tc>
        <w:tc>
          <w:tcPr>
            <w:tcW w:w="1283" w:type="dxa"/>
          </w:tcPr>
          <w:p w:rsidR="00B80C60" w:rsidRPr="008E7BB2" w:rsidRDefault="00B80C60" w:rsidP="002A1513">
            <w:r w:rsidRPr="008E7BB2">
              <w:t>No</w:t>
            </w:r>
          </w:p>
        </w:tc>
        <w:tc>
          <w:tcPr>
            <w:tcW w:w="5503" w:type="dxa"/>
          </w:tcPr>
          <w:p w:rsidR="00B80C60" w:rsidRPr="008E7BB2" w:rsidRDefault="00B80C60" w:rsidP="00030B7F">
            <w:r w:rsidRPr="008E7BB2">
              <w:t>The time of the representation relative to the Base Current Time in seconds (a negative integer) for a notification. Required only for historical representations.</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Float Value</w:t>
            </w:r>
          </w:p>
        </w:tc>
        <w:tc>
          <w:tcPr>
            <w:tcW w:w="567" w:type="dxa"/>
          </w:tcPr>
          <w:p w:rsidR="00B80C60" w:rsidRPr="008E7BB2" w:rsidRDefault="00B80C60" w:rsidP="002A1513">
            <w:r>
              <w:t>v</w:t>
            </w:r>
          </w:p>
        </w:tc>
        <w:tc>
          <w:tcPr>
            <w:tcW w:w="1283" w:type="dxa"/>
            <w:vMerge w:val="restart"/>
          </w:tcPr>
          <w:p w:rsidR="00B80C60" w:rsidRPr="008E7BB2" w:rsidRDefault="00B80C60" w:rsidP="002A1513">
            <w:r w:rsidRPr="008E7BB2">
              <w:t>One value field is mandatory</w:t>
            </w:r>
          </w:p>
        </w:tc>
        <w:tc>
          <w:tcPr>
            <w:tcW w:w="5503" w:type="dxa"/>
          </w:tcPr>
          <w:p w:rsidR="00B80C60" w:rsidRPr="008E7BB2" w:rsidRDefault="00B80C60" w:rsidP="00030B7F">
            <w:r w:rsidRPr="008E7BB2">
              <w:t xml:space="preserve">Value as a JSON float if the </w:t>
            </w:r>
            <w:r>
              <w:t>Resource</w:t>
            </w:r>
            <w:r w:rsidRPr="008E7BB2">
              <w:t xml:space="preserve"> data type is integer or </w:t>
            </w:r>
            <w:r>
              <w:t>float</w:t>
            </w:r>
            <w:r w:rsidRPr="008E7BB2">
              <w:t>.</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Boolean Value</w:t>
            </w:r>
          </w:p>
        </w:tc>
        <w:tc>
          <w:tcPr>
            <w:tcW w:w="567" w:type="dxa"/>
          </w:tcPr>
          <w:p w:rsidR="00B80C60" w:rsidRPr="008E7BB2" w:rsidRDefault="00B80C60" w:rsidP="002A1513">
            <w:r>
              <w:t>bv</w:t>
            </w:r>
          </w:p>
        </w:tc>
        <w:tc>
          <w:tcPr>
            <w:tcW w:w="1283" w:type="dxa"/>
            <w:vMerge/>
          </w:tcPr>
          <w:p w:rsidR="00B80C60" w:rsidRPr="008E7BB2" w:rsidRDefault="00B80C60" w:rsidP="002A1513"/>
        </w:tc>
        <w:tc>
          <w:tcPr>
            <w:tcW w:w="5503" w:type="dxa"/>
          </w:tcPr>
          <w:p w:rsidR="00B80C60" w:rsidRPr="008E7BB2" w:rsidRDefault="00B80C60" w:rsidP="002A1513">
            <w:r w:rsidRPr="008E7BB2">
              <w:t xml:space="preserve">Value as a JSON Boolean if the </w:t>
            </w:r>
            <w:r>
              <w:t>Resource</w:t>
            </w:r>
            <w:r w:rsidRPr="008E7BB2">
              <w:t xml:space="preserve"> data type is boolean.</w:t>
            </w:r>
          </w:p>
        </w:tc>
      </w:tr>
      <w:tr w:rsidR="00B80C60" w:rsidRPr="008E7BB2" w:rsidTr="00864002">
        <w:trPr>
          <w:cantSplit/>
        </w:trPr>
        <w:tc>
          <w:tcPr>
            <w:tcW w:w="1134" w:type="dxa"/>
            <w:vMerge/>
          </w:tcPr>
          <w:p w:rsidR="00B80C60" w:rsidRPr="008E7BB2" w:rsidRDefault="00B80C60" w:rsidP="002A1513"/>
        </w:tc>
        <w:tc>
          <w:tcPr>
            <w:tcW w:w="1559" w:type="dxa"/>
          </w:tcPr>
          <w:p w:rsidR="00B80C60" w:rsidRPr="008E7BB2" w:rsidRDefault="00B80C60" w:rsidP="002A1513">
            <w:r>
              <w:t>String Value</w:t>
            </w:r>
          </w:p>
        </w:tc>
        <w:tc>
          <w:tcPr>
            <w:tcW w:w="567" w:type="dxa"/>
          </w:tcPr>
          <w:p w:rsidR="00B80C60" w:rsidRPr="008E7BB2" w:rsidRDefault="00B80C60" w:rsidP="002A1513">
            <w:r>
              <w:t>sv</w:t>
            </w:r>
          </w:p>
        </w:tc>
        <w:tc>
          <w:tcPr>
            <w:tcW w:w="1283" w:type="dxa"/>
            <w:vMerge/>
          </w:tcPr>
          <w:p w:rsidR="00B80C60" w:rsidRPr="008E7BB2" w:rsidRDefault="00B80C60" w:rsidP="002A1513"/>
        </w:tc>
        <w:tc>
          <w:tcPr>
            <w:tcW w:w="5503" w:type="dxa"/>
          </w:tcPr>
          <w:p w:rsidR="00B80C60" w:rsidRPr="008E7BB2" w:rsidRDefault="00B80C60" w:rsidP="003F3E00">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3F3E00" w:rsidP="00CA0319">
      <w:pPr>
        <w:pStyle w:val="Caption"/>
      </w:pPr>
      <w:bookmarkStart w:id="293" w:name="_Ref368310645"/>
      <w:bookmarkStart w:id="294" w:name="_Toc404772917"/>
      <w:r>
        <w:t xml:space="preserve">Table </w:t>
      </w:r>
      <w:fldSimple w:instr=" SEQ Table \* ARABIC ">
        <w:r>
          <w:rPr>
            <w:noProof/>
          </w:rPr>
          <w:t>17</w:t>
        </w:r>
      </w:fldSimple>
      <w:r w:rsidRPr="009B3961">
        <w:t>: JSON format and description</w:t>
      </w:r>
      <w:bookmarkEnd w:id="293"/>
      <w:bookmarkEnd w:id="294"/>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r w:rsidR="00944D90">
        <w:t>/0</w:t>
      </w:r>
      <w:r w:rsidRPr="008E7BB2">
        <w:t>) would return the following JSON pa</w:t>
      </w:r>
      <w:r w:rsidR="005B7A30">
        <w:t>yload. This example has a size of</w:t>
      </w:r>
      <w:r w:rsidRPr="008E7BB2">
        <w:t xml:space="preserve"> </w:t>
      </w:r>
      <w:r w:rsidR="00BA2F0A">
        <w:t>444</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RDefault="00800267" w:rsidP="00800267">
      <w:pPr>
        <w:pStyle w:val="Code"/>
        <w:rPr>
          <w:sz w:val="18"/>
          <w:lang w:val="de-DE"/>
        </w:rPr>
      </w:pPr>
      <w:r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r>
        <w:rPr>
          <w:lang w:eastAsia="ko-KR"/>
        </w:rPr>
        <w:fldChar w:fldCharType="begin"/>
      </w:r>
      <w:r>
        <w:rPr>
          <w:lang w:eastAsia="ko-KR"/>
        </w:rPr>
        <w:instrText xml:space="preserve"> REF _Ref400377304 \h </w:instrText>
      </w:r>
      <w:r>
        <w:rPr>
          <w:lang w:eastAsia="ko-KR"/>
        </w:rPr>
      </w:r>
      <w:r>
        <w:rPr>
          <w:lang w:eastAsia="ko-KR"/>
        </w:rPr>
        <w:fldChar w:fldCharType="separate"/>
      </w:r>
      <w:r>
        <w:t xml:space="preserve">Figure </w:t>
      </w:r>
      <w:r>
        <w:rPr>
          <w:noProof/>
        </w:rPr>
        <w:t>26</w:t>
      </w:r>
      <w:r>
        <w:rPr>
          <w:lang w:eastAsia="ko-KR"/>
        </w:rPr>
        <w:fldChar w:fldCharType="end"/>
      </w:r>
      <w:r>
        <w:rPr>
          <w:lang w:eastAsia="ko-KR"/>
        </w:rPr>
        <w:t xml:space="preserve"> </w:t>
      </w:r>
      <w:r>
        <w:t>(Get /A/0</w:t>
      </w:r>
      <w:r w:rsidRPr="008E7BB2">
        <w:t>) would return the following JSON pa</w:t>
      </w:r>
      <w:r>
        <w:t>yload.</w:t>
      </w:r>
    </w:p>
    <w:p w:rsidR="00800267" w:rsidRPr="008E7BB2" w:rsidRDefault="00800267" w:rsidP="00800267">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Pr>
          <w:sz w:val="18"/>
          <w:lang w:val="it-IT"/>
        </w:rPr>
        <w:t>B/0/0","sv":"myService1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Pr>
          <w:sz w:val="18"/>
          <w:lang w:val="it-IT"/>
        </w:rPr>
        <w:t>B/0/1","sv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lastRenderedPageBreak/>
        <w:t xml:space="preserve">  {"n":"B/0/2","sv":"C:0"},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{"n":"B/1/0","sv":"myService2"},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{"n":"B/1/1","sv":"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{"n":"B/1/2","sv":"</w:t>
      </w:r>
      <w:r w:rsidRPr="005A36AB">
        <w:rPr>
          <w:color w:val="auto"/>
          <w:sz w:val="18"/>
          <w:szCs w:val="18"/>
          <w:lang w:val="it-IT"/>
        </w:rPr>
        <w:t>FFFFFFFF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800267" w:rsidRPr="00F823E0" w:rsidRDefault="00800267" w:rsidP="00800267">
      <w:pPr>
        <w:rPr>
          <w:lang w:val="it-IT"/>
        </w:rPr>
      </w:pPr>
    </w:p>
    <w:p w:rsidR="00FD2F45" w:rsidRPr="008E7BB2" w:rsidRDefault="00FD2F45" w:rsidP="00FD2F45">
      <w:pPr>
        <w:pStyle w:val="Heading1"/>
        <w:rPr>
          <w:rFonts w:eastAsia="Malgun Gothic"/>
          <w:lang w:eastAsia="ko-KR"/>
        </w:rPr>
      </w:pPr>
      <w:bookmarkStart w:id="295" w:name="_Toc370916078"/>
      <w:bookmarkStart w:id="296" w:name="_Toc370922900"/>
      <w:bookmarkStart w:id="297" w:name="_Ref368262730"/>
      <w:bookmarkStart w:id="298" w:name="_Ref368262747"/>
      <w:bookmarkStart w:id="299" w:name="_Ref368309988"/>
      <w:bookmarkStart w:id="300" w:name="_Toc370916087"/>
      <w:bookmarkStart w:id="301" w:name="_Toc370922909"/>
      <w:bookmarkStart w:id="302" w:name="_Toc404773026"/>
      <w:r w:rsidRPr="008E7BB2">
        <w:rPr>
          <w:rFonts w:eastAsia="Malgun Gothic"/>
          <w:lang w:eastAsia="ko-KR"/>
        </w:rPr>
        <w:t>Security</w:t>
      </w:r>
      <w:bookmarkEnd w:id="295"/>
      <w:bookmarkEnd w:id="296"/>
      <w:bookmarkEnd w:id="302"/>
    </w:p>
    <w:p w:rsidR="00FD2F45" w:rsidRPr="008E7BB2" w:rsidRDefault="00FD2F45" w:rsidP="00FD2F45">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FD2F45" w:rsidRPr="008E7BB2" w:rsidRDefault="00FD2F45" w:rsidP="00FD2F45">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FD2F45" w:rsidRPr="008E7BB2" w:rsidRDefault="00FD2F45" w:rsidP="00FD2F45">
      <w:pPr>
        <w:ind w:left="762"/>
        <w:rPr>
          <w:lang w:eastAsia="ko-KR"/>
        </w:rPr>
      </w:pPr>
    </w:p>
    <w:p w:rsidR="00FD2F45" w:rsidRPr="008E7BB2" w:rsidRDefault="00FD2F45" w:rsidP="00FD2F45">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FD2F45" w:rsidRPr="008E7BB2" w:rsidRDefault="00FD2F45" w:rsidP="00FD2F45">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FD2F45" w:rsidRPr="008E7BB2" w:rsidRDefault="00FD2F45" w:rsidP="00FD2F45">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FD2F45" w:rsidRPr="008E7BB2" w:rsidRDefault="00FD2F45" w:rsidP="00FD2F45"/>
    <w:p w:rsidR="00FD2F45" w:rsidRPr="008E7BB2" w:rsidRDefault="00FD2F45" w:rsidP="00FD2F45">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D2F45" w:rsidRPr="005A36AB" w:rsidRDefault="00FD2F45" w:rsidP="005A36AB">
      <w:pPr>
        <w:pStyle w:val="Heading2"/>
        <w:tabs>
          <w:tab w:val="clear" w:pos="1006"/>
          <w:tab w:val="num" w:pos="851"/>
        </w:tabs>
        <w:ind w:left="864"/>
      </w:pPr>
      <w:bookmarkStart w:id="303" w:name="_Ref368312810"/>
      <w:bookmarkStart w:id="304" w:name="_Ref368312848"/>
      <w:bookmarkStart w:id="305" w:name="_Ref368312852"/>
      <w:bookmarkStart w:id="306" w:name="_Ref368313214"/>
      <w:bookmarkStart w:id="307" w:name="_Ref368313446"/>
      <w:bookmarkStart w:id="308" w:name="_Toc370916079"/>
      <w:bookmarkStart w:id="309" w:name="_Toc370922901"/>
      <w:bookmarkStart w:id="310" w:name="_Toc404773027"/>
      <w:r w:rsidRPr="005A36AB">
        <w:t>UDP Channel Security</w:t>
      </w:r>
      <w:bookmarkEnd w:id="303"/>
      <w:bookmarkEnd w:id="304"/>
      <w:bookmarkEnd w:id="305"/>
      <w:bookmarkEnd w:id="306"/>
      <w:bookmarkEnd w:id="307"/>
      <w:bookmarkEnd w:id="308"/>
      <w:bookmarkEnd w:id="309"/>
      <w:bookmarkEnd w:id="310"/>
    </w:p>
    <w:p w:rsidR="00FD2F45" w:rsidRPr="008E7BB2" w:rsidRDefault="00FD2F45" w:rsidP="00FD2F45">
      <w:pPr>
        <w:rPr>
          <w:rFonts w:eastAsia="Malgun Gothic"/>
          <w:lang w:val="en-US" w:eastAsia="ko-KR"/>
        </w:rPr>
      </w:pPr>
      <w:r w:rsidRPr="008E7BB2">
        <w:rPr>
          <w:rFonts w:eastAsia="Malgun Gothic"/>
          <w:lang w:val="en-US" w:eastAsia="ko-KR"/>
        </w:rPr>
        <w:t xml:space="preserve">The UDP channel security for [COAP] is defined by the </w:t>
      </w:r>
      <w:r w:rsidRPr="008E7BB2">
        <w:t>Datagram Transport Layer Security (DTLS) [RFC6347],</w:t>
      </w:r>
      <w:r w:rsidRPr="008E7BB2">
        <w:rPr>
          <w:rFonts w:eastAsia="Malgun Gothic"/>
          <w:lang w:val="en-US" w:eastAsia="ko-KR"/>
        </w:rPr>
        <w:t xml:space="preserve"> which is the equivalent of TLS v1.2 [RFC5246] for HTTP and utilizes a subset of the Cipher Suites defined in TLS. (Refers to TLS Cipher Suite registry </w:t>
      </w:r>
      <w:hyperlink r:id="rId41" w:history="1">
        <w:r w:rsidRPr="008E7BB2">
          <w:rPr>
            <w:rStyle w:val="Hyperlink"/>
            <w:rFonts w:eastAsia="Malgun Gothic"/>
            <w:lang w:val="en-US" w:eastAsia="ko-KR"/>
          </w:rPr>
          <w:t>http://www.iana.org/assignments/tls-parameters/tls-parameters.xml</w:t>
        </w:r>
      </w:hyperlink>
      <w:r w:rsidRPr="008E7BB2">
        <w:rPr>
          <w:rFonts w:eastAsia="Malgun Gothic"/>
          <w:lang w:val="en-US" w:eastAsia="ko-KR"/>
        </w:rPr>
        <w:t>)</w:t>
      </w:r>
    </w:p>
    <w:p w:rsidR="00FD2F45" w:rsidRPr="00802B78" w:rsidRDefault="00FD2F45" w:rsidP="00FD2F45">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FD2F45" w:rsidRPr="00802B78" w:rsidRDefault="00FD2F45" w:rsidP="00FD2F45">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FD2F45" w:rsidRPr="00802B78" w:rsidRDefault="00FD2F45" w:rsidP="00FD2F45">
      <w:r w:rsidRPr="00802B78">
        <w:t xml:space="preserve">Note that the Client-Server relationship of DTLS (i.e., who initiated the handshake) is separate from the Client-Server relationship of LWM2M. </w:t>
      </w:r>
    </w:p>
    <w:p w:rsidR="00FD2F45" w:rsidRPr="008E7BB2" w:rsidRDefault="00FD2F45" w:rsidP="00FD2F45">
      <w:r w:rsidRPr="00802B78">
        <w:rPr>
          <w:lang w:val="en-US" w:eastAsia="ko-KR"/>
        </w:rPr>
        <w:t xml:space="preserve">Considering that any device with a LWM2M Client can be managed by any LWM2M Server and LWM2M Bootstrap Server the choice of Cipher Suites is not limited to the list defined in Section 9 of [CoAP]. </w:t>
      </w:r>
      <w:r w:rsidRPr="00802B78">
        <w:t>Due the sensitive nature of Bootstrap Information, a particular care has to be taken to ensure protection of that</w:t>
      </w:r>
      <w:r w:rsidRPr="008E7BB2">
        <w:t xml:space="preserve"> data inducing constraints and dependencies within LWM2M Client/ Bootstrap Server relationship according to the adopted security mode.</w:t>
      </w:r>
    </w:p>
    <w:p w:rsidR="00FD2F45" w:rsidRPr="00A60BD6" w:rsidRDefault="00FD2F45" w:rsidP="00FD2F45">
      <w:r w:rsidRPr="008E7BB2">
        <w:t xml:space="preserve">Concerning </w:t>
      </w:r>
      <w:r>
        <w:t xml:space="preserve">Bootstrap from </w:t>
      </w:r>
      <w:r w:rsidRPr="008E7BB2">
        <w:t>Smart</w:t>
      </w:r>
      <w:r>
        <w:rPr>
          <w:rFonts w:eastAsiaTheme="minorEastAsia" w:hint="eastAsia"/>
          <w:lang w:eastAsia="ko-KR"/>
        </w:rPr>
        <w:t>c</w:t>
      </w:r>
      <w:r w:rsidRPr="008E7BB2">
        <w:t xml:space="preserve">ard, the same care has to be taken and </w:t>
      </w:r>
      <w:r>
        <w:t>a secure channel</w:t>
      </w:r>
      <w:r w:rsidRPr="008E7BB2">
        <w:t xml:space="preserve"> between the </w:t>
      </w:r>
      <w:r>
        <w:t>Smartcard</w:t>
      </w:r>
      <w:r w:rsidRPr="008E7BB2">
        <w:t xml:space="preserve"> and the LWM2M Device </w:t>
      </w:r>
      <w:r>
        <w:t>SHOULD</w:t>
      </w:r>
      <w:r w:rsidRPr="008E7BB2">
        <w:t xml:space="preserve"> be established </w:t>
      </w:r>
      <w:r>
        <w:t xml:space="preserve"> as described in </w:t>
      </w:r>
      <w:r>
        <w:fldChar w:fldCharType="begin"/>
      </w:r>
      <w:r>
        <w:instrText xml:space="preserve"> REF _Ref368310755 \r \h </w:instrText>
      </w:r>
      <w:r>
        <w:fldChar w:fldCharType="separate"/>
      </w:r>
      <w:r>
        <w:t>Appendix G</w:t>
      </w:r>
      <w:r>
        <w:fldChar w:fldCharType="end"/>
      </w:r>
      <w:r w:rsidRPr="00443AE0">
        <w:t xml:space="preserve"> in reference to  </w:t>
      </w:r>
      <w:r w:rsidRPr="00443AE0">
        <w:rPr>
          <w:rStyle w:val="Emphasis"/>
          <w:bCs/>
          <w:i w:val="0"/>
          <w:shd w:val="clear" w:color="auto" w:fill="FFFFFF"/>
        </w:rPr>
        <w:t>[</w:t>
      </w:r>
      <w:r w:rsidRPr="00443AE0">
        <w:rPr>
          <w:rStyle w:val="apple-converted-space"/>
          <w:shd w:val="clear" w:color="auto" w:fill="FFFFFF"/>
        </w:rPr>
        <w:t>GLOBALPLATFORM 3]</w:t>
      </w:r>
      <w:r>
        <w:rPr>
          <w:rFonts w:eastAsiaTheme="minorEastAsia" w:hint="eastAsia"/>
          <w:lang w:eastAsia="ko-KR"/>
        </w:rPr>
        <w:t xml:space="preserve">, </w:t>
      </w:r>
      <w:r w:rsidRPr="00443AE0">
        <w:t>[GP SCP03]</w:t>
      </w:r>
      <w:r>
        <w:rPr>
          <w:rFonts w:eastAsiaTheme="minorEastAsia" w:hint="eastAsia"/>
          <w:lang w:eastAsia="ko-KR"/>
        </w:rPr>
        <w:t>.</w:t>
      </w:r>
    </w:p>
    <w:p w:rsidR="00FD2F45" w:rsidRPr="008E7BB2" w:rsidRDefault="00FD2F45" w:rsidP="00FD2F45">
      <w:pPr>
        <w:rPr>
          <w:lang w:eastAsia="ko-KR"/>
        </w:rPr>
      </w:pPr>
      <w:r w:rsidRPr="008E7BB2">
        <w:t xml:space="preserve">The keying material used to secure the exchange of information using DTLS session is obtained using one of the bootstrap modes defined in Section </w:t>
      </w:r>
      <w:r>
        <w:fldChar w:fldCharType="begin"/>
      </w:r>
      <w:r>
        <w:instrText xml:space="preserve"> REF _Ref368310772 \r \h </w:instrText>
      </w:r>
      <w:r>
        <w:fldChar w:fldCharType="separate"/>
      </w:r>
      <w:r>
        <w:t>5.1.2</w:t>
      </w:r>
      <w:r>
        <w:fldChar w:fldCharType="end"/>
      </w:r>
      <w:r w:rsidRPr="008E7BB2">
        <w:t xml:space="preserve"> Bootstrap Modes. The formats of the keying material carried in the LWM2M </w:t>
      </w:r>
      <w:r>
        <w:t>Security</w:t>
      </w:r>
      <w:r w:rsidRPr="008E7BB2">
        <w:t xml:space="preserve"> Object </w:t>
      </w:r>
      <w:r w:rsidRPr="00802B78">
        <w:t xml:space="preserve">Instances are defined in Appendix </w:t>
      </w:r>
      <w:r>
        <w:fldChar w:fldCharType="begin"/>
      </w:r>
      <w:r>
        <w:instrText xml:space="preserve"> REF _Ref373937639 \r \h </w:instrText>
      </w:r>
      <w:r>
        <w:fldChar w:fldCharType="separate"/>
      </w:r>
      <w:r>
        <w:t>E.1.1</w:t>
      </w:r>
      <w:r>
        <w:fldChar w:fldCharType="end"/>
      </w:r>
      <w:r w:rsidRPr="00802B78">
        <w:t>.</w:t>
      </w:r>
    </w:p>
    <w:p w:rsidR="00FD2F45" w:rsidRDefault="00FD2F45" w:rsidP="00FD2F45">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FD2F45" w:rsidRDefault="00FD2F45" w:rsidP="00FD2F45">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Pr>
          <w:rFonts w:eastAsiaTheme="minorEastAsia"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FD2F45" w:rsidRPr="008E7BB2" w:rsidRDefault="00FD2F45" w:rsidP="00FD2F45">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Security Object instance relates to a LWM2M Bootstrap Server</w:t>
      </w:r>
      <w:r w:rsidRPr="008E7BB2">
        <w:rPr>
          <w:rFonts w:hint="eastAsia"/>
          <w:lang w:eastAsia="ko-KR"/>
        </w:rPr>
        <w:t>.</w:t>
      </w:r>
    </w:p>
    <w:p w:rsidR="00FD2F45" w:rsidRDefault="00FD2F45" w:rsidP="00FD2F45">
      <w:pPr>
        <w:rPr>
          <w:rFonts w:eastAsia="Courier New"/>
        </w:rPr>
      </w:pPr>
    </w:p>
    <w:p w:rsidR="00FD2F45" w:rsidRPr="0095289D" w:rsidRDefault="00FD2F45" w:rsidP="00FD2F45">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strong (high-entropy) pre-shared secret, as described in </w:t>
      </w:r>
      <w:r>
        <w:rPr>
          <w:rFonts w:eastAsia="Courier New"/>
        </w:rPr>
        <w:fldChar w:fldCharType="begin"/>
      </w:r>
      <w:r>
        <w:rPr>
          <w:rFonts w:eastAsia="Courier New"/>
        </w:rPr>
        <w:instrText xml:space="preserve"> REF _Ref368310837 \r \h </w:instrText>
      </w:r>
      <w:r>
        <w:rPr>
          <w:rFonts w:eastAsia="Courier New"/>
        </w:rPr>
      </w:r>
      <w:r>
        <w:rPr>
          <w:rFonts w:eastAsia="Courier New"/>
        </w:rPr>
        <w:fldChar w:fldCharType="separate"/>
      </w:r>
      <w:r>
        <w:rPr>
          <w:rFonts w:eastAsia="Courier New"/>
        </w:rPr>
        <w:t>7.1.1</w:t>
      </w:r>
      <w:r>
        <w:rPr>
          <w:rFonts w:eastAsia="Courier New"/>
        </w:rPr>
        <w:fldChar w:fldCharType="end"/>
      </w:r>
      <w:r w:rsidRPr="0095289D">
        <w:rPr>
          <w:rFonts w:eastAsia="Courier New"/>
        </w:rPr>
        <w:t>. The cipher-suites defined in this section MUST NOT be used with only a low-entropy pre-shared secret.</w:t>
      </w:r>
    </w:p>
    <w:p w:rsidR="00FD2F45" w:rsidRPr="0095289D" w:rsidRDefault="00FD2F45" w:rsidP="00FD2F45">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FD2F45" w:rsidRPr="0095289D" w:rsidRDefault="00FD2F45" w:rsidP="00FD2F45">
      <w:pPr>
        <w:numPr>
          <w:ilvl w:val="0"/>
          <w:numId w:val="37"/>
        </w:numPr>
        <w:spacing w:after="0"/>
        <w:rPr>
          <w:rFonts w:eastAsia="Courier New"/>
        </w:rPr>
      </w:pPr>
      <w:r w:rsidRPr="0095289D">
        <w:rPr>
          <w:rFonts w:eastAsia="Courier New"/>
        </w:rPr>
        <w:t xml:space="preserve">Bootstrapping with a public key or certificate-based method (as described in </w:t>
      </w:r>
      <w:r>
        <w:rPr>
          <w:rFonts w:eastAsia="Courier New"/>
        </w:rPr>
        <w:fldChar w:fldCharType="begin"/>
      </w:r>
      <w:r>
        <w:rPr>
          <w:rFonts w:eastAsia="Courier New"/>
        </w:rPr>
        <w:instrText xml:space="preserve"> REF _Ref368310846 \r \h </w:instrText>
      </w:r>
      <w:r>
        <w:rPr>
          <w:rFonts w:eastAsia="Courier New"/>
        </w:rPr>
      </w:r>
      <w:r>
        <w:rPr>
          <w:rFonts w:eastAsia="Courier New"/>
        </w:rPr>
        <w:fldChar w:fldCharType="separate"/>
      </w:r>
      <w:r>
        <w:rPr>
          <w:rFonts w:eastAsia="Courier New"/>
        </w:rPr>
        <w:t>7.1.2</w:t>
      </w:r>
      <w:r>
        <w:rPr>
          <w:rFonts w:eastAsia="Courier New"/>
        </w:rPr>
        <w:fldChar w:fldCharType="end"/>
      </w:r>
      <w:r w:rsidRPr="0095289D">
        <w:rPr>
          <w:rFonts w:eastAsia="Courier New"/>
        </w:rPr>
        <w:t xml:space="preserve"> and </w:t>
      </w:r>
      <w:r>
        <w:rPr>
          <w:rFonts w:eastAsia="Courier New"/>
        </w:rPr>
        <w:fldChar w:fldCharType="begin"/>
      </w:r>
      <w:r>
        <w:rPr>
          <w:rFonts w:eastAsia="Courier New"/>
        </w:rPr>
        <w:instrText xml:space="preserve"> REF _Ref368310852 \r \h </w:instrText>
      </w:r>
      <w:r>
        <w:rPr>
          <w:rFonts w:eastAsia="Courier New"/>
        </w:rPr>
      </w:r>
      <w:r>
        <w:rPr>
          <w:rFonts w:eastAsia="Courier New"/>
        </w:rPr>
        <w:fldChar w:fldCharType="separate"/>
      </w:r>
      <w:r>
        <w:rPr>
          <w:rFonts w:eastAsia="Courier New"/>
        </w:rPr>
        <w:t>7.1.3</w:t>
      </w:r>
      <w:r>
        <w:rPr>
          <w:rFonts w:eastAsia="Courier New"/>
        </w:rPr>
        <w:fldChar w:fldCharType="end"/>
      </w:r>
      <w:r w:rsidRPr="0095289D">
        <w:rPr>
          <w:rFonts w:eastAsia="Courier New"/>
        </w:rPr>
        <w:t xml:space="preserve">). The LWM2M </w:t>
      </w:r>
      <w:r>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ue to each LWM2M Client.</w:t>
      </w:r>
    </w:p>
    <w:p w:rsidR="00FD2F45" w:rsidRDefault="00FD2F45" w:rsidP="00FD2F45">
      <w:pPr>
        <w:rPr>
          <w:rFonts w:eastAsia="Courier New"/>
        </w:rPr>
      </w:pPr>
      <w:r w:rsidRPr="0095289D">
        <w:rPr>
          <w:rFonts w:eastAsia="Courier New"/>
        </w:rPr>
        <w:t xml:space="preserve">For full interoperability, a LWM2M Bootstrap </w:t>
      </w:r>
      <w:r>
        <w:rPr>
          <w:rFonts w:eastAsia="Courier New"/>
        </w:rPr>
        <w:t>Server MUST support all of these methods.</w:t>
      </w:r>
    </w:p>
    <w:p w:rsidR="00FD2F45" w:rsidRPr="0095289D" w:rsidRDefault="00FD2F45" w:rsidP="00FD2F45">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Pr>
          <w:rFonts w:eastAsia="Courier New"/>
        </w:rPr>
        <w:fldChar w:fldCharType="begin"/>
      </w:r>
      <w:r>
        <w:rPr>
          <w:rFonts w:eastAsia="Courier New"/>
        </w:rPr>
        <w:instrText xml:space="preserve"> REF _Ref373936409 \r \h </w:instrText>
      </w:r>
      <w:r>
        <w:rPr>
          <w:rFonts w:eastAsia="Courier New"/>
        </w:rPr>
      </w:r>
      <w:r>
        <w:rPr>
          <w:rFonts w:eastAsia="Courier New"/>
        </w:rPr>
        <w:fldChar w:fldCharType="separate"/>
      </w:r>
      <w:r>
        <w:rPr>
          <w:rFonts w:eastAsia="Courier New"/>
        </w:rPr>
        <w:t>7.2.2</w:t>
      </w:r>
      <w:r>
        <w:rPr>
          <w:rFonts w:eastAsia="Courier New"/>
        </w:rPr>
        <w:fldChar w:fldCharType="end"/>
      </w:r>
      <w:r>
        <w:rPr>
          <w:rFonts w:eastAsia="Courier New"/>
        </w:rPr>
        <w:t xml:space="preserve"> for SMS Secured Packet Structure mode).</w:t>
      </w:r>
    </w:p>
    <w:p w:rsidR="00FD2F45" w:rsidRPr="008E7BB2" w:rsidRDefault="00FD2F45" w:rsidP="005A36AB">
      <w:pPr>
        <w:pStyle w:val="Heading3"/>
        <w:tabs>
          <w:tab w:val="clear" w:pos="1170"/>
          <w:tab w:val="num" w:pos="1134"/>
        </w:tabs>
        <w:ind w:left="1080"/>
      </w:pPr>
      <w:bookmarkStart w:id="311" w:name="_Ref368310837"/>
      <w:bookmarkStart w:id="312" w:name="_Ref368312819"/>
      <w:bookmarkStart w:id="313" w:name="_Ref368313179"/>
      <w:bookmarkStart w:id="314" w:name="_Toc370916080"/>
      <w:bookmarkStart w:id="315" w:name="_Toc370922902"/>
      <w:bookmarkStart w:id="316" w:name="_Toc404773028"/>
      <w:r w:rsidRPr="008E7BB2">
        <w:t>Pre-Shared Keys</w:t>
      </w:r>
      <w:bookmarkEnd w:id="311"/>
      <w:bookmarkEnd w:id="312"/>
      <w:bookmarkEnd w:id="313"/>
      <w:bookmarkEnd w:id="314"/>
      <w:bookmarkEnd w:id="315"/>
      <w:bookmarkEnd w:id="316"/>
    </w:p>
    <w:p w:rsidR="00FD2F45" w:rsidRPr="008E7BB2" w:rsidRDefault="00FD2F45" w:rsidP="00FD2F45">
      <w:r w:rsidRPr="008E7BB2">
        <w:t>A LWM2M server MUST support the Pre-Shared Key mode of DTLS with the Cipher Suites below:</w:t>
      </w:r>
    </w:p>
    <w:p w:rsidR="00FD2F45" w:rsidRPr="008E7BB2" w:rsidRDefault="00FD2F45" w:rsidP="00FD2F45">
      <w:pPr>
        <w:pStyle w:val="ListParagraph"/>
        <w:numPr>
          <w:ilvl w:val="0"/>
          <w:numId w:val="20"/>
        </w:numPr>
        <w:spacing w:after="0"/>
        <w:ind w:leftChars="0"/>
      </w:pPr>
      <w:r w:rsidRPr="008E7BB2">
        <w:t>TLS_PSK_WITH_AES_128_CCM_8 [RFC6655] as defined in Section 9.1.3.1 of [CoAP]</w:t>
      </w:r>
    </w:p>
    <w:p w:rsidR="00FD2F45" w:rsidRPr="008E7BB2" w:rsidRDefault="00FD2F45" w:rsidP="00FD2F45">
      <w:pPr>
        <w:pStyle w:val="ListParagraph"/>
        <w:numPr>
          <w:ilvl w:val="0"/>
          <w:numId w:val="20"/>
        </w:numPr>
        <w:spacing w:after="0"/>
        <w:ind w:leftChars="0"/>
      </w:pPr>
      <w:r w:rsidRPr="008E7BB2">
        <w:t>TLS_PSK_WITH_AES_128_CBC_SHA256 as defined in [RFC5487]</w:t>
      </w:r>
    </w:p>
    <w:p w:rsidR="00FD2F45" w:rsidRPr="008E7BB2" w:rsidRDefault="00FD2F45" w:rsidP="00FD2F45">
      <w:r w:rsidRPr="008E7BB2">
        <w:t>A LWM2M Client MUST support the Pre-Shared Key mode of DTLS with at least one of the Cipher Suites specified for the LWM2M Server. The LWM2M Client MUST use the value of the "Public Key or Identity" Resource for "PSK identity" in [RFC4279] and the value of "Secret Key" Resource for "PSK" in [RFC4279] as defined in Appendix</w:t>
      </w:r>
      <w:r>
        <w:t xml:space="preserve"> </w:t>
      </w:r>
      <w:r>
        <w:fldChar w:fldCharType="begin"/>
      </w:r>
      <w:r>
        <w:instrText xml:space="preserve"> REF _Ref368310888 \r \h </w:instrText>
      </w:r>
      <w:r>
        <w:fldChar w:fldCharType="separate"/>
      </w:r>
      <w:r>
        <w:t>E.1</w:t>
      </w:r>
      <w:r>
        <w:fldChar w:fldCharType="end"/>
      </w:r>
      <w:r>
        <w:t>.</w:t>
      </w:r>
    </w:p>
    <w:p w:rsidR="00FD2F45" w:rsidRPr="008E7BB2" w:rsidRDefault="00FD2F45" w:rsidP="00FD2F45">
      <w:r w:rsidRPr="008E7BB2">
        <w:t>The LWM2M Client and LWM2M Server MAY support the use of other Cipher Suites.</w:t>
      </w:r>
    </w:p>
    <w:p w:rsidR="00FD2F45" w:rsidRPr="008E7BB2" w:rsidRDefault="00FD2F45" w:rsidP="00FD2F45">
      <w:r w:rsidRPr="008E7BB2">
        <w:t>For all Cipher Suites using AES in an LWM2M implementation, the hashing functions SHOULD be SHA256.</w:t>
      </w:r>
    </w:p>
    <w:p w:rsidR="00FD2F45" w:rsidRPr="008E7BB2" w:rsidRDefault="00FD2F45" w:rsidP="00FD2F45">
      <w:r w:rsidRPr="008E7BB2">
        <w:t xml:space="preserve">For all Cipher Suites using AES in an LWM2M implementation, the hashing functions </w:t>
      </w:r>
      <w:r>
        <w:t>MUST</w:t>
      </w:r>
      <w:r w:rsidRPr="008E7BB2">
        <w:t xml:space="preserve"> NOT be SHA-1</w:t>
      </w:r>
      <w:r>
        <w:t>, and MUST NOT be MD5, and MUST NOT be any other hashing function that is weaker than SHA-1 and MD5 or otherwise deprecated.</w:t>
      </w:r>
    </w:p>
    <w:p w:rsidR="00FD2F45" w:rsidRPr="008E7BB2" w:rsidRDefault="00FD2F45" w:rsidP="00FD2F45">
      <w:r w:rsidRPr="008E7BB2">
        <w:t>A LWM2M Client negotiates with the LWM2M Server the best method during the DTLS handshake for establishing the DTLS session.</w:t>
      </w:r>
    </w:p>
    <w:p w:rsidR="00FD2F45" w:rsidRPr="008E7BB2" w:rsidRDefault="00FD2F45" w:rsidP="00FD2F45">
      <w:r w:rsidRPr="008E7BB2">
        <w:t>This security mode is appropriate for LWM2M deployments where there is an existing trust relationship between the LWM2M Server and Client. The same PSKs and PSK IDs need to be generated, and installed on the Client and Server. When using a Bootstrap Server, this security mode requires a 3-way trust relationship between the Bootstrap Server, LWM2M Server(s) and LWM2M Client(s): namely  Bootstrap Server got the secret key (PSK) from Server(s), and should also share a pre-provisioned secret with Client(s)  for ensuring secure DTLS Bootstrap commun</w:t>
      </w:r>
      <w:r>
        <w:t>ication.</w:t>
      </w:r>
    </w:p>
    <w:p w:rsidR="00FD2F45" w:rsidRPr="008E7BB2" w:rsidRDefault="00FD2F45" w:rsidP="00FD2F45">
      <w:pPr>
        <w:rPr>
          <w:rFonts w:ascii="Arial" w:hAnsi="Arial" w:cs="Arial"/>
        </w:rPr>
      </w:pPr>
      <w:r w:rsidRPr="008E7BB2">
        <w:t xml:space="preserve">Using </w:t>
      </w:r>
      <w:r>
        <w:t>Smartcard</w:t>
      </w:r>
      <w:r w:rsidRPr="008E7BB2">
        <w:t xml:space="preserve">  PSK provisioning needs no pre-existing trust  relationship between LWM2M Server(s) and LWM2M Client(s).</w:t>
      </w:r>
      <w:r w:rsidRPr="00645EDE">
        <w:rPr>
          <w:rFonts w:eastAsia="Courier New"/>
        </w:rP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rsidP="005A36AB">
      <w:pPr>
        <w:pStyle w:val="Heading3"/>
        <w:tabs>
          <w:tab w:val="clear" w:pos="1170"/>
          <w:tab w:val="num" w:pos="1134"/>
        </w:tabs>
        <w:ind w:left="1080"/>
      </w:pPr>
      <w:bookmarkStart w:id="317" w:name="_Ref368310846"/>
      <w:bookmarkStart w:id="318" w:name="_Ref368312823"/>
      <w:bookmarkStart w:id="319" w:name="_Ref368313183"/>
      <w:bookmarkStart w:id="320" w:name="_Toc370916081"/>
      <w:bookmarkStart w:id="321" w:name="_Toc370922903"/>
      <w:bookmarkStart w:id="322" w:name="_Toc404773029"/>
      <w:r w:rsidRPr="008E7BB2">
        <w:t>Raw Public Key Certificates</w:t>
      </w:r>
      <w:bookmarkEnd w:id="317"/>
      <w:bookmarkEnd w:id="318"/>
      <w:bookmarkEnd w:id="319"/>
      <w:bookmarkEnd w:id="320"/>
      <w:bookmarkEnd w:id="321"/>
      <w:bookmarkEnd w:id="322"/>
    </w:p>
    <w:p w:rsidR="00FD2F45" w:rsidRPr="008E7BB2" w:rsidRDefault="00FD2F45" w:rsidP="00FD2F45">
      <w:r w:rsidRPr="008E7BB2">
        <w:t>If a LWM2M Server supports Raw Public Key Certificates it MUST support the Cipher Suites below:</w:t>
      </w:r>
    </w:p>
    <w:p w:rsidR="00FD2F45" w:rsidRPr="008E7BB2" w:rsidRDefault="00FD2F45" w:rsidP="00FD2F45">
      <w:pPr>
        <w:numPr>
          <w:ilvl w:val="0"/>
          <w:numId w:val="10"/>
        </w:numPr>
        <w:spacing w:after="0"/>
      </w:pPr>
      <w:r w:rsidRPr="008E7BB2">
        <w:t>TLS_ECDHE_ECDSA_WITH_AES_128_CCM_8 as defined in Section 9.1.3.2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lastRenderedPageBreak/>
        <w:t>If a LWM2M Client supports Raw Public Key Certificates it MUST support at least one of the Cipher Suites supported by the LWM2M Server.</w:t>
      </w:r>
    </w:p>
    <w:p w:rsidR="00FD2F45" w:rsidRPr="008E7BB2" w:rsidRDefault="00FD2F45" w:rsidP="00FD2F45">
      <w:r w:rsidRPr="008E7BB2">
        <w:t>The LWM2M Client MUST use the value of the "Public Key or Identity" Resource for its Raw Public Key certificate and the value of "Secret Key" Resource for its Private Key as defined in Appendix</w:t>
      </w:r>
      <w:r>
        <w:t xml:space="preserve"> </w:t>
      </w:r>
      <w:r>
        <w:fldChar w:fldCharType="begin"/>
      </w:r>
      <w:r>
        <w:instrText xml:space="preserve"> REF _Ref368310920 \r \h </w:instrText>
      </w:r>
      <w:r>
        <w:fldChar w:fldCharType="separate"/>
      </w:r>
      <w:r>
        <w:t>E.1</w:t>
      </w:r>
      <w:r>
        <w:fldChar w:fldCharType="end"/>
      </w:r>
      <w:r>
        <w:t>.</w:t>
      </w:r>
    </w:p>
    <w:p w:rsidR="00FD2F45" w:rsidRPr="008E7BB2" w:rsidRDefault="00FD2F45" w:rsidP="00FD2F45">
      <w:r w:rsidRPr="008E7BB2">
        <w:t>If the LWM2M Client and LWM2M Server supports Raw Public Key Certificates, they MAY support the use of other Cipher Suites.</w:t>
      </w:r>
    </w:p>
    <w:p w:rsidR="00FD2F45" w:rsidRPr="008E7BB2" w:rsidRDefault="00FD2F45" w:rsidP="00FD2F45">
      <w:r w:rsidRPr="008E7BB2">
        <w:t xml:space="preserve">If the LWM2M Client or LWM2M Server supports ECDHE and ECDSA for Raw Public Key Certificates, SHA-1 </w:t>
      </w:r>
      <w:r>
        <w:t>MUST</w:t>
      </w:r>
      <w:r w:rsidRPr="008E7BB2">
        <w:t xml:space="preserve"> NOT be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Default="00FD2F45" w:rsidP="00FD2F45">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t xml:space="preserve">: namely </w:t>
      </w:r>
      <w:r w:rsidRPr="008E7BB2">
        <w:t>Bootstrap Ser</w:t>
      </w:r>
      <w:r>
        <w:t xml:space="preserve">ver got the Client private key </w:t>
      </w:r>
      <w:r w:rsidRPr="008E7BB2">
        <w:t>from Server(s), and should also share a pre-pr</w:t>
      </w:r>
      <w:r>
        <w:t>ovisioned secret with Client(s)</w:t>
      </w:r>
      <w:r w:rsidRPr="008E7BB2">
        <w:t xml:space="preserve"> for ensuring  secure DTLS Bootstrap communication.</w:t>
      </w:r>
    </w:p>
    <w:p w:rsidR="00FD2F45" w:rsidRPr="001C3E7D" w:rsidRDefault="00FD2F45" w:rsidP="00FD2F45">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Pr>
          <w:rFonts w:eastAsia="Courier New"/>
        </w:rPr>
        <w:fldChar w:fldCharType="begin"/>
      </w:r>
      <w:r>
        <w:rPr>
          <w:rFonts w:eastAsia="Courier New"/>
        </w:rPr>
        <w:instrText xml:space="preserve"> REF _Ref368311151 \r \h </w:instrText>
      </w:r>
      <w:r>
        <w:rPr>
          <w:rFonts w:eastAsia="Courier New"/>
        </w:rPr>
      </w:r>
      <w:r>
        <w:rPr>
          <w:rFonts w:eastAsia="Courier New"/>
        </w:rPr>
        <w:fldChar w:fldCharType="separate"/>
      </w:r>
      <w:r>
        <w:rPr>
          <w:rFonts w:eastAsia="Courier New"/>
        </w:rPr>
        <w:t>E.1</w:t>
      </w:r>
      <w:r>
        <w:rPr>
          <w:rFonts w:eastAsia="Courier New"/>
        </w:rPr>
        <w:fldChar w:fldCharType="end"/>
      </w:r>
      <w:r w:rsidRPr="001C3E7D">
        <w:rPr>
          <w:rFonts w:eastAsia="Courier New"/>
        </w:rPr>
        <w:t xml:space="preserve">. The </w:t>
      </w:r>
      <w:r>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FD2F45" w:rsidRPr="001C3E7D" w:rsidRDefault="00FD2F45" w:rsidP="00FD2F45">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FD2F45" w:rsidRPr="008E7BB2" w:rsidRDefault="00FD2F45" w:rsidP="00FD2F45">
      <w:r w:rsidRPr="001C3E7D">
        <w:rPr>
          <w:rFonts w:eastAsia="Courier New"/>
        </w:rPr>
        <w:t xml:space="preserve">The server and client </w:t>
      </w:r>
      <w:r>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D2F45" w:rsidRPr="008E7BB2" w:rsidRDefault="00FD2F45" w:rsidP="00FD2F45">
      <w:pPr>
        <w:rPr>
          <w:rFonts w:ascii="Arial" w:hAnsi="Arial" w:cs="Arial"/>
        </w:rPr>
      </w:pPr>
      <w:r w:rsidRPr="008E7BB2">
        <w:t xml:space="preserve">Using </w:t>
      </w:r>
      <w:r>
        <w:t>Smartcard</w:t>
      </w:r>
      <w:r w:rsidRPr="008E7BB2">
        <w:t xml:space="preserve">  RPK certificates provisioning needs no pre-existing</w:t>
      </w:r>
      <w:r>
        <w:t xml:space="preserve"> trust relationship between </w:t>
      </w:r>
      <w:r w:rsidRPr="008E7BB2">
        <w:t>LWM2M Server(s) and LWM2M Client(s).</w:t>
      </w:r>
      <w:r>
        <w:t xml:space="preserve"> </w:t>
      </w:r>
      <w:r>
        <w:rPr>
          <w:rFonts w:eastAsia="Courier New"/>
        </w:rPr>
        <w:t>T</w:t>
      </w:r>
      <w:r w:rsidRPr="001C3E7D">
        <w:rPr>
          <w:rFonts w:eastAsia="Courier New"/>
        </w:rPr>
        <w:t>he pre-established trust relationship is simply between the LWM2M Server(s) and the SmartCard(s)</w:t>
      </w:r>
      <w:r>
        <w:t>.</w:t>
      </w:r>
    </w:p>
    <w:p w:rsidR="00FD2F45" w:rsidRPr="008E7BB2" w:rsidRDefault="00FD2F45" w:rsidP="005A36AB">
      <w:pPr>
        <w:pStyle w:val="Heading3"/>
        <w:tabs>
          <w:tab w:val="clear" w:pos="1170"/>
          <w:tab w:val="num" w:pos="1134"/>
        </w:tabs>
        <w:ind w:left="1080"/>
      </w:pPr>
      <w:bookmarkStart w:id="323" w:name="_Ref368310852"/>
      <w:bookmarkStart w:id="324" w:name="_Ref368312828"/>
      <w:bookmarkStart w:id="325" w:name="_Ref368313204"/>
      <w:bookmarkStart w:id="326" w:name="_Toc370916082"/>
      <w:bookmarkStart w:id="327" w:name="_Toc370922904"/>
      <w:bookmarkStart w:id="328" w:name="_Toc404773030"/>
      <w:r w:rsidRPr="008E7BB2">
        <w:t>X.5</w:t>
      </w:r>
      <w:r w:rsidRPr="008E7BB2">
        <w:lastRenderedPageBreak/>
        <w:t>09 Certificates</w:t>
      </w:r>
      <w:bookmarkEnd w:id="323"/>
      <w:bookmarkEnd w:id="324"/>
      <w:bookmarkEnd w:id="325"/>
      <w:bookmarkEnd w:id="326"/>
      <w:bookmarkEnd w:id="327"/>
      <w:bookmarkEnd w:id="328"/>
    </w:p>
    <w:p w:rsidR="00FD2F45" w:rsidRPr="008E7BB2" w:rsidRDefault="00FD2F45" w:rsidP="00FD2F45">
      <w:r w:rsidRPr="008E7BB2">
        <w:t xml:space="preserve">The X.509 Certificate mode requires the use of X.509v3 Certificates [RFC5280]. </w:t>
      </w:r>
    </w:p>
    <w:p w:rsidR="00FD2F45" w:rsidRDefault="00FD2F45" w:rsidP="00FD2F45">
      <w:r w:rsidRPr="008E7BB2">
        <w:t xml:space="preserve">Certificates used in LWM2M SHOULD be signed by a root certificate, either by a public root CA or a private root. </w:t>
      </w: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FD2F45" w:rsidRPr="001F2838" w:rsidRDefault="00FD2F45" w:rsidP="00FD2F45">
      <w:pPr>
        <w:pStyle w:val="PlainText"/>
        <w:rPr>
          <w:rFonts w:ascii="Times New Roman" w:hAnsi="Times New Roman" w:cs="Times New Roman"/>
          <w:sz w:val="20"/>
          <w:szCs w:val="20"/>
        </w:rPr>
      </w:pPr>
    </w:p>
    <w:p w:rsidR="00FD2F45" w:rsidRPr="001F2838" w:rsidRDefault="00FD2F45" w:rsidP="00FD2F45">
      <w:r w:rsidRPr="001F2838">
        <w:t xml:space="preserve">In the case of indirect trust, the </w:t>
      </w:r>
      <w:r>
        <w:t>LWM2M Client</w:t>
      </w:r>
      <w:r w:rsidRPr="001F2838">
        <w:t xml:space="preserve"> MUST have a copy of the expected CA certificate and expected LWM2M Server Subject and/or SubjectAltName names stored in the corresponding “Server Public Key or Identity Resource”. The </w:t>
      </w:r>
      <w:r>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FD2F45" w:rsidRPr="008E7BB2" w:rsidRDefault="00FD2F45" w:rsidP="00FD2F45">
      <w:r w:rsidRPr="001F2838">
        <w:t xml:space="preserve">Similarly, the LWM2M Server </w:t>
      </w:r>
      <w:r>
        <w:t>MUST</w:t>
      </w:r>
      <w:r w:rsidRPr="001F2838">
        <w:t xml:space="preserve"> either directly trust the </w:t>
      </w:r>
      <w:r>
        <w:t>LWM2M Client</w:t>
      </w:r>
      <w:r w:rsidRPr="001F2838">
        <w:t xml:space="preserve">'s X509 certificate or trust it indirectly by verifying it is correctly signed by a trusted CA certificate. In the case of direct trust, the server </w:t>
      </w:r>
      <w:r>
        <w:t>MUST</w:t>
      </w:r>
      <w:r w:rsidRPr="001F2838">
        <w:t xml:space="preserve"> store a copy of the expected LWM2M client certificate and MUST check that the certificate presented by the LWM2M client exactly matches this stored certificate. In the case of indirect trust, the server </w:t>
      </w:r>
      <w:r>
        <w:t>MUST</w:t>
      </w:r>
      <w:r w:rsidRPr="001F2838">
        <w:t xml:space="preserve"> store a copy of the expected CA certificate and expected LWM2M Client Subject and/or SubjectAltName names. The server MUST check that the certificate presented by the LWM2M </w:t>
      </w:r>
      <w:r>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w:t>
      </w:r>
      <w:r w:rsidRPr="001F2838">
        <w:lastRenderedPageBreak/>
        <w:t xml:space="preserve">of the registration message during authentication and MUST </w:t>
      </w:r>
      <w:r>
        <w:rPr>
          <w:rFonts w:hint="eastAsia"/>
          <w:lang w:eastAsia="ko-KR"/>
        </w:rPr>
        <w:t xml:space="preserve">respond </w:t>
      </w:r>
      <w:r>
        <w:rPr>
          <w:lang w:eastAsia="ko-KR"/>
        </w:rPr>
        <w:t>“</w:t>
      </w:r>
      <w:r w:rsidRPr="00354A0F">
        <w:rPr>
          <w:lang w:eastAsia="ko-KR"/>
        </w:rPr>
        <w:t>4.00 Bad Request</w:t>
      </w:r>
      <w:r>
        <w:rPr>
          <w:lang w:eastAsia="ko-KR"/>
        </w:rPr>
        <w:t>”</w:t>
      </w:r>
      <w:r>
        <w:rPr>
          <w:rFonts w:hint="eastAsia"/>
          <w:lang w:eastAsia="ko-KR"/>
        </w:rPr>
        <w:t xml:space="preserve"> to the LWM2M </w:t>
      </w:r>
      <w:r>
        <w:rPr>
          <w:lang w:eastAsia="ko-KR"/>
        </w:rPr>
        <w:t>Client</w:t>
      </w:r>
      <w:r>
        <w:t xml:space="preserve"> if these fields do not match.</w:t>
      </w:r>
    </w:p>
    <w:p w:rsidR="00FD2F45" w:rsidRPr="008E7BB2" w:rsidRDefault="00FD2F45" w:rsidP="00FD2F45">
      <w:r w:rsidRPr="008E7BB2">
        <w:t>If a LWM2M server supports X.509 Certificate mode it MUST support the Cipher Suites below:</w:t>
      </w:r>
    </w:p>
    <w:p w:rsidR="00FD2F45" w:rsidRPr="008E7BB2" w:rsidRDefault="00FD2F45" w:rsidP="00FD2F45">
      <w:pPr>
        <w:numPr>
          <w:ilvl w:val="0"/>
          <w:numId w:val="10"/>
        </w:numPr>
        <w:spacing w:after="0"/>
      </w:pPr>
      <w:r w:rsidRPr="008E7BB2">
        <w:t>TLS_ECDHE_ECDSA_WITH_AES_128_CCM_8 as defined in Section 9.1.3.3 of [CoAP].</w:t>
      </w:r>
    </w:p>
    <w:p w:rsidR="00FD2F45" w:rsidRPr="008E7BB2" w:rsidRDefault="00FD2F45" w:rsidP="00FD2F45">
      <w:pPr>
        <w:numPr>
          <w:ilvl w:val="0"/>
          <w:numId w:val="10"/>
        </w:numPr>
        <w:spacing w:after="0"/>
      </w:pPr>
      <w:r w:rsidRPr="008E7BB2">
        <w:t>TLS_ECDHE_ECDSA_WITH_AES_128_CBC_SHA256 as defined in [RFC5289]</w:t>
      </w:r>
    </w:p>
    <w:p w:rsidR="00FD2F45" w:rsidRPr="008E7BB2" w:rsidRDefault="00FD2F45" w:rsidP="00FD2F45">
      <w:r w:rsidRPr="008E7BB2">
        <w:t>If a LWM2M Client supports X.509 Certificate mode it MUST support at least one of the Cipher Suites supported by the LWM2M Server. The LWM2M Client MUST use the value of the "Public Key or Identity" Resource for its X.509 certificate and the value of "Secret Key" Resource for its Private Key as defined in Appendix</w:t>
      </w:r>
      <w:r>
        <w:t xml:space="preserve"> </w:t>
      </w:r>
      <w:r>
        <w:fldChar w:fldCharType="begin"/>
      </w:r>
      <w:r>
        <w:instrText xml:space="preserve"> REF _Ref368311227 \r \h </w:instrText>
      </w:r>
      <w:r>
        <w:fldChar w:fldCharType="separate"/>
      </w:r>
      <w:r>
        <w:t>E.1</w:t>
      </w:r>
      <w:r>
        <w:fldChar w:fldCharType="end"/>
      </w:r>
      <w:r>
        <w:t>.</w:t>
      </w:r>
    </w:p>
    <w:p w:rsidR="00FD2F45" w:rsidRPr="008E7BB2" w:rsidRDefault="00FD2F45" w:rsidP="00FD2F45">
      <w:r w:rsidRPr="008E7BB2">
        <w:t>If the LWM2M Client and LWM2M Server supports X.509 Certificate mode, they MAY support the use of other Cipher Suites.</w:t>
      </w:r>
    </w:p>
    <w:p w:rsidR="00FD2F45" w:rsidRPr="008E7BB2" w:rsidRDefault="00FD2F45" w:rsidP="00FD2F45">
      <w:r w:rsidRPr="008E7BB2">
        <w:t xml:space="preserve">If the LWM2M Client or LWM2M Server supports ECDHE and ECDSA for X.509 Certificate mode, SHA-1 </w:t>
      </w:r>
      <w:r>
        <w:t>MUST</w:t>
      </w:r>
      <w:r w:rsidRPr="008E7BB2">
        <w:t xml:space="preserve"> NOT be used</w:t>
      </w:r>
      <w:r>
        <w:t xml:space="preserve">, and MD5 MUST NOT be used, and </w:t>
      </w:r>
      <w:r w:rsidRPr="002F4A9C">
        <w:t xml:space="preserve">any other hashing function that is weaker than SHA-1 </w:t>
      </w:r>
      <w:r>
        <w:t>and MD5 or otherwise deprecated MUST NOT be used. T</w:t>
      </w:r>
      <w:r w:rsidRPr="008E7BB2">
        <w:t xml:space="preserve">he minimum key length </w:t>
      </w:r>
      <w:r>
        <w:t>MUST</w:t>
      </w:r>
      <w:r w:rsidRPr="008E7BB2">
        <w:t xml:space="preserve"> be at leas</w:t>
      </w:r>
      <w:r w:rsidRPr="008E7BB2">
        <w:rPr>
          <w:rFonts w:eastAsiaTheme="minorEastAsia" w:hint="eastAsia"/>
          <w:lang w:eastAsia="ko-KR"/>
        </w:rPr>
        <w:t>t</w:t>
      </w:r>
      <w:r w:rsidRPr="008E7BB2">
        <w:t xml:space="preserve"> 256 bits.</w:t>
      </w:r>
    </w:p>
    <w:p w:rsidR="00FD2F45" w:rsidRPr="001F2838" w:rsidRDefault="00FD2F45" w:rsidP="00FD2F45">
      <w:pPr>
        <w:rPr>
          <w:rFonts w:eastAsia="Malgun Gothic"/>
          <w:lang w:eastAsia="ko-KR"/>
        </w:rPr>
      </w:pPr>
      <w:r w:rsidRPr="001F2838">
        <w:rPr>
          <w:rFonts w:eastAsia="Malgun Gothic"/>
          <w:lang w:eastAsia="ko-KR"/>
        </w:rPr>
        <w:t xml:space="preserve">This security mode does not require a pre-existing trust relationship (if all entities used X.509 certificate security mode) between the LWM2M Client and LWM2M Server, nor between a LWM2M Bootstrap Server and a LWM2M Client. However, </w:t>
      </w:r>
      <w:r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FD2F45" w:rsidRPr="001F2838" w:rsidRDefault="00FD2F45" w:rsidP="00FD2F45">
      <w:r w:rsidRPr="001F2838">
        <w:t>Using Smartcard with certificates provisioning needs no pre-existing</w:t>
      </w:r>
      <w:r>
        <w:t xml:space="preserve"> trust relationship between </w:t>
      </w:r>
      <w:r w:rsidRPr="001F2838">
        <w:t>LWM2M Server(s) and LWM2M Client(s).</w:t>
      </w:r>
      <w:r w:rsidRPr="001F2838">
        <w:rPr>
          <w:rFonts w:eastAsia="Courier New"/>
        </w:rPr>
        <w:t xml:space="preserve"> The pre-established trust relationship is simply between the LWM2M Server(s) and the SmartCard(s)</w:t>
      </w:r>
      <w:r w:rsidRPr="001F2838">
        <w:t>.</w:t>
      </w:r>
    </w:p>
    <w:p w:rsidR="00FD2F45" w:rsidRPr="001F2838" w:rsidRDefault="00FD2F45" w:rsidP="00FD2F45">
      <w:pPr>
        <w:rPr>
          <w:rFonts w:eastAsia="Malgun Gothic"/>
          <w:lang w:eastAsia="ko-KR"/>
        </w:rPr>
      </w:pPr>
    </w:p>
    <w:p w:rsidR="00FD2F45" w:rsidRPr="008E7BB2" w:rsidRDefault="00FD2F45" w:rsidP="00FD2F45">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Pr="00F65496">
        <w:rPr>
          <w:sz w:val="20"/>
          <w:lang w:eastAsia="ko-KR"/>
        </w:rPr>
        <w:t xml:space="preserve">If the </w:t>
      </w:r>
      <w:r>
        <w:rPr>
          <w:sz w:val="20"/>
          <w:lang w:eastAsia="ko-KR"/>
        </w:rPr>
        <w:t>LWM2M Client</w:t>
      </w:r>
      <w:r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Pr>
          <w:sz w:val="20"/>
          <w:lang w:eastAsia="ko-KR"/>
        </w:rPr>
        <w:t>LWM2M Client</w:t>
      </w:r>
      <w:r w:rsidRPr="00F65496">
        <w:rPr>
          <w:sz w:val="20"/>
          <w:lang w:eastAsia="ko-KR"/>
        </w:rPr>
        <w:t xml:space="preserve"> uses indirect trust, and has no accurate absolute time, it MUST otherwise establish that the LWM2M Server or LWM2M Bootstrap Server certificate is within its validity period. For example, the </w:t>
      </w:r>
      <w:r>
        <w:rPr>
          <w:sz w:val="20"/>
          <w:lang w:eastAsia="ko-KR"/>
        </w:rPr>
        <w:t>LWM2M Client</w:t>
      </w:r>
      <w:r w:rsidRPr="00F65496">
        <w:rPr>
          <w:sz w:val="20"/>
          <w:lang w:eastAsia="ko-KR"/>
        </w:rPr>
        <w:t xml:space="preserve"> MAY just know the date (or year), and the server certificate MAY have a long validity period, extending well before and after the expected time period needed to bootstrap the device.  </w:t>
      </w:r>
    </w:p>
    <w:p w:rsidR="00FD2F45" w:rsidRPr="008E7BB2" w:rsidRDefault="00FD2F45" w:rsidP="005A36AB">
      <w:pPr>
        <w:pStyle w:val="Heading3"/>
        <w:tabs>
          <w:tab w:val="clear" w:pos="1170"/>
          <w:tab w:val="num" w:pos="1134"/>
        </w:tabs>
        <w:ind w:left="1080"/>
      </w:pPr>
      <w:bookmarkStart w:id="329" w:name="_Ref368312833"/>
      <w:bookmarkStart w:id="330" w:name="_Ref368313208"/>
      <w:bookmarkStart w:id="331" w:name="_Toc370916083"/>
      <w:bookmarkStart w:id="332" w:name="_Toc370922905"/>
      <w:bookmarkStart w:id="333" w:name="_Toc404773031"/>
      <w:r w:rsidRPr="008E7BB2">
        <w:t>“NoSec” mode</w:t>
      </w:r>
      <w:bookmarkEnd w:id="329"/>
      <w:bookmarkEnd w:id="330"/>
      <w:bookmarkEnd w:id="331"/>
      <w:bookmarkEnd w:id="332"/>
      <w:bookmarkEnd w:id="333"/>
    </w:p>
    <w:p w:rsidR="00FD2F45" w:rsidRDefault="00FD2F45" w:rsidP="00FD2F45">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Pr="00FE4463">
        <w:rPr>
          <w:rFonts w:eastAsiaTheme="minorEastAsia"/>
          <w:lang w:eastAsia="ko-KR"/>
        </w:rPr>
        <w:t xml:space="preserve"> </w:t>
      </w:r>
    </w:p>
    <w:p w:rsidR="00FD2F45" w:rsidRPr="005A36AB" w:rsidRDefault="00FD2F45" w:rsidP="005A36AB">
      <w:pPr>
        <w:pStyle w:val="Heading2"/>
        <w:tabs>
          <w:tab w:val="clear" w:pos="1006"/>
          <w:tab w:val="num" w:pos="851"/>
        </w:tabs>
        <w:ind w:left="864"/>
      </w:pPr>
      <w:bookmarkStart w:id="334" w:name="_Ref373937660"/>
      <w:bookmarkStart w:id="335" w:name="_Ref373937747"/>
      <w:bookmarkStart w:id="336" w:name="_Toc404773032"/>
      <w:r w:rsidRPr="005A36AB">
        <w:t>SMS Channel Security</w:t>
      </w:r>
      <w:bookmarkEnd w:id="334"/>
      <w:bookmarkEnd w:id="335"/>
      <w:bookmarkEnd w:id="336"/>
    </w:p>
    <w:p w:rsidR="00FD2F45" w:rsidRPr="008F01D6" w:rsidRDefault="00FD2F45" w:rsidP="00FD2F45">
      <w:pPr>
        <w:rPr>
          <w:lang w:val="en-US" w:eastAsia="ko-KR"/>
        </w:rPr>
      </w:pPr>
      <w:r w:rsidRPr="008F01D6">
        <w:rPr>
          <w:lang w:eastAsia="ko-KR"/>
        </w:rPr>
        <w:t>C</w:t>
      </w:r>
      <w:r w:rsidRPr="008F01D6">
        <w:rPr>
          <w:lang w:val="en-US" w:eastAsia="ko-KR"/>
        </w:rPr>
        <w:t xml:space="preserve">hannel security for [COAP]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r w:rsidR="00F97551" w:rsidRPr="008F01D6" w:rsidDel="000C52B0">
        <w:rPr>
          <w:lang w:val="en-US" w:eastAsia="ko-KR"/>
        </w:rPr>
        <w:t xml:space="preserve"> </w:t>
      </w:r>
    </w:p>
    <w:p w:rsidR="00FD2F45" w:rsidRPr="008F01D6" w:rsidRDefault="00FD2F45" w:rsidP="00FD2F45">
      <w:pPr>
        <w:rPr>
          <w:lang w:val="en-US" w:eastAsia="ko-KR"/>
        </w:rPr>
      </w:pPr>
      <w:r w:rsidRPr="008F01D6">
        <w:rPr>
          <w:lang w:val="en-US" w:eastAsia="ko-KR"/>
        </w:rPr>
        <w:t>This section defines the security modes for the transport of COAP over SMS.</w:t>
      </w:r>
    </w:p>
    <w:p w:rsidR="00FD2F45" w:rsidRPr="008F01D6" w:rsidRDefault="00FD2F45" w:rsidP="00FD2F45">
      <w:pPr>
        <w:rPr>
          <w:lang w:val="en-US"/>
        </w:rPr>
      </w:pPr>
      <w:r w:rsidRPr="008F01D6">
        <w:rPr>
          <w:lang w:val="en-US"/>
        </w:rPr>
        <w:t>LWM2M Clients supporting SMS, when the SMS Channel is only used for debugging purposes MAY support the NoSec mode.</w:t>
      </w:r>
    </w:p>
    <w:p w:rsidR="00F97551" w:rsidRDefault="00FD2F45" w:rsidP="00F97551">
      <w:pPr>
        <w:rPr>
          <w:lang w:val="en-US"/>
        </w:rPr>
      </w:pPr>
      <w:r w:rsidRPr="008F01D6">
        <w:rPr>
          <w:lang w:val="en-US"/>
        </w:rPr>
        <w:t xml:space="preserve">LWM2M Clients supporting UDP and SMS, when the SMS Channel is only used for triggering as defined in chapter </w:t>
      </w:r>
      <w:r>
        <w:rPr>
          <w:lang w:val="en-US"/>
        </w:rPr>
        <w:fldChar w:fldCharType="begin"/>
      </w:r>
      <w:r>
        <w:rPr>
          <w:lang w:val="en-US"/>
        </w:rPr>
        <w:instrText xml:space="preserve"> REF _Ref368263371 \r \h </w:instrText>
      </w:r>
      <w:r>
        <w:rPr>
          <w:lang w:val="en-US"/>
        </w:rPr>
      </w:r>
      <w:r>
        <w:rPr>
          <w:lang w:val="en-US"/>
        </w:rPr>
        <w:fldChar w:fldCharType="separate"/>
      </w:r>
      <w:r>
        <w:rPr>
          <w:lang w:val="en-US"/>
        </w:rPr>
        <w:t>8.4</w:t>
      </w:r>
      <w:r>
        <w:rPr>
          <w:lang w:val="en-US"/>
        </w:rPr>
        <w:fldChar w:fldCharType="end"/>
      </w:r>
      <w:r w:rsidRPr="008F01D6">
        <w:rPr>
          <w:lang w:val="en-US"/>
        </w:rPr>
        <w:t xml:space="preserve"> </w:t>
      </w:r>
      <w:r w:rsidR="00F97551">
        <w:rPr>
          <w:lang w:val="en-US"/>
        </w:rPr>
        <w:t>MUST</w:t>
      </w:r>
      <w:r w:rsidRPr="008F01D6">
        <w:rPr>
          <w:lang w:val="en-US"/>
        </w:rPr>
        <w:t xml:space="preserve"> support the adequate mechanism for securing UDP Channel as defined in chapter </w:t>
      </w:r>
      <w:r>
        <w:rPr>
          <w:lang w:val="en-US"/>
        </w:rPr>
        <w:fldChar w:fldCharType="begin"/>
      </w:r>
      <w:r>
        <w:rPr>
          <w:lang w:val="en-US"/>
        </w:rPr>
        <w:instrText xml:space="preserve"> REF _Ref368312810 \r \h </w:instrText>
      </w:r>
      <w:r>
        <w:rPr>
          <w:lang w:val="en-US"/>
        </w:rPr>
      </w:r>
      <w:r>
        <w:rPr>
          <w:lang w:val="en-US"/>
        </w:rPr>
        <w:fldChar w:fldCharType="separate"/>
      </w:r>
      <w:r>
        <w:rPr>
          <w:lang w:val="en-US"/>
        </w:rPr>
        <w:t>7.1</w:t>
      </w:r>
      <w:r>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r w:rsidR="00F97551" w:rsidRPr="00F97551">
        <w:rPr>
          <w:lang w:val="en-US"/>
        </w:rPr>
        <w:t xml:space="preserve"> </w:t>
      </w:r>
    </w:p>
    <w:p w:rsidR="00FD2F45" w:rsidRPr="008F01D6" w:rsidRDefault="00F97551" w:rsidP="00F97551">
      <w:pPr>
        <w:rPr>
          <w:lang w:val="en-US"/>
        </w:rPr>
      </w:pPr>
      <w:r>
        <w:rPr>
          <w:lang w:val="en-US"/>
        </w:rPr>
        <w:t>Using SMS NoSec for SMS triggering could induce issues as “Denial of Service” (DoS) , SMS auto reply attacks (based on PoR : ) and is strongly not recommanded</w:t>
      </w:r>
    </w:p>
    <w:p w:rsidR="00FD2F45" w:rsidRPr="008F01D6" w:rsidRDefault="00FD2F45" w:rsidP="00FD2F45">
      <w:pPr>
        <w:rPr>
          <w:lang w:val="en-US"/>
        </w:rPr>
      </w:pPr>
      <w:r w:rsidRPr="008F01D6">
        <w:rPr>
          <w:lang w:val="en-US"/>
        </w:rPr>
        <w:lastRenderedPageBreak/>
        <w:t xml:space="preserve">LWM2M Clients supporting SMS for communications other than triggering, or supporting only the SMS Channel </w:t>
      </w:r>
      <w:r w:rsidR="00F97551">
        <w:rPr>
          <w:lang w:val="en-US"/>
        </w:rPr>
        <w:t>MUST</w:t>
      </w:r>
      <w:r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sidRPr="008F01D6">
        <w:rPr>
          <w:lang w:val="en-US"/>
        </w:rPr>
        <w:t>LWM2M Server SMS Number resource of the LWM2M Server Access Security, the SMS message MUST be silently ignored.</w:t>
      </w:r>
    </w:p>
    <w:p w:rsidR="00FD2F45" w:rsidRPr="00293368" w:rsidRDefault="00FD2F45" w:rsidP="005A36AB">
      <w:pPr>
        <w:pStyle w:val="Heading3"/>
        <w:tabs>
          <w:tab w:val="clear" w:pos="1170"/>
          <w:tab w:val="num" w:pos="1134"/>
        </w:tabs>
        <w:ind w:left="1080"/>
      </w:pPr>
      <w:bookmarkStart w:id="337" w:name="_Toc366778627"/>
      <w:bookmarkStart w:id="338" w:name="_Toc404773033"/>
      <w:r w:rsidRPr="00293368">
        <w:t xml:space="preserve">SMS “NoSec” </w:t>
      </w:r>
      <w:bookmarkEnd w:id="337"/>
      <w:r w:rsidRPr="00293368">
        <w:t>mode</w:t>
      </w:r>
      <w:bookmarkEnd w:id="338"/>
    </w:p>
    <w:p w:rsidR="00FD2F45" w:rsidRPr="008F01D6" w:rsidRDefault="00FD2F45" w:rsidP="00FD2F45">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5A36AB">
      <w:pPr>
        <w:pStyle w:val="Heading3"/>
        <w:tabs>
          <w:tab w:val="clear" w:pos="1170"/>
          <w:tab w:val="num" w:pos="1134"/>
        </w:tabs>
        <w:ind w:left="1080"/>
      </w:pPr>
      <w:bookmarkStart w:id="339" w:name="_Toc363227752"/>
      <w:bookmarkStart w:id="340" w:name="_Ref373936409"/>
      <w:bookmarkStart w:id="341" w:name="_Toc404773034"/>
      <w:r w:rsidRPr="00293368">
        <w:t xml:space="preserve">SMS </w:t>
      </w:r>
      <w:bookmarkEnd w:id="339"/>
      <w:r w:rsidRPr="00293368">
        <w:t>Secured mode</w:t>
      </w:r>
      <w:bookmarkEnd w:id="340"/>
      <w:bookmarkEnd w:id="341"/>
    </w:p>
    <w:p w:rsidR="00FD2F45" w:rsidRPr="008F01D6" w:rsidRDefault="00FD2F45" w:rsidP="00FD2F45">
      <w:pPr>
        <w:rPr>
          <w:bCs/>
          <w:lang w:eastAsia="en-GB"/>
        </w:rPr>
      </w:pPr>
      <w:r w:rsidRPr="008F01D6">
        <w:rPr>
          <w:bCs/>
          <w:lang w:eastAsia="en-GB"/>
        </w:rPr>
        <w:t xml:space="preserve">The SMS Secured mode specified in this section MUST be supported when the SMS binding is used. </w:t>
      </w:r>
    </w:p>
    <w:p w:rsidR="00FD2F45" w:rsidRPr="008F01D6" w:rsidRDefault="00FD2F45" w:rsidP="00FD2F45">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LWM2M Client device doesn’t support a </w:t>
      </w:r>
      <w:r w:rsidR="004A6F55">
        <w:rPr>
          <w:bCs/>
          <w:lang w:eastAsia="en-GB"/>
        </w:rPr>
        <w:t>S</w:t>
      </w:r>
      <w:r w:rsidRPr="008F01D6">
        <w:rPr>
          <w:bCs/>
          <w:lang w:eastAsia="en-GB"/>
        </w:rPr>
        <w:t>martcard, the end-point is on the LWM2M Client device.</w:t>
      </w:r>
    </w:p>
    <w:p w:rsidR="00FD2F45" w:rsidRDefault="00FD2F45" w:rsidP="00FD2F45">
      <w:r w:rsidRPr="008F01D6">
        <w:t xml:space="preserve">A LWM2M Client, Server or Bootstrap 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5A36AB">
      <w:pPr>
        <w:pStyle w:val="Heading4"/>
        <w:tabs>
          <w:tab w:val="clear" w:pos="1438"/>
          <w:tab w:val="num" w:pos="1276"/>
        </w:tabs>
        <w:ind w:left="1296"/>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LWM2M it is suitable for securing the SMS payload exchanged between client and server. </w:t>
      </w:r>
      <w:r w:rsidRPr="00C84A43">
        <w:rPr>
          <w:lang w:val="en-US" w:eastAsia="ko-KR"/>
        </w:rPr>
        <w:t>Usage of Secured Packet Structure Packet mode in LWM2M device needs evolution towards the introduction of a secure environment. The intention is to evolve the specifications in the next LWM2M release.</w:t>
      </w:r>
    </w:p>
    <w:p w:rsidR="004A6F55" w:rsidRDefault="004A6F55" w:rsidP="005A36AB">
      <w:r w:rsidRPr="005A36AB">
        <w:rPr>
          <w:bCs/>
          <w:lang w:eastAsia="en-GB"/>
        </w:rPr>
        <w:t>In LWM2M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[COAP]</w:t>
      </w:r>
      <w:r>
        <w:rPr>
          <w:lang w:val="en-US" w:eastAsia="ko-KR"/>
        </w:rPr>
        <w:t xml:space="preserve"> </w:t>
      </w:r>
      <w:r w:rsidRPr="008F01D6">
        <w:rPr>
          <w:lang w:val="en-US" w:eastAsia="ko-KR"/>
        </w:rPr>
        <w:t xml:space="preserve">is based on the </w:t>
      </w:r>
      <w:r w:rsidRPr="008F01D6">
        <w:t>Datagram Transport Layer Security (DTLS) [RFC6347]</w:t>
      </w:r>
      <w:r>
        <w:t>. For that reason the main lines of section 7.1 on “UDP Channel Security” relative to DTLS binding on CoAP are also applicable to that section.</w:t>
      </w:r>
    </w:p>
    <w:p w:rsidR="004A6F55" w:rsidRDefault="004A6F55" w:rsidP="004A6F55">
      <w:pPr>
        <w:ind w:left="720"/>
      </w:pPr>
      <w:r>
        <w:t>This sub-section describes how to bind CoAP/DTLS message to the SMS channel and specifies the restrictions on DTLS for fitting the SMS channel specific functioning and narrow bandwidth [SMS-DTLS]</w:t>
      </w:r>
    </w:p>
    <w:p w:rsidR="004A6F55" w:rsidRPr="004A6F55" w:rsidRDefault="004A6F55" w:rsidP="005A36AB">
      <w:pPr>
        <w:pStyle w:val="Heading5"/>
      </w:pPr>
      <w:r w:rsidRPr="004A6F55">
        <w:t>DTLS Handshake considerations</w:t>
      </w:r>
    </w:p>
    <w:p w:rsidR="004A6F55" w:rsidRDefault="004A6F55" w:rsidP="005A36AB">
      <w:r>
        <w:t xml:space="preserve">DTLS Handshake Phase requires the exchanges of several logical messages (“flights”) between a Client and a Server. DTLS defines a special mechanism in order to fragment a single flight in several pieces for the emission and to reassemble the pieces to recover the original flight during reception. </w:t>
      </w:r>
    </w:p>
    <w:p w:rsidR="004A6F55" w:rsidRDefault="004A6F55" w:rsidP="005A36AB">
      <w:r>
        <w:t>However each “flight” has to be considered as monolithic, meaning if an error occurs on the exchange of one single fragment, the full flight has to be re-transmitted.</w:t>
      </w:r>
    </w:p>
    <w:p w:rsidR="004A6F55" w:rsidRDefault="004A6F55" w:rsidP="004A6F55">
      <w:r>
        <w:t>These DTLS Handshake feature leads to 2 rules for the SMS channel media:</w:t>
      </w:r>
    </w:p>
    <w:p w:rsidR="004A6F55" w:rsidRPr="000D5208" w:rsidRDefault="004A6F55" w:rsidP="004A6F55">
      <w:pPr>
        <w:numPr>
          <w:ilvl w:val="0"/>
          <w:numId w:val="77"/>
        </w:numPr>
        <w:autoSpaceDE w:val="0"/>
        <w:autoSpaceDN w:val="0"/>
        <w:adjustRightInd w:val="0"/>
        <w:spacing w:before="0" w:after="0"/>
        <w:rPr>
          <w:rFonts w:ascii="CMR10" w:hAnsi="CMR10" w:cs="CMR10"/>
          <w:sz w:val="22"/>
          <w:szCs w:val="22"/>
          <w:lang w:val="en-US" w:eastAsia="zh-CN"/>
        </w:rPr>
      </w:pPr>
      <w:r w:rsidRPr="005A36AB">
        <w:rPr>
          <w:rFonts w:ascii="CMR10" w:hAnsi="CMR10" w:cs="CMR10"/>
          <w:sz w:val="22"/>
          <w:szCs w:val="22"/>
          <w:lang w:val="en-US" w:eastAsia="zh-CN"/>
        </w:rPr>
        <w:t xml:space="preserve">the </w:t>
      </w:r>
      <w:r>
        <w:rPr>
          <w:rFonts w:ascii="CMR10" w:hAnsi="CMR10" w:cs="CMR10"/>
          <w:sz w:val="22"/>
          <w:szCs w:val="22"/>
          <w:lang w:val="en-US" w:eastAsia="zh-CN"/>
        </w:rPr>
        <w:t xml:space="preserve">3GPP </w:t>
      </w:r>
      <w:r w:rsidRPr="005A36AB">
        <w:rPr>
          <w:rFonts w:ascii="CMR10" w:hAnsi="CMR10" w:cs="CMR10"/>
          <w:sz w:val="22"/>
          <w:szCs w:val="22"/>
          <w:lang w:val="en-US" w:eastAsia="zh-CN"/>
        </w:rPr>
        <w:t xml:space="preserve">Concatenated short messages </w:t>
      </w:r>
      <w:r>
        <w:rPr>
          <w:rFonts w:ascii="CMR10" w:hAnsi="CMR10" w:cs="CMR10"/>
          <w:sz w:val="22"/>
          <w:szCs w:val="22"/>
          <w:lang w:val="en-US" w:eastAsia="zh-CN"/>
        </w:rPr>
        <w:t>mechanism MUST NOT</w:t>
      </w:r>
      <w:r w:rsidRPr="005A36AB">
        <w:rPr>
          <w:rFonts w:ascii="CMR10" w:hAnsi="CMR10" w:cs="CMR10"/>
          <w:sz w:val="22"/>
          <w:szCs w:val="22"/>
          <w:lang w:val="en-US" w:eastAsia="zh-CN"/>
        </w:rPr>
        <w:t xml:space="preserve"> be used during handshake</w:t>
      </w:r>
      <w:r>
        <w:rPr>
          <w:rFonts w:ascii="CMR10" w:hAnsi="CMR10" w:cs="CMR10"/>
          <w:sz w:val="22"/>
          <w:szCs w:val="22"/>
          <w:lang w:val="en-US" w:eastAsia="zh-CN"/>
        </w:rPr>
        <w:t xml:space="preserve"> </w:t>
      </w:r>
      <w:r w:rsidRPr="005A36AB">
        <w:rPr>
          <w:rFonts w:ascii="CMR10" w:hAnsi="CMR10" w:cs="CMR10"/>
          <w:sz w:val="22"/>
          <w:szCs w:val="22"/>
          <w:lang w:val="en-US" w:eastAsia="zh-CN"/>
        </w:rPr>
        <w:t>to avoid redundant overhead</w:t>
      </w:r>
    </w:p>
    <w:p w:rsidR="004A6F55" w:rsidRPr="0036074C" w:rsidRDefault="004A6F55" w:rsidP="005A36AB">
      <w:pPr>
        <w:numPr>
          <w:ilvl w:val="0"/>
          <w:numId w:val="77"/>
        </w:numPr>
        <w:autoSpaceDE w:val="0"/>
        <w:autoSpaceDN w:val="0"/>
        <w:adjustRightInd w:val="0"/>
        <w:spacing w:before="0" w:after="0"/>
        <w:rPr>
          <w:lang w:val="en-US"/>
        </w:rPr>
      </w:pPr>
      <w:r w:rsidRPr="009435A2">
        <w:rPr>
          <w:rFonts w:ascii="CMR10" w:hAnsi="CMR10" w:cs="CMR10"/>
          <w:sz w:val="22"/>
          <w:szCs w:val="22"/>
          <w:lang w:val="en-US" w:eastAsia="zh-CN"/>
        </w:rPr>
        <w:t>b</w:t>
      </w:r>
      <w:r w:rsidRPr="005A36AB">
        <w:rPr>
          <w:rFonts w:ascii="CMR10" w:hAnsi="CMR10" w:cs="CMR10"/>
          <w:sz w:val="22"/>
          <w:szCs w:val="22"/>
          <w:lang w:val="en-US" w:eastAsia="zh-CN"/>
        </w:rPr>
        <w:t>efore starting the handshake phase</w:t>
      </w:r>
      <w:r>
        <w:rPr>
          <w:rFonts w:ascii="CMR10" w:hAnsi="CMR10" w:cs="CMR10"/>
          <w:sz w:val="22"/>
          <w:szCs w:val="22"/>
          <w:lang w:val="en-US" w:eastAsia="zh-CN"/>
        </w:rPr>
        <w:t>,</w:t>
      </w:r>
      <w:r w:rsidRPr="009435A2">
        <w:rPr>
          <w:rFonts w:ascii="CMR10" w:hAnsi="CMR10" w:cs="CMR10"/>
          <w:sz w:val="22"/>
          <w:szCs w:val="22"/>
          <w:lang w:val="en-US" w:eastAsia="zh-CN"/>
        </w:rPr>
        <w:t xml:space="preserve"> </w:t>
      </w:r>
      <w:r w:rsidRPr="009435A2">
        <w:rPr>
          <w:lang w:val="en-US"/>
        </w:rPr>
        <w:t xml:space="preserve">the DTLS implementation MUST be explicitly configured with an </w:t>
      </w:r>
      <w:r>
        <w:rPr>
          <w:lang w:val="en-US"/>
        </w:rPr>
        <w:t>P</w:t>
      </w:r>
      <w:r w:rsidRPr="009435A2">
        <w:rPr>
          <w:lang w:val="en-US"/>
        </w:rPr>
        <w:t xml:space="preserve">MTU of 140 Bytes  </w:t>
      </w:r>
    </w:p>
    <w:p w:rsidR="004A6F55" w:rsidRPr="005A36AB" w:rsidRDefault="004A6F55" w:rsidP="005A36AB">
      <w:pPr>
        <w:pStyle w:val="Heading5"/>
      </w:pPr>
      <w:r w:rsidRPr="005A36AB">
        <w:t xml:space="preserve">DTLS </w:t>
      </w:r>
      <w:r w:rsidRPr="00D2075D">
        <w:t xml:space="preserve">Message </w:t>
      </w:r>
      <w:r w:rsidRPr="005A36AB">
        <w:t>Segmentation and Re-Assembly Consideration</w:t>
      </w:r>
    </w:p>
    <w:p w:rsidR="004A6F55" w:rsidRPr="000D5208" w:rsidRDefault="004A6F55" w:rsidP="004A6F55">
      <w:pPr>
        <w:rPr>
          <w:lang w:val="en-US"/>
        </w:rPr>
      </w:pPr>
      <w:r w:rsidRPr="000D5208">
        <w:rPr>
          <w:lang w:val="en-US"/>
        </w:rPr>
        <w:t>Due to DLTS high sensibility to packet loss and following the recommendation of [SMS_DTLS], the SMS Channel media i</w:t>
      </w:r>
      <w:r>
        <w:rPr>
          <w:lang w:val="en-US"/>
        </w:rPr>
        <w:t xml:space="preserve">n LWM2M requires to follow the </w:t>
      </w:r>
      <w:r w:rsidRPr="000D5208">
        <w:rPr>
          <w:lang w:val="en-US"/>
        </w:rPr>
        <w:t>2 rules below:</w:t>
      </w:r>
    </w:p>
    <w:p w:rsidR="004A6F55" w:rsidRPr="000D5208" w:rsidRDefault="004A6F55" w:rsidP="004A6F55">
      <w:pPr>
        <w:numPr>
          <w:ilvl w:val="0"/>
          <w:numId w:val="78"/>
        </w:numPr>
        <w:spacing w:after="0"/>
        <w:rPr>
          <w:lang w:val="en-US"/>
        </w:rPr>
      </w:pPr>
      <w:r w:rsidRPr="000D5208">
        <w:rPr>
          <w:lang w:val="en-US"/>
        </w:rPr>
        <w:lastRenderedPageBreak/>
        <w:t xml:space="preserve">the 3GPP Concatenated Short Message mechanisms </w:t>
      </w:r>
      <w:r w:rsidRPr="000D5208">
        <w:rPr>
          <w:color w:val="252525"/>
          <w:shd w:val="clear" w:color="auto" w:fill="FFFFFF"/>
        </w:rPr>
        <w:t xml:space="preserve"> </w:t>
      </w:r>
      <w:r w:rsidRPr="000D5208">
        <w:rPr>
          <w:lang w:val="en-US"/>
        </w:rPr>
        <w:t>MUST  NOT be used</w:t>
      </w:r>
    </w:p>
    <w:p w:rsidR="004A6F55" w:rsidRPr="0036074C" w:rsidRDefault="004A6F55" w:rsidP="005A36AB">
      <w:pPr>
        <w:numPr>
          <w:ilvl w:val="0"/>
          <w:numId w:val="78"/>
        </w:numPr>
        <w:spacing w:after="0"/>
        <w:rPr>
          <w:lang w:val="en-US"/>
        </w:rPr>
      </w:pPr>
      <w:r w:rsidRPr="000D5208">
        <w:rPr>
          <w:lang w:val="en-US"/>
        </w:rPr>
        <w:t>the same PMTU setting used during the DTLS Hanshake phase must be kept</w:t>
      </w:r>
    </w:p>
    <w:p w:rsidR="004A6F55" w:rsidRPr="004A6F55" w:rsidRDefault="004A6F55" w:rsidP="005A36AB">
      <w:pPr>
        <w:pStyle w:val="Heading5"/>
      </w:pPr>
      <w:r w:rsidRPr="004A6F55">
        <w:t xml:space="preserve">Multiplexing Security Association </w:t>
      </w:r>
    </w:p>
    <w:p w:rsidR="004A6F55" w:rsidRDefault="004A6F55" w:rsidP="004A6F55">
      <w:r w:rsidRPr="000D5208">
        <w:t>This functionality specified in [SMS_DTLS] could authorize to address multiple LWM2M Clients in the same devices, each Clients having a specific identifier, carried by an extra header (7bytes) based on WAP User Datagram Protocol specification</w:t>
      </w:r>
      <w:r>
        <w:t xml:space="preserve"> </w:t>
      </w:r>
      <w:r w:rsidRPr="000D5208">
        <w:t>[</w:t>
      </w:r>
      <w:r>
        <w:t>WAP-WDP]. This functionality – DTLS sidelines</w:t>
      </w:r>
      <w:r w:rsidRPr="000D5208">
        <w:t xml:space="preserve"> - required to substract a</w:t>
      </w:r>
      <w:r>
        <w:t xml:space="preserve">dditional 7 bytes (WDP header) </w:t>
      </w:r>
      <w:r w:rsidRPr="000D5208">
        <w:t>from the SMS effective payload and is not supported in LWM2M release 1.0.  Later version of OMA LWM2M could support it through a new SMS DTLS mode (DLTS mode with support to Multiplexing Security Associations), and managing a header of 7 bytes in addition to the on</w:t>
      </w:r>
      <w:r>
        <w:t xml:space="preserve">e specified in section </w:t>
      </w:r>
      <w:r>
        <w:fldChar w:fldCharType="begin"/>
      </w:r>
      <w:r>
        <w:instrText xml:space="preserve"> REF _Ref403055103 \r \h </w:instrText>
      </w:r>
      <w:r>
        <w:fldChar w:fldCharType="separate"/>
      </w:r>
      <w:r>
        <w:t>7.2.2.1.6</w:t>
      </w:r>
      <w:r>
        <w:fldChar w:fldCharType="end"/>
      </w:r>
      <w:r w:rsidRPr="000D5208">
        <w:t>.</w:t>
      </w:r>
    </w:p>
    <w:p w:rsidR="004A6F55" w:rsidRPr="0036074C" w:rsidRDefault="004A6F55" w:rsidP="005A36AB">
      <w:pPr>
        <w:pStyle w:val="Heading5"/>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5A36AB">
      <w:pPr>
        <w:pStyle w:val="Heading5"/>
      </w:pPr>
      <w:r w:rsidRPr="004A6F55">
        <w:t>Timers values for DTLS</w:t>
      </w:r>
    </w:p>
    <w:p w:rsidR="004A6F55" w:rsidRDefault="004A6F55" w:rsidP="004A6F55">
      <w:pPr>
        <w:rPr>
          <w:lang w:eastAsia="ko-KR"/>
        </w:rPr>
      </w:pPr>
      <w:r>
        <w:rPr>
          <w:lang w:eastAsia="ko-KR"/>
        </w:rPr>
        <w:t xml:space="preserve">The timeout is defined by retransmission timeout (RTO) in DTLS. Every unsuccessful attempt would double the interval of timer from initial timeout from RTO till a hardcoded value (60 seconds in DTLS) is crossed. The timer value should be positioned beyond SMS delivery timing, in order to achieve best efficient results for DTLS over SMS. </w:t>
      </w:r>
    </w:p>
    <w:p w:rsidR="004A6F55" w:rsidRDefault="004A6F55" w:rsidP="004A6F55">
      <w:pPr>
        <w:rPr>
          <w:lang w:eastAsia="ko-KR"/>
        </w:rPr>
      </w:pPr>
      <w:r>
        <w:rPr>
          <w:lang w:eastAsia="ko-KR"/>
        </w:rPr>
        <w:t>The suggestion is to keep the initial RTO at 10 seconds for DTLS. The attempts would be made after 10, 20, 40, 80 seconds before the value crosses the hardcoded limit (60 seconds). In total, the overall timing comes to 150 seconds (2.5 minutes) which is a fair value within which SMS would be delivered.</w:t>
      </w:r>
    </w:p>
    <w:p w:rsidR="004A6F55" w:rsidRDefault="004A6F55" w:rsidP="004A6F55">
      <w:pPr>
        <w:rPr>
          <w:lang w:eastAsia="ko-KR"/>
        </w:rPr>
      </w:pPr>
    </w:p>
    <w:p w:rsidR="004A6F55" w:rsidRPr="000D5208" w:rsidRDefault="00D2075D" w:rsidP="004A6F55">
      <w:pPr>
        <w:pStyle w:val="PlainText"/>
        <w:rPr>
          <w:rFonts w:ascii="Times New Roman" w:hAnsi="Times New Roman" w:cs="Times New Roman"/>
          <w:sz w:val="20"/>
          <w:szCs w:val="20"/>
        </w:rPr>
      </w:pPr>
      <w:r>
        <w:rPr>
          <w:rFonts w:ascii="Times New Roman" w:hAnsi="Times New Roman" w:cs="Times New Roman"/>
          <w:sz w:val="20"/>
          <w:szCs w:val="20"/>
        </w:rPr>
        <w:t xml:space="preserve">When SMS delivery report </w:t>
      </w:r>
      <w:r w:rsidR="004A6F55" w:rsidRPr="000D5208">
        <w:rPr>
          <w:rFonts w:ascii="Times New Roman" w:hAnsi="Times New Roman" w:cs="Times New Roman"/>
          <w:sz w:val="20"/>
          <w:szCs w:val="20"/>
        </w:rPr>
        <w:t>function is activated, 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handshake message, has been acted by the receiver.</w:t>
      </w:r>
    </w:p>
    <w:p w:rsidR="004A6F55" w:rsidRPr="000D5208" w:rsidRDefault="004A6F55" w:rsidP="004A6F55">
      <w:pPr>
        <w:pStyle w:val="PlainText"/>
        <w:rPr>
          <w:rFonts w:ascii="Times New Roman" w:hAnsi="Times New Roman" w:cs="Times New Roman"/>
          <w:sz w:val="20"/>
          <w:szCs w:val="20"/>
        </w:rPr>
      </w:pPr>
      <w:r w:rsidRPr="000D5208">
        <w:rPr>
          <w:rFonts w:ascii="Times New Roman" w:hAnsi="Times New Roman" w:cs="Times New Roman"/>
          <w:sz w:val="20"/>
          <w:szCs w:val="20"/>
        </w:rPr>
        <w:t>Therefore, the SMS-STATUS-REPORT m</w:t>
      </w:r>
      <w:r w:rsidR="00D2075D">
        <w:rPr>
          <w:rFonts w:ascii="Times New Roman" w:hAnsi="Times New Roman" w:cs="Times New Roman"/>
          <w:sz w:val="20"/>
          <w:szCs w:val="20"/>
        </w:rPr>
        <w:t xml:space="preserve">essage MUST NOT be considerate </w:t>
      </w:r>
      <w:r w:rsidRPr="000D5208">
        <w:rPr>
          <w:rFonts w:ascii="Times New Roman" w:hAnsi="Times New Roman" w:cs="Times New Roman"/>
          <w:sz w:val="20"/>
          <w:szCs w:val="20"/>
        </w:rPr>
        <w:t>by the DTLS timeout and retransmission function.</w:t>
      </w:r>
    </w:p>
    <w:p w:rsidR="004A6F55" w:rsidRPr="000D5208" w:rsidRDefault="004A6F55" w:rsidP="004A6F55">
      <w:pPr>
        <w:pStyle w:val="PlainText"/>
        <w:rPr>
          <w:rFonts w:ascii="Times New Roman" w:hAnsi="Times New Roman" w:cs="Times New Roman"/>
          <w:sz w:val="20"/>
          <w:szCs w:val="20"/>
        </w:rPr>
      </w:pPr>
    </w:p>
    <w:p w:rsidR="004A6F55" w:rsidRDefault="004A6F55" w:rsidP="005A36AB">
      <w:pPr>
        <w:pStyle w:val="PlainText"/>
      </w:pPr>
      <w:r w:rsidRPr="000D5208">
        <w:rPr>
          <w:rFonts w:ascii="Times New Roman" w:hAnsi="Times New Roman" w:cs="Times New Roman"/>
          <w:sz w:val="20"/>
          <w:szCs w:val="20"/>
        </w:rPr>
        <w:t>In order to avoid per</w:t>
      </w:r>
      <w:r w:rsidR="00D2075D">
        <w:rPr>
          <w:rFonts w:ascii="Times New Roman" w:hAnsi="Times New Roman" w:cs="Times New Roman"/>
          <w:sz w:val="20"/>
          <w:szCs w:val="20"/>
        </w:rPr>
        <w:t xml:space="preserve">sisting messages in the network, the </w:t>
      </w:r>
      <w:r w:rsidRPr="000D5208">
        <w:rPr>
          <w:rFonts w:ascii="Times New Roman" w:hAnsi="Times New Roman" w:cs="Times New Roman"/>
          <w:sz w:val="20"/>
          <w:szCs w:val="20"/>
        </w:rPr>
        <w:t xml:space="preserve">SMS validity period carried by the handshake messages MUST have a value higher or at least equal to </w:t>
      </w:r>
      <w:r w:rsidR="00D2075D">
        <w:rPr>
          <w:rFonts w:ascii="Times New Roman" w:hAnsi="Times New Roman" w:cs="Times New Roman"/>
          <w:sz w:val="20"/>
          <w:szCs w:val="20"/>
        </w:rPr>
        <w:t>the DTLS retransmission timeout</w:t>
      </w:r>
      <w:r w:rsidRPr="000D5208">
        <w:rPr>
          <w:rFonts w:ascii="Times New Roman" w:hAnsi="Times New Roman" w:cs="Times New Roman"/>
          <w:sz w:val="20"/>
          <w:szCs w:val="20"/>
        </w:rPr>
        <w:t xml:space="preserve"> (RTO) </w:t>
      </w:r>
    </w:p>
    <w:p w:rsidR="004A6F55" w:rsidRPr="00D2075D" w:rsidRDefault="004A6F55" w:rsidP="005A36AB">
      <w:pPr>
        <w:pStyle w:val="Heading5"/>
      </w:pPr>
      <w:bookmarkStart w:id="342" w:name="_Ref403055103"/>
      <w:r w:rsidRPr="004A6F55">
        <w:t>Header Definitions (for one SMS)</w:t>
      </w:r>
      <w:bookmarkEnd w:id="342"/>
    </w:p>
    <w:p w:rsidR="004A6F55" w:rsidRPr="005A36AB" w:rsidRDefault="004A6F55" w:rsidP="005A36AB">
      <w:pPr>
        <w:numPr>
          <w:ilvl w:val="0"/>
          <w:numId w:val="80"/>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9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CC6804">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r>
        <w:rPr>
          <w:lang w:eastAsia="ko-KR"/>
        </w:rPr>
        <w:t>Model calculation using these header definitions,</w:t>
      </w:r>
    </w:p>
    <w:p w:rsidR="004A6F55" w:rsidRDefault="004A6F55" w:rsidP="004A6F55">
      <w:pPr>
        <w:numPr>
          <w:ilvl w:val="0"/>
          <w:numId w:val="76"/>
        </w:numPr>
        <w:spacing w:after="0"/>
        <w:rPr>
          <w:lang w:eastAsia="ko-KR"/>
        </w:rPr>
      </w:pPr>
      <w:r>
        <w:rPr>
          <w:lang w:eastAsia="ko-KR"/>
        </w:rPr>
        <w:t xml:space="preserve">Overall TPDU : 140 Bytes </w:t>
      </w:r>
    </w:p>
    <w:p w:rsidR="004A6F55" w:rsidRDefault="004A6F55" w:rsidP="004A6F55">
      <w:pPr>
        <w:numPr>
          <w:ilvl w:val="1"/>
          <w:numId w:val="76"/>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4A6F55">
      <w:pPr>
        <w:numPr>
          <w:ilvl w:val="1"/>
          <w:numId w:val="76"/>
        </w:numPr>
        <w:spacing w:after="0"/>
        <w:rPr>
          <w:lang w:eastAsia="ko-KR"/>
        </w:rPr>
      </w:pPr>
      <w:r>
        <w:rPr>
          <w:lang w:eastAsia="ko-KR"/>
        </w:rPr>
        <w:t>CoAP header 4 [CoAP]</w:t>
      </w:r>
    </w:p>
    <w:p w:rsidR="004A6F55" w:rsidRDefault="004A6F55" w:rsidP="005A36AB">
      <w:pPr>
        <w:numPr>
          <w:ilvl w:val="1"/>
          <w:numId w:val="76"/>
        </w:numPr>
        <w:spacing w:after="0"/>
      </w:pPr>
      <w:r>
        <w:rPr>
          <w:lang w:eastAsia="ko-KR"/>
        </w:rPr>
        <w:t xml:space="preserve">Available bytes for the effective LWM2M Payload  from one SMS: 107bytes </w:t>
      </w:r>
    </w:p>
    <w:p w:rsidR="004A6F55" w:rsidRPr="005A36AB" w:rsidRDefault="004A6F55" w:rsidP="004A6F55">
      <w:pPr>
        <w:numPr>
          <w:ilvl w:val="0"/>
          <w:numId w:val="80"/>
        </w:numPr>
        <w:spacing w:after="0"/>
      </w:pPr>
      <w:r w:rsidRPr="005A36AB">
        <w:t>SMS Frame for messages of the Information Reporting Interface  (Token field required)</w:t>
      </w:r>
      <w:r w:rsidRPr="00D2075D">
        <w:rPr>
          <w:lang w:eastAsia="ko-KR"/>
        </w:rPr>
        <w:t xml:space="preserve"> </w:t>
      </w:r>
    </w:p>
    <w:p w:rsidR="004A6F55" w:rsidRDefault="004A6F55" w:rsidP="004A6F55">
      <w:pPr>
        <w:pStyle w:val="AltNormal"/>
        <w:rPr>
          <w:lang w:eastAsia="ko-KR"/>
        </w:rPr>
      </w:pP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lastRenderedPageBreak/>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rPr>
          <w:lang w:eastAsia="ko-KR"/>
        </w:rPr>
      </w:pPr>
      <w:r>
        <w:rPr>
          <w:lang w:eastAsia="ko-KR"/>
        </w:rPr>
        <w:t>Model calculation using these header definitions,</w:t>
      </w:r>
    </w:p>
    <w:p w:rsidR="004A6F55" w:rsidRDefault="004A6F55" w:rsidP="004A6F55">
      <w:pPr>
        <w:numPr>
          <w:ilvl w:val="1"/>
          <w:numId w:val="76"/>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4A6F55">
      <w:pPr>
        <w:numPr>
          <w:ilvl w:val="1"/>
          <w:numId w:val="76"/>
        </w:numPr>
        <w:spacing w:after="0"/>
        <w:rPr>
          <w:lang w:eastAsia="ko-KR"/>
        </w:rPr>
      </w:pPr>
      <w:r>
        <w:rPr>
          <w:lang w:eastAsia="ko-KR"/>
        </w:rPr>
        <w:t>CoAP header 4+8  [CoAP]  (Token field required)</w:t>
      </w:r>
    </w:p>
    <w:p w:rsidR="004A6F55" w:rsidRPr="005A36AB" w:rsidRDefault="004A6F55" w:rsidP="005A36AB">
      <w:pPr>
        <w:numPr>
          <w:ilvl w:val="1"/>
          <w:numId w:val="76"/>
        </w:numPr>
        <w:spacing w:after="0"/>
      </w:pPr>
      <w:r>
        <w:rPr>
          <w:lang w:eastAsia="ko-KR"/>
        </w:rPr>
        <w:t xml:space="preserve">Available bytes for the effective LWM2M Payload  from one SMS: 99 bytes </w:t>
      </w:r>
    </w:p>
    <w:p w:rsidR="00FD2F45" w:rsidRDefault="00FD2F45" w:rsidP="005A36AB">
      <w:pPr>
        <w:pStyle w:val="Heading4"/>
        <w:tabs>
          <w:tab w:val="clear" w:pos="1438"/>
          <w:tab w:val="num" w:pos="1276"/>
        </w:tabs>
        <w:ind w:left="1296"/>
      </w:pPr>
      <w:r w:rsidRPr="008F01D6">
        <w:t>Smartcard end-point</w:t>
      </w:r>
    </w:p>
    <w:p w:rsidR="00D2075D" w:rsidRDefault="00FD2F45" w:rsidP="00D2075D">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FD2F45">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FD2F45">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FD2F45" w:rsidRDefault="00FD2F45" w:rsidP="00FD2F45">
      <w:pPr>
        <w:pStyle w:val="Heading5"/>
      </w:pPr>
      <w:r w:rsidRPr="002E2C5A">
        <w:t>Secure SMS Transfer to UICC</w:t>
      </w:r>
    </w:p>
    <w:p w:rsidR="00FD2F45" w:rsidRPr="008F01D6" w:rsidRDefault="00FD2F45" w:rsidP="00FD2F45">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FD2F45" w:rsidRPr="008F01D6" w:rsidRDefault="00FD2F45" w:rsidP="00FD2F45">
      <w:pPr>
        <w:ind w:left="720"/>
        <w:rPr>
          <w:lang w:eastAsia="ko-KR"/>
        </w:rPr>
      </w:pPr>
      <w:r w:rsidRPr="008F01D6">
        <w:rPr>
          <w:lang w:eastAsia="ko-KR"/>
        </w:rPr>
        <w:t xml:space="preserve">If decryption and integrity verification succeed, the message contained in the SMS MUST be provided to the LWM2M Client. </w:t>
      </w:r>
    </w:p>
    <w:p w:rsidR="00FD2F45" w:rsidRPr="008F01D6" w:rsidRDefault="00FD2F45" w:rsidP="00FD2F45">
      <w:pPr>
        <w:ind w:left="720"/>
        <w:rPr>
          <w:lang w:eastAsia="ko-KR"/>
        </w:rPr>
      </w:pPr>
      <w:r w:rsidRPr="008F01D6">
        <w:rPr>
          <w:lang w:eastAsia="ko-KR"/>
        </w:rPr>
        <w:t xml:space="preserve">If decryption or integrity verification failed, SMS MUST be discarded. </w:t>
      </w:r>
    </w:p>
    <w:p w:rsidR="00FD2F45" w:rsidRPr="008F01D6" w:rsidRDefault="00FD2F45" w:rsidP="00FD2F45">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Pr>
          <w:lang w:eastAsia="ko-KR"/>
        </w:rPr>
        <w:t>:</w:t>
      </w:r>
      <w:r w:rsidRPr="008F01D6">
        <w:rPr>
          <w:lang w:eastAsia="ko-KR"/>
        </w:rPr>
        <w:t xml:space="preserve"> </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addresss</w:t>
      </w:r>
    </w:p>
    <w:p w:rsidR="00FD2F45" w:rsidRPr="008F01D6" w:rsidRDefault="00FD2F45" w:rsidP="00FD2F45">
      <w:pPr>
        <w:ind w:left="1440"/>
      </w:pPr>
      <w:r w:rsidRPr="008F01D6">
        <w:t xml:space="preserve"> coap_msg  ::= COAP_TAG &lt;coap_request_length&gt; &lt;coap_request&gt;</w:t>
      </w:r>
    </w:p>
    <w:p w:rsidR="00FD2F45" w:rsidRPr="008F01D6" w:rsidRDefault="00FD2F45" w:rsidP="00FD2F45">
      <w:pPr>
        <w:ind w:left="1440"/>
      </w:pPr>
      <w:r w:rsidRPr="008F01D6">
        <w:t xml:space="preserve"> coap_request_length ::= 16BITS_VALUE</w:t>
      </w:r>
    </w:p>
    <w:p w:rsidR="00FD2F45" w:rsidRPr="008F01D6" w:rsidRDefault="00FD2F45" w:rsidP="00FD2F45">
      <w:pPr>
        <w:ind w:left="1440"/>
      </w:pPr>
      <w:r w:rsidRPr="008F01D6">
        <w:t xml:space="preserve"> coap_request            ::= CoAP message payload </w:t>
      </w:r>
    </w:p>
    <w:p w:rsidR="00FD2F45" w:rsidRPr="008F01D6" w:rsidRDefault="00FD2F45" w:rsidP="00FD2F45">
      <w:pPr>
        <w:ind w:left="720"/>
        <w:rPr>
          <w:lang w:eastAsia="ko-KR"/>
        </w:rPr>
      </w:pPr>
    </w:p>
    <w:p w:rsidR="00FD2F45" w:rsidRPr="008F01D6" w:rsidRDefault="00FD2F45" w:rsidP="00FD2F45">
      <w:pPr>
        <w:ind w:left="720"/>
        <w:rPr>
          <w:lang w:eastAsia="ko-KR"/>
        </w:rPr>
      </w:pPr>
      <w:r w:rsidRPr="008F01D6">
        <w:rPr>
          <w:lang w:eastAsia="ko-KR"/>
        </w:rPr>
        <w:t>NOTE : In current LWM2M release, the way the LWM2M Client Application is triggered for retrieving the available message from the Smartcard is device</w:t>
      </w:r>
      <w:r w:rsidR="00D2075D">
        <w:rPr>
          <w:lang w:eastAsia="ko-KR"/>
        </w:rPr>
        <w:t xml:space="preserve"> specific</w:t>
      </w:r>
      <w:r w:rsidRPr="008F01D6">
        <w:rPr>
          <w:lang w:eastAsia="ko-KR"/>
        </w:rPr>
        <w:t>: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FD2F45" w:rsidRDefault="00FD2F45" w:rsidP="00FD2F45">
      <w:pPr>
        <w:pStyle w:val="Heading5"/>
      </w:pPr>
      <w:r w:rsidRPr="008F01D6">
        <w:t>Secured SMS Transfer to LWM2M Server</w:t>
      </w:r>
    </w:p>
    <w:p w:rsidR="00FD2F45" w:rsidRPr="008F01D6" w:rsidRDefault="00FD2F45" w:rsidP="00FD2F45">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FD2F45" w:rsidRPr="008F01D6" w:rsidRDefault="00FD2F45" w:rsidP="00FD2F45">
      <w:pPr>
        <w:ind w:left="720"/>
      </w:pPr>
      <w:r w:rsidRPr="008F01D6">
        <w:lastRenderedPageBreak/>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FD2F45" w:rsidRPr="008F01D6" w:rsidRDefault="00FD2F45" w:rsidP="00FD2F45">
      <w:pPr>
        <w:ind w:firstLine="720"/>
      </w:pPr>
      <w:r w:rsidRPr="008F01D6">
        <w:t xml:space="preserve">The SMS Secured Packet MUST be formatted as Secured Data specified in section </w:t>
      </w:r>
      <w:r w:rsidR="00D2075D">
        <w:fldChar w:fldCharType="begin"/>
      </w:r>
      <w:r w:rsidR="00D2075D">
        <w:instrText xml:space="preserve"> REF _Ref403055466 \r \h </w:instrText>
      </w:r>
      <w:r w:rsidR="00D2075D">
        <w:fldChar w:fldCharType="separate"/>
      </w:r>
      <w:r w:rsidR="00D2075D">
        <w:t>7.2.2.3</w:t>
      </w:r>
      <w:r w:rsidR="00D2075D">
        <w:fldChar w:fldCharType="end"/>
      </w:r>
      <w:r>
        <w:t>.</w:t>
      </w:r>
    </w:p>
    <w:p w:rsidR="00FD2F45" w:rsidRPr="008F01D6" w:rsidRDefault="00FD2F45" w:rsidP="00FD2F45">
      <w:pPr>
        <w:ind w:left="720"/>
        <w:rPr>
          <w:lang w:eastAsia="ko-KR"/>
        </w:rPr>
      </w:pPr>
      <w:r w:rsidRPr="008F01D6">
        <w:rPr>
          <w:lang w:eastAsia="ko-KR"/>
        </w:rPr>
        <w:t>The Secure Channel as specified in Annex H of this document SHOULD be used to provide the prepared data to the Smartcard.</w:t>
      </w:r>
    </w:p>
    <w:p w:rsidR="00FD2F45" w:rsidRDefault="00FD2F45" w:rsidP="005A36AB">
      <w:pPr>
        <w:pStyle w:val="Heading4"/>
        <w:tabs>
          <w:tab w:val="clear" w:pos="1438"/>
          <w:tab w:val="num" w:pos="1276"/>
        </w:tabs>
        <w:ind w:left="1296"/>
      </w:pPr>
      <w:bookmarkStart w:id="343" w:name="_Ref403055466"/>
      <w:r w:rsidRPr="008F01D6">
        <w:t>SMS Secured Packet Binding for CoAP messages</w:t>
      </w:r>
      <w:bookmarkEnd w:id="343"/>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FD2F45">
      <w:pPr>
        <w:numPr>
          <w:ilvl w:val="0"/>
          <w:numId w:val="51"/>
        </w:numPr>
        <w:spacing w:after="0"/>
      </w:pPr>
      <w:r w:rsidRPr="008F01D6">
        <w:t>The “Command Packet” command specified in [3GPP 31.115] /[ETSI TS 102 225] MUST be used for both CoAP Request and Response message</w:t>
      </w:r>
    </w:p>
    <w:p w:rsidR="00FD2F45" w:rsidRPr="008F01D6" w:rsidRDefault="00FD2F45" w:rsidP="00FD2F45">
      <w:pPr>
        <w:numPr>
          <w:ilvl w:val="0"/>
          <w:numId w:val="51"/>
        </w:numPr>
        <w:spacing w:after="0"/>
      </w:pPr>
      <w:r w:rsidRPr="008F01D6">
        <w:t>The Structure of the Command Packet contained in the Short Message MUST follow [3GPP 31.115] specification</w:t>
      </w:r>
    </w:p>
    <w:p w:rsidR="00FD2F45" w:rsidRPr="008F01D6" w:rsidRDefault="00FD2F45" w:rsidP="00FD2F45">
      <w:pPr>
        <w:numPr>
          <w:ilvl w:val="0"/>
          <w:numId w:val="51"/>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Pr>
          <w:rFonts w:eastAsia="Courier New"/>
        </w:rPr>
        <w:fldChar w:fldCharType="begin"/>
      </w:r>
      <w:r>
        <w:rPr>
          <w:rFonts w:eastAsia="Courier New"/>
        </w:rPr>
        <w:instrText xml:space="preserve"> REF _Ref368312526 \r \h </w:instrText>
      </w:r>
      <w:r>
        <w:rPr>
          <w:rFonts w:eastAsia="Courier New"/>
        </w:rPr>
      </w:r>
      <w:r>
        <w:rPr>
          <w:rFonts w:eastAsia="Courier New"/>
        </w:rPr>
        <w:fldChar w:fldCharType="separate"/>
      </w:r>
      <w:r>
        <w:rPr>
          <w:rFonts w:eastAsia="Courier New"/>
        </w:rPr>
        <w:t>5.1.1</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t xml:space="preserve">use of </w:t>
      </w:r>
      <w:r w:rsidRPr="008F01D6">
        <w:rPr>
          <w:rFonts w:eastAsia="Courier New"/>
        </w:rPr>
        <w:t>cryptographic checksum</w:t>
      </w:r>
    </w:p>
    <w:p w:rsidR="00FD2F45" w:rsidRPr="008F01D6" w:rsidRDefault="00FD2F45" w:rsidP="00FD2F45">
      <w:pPr>
        <w:numPr>
          <w:ilvl w:val="1"/>
          <w:numId w:val="50"/>
        </w:numPr>
        <w:spacing w:after="0"/>
        <w:rPr>
          <w:lang w:eastAsia="ko-KR"/>
        </w:rPr>
      </w:pPr>
      <w:r w:rsidRPr="008F01D6">
        <w:rPr>
          <w:rFonts w:eastAsia="Courier New"/>
        </w:rPr>
        <w:t>use of ciphering</w:t>
      </w:r>
    </w:p>
    <w:p w:rsidR="00FD2F45" w:rsidRPr="008F01D6" w:rsidRDefault="00FD2F45" w:rsidP="00FD2F45">
      <w:pPr>
        <w:numPr>
          <w:ilvl w:val="2"/>
          <w:numId w:val="50"/>
        </w:numPr>
        <w:spacing w:after="0"/>
        <w:rPr>
          <w:lang w:eastAsia="ko-KR"/>
        </w:rPr>
      </w:pPr>
      <w:r w:rsidRPr="008F01D6">
        <w:rPr>
          <w:rFonts w:eastAsia="Courier New"/>
        </w:rPr>
        <w:t>The ciphering and crypto graphic checksum MUST use either AES or Triple DES</w:t>
      </w:r>
    </w:p>
    <w:p w:rsidR="00FD2F45" w:rsidRPr="008F01D6" w:rsidRDefault="00FD2F45" w:rsidP="00FD2F45">
      <w:pPr>
        <w:numPr>
          <w:ilvl w:val="2"/>
          <w:numId w:val="50"/>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FD2F45">
      <w:pPr>
        <w:numPr>
          <w:ilvl w:val="2"/>
          <w:numId w:val="50"/>
        </w:numPr>
        <w:spacing w:after="0"/>
        <w:rPr>
          <w:lang w:eastAsia="ko-KR"/>
        </w:rPr>
      </w:pPr>
      <w:r w:rsidRPr="008F01D6">
        <w:rPr>
          <w:rFonts w:eastAsia="Courier New"/>
        </w:rPr>
        <w:t>AES SHOULD be used</w:t>
      </w:r>
    </w:p>
    <w:p w:rsidR="00FD2F45" w:rsidRPr="008F01D6" w:rsidRDefault="00FD2F45" w:rsidP="00FD2F45">
      <w:pPr>
        <w:numPr>
          <w:ilvl w:val="2"/>
          <w:numId w:val="50"/>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FD2F45">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Pr>
          <w:rFonts w:eastAsia="Courier New"/>
        </w:rPr>
        <w:fldChar w:fldCharType="begin"/>
      </w:r>
      <w:r>
        <w:rPr>
          <w:rFonts w:eastAsia="Courier New"/>
        </w:rPr>
        <w:instrText xml:space="preserve"> REF _Ref368310772 \r \h </w:instrText>
      </w:r>
      <w:r>
        <w:rPr>
          <w:rFonts w:eastAsia="Courier New"/>
        </w:rPr>
      </w:r>
      <w:r>
        <w:rPr>
          <w:rFonts w:eastAsia="Courier New"/>
        </w:rPr>
        <w:fldChar w:fldCharType="separate"/>
      </w:r>
      <w:r>
        <w:rPr>
          <w:rFonts w:eastAsia="Courier New"/>
        </w:rPr>
        <w:t>5.1.2</w:t>
      </w:r>
      <w:r>
        <w:rPr>
          <w:rFonts w:eastAsia="Courier New"/>
        </w:rPr>
        <w:fldChar w:fldCharType="end"/>
      </w:r>
      <w:r w:rsidRPr="008F01D6">
        <w:rPr>
          <w:rFonts w:eastAsia="Courier New"/>
        </w:rPr>
        <w:t xml:space="preserve">) and in CMAC mode for integrity (see coding of KID in [ETSI TS 102 225] section </w:t>
      </w:r>
      <w:r>
        <w:rPr>
          <w:rFonts w:eastAsia="Courier New"/>
        </w:rPr>
        <w:fldChar w:fldCharType="begin"/>
      </w:r>
      <w:r>
        <w:rPr>
          <w:rFonts w:eastAsia="Courier New"/>
        </w:rPr>
        <w:instrText xml:space="preserve"> REF _Ref368262983 \r \h </w:instrText>
      </w:r>
      <w:r>
        <w:rPr>
          <w:rFonts w:eastAsia="Courier New"/>
        </w:rPr>
      </w:r>
      <w:r>
        <w:rPr>
          <w:rFonts w:eastAsia="Courier New"/>
        </w:rPr>
        <w:fldChar w:fldCharType="separate"/>
      </w:r>
      <w:r>
        <w:rPr>
          <w:rFonts w:eastAsia="Courier New"/>
        </w:rPr>
        <w:t>5.1.3</w:t>
      </w:r>
      <w:r>
        <w:rPr>
          <w:rFonts w:eastAsia="Courier New"/>
        </w:rPr>
        <w:fldChar w:fldCharType="end"/>
      </w:r>
      <w:r w:rsidRPr="008F01D6">
        <w:rPr>
          <w:rFonts w:eastAsia="Courier New"/>
        </w:rPr>
        <w:t>).</w:t>
      </w:r>
    </w:p>
    <w:p w:rsidR="00FD2F45" w:rsidRPr="008F01D6" w:rsidRDefault="00FD2F45" w:rsidP="00FD2F45">
      <w:pPr>
        <w:numPr>
          <w:ilvl w:val="1"/>
          <w:numId w:val="50"/>
        </w:numPr>
        <w:spacing w:after="0"/>
        <w:rPr>
          <w:lang w:eastAsia="ko-KR"/>
        </w:rPr>
      </w:pPr>
      <w:r w:rsidRPr="008F01D6">
        <w:rPr>
          <w:rFonts w:eastAsia="Courier New"/>
        </w:rPr>
        <w:t xml:space="preserve">process if and only if counter value is higher than the value in the RE </w:t>
      </w:r>
    </w:p>
    <w:p w:rsidR="00FD2F45" w:rsidRPr="008F01D6" w:rsidRDefault="00FD2F45" w:rsidP="00FD2F45">
      <w:pPr>
        <w:numPr>
          <w:ilvl w:val="1"/>
          <w:numId w:val="50"/>
        </w:numPr>
        <w:spacing w:after="0"/>
        <w:rPr>
          <w:lang w:eastAsia="ko-KR"/>
        </w:rPr>
      </w:pPr>
      <w:r w:rsidRPr="008F01D6">
        <w:rPr>
          <w:rFonts w:eastAsia="Courier New"/>
        </w:rPr>
        <w:t>PoR depends on LWM2M Server Policy</w:t>
      </w:r>
    </w:p>
    <w:p w:rsidR="00FD2F45" w:rsidRPr="008F01D6" w:rsidRDefault="00FD2F45" w:rsidP="005A36AB">
      <w:pPr>
        <w:numPr>
          <w:ilvl w:val="0"/>
          <w:numId w:val="51"/>
        </w:numPr>
        <w:spacing w:after="0"/>
      </w:pPr>
      <w:r w:rsidRPr="008F01D6">
        <w:t xml:space="preserve">TAR </w:t>
      </w:r>
      <w:r w:rsidR="00D2075D">
        <w:t>MUST</w:t>
      </w:r>
      <w:r w:rsidRPr="008F01D6">
        <w:t xml:space="preserve"> be set to a value in the range BF FF 00 - BF FF FF </w:t>
      </w:r>
      <w:r w:rsidR="00D2075D">
        <w:t>f</w:t>
      </w:r>
      <w:r w:rsidRPr="008F01D6">
        <w:t xml:space="preserve">or the LWM2M UICC Application </w:t>
      </w:r>
    </w:p>
    <w:p w:rsidR="00FD2F45" w:rsidRPr="008F01D6" w:rsidRDefault="00FD2F45" w:rsidP="00FD2F45">
      <w:pPr>
        <w:numPr>
          <w:ilvl w:val="1"/>
          <w:numId w:val="50"/>
        </w:numPr>
        <w:spacing w:after="0"/>
      </w:pPr>
      <w:r w:rsidRPr="008F01D6">
        <w:t>NOTE : This TAR value will be requested to be allocated by ETSI-SCP and registered in [ETSI TS 102 220]</w:t>
      </w:r>
    </w:p>
    <w:p w:rsidR="00FD2F45" w:rsidRPr="008F01D6" w:rsidRDefault="00FD2F45" w:rsidP="005A36AB">
      <w:pPr>
        <w:numPr>
          <w:ilvl w:val="0"/>
          <w:numId w:val="51"/>
        </w:numPr>
        <w:spacing w:after="0"/>
      </w:pPr>
      <w:r w:rsidRPr="008F01D6">
        <w:t>Secured Data : contains the Secured Application Message which MUST be coded as a BER-TLV, the Tag (TBD : e.g 0x05) will indicate the type (e.g CoAP type) of that message</w:t>
      </w:r>
    </w:p>
    <w:p w:rsidR="00FD2F45" w:rsidRDefault="00FD2F45" w:rsidP="005A36AB">
      <w:pPr>
        <w:pStyle w:val="Heading2"/>
        <w:tabs>
          <w:tab w:val="clear" w:pos="1006"/>
          <w:tab w:val="num" w:pos="851"/>
        </w:tabs>
        <w:ind w:left="864"/>
      </w:pPr>
      <w:bookmarkStart w:id="344" w:name="_Ref368310468"/>
      <w:bookmarkStart w:id="345" w:name="_Ref368312879"/>
      <w:bookmarkStart w:id="346" w:name="_Toc370916084"/>
      <w:bookmarkStart w:id="347" w:name="_Toc370922906"/>
      <w:bookmarkStart w:id="348" w:name="_Toc404773035"/>
      <w:r w:rsidRPr="008E7BB2">
        <w:t>Access Control</w:t>
      </w:r>
      <w:bookmarkEnd w:id="344"/>
      <w:bookmarkEnd w:id="345"/>
      <w:bookmarkEnd w:id="346"/>
      <w:bookmarkEnd w:id="347"/>
      <w:bookmarkEnd w:id="348"/>
    </w:p>
    <w:p w:rsidR="00FD2F45" w:rsidRDefault="00FD2F45" w:rsidP="00FD2F45">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FD2F45" w:rsidRDefault="00FD2F45" w:rsidP="00FD2F45">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Pr>
          <w:rFonts w:eastAsia="Malgun Gothic"/>
          <w:lang w:eastAsia="ko-KR"/>
        </w:rPr>
        <w:fldChar w:fldCharType="begin"/>
      </w:r>
      <w:r>
        <w:rPr>
          <w:rFonts w:eastAsia="Malgun Gothic"/>
          <w:lang w:eastAsia="ko-KR"/>
        </w:rPr>
        <w:instrText xml:space="preserve"> REF _Ref368311261 \r \h </w:instrText>
      </w:r>
      <w:r>
        <w:rPr>
          <w:rFonts w:eastAsia="Malgun Gothic"/>
          <w:lang w:eastAsia="ko-KR"/>
        </w:rPr>
      </w:r>
      <w:r>
        <w:rPr>
          <w:rFonts w:eastAsia="Malgun Gothic"/>
          <w:lang w:eastAsia="ko-KR"/>
        </w:rPr>
        <w:fldChar w:fldCharType="separate"/>
      </w:r>
      <w:r>
        <w:rPr>
          <w:rFonts w:eastAsia="Malgun Gothic"/>
          <w:lang w:eastAsia="ko-KR"/>
        </w:rPr>
        <w:t>7.3.1</w:t>
      </w:r>
      <w:r>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D2F45" w:rsidRDefault="00FD2F45" w:rsidP="005A36AB">
      <w:pPr>
        <w:pStyle w:val="Heading3"/>
        <w:tabs>
          <w:tab w:val="clear" w:pos="1170"/>
          <w:tab w:val="num" w:pos="1134"/>
        </w:tabs>
        <w:ind w:left="1080"/>
      </w:pPr>
      <w:bookmarkStart w:id="349" w:name="_Ref368311261"/>
      <w:bookmarkStart w:id="350" w:name="_Toc370916085"/>
      <w:bookmarkStart w:id="351" w:name="_Toc370922907"/>
      <w:bookmarkStart w:id="352" w:name="_Toc404773036"/>
      <w:r w:rsidRPr="00FD2F45">
        <w:rPr>
          <w:rFonts w:hint="eastAsia"/>
        </w:rPr>
        <w:t>Access Control Object</w:t>
      </w:r>
      <w:bookmarkEnd w:id="349"/>
      <w:bookmarkEnd w:id="350"/>
      <w:bookmarkEnd w:id="351"/>
      <w:bookmarkEnd w:id="352"/>
    </w:p>
    <w:p w:rsidR="00FD2F45" w:rsidRDefault="00FD2F45" w:rsidP="005A36AB">
      <w:pPr>
        <w:pStyle w:val="Heading4"/>
        <w:tabs>
          <w:tab w:val="clear" w:pos="1438"/>
          <w:tab w:val="num" w:pos="1276"/>
        </w:tabs>
        <w:ind w:left="1296"/>
      </w:pPr>
      <w:r w:rsidRPr="005F360D">
        <w:rPr>
          <w:rFonts w:hint="eastAsia"/>
        </w:rPr>
        <w:t>Access</w:t>
      </w:r>
      <w:r w:rsidRPr="008E7BB2">
        <w:rPr>
          <w:rFonts w:hint="eastAsia"/>
        </w:rPr>
        <w:t xml:space="preserve"> Control Object</w:t>
      </w:r>
      <w:r w:rsidRPr="008E7BB2" w:rsidDel="00945B09">
        <w:t xml:space="preserve"> </w:t>
      </w:r>
      <w:r>
        <w:t>overview</w:t>
      </w:r>
    </w:p>
    <w:p w:rsidR="00FD2F45" w:rsidRPr="00E7345C" w:rsidRDefault="00FD2F45" w:rsidP="00FD2F45">
      <w:pPr>
        <w:rPr>
          <w:rFonts w:eastAsia="Malgun Gothic"/>
          <w:lang w:eastAsia="ko-KR"/>
        </w:rPr>
      </w:pPr>
      <w:r w:rsidRPr="00E7345C">
        <w:rPr>
          <w:rFonts w:eastAsia="Malgun Gothic"/>
          <w:lang w:eastAsia="ko-KR"/>
        </w:rPr>
        <w:t>Access Control Object MUST be instantiated with the following rules:</w:t>
      </w:r>
    </w:p>
    <w:p w:rsidR="00FD2F45" w:rsidRDefault="00FD2F45" w:rsidP="00FD2F45">
      <w:pPr>
        <w:numPr>
          <w:ilvl w:val="0"/>
          <w:numId w:val="10"/>
        </w:numPr>
        <w:spacing w:after="0"/>
        <w:rPr>
          <w:rFonts w:eastAsia="Malgun Gothic"/>
          <w:lang w:eastAsia="ko-KR"/>
        </w:rPr>
      </w:pPr>
      <w:r w:rsidRPr="00715D1D">
        <w:rPr>
          <w:rFonts w:eastAsia="Malgun Gothic"/>
          <w:lang w:eastAsia="ko-KR"/>
        </w:rPr>
        <w:lastRenderedPageBreak/>
        <w:t>A</w:t>
      </w:r>
      <w:r>
        <w:rPr>
          <w:rFonts w:eastAsia="Malgun Gothic"/>
          <w:lang w:eastAsia="ko-KR"/>
        </w:rPr>
        <w:t xml:space="preserve"> unique</w:t>
      </w:r>
      <w:r w:rsidRPr="00715D1D">
        <w:rPr>
          <w:rFonts w:eastAsia="Malgun Gothic"/>
          <w:lang w:eastAsia="ko-KR"/>
        </w:rPr>
        <w:t xml:space="preserve"> Access Control Object Instance is assigned per Object Instance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715D1D">
        <w:rPr>
          <w:rFonts w:eastAsia="Malgun Gothic"/>
          <w:lang w:eastAsia="ko-KR"/>
        </w:rPr>
        <w:t xml:space="preserve"> </w:t>
      </w:r>
      <w:r w:rsidRPr="00127724">
        <w:rPr>
          <w:rFonts w:ascii="Wingdings 2" w:hAnsi="Wingdings 2" w:cs="Wingdings 2"/>
          <w:color w:val="000000"/>
          <w:lang w:val="fr-FR" w:eastAsia="zh-CN"/>
        </w:rPr>
        <w:t></w:t>
      </w:r>
      <w:r w:rsidRPr="00715D1D">
        <w:rPr>
          <w:color w:val="000000"/>
          <w:lang w:val="en-US" w:eastAsia="zh-CN"/>
        </w:rPr>
        <w:t>)</w:t>
      </w:r>
      <w:r w:rsidRPr="00D40ACA">
        <w:rPr>
          <w:color w:val="000000"/>
          <w:lang w:val="en-US" w:eastAsia="zh-CN"/>
        </w:rPr>
        <w:t>,</w:t>
      </w:r>
      <w:r w:rsidRPr="00715D1D">
        <w:rPr>
          <w:rFonts w:eastAsia="Malgun Gothic"/>
          <w:lang w:eastAsia="ko-KR"/>
        </w:rPr>
        <w:t xml:space="preserve"> for registering which operations can be performed by a given LWM2M Server on this associated Object Instance.</w:t>
      </w:r>
      <w:r w:rsidRPr="00E7345C">
        <w:rPr>
          <w:rFonts w:eastAsia="Malgun Gothic"/>
          <w:lang w:eastAsia="ko-KR"/>
        </w:rPr>
        <w:t xml:space="preserve"> </w:t>
      </w:r>
    </w:p>
    <w:p w:rsidR="00FD2F45" w:rsidRPr="006E33DF" w:rsidRDefault="00FD2F45" w:rsidP="00FD2F45">
      <w:pPr>
        <w:numPr>
          <w:ilvl w:val="0"/>
          <w:numId w:val="10"/>
        </w:numPr>
        <w:spacing w:after="0"/>
        <w:rPr>
          <w:rFonts w:eastAsia="Malgun Gothic"/>
          <w:lang w:eastAsia="ko-KR"/>
        </w:rPr>
      </w:pPr>
      <w:r w:rsidRPr="00EA765E">
        <w:rPr>
          <w:rFonts w:eastAsia="Malgun Gothic"/>
          <w:lang w:eastAsia="ko-KR"/>
        </w:rPr>
        <w:t>Each Access Control Object</w:t>
      </w:r>
      <w:r>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Pr="00F1680A">
        <w:rPr>
          <w:rFonts w:eastAsia="Malgun Gothic"/>
          <w:lang w:eastAsia="ko-KR"/>
        </w:rPr>
        <w:t>Within the Access Cont</w:t>
      </w:r>
      <w:r w:rsidRPr="00F1680A">
        <w:rPr>
          <w:rFonts w:eastAsia="Malgun Gothic" w:hint="eastAsia"/>
          <w:lang w:eastAsia="ko-KR"/>
        </w:rPr>
        <w:t>ro</w:t>
      </w:r>
      <w:r w:rsidRPr="00F1680A">
        <w:rPr>
          <w:rFonts w:eastAsia="Malgun Gothic"/>
          <w:lang w:eastAsia="ko-KR"/>
        </w:rPr>
        <w:t xml:space="preserve">l Object Instance is an ACL Resource which </w:t>
      </w:r>
      <w:r w:rsidRPr="006E33DF">
        <w:rPr>
          <w:rFonts w:eastAsia="Malgun Gothic"/>
          <w:lang w:eastAsia="ko-KR"/>
        </w:rPr>
        <w:t xml:space="preserve">MAY have zero or several Instances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6E33DF">
        <w:rPr>
          <w:rFonts w:eastAsia="Malgun Gothic"/>
          <w:lang w:eastAsia="ko-KR"/>
        </w:rPr>
        <w:t xml:space="preserve"> </w:t>
      </w:r>
      <w:r w:rsidRPr="00127724">
        <w:rPr>
          <w:rFonts w:ascii="Wingdings 2" w:hAnsi="Wingdings 2" w:cs="Wingdings 2"/>
          <w:color w:val="000000"/>
          <w:lang w:val="fr-FR" w:eastAsia="zh-CN"/>
        </w:rPr>
        <w:t></w:t>
      </w:r>
      <w:r>
        <w:rPr>
          <w:rFonts w:hint="eastAsia"/>
          <w:color w:val="000000"/>
          <w:lang w:val="fr-FR" w:eastAsia="zh-CN"/>
        </w:rPr>
        <w:t>)</w:t>
      </w:r>
      <w:r w:rsidRPr="006E33DF">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Each ACL Resource Instance is associated to a different LWM2M Server and represents an access right </w:t>
      </w:r>
      <w:r w:rsidRPr="008E7BB2">
        <w:rPr>
          <w:rFonts w:eastAsia="Malgun Gothic" w:hint="eastAsia"/>
          <w:lang w:eastAsia="ko-KR"/>
        </w:rPr>
        <w:t>determin</w:t>
      </w:r>
      <w:r>
        <w:rPr>
          <w:rFonts w:eastAsia="Malgun Gothic"/>
          <w:lang w:eastAsia="ko-KR"/>
        </w:rPr>
        <w:t xml:space="preserve">ing </w:t>
      </w:r>
      <w:r w:rsidRPr="008E7BB2">
        <w:rPr>
          <w:rFonts w:eastAsia="Malgun Gothic" w:hint="eastAsia"/>
          <w:lang w:eastAsia="ko-KR"/>
        </w:rPr>
        <w:t>which operations a LWM2M Server can perform on the Object Instance</w:t>
      </w:r>
      <w:r w:rsidRPr="005F64F4">
        <w:rPr>
          <w:rFonts w:eastAsia="Malgun Gothic"/>
          <w:lang w:eastAsia="ko-KR"/>
        </w:rPr>
        <w:t>.</w:t>
      </w:r>
    </w:p>
    <w:p w:rsidR="00FD2F45" w:rsidRDefault="00FD2F45" w:rsidP="00FD2F45">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FD2F45" w:rsidRDefault="00FD2F45" w:rsidP="00FD2F45">
      <w:pPr>
        <w:numPr>
          <w:ilvl w:val="1"/>
          <w:numId w:val="29"/>
        </w:numPr>
        <w:spacing w:after="0"/>
        <w:rPr>
          <w:rFonts w:eastAsia="Malgun Gothic"/>
          <w:lang w:eastAsia="ko-KR"/>
        </w:rPr>
      </w:pPr>
      <w:r>
        <w:rPr>
          <w:rFonts w:eastAsia="Malgun Gothic"/>
          <w:lang w:eastAsia="ko-KR"/>
        </w:rPr>
        <w:t>F</w:t>
      </w:r>
      <w:r w:rsidRPr="005F64F4">
        <w:rPr>
          <w:rFonts w:eastAsia="Malgun Gothic"/>
          <w:lang w:eastAsia="ko-KR"/>
        </w:rPr>
        <w:t xml:space="preserve">or a simple association between an ACL Resource Instance and a given </w:t>
      </w:r>
      <w:r>
        <w:rPr>
          <w:rFonts w:eastAsia="Malgun Gothic"/>
          <w:lang w:eastAsia="ko-KR"/>
        </w:rPr>
        <w:t xml:space="preserve">LWM2M </w:t>
      </w:r>
      <w:r w:rsidRPr="005F64F4">
        <w:rPr>
          <w:rFonts w:eastAsia="Malgun Gothic"/>
          <w:lang w:eastAsia="ko-KR"/>
        </w:rPr>
        <w:t>Server, the Short Server ID is assigned to ACL R</w:t>
      </w:r>
      <w:r>
        <w:rPr>
          <w:rFonts w:eastAsia="Malgun Gothic"/>
          <w:lang w:eastAsia="ko-KR"/>
        </w:rPr>
        <w:t>esource Instance</w:t>
      </w:r>
      <w:r w:rsidRPr="005F64F4">
        <w:rPr>
          <w:rFonts w:eastAsia="Malgun Gothic"/>
          <w:lang w:eastAsia="ko-KR"/>
        </w:rPr>
        <w:t xml:space="preserve"> ID (see </w:t>
      </w:r>
      <w:r>
        <w:rPr>
          <w:rFonts w:eastAsia="Malgun Gothic"/>
          <w:lang w:eastAsia="ko-KR"/>
        </w:rPr>
        <w:fldChar w:fldCharType="begin"/>
      </w:r>
      <w:r>
        <w:rPr>
          <w:rFonts w:eastAsia="Malgun Gothic"/>
          <w:lang w:eastAsia="ko-KR"/>
        </w:rPr>
        <w:instrText xml:space="preserve"> REF _Ref368311280 \h </w:instrText>
      </w:r>
      <w:r>
        <w:rPr>
          <w:rFonts w:eastAsia="Malgun Gothic"/>
          <w:lang w:eastAsia="ko-KR"/>
        </w:rPr>
      </w:r>
      <w:r>
        <w:rPr>
          <w:rFonts w:eastAsia="Malgun Gothic"/>
          <w:lang w:eastAsia="ko-KR"/>
        </w:rPr>
        <w:fldChar w:fldCharType="separate"/>
      </w:r>
      <w:r>
        <w:t xml:space="preserve">Figure </w:t>
      </w:r>
      <w:r>
        <w:rPr>
          <w:noProof/>
        </w:rPr>
        <w:t>15</w:t>
      </w:r>
      <w:r>
        <w:rPr>
          <w:rFonts w:eastAsia="Malgun Gothic"/>
          <w:lang w:eastAsia="ko-KR"/>
        </w:rPr>
        <w:fldChar w:fldCharType="end"/>
      </w:r>
      <w:r w:rsidRPr="005F64F4">
        <w:rPr>
          <w:rFonts w:eastAsia="Malgun Gothic"/>
          <w:lang w:eastAsia="ko-KR"/>
        </w:rPr>
        <w:t xml:space="preserve"> </w:t>
      </w:r>
      <w:r w:rsidRPr="00127724">
        <w:rPr>
          <w:rFonts w:ascii="Wingdings 2" w:hAnsi="Wingdings 2" w:cs="Wingdings 2"/>
          <w:color w:val="000000"/>
          <w:lang w:val="fr-FR" w:eastAsia="zh-CN"/>
        </w:rPr>
        <w:t></w:t>
      </w:r>
      <w:r w:rsidRPr="003B677B">
        <w:rPr>
          <w:color w:val="000000"/>
          <w:lang w:val="en-US" w:eastAsia="zh-CN"/>
        </w:rPr>
        <w:t>)</w:t>
      </w:r>
      <w:r>
        <w:rPr>
          <w:rFonts w:eastAsia="Malgun Gothic"/>
          <w:lang w:eastAsia="ko-KR"/>
        </w:rPr>
        <w:t>.</w:t>
      </w:r>
    </w:p>
    <w:p w:rsidR="00FD2F45" w:rsidRPr="008E7BB2" w:rsidRDefault="00FD2F45" w:rsidP="00FD2F45">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Pr>
          <w:lang w:eastAsia="ko-KR"/>
        </w:rPr>
        <w:t xml:space="preserve"> doesn’t have its own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FD2F45" w:rsidRDefault="00FD2F45" w:rsidP="00FD2F45">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Control Object</w:t>
      </w:r>
      <w:r w:rsidRPr="008E7BB2">
        <w:rPr>
          <w:rFonts w:eastAsia="Malgun Gothic"/>
          <w:lang w:eastAsia="ko-KR"/>
        </w:rPr>
        <w:t xml:space="preserve"> is described in Appendix </w:t>
      </w:r>
      <w:r>
        <w:rPr>
          <w:rFonts w:eastAsia="Malgun Gothic"/>
          <w:lang w:eastAsia="ko-KR"/>
        </w:rPr>
        <w:fldChar w:fldCharType="begin"/>
      </w:r>
      <w:r>
        <w:rPr>
          <w:rFonts w:eastAsia="Malgun Gothic"/>
          <w:lang w:eastAsia="ko-KR"/>
        </w:rPr>
        <w:instrText xml:space="preserve"> REF _Ref368311870 \r \h </w:instrText>
      </w:r>
      <w:r>
        <w:rPr>
          <w:rFonts w:eastAsia="Malgun Gothic"/>
          <w:lang w:eastAsia="ko-KR"/>
        </w:rPr>
      </w:r>
      <w:r>
        <w:rPr>
          <w:rFonts w:eastAsia="Malgun Gothic"/>
          <w:lang w:eastAsia="ko-KR"/>
        </w:rPr>
        <w:fldChar w:fldCharType="separate"/>
      </w:r>
      <w:r>
        <w:rPr>
          <w:rFonts w:eastAsia="Malgun Gothic"/>
          <w:lang w:eastAsia="ko-KR"/>
        </w:rPr>
        <w:t>E.3</w:t>
      </w:r>
      <w:r>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Pr>
          <w:rFonts w:eastAsia="Malgun Gothic"/>
          <w:lang w:eastAsia="ko-KR"/>
        </w:rPr>
        <w:fldChar w:fldCharType="begin"/>
      </w:r>
      <w:r>
        <w:rPr>
          <w:rFonts w:eastAsia="Malgun Gothic"/>
          <w:lang w:eastAsia="ko-KR"/>
        </w:rPr>
        <w:instrText xml:space="preserve"> </w:instrText>
      </w:r>
      <w:r>
        <w:rPr>
          <w:rFonts w:eastAsia="Malgun Gothic" w:hint="eastAsia"/>
          <w:lang w:eastAsia="ko-KR"/>
        </w:rPr>
        <w:instrText>REF _Ref231282105 \r \h</w:instrText>
      </w:r>
      <w:r>
        <w:rPr>
          <w:rFonts w:eastAsia="Malgun Gothic"/>
          <w:lang w:eastAsia="ko-KR"/>
        </w:rPr>
        <w:instrText xml:space="preserve"> </w:instrText>
      </w:r>
      <w:r>
        <w:rPr>
          <w:rFonts w:eastAsia="Malgun Gothic"/>
          <w:lang w:eastAsia="ko-KR"/>
        </w:rPr>
      </w:r>
      <w:r>
        <w:rPr>
          <w:rFonts w:eastAsia="Malgun Gothic"/>
          <w:lang w:eastAsia="ko-KR"/>
        </w:rPr>
        <w:fldChar w:fldCharType="separate"/>
      </w:r>
      <w:r>
        <w:rPr>
          <w:rFonts w:eastAsia="Malgun Gothic"/>
          <w:lang w:eastAsia="ko-KR"/>
        </w:rPr>
        <w:t>Appendix F</w:t>
      </w:r>
      <w:r>
        <w:rPr>
          <w:rFonts w:eastAsia="Malgun Gothic"/>
          <w:lang w:eastAsia="ko-KR"/>
        </w:rPr>
        <w:fldChar w:fldCharType="end"/>
      </w:r>
      <w:r w:rsidRPr="008E7BB2">
        <w:rPr>
          <w:rFonts w:eastAsia="Malgun Gothic"/>
          <w:lang w:eastAsia="ko-KR"/>
        </w:rPr>
        <w:t xml:space="preserve">. </w:t>
      </w:r>
    </w:p>
    <w:p w:rsidR="00CE61A9" w:rsidRDefault="00FD2F45" w:rsidP="00CE61A9">
      <w:pPr>
        <w:keepNext/>
      </w:pPr>
      <w:r>
        <w:object w:dxaOrig="14956" w:dyaOrig="10740">
          <v:shape id="_x0000_i1026" type="#_x0000_t75" style="width:503.25pt;height:361.5pt" o:ole="">
            <v:imagedata r:id="rId42" o:title=""/>
          </v:shape>
          <o:OLEObject Type="Embed" ProgID="Visio.Drawing.15" ShapeID="_x0000_i1026" DrawAspect="Content" ObjectID="_1478514927" r:id="rId43"/>
        </w:object>
      </w:r>
    </w:p>
    <w:p w:rsidR="00FD2F45" w:rsidRDefault="00CE61A9" w:rsidP="005A36AB">
      <w:pPr>
        <w:pStyle w:val="Caption"/>
      </w:pPr>
      <w:bookmarkStart w:id="353" w:name="_Toc404772952"/>
      <w:r>
        <w:t xml:space="preserve">Figure </w:t>
      </w:r>
      <w:fldSimple w:instr=" SEQ Figure \* ARABIC ">
        <w:r>
          <w:rPr>
            <w:noProof/>
          </w:rPr>
          <w:t>16</w:t>
        </w:r>
      </w:fldSimple>
      <w:r w:rsidRPr="002319E3">
        <w:t>: Illustration of the relations between the LWM2M Access Control Object and the other LWM2M Objects</w:t>
      </w:r>
      <w:bookmarkEnd w:id="353"/>
    </w:p>
    <w:p w:rsidR="00FD2F45" w:rsidRDefault="00FD2F45" w:rsidP="005A36AB">
      <w:pPr>
        <w:pStyle w:val="Heading4"/>
        <w:tabs>
          <w:tab w:val="clear" w:pos="1438"/>
          <w:tab w:val="num" w:pos="1276"/>
        </w:tabs>
        <w:ind w:left="1296"/>
      </w:pPr>
      <w:bookmarkStart w:id="354" w:name="_Ref373936865"/>
      <w:r w:rsidRPr="005F360D">
        <w:rPr>
          <w:rFonts w:hint="eastAsia"/>
        </w:rPr>
        <w:t>Access</w:t>
      </w:r>
      <w:r w:rsidRPr="008E7BB2">
        <w:rPr>
          <w:rFonts w:hint="eastAsia"/>
        </w:rPr>
        <w:t xml:space="preserve"> Control Object</w:t>
      </w:r>
      <w:r>
        <w:t xml:space="preserve"> Management</w:t>
      </w:r>
      <w:bookmarkEnd w:id="354"/>
    </w:p>
    <w:p w:rsidR="00FD2F45" w:rsidRDefault="00FD2F45" w:rsidP="00FD2F45">
      <w:pPr>
        <w:pStyle w:val="Heading5"/>
      </w:pPr>
      <w:r w:rsidRPr="005F360D">
        <w:rPr>
          <w:rFonts w:hint="eastAsia"/>
        </w:rPr>
        <w:t>Access</w:t>
      </w:r>
      <w:r w:rsidRPr="008E7BB2">
        <w:rPr>
          <w:rFonts w:hint="eastAsia"/>
        </w:rPr>
        <w:t xml:space="preserve"> Control Object</w:t>
      </w:r>
      <w:r>
        <w:t xml:space="preserve"> Instantiation</w:t>
      </w:r>
    </w:p>
    <w:p w:rsidR="00FD2F45" w:rsidRDefault="00FD2F45" w:rsidP="00FD2F45">
      <w:pPr>
        <w:jc w:val="both"/>
        <w:rPr>
          <w:lang w:val="en-US"/>
        </w:rPr>
      </w:pPr>
      <w:r>
        <w:rPr>
          <w:lang w:val="en-US"/>
        </w:rPr>
        <w:t>Access Control Object MUST be instantiated by the LWM2M Client under two circumstances:</w:t>
      </w:r>
    </w:p>
    <w:p w:rsidR="00FD2F45" w:rsidRPr="006D58B1" w:rsidRDefault="00FD2F45" w:rsidP="00FD2F45">
      <w:pPr>
        <w:pStyle w:val="ListParagraph"/>
        <w:numPr>
          <w:ilvl w:val="0"/>
          <w:numId w:val="45"/>
        </w:numPr>
        <w:ind w:leftChars="0" w:left="1843" w:hanging="425"/>
        <w:rPr>
          <w:lang w:val="en-US"/>
        </w:rPr>
      </w:pPr>
      <w:r>
        <w:rPr>
          <w:rFonts w:eastAsiaTheme="minorEastAsia" w:hint="eastAsia"/>
          <w:lang w:val="en-US" w:eastAsia="ko-KR"/>
        </w:rPr>
        <w:lastRenderedPageBreak/>
        <w:t>D</w:t>
      </w:r>
      <w:r w:rsidRPr="006D58B1">
        <w:rPr>
          <w:lang w:val="en-US"/>
        </w:rPr>
        <w:t>uring Bootstrap for specifying which Server is authorized to instantiate (</w:t>
      </w:r>
      <w:r>
        <w:rPr>
          <w:lang w:val="en-US"/>
        </w:rPr>
        <w:t>“</w:t>
      </w:r>
      <w:r w:rsidRPr="006D58B1">
        <w:rPr>
          <w:lang w:val="en-US"/>
        </w:rPr>
        <w:t>Create</w:t>
      </w:r>
      <w:r>
        <w:rPr>
          <w:lang w:val="en-US"/>
        </w:rPr>
        <w:t>”</w:t>
      </w:r>
      <w:r w:rsidRPr="006D58B1">
        <w:rPr>
          <w:lang w:val="en-US"/>
        </w:rPr>
        <w:t xml:space="preserve"> operation) which Object.</w:t>
      </w:r>
    </w:p>
    <w:p w:rsidR="00FD2F45" w:rsidRDefault="00FD2F45" w:rsidP="00FD2F45">
      <w:pPr>
        <w:pStyle w:val="ListParagraph"/>
        <w:numPr>
          <w:ilvl w:val="0"/>
          <w:numId w:val="45"/>
        </w:numPr>
        <w:ind w:leftChars="0" w:left="1843" w:hanging="425"/>
        <w:rPr>
          <w:lang w:val="en-US"/>
        </w:rPr>
      </w:pPr>
      <w:r>
        <w:rPr>
          <w:rFonts w:eastAsiaTheme="minorEastAsia" w:hint="eastAsia"/>
          <w:lang w:val="en-US" w:eastAsia="ko-KR"/>
        </w:rPr>
        <w:t>W</w:t>
      </w:r>
      <w:r>
        <w:rPr>
          <w:lang w:val="en-US"/>
        </w:rPr>
        <w:t xml:space="preserve">hen a LWM2M Server sends “Create” operation. </w:t>
      </w:r>
    </w:p>
    <w:p w:rsidR="00FD2F45" w:rsidRDefault="00FD2F45" w:rsidP="00FD2F45">
      <w:pPr>
        <w:ind w:left="1584"/>
        <w:rPr>
          <w:lang w:val="en-US"/>
        </w:rPr>
      </w:pPr>
    </w:p>
    <w:p w:rsidR="00FD2F45" w:rsidRPr="00885249" w:rsidRDefault="00FD2F45" w:rsidP="00FD2F45">
      <w:pPr>
        <w:numPr>
          <w:ilvl w:val="0"/>
          <w:numId w:val="30"/>
        </w:numPr>
        <w:spacing w:after="0"/>
        <w:rPr>
          <w:lang w:val="en-US"/>
        </w:rPr>
      </w:pPr>
      <w:r>
        <w:rPr>
          <w:lang w:val="en-US"/>
        </w:rPr>
        <w:t>Bootstrap case</w:t>
      </w:r>
    </w:p>
    <w:p w:rsidR="00FD2F45" w:rsidRDefault="00FD2F45" w:rsidP="00FD2F45">
      <w:pPr>
        <w:rPr>
          <w:rFonts w:eastAsia="Malgun Gothic"/>
          <w:lang w:eastAsia="ko-KR"/>
        </w:rPr>
      </w:pPr>
      <w:r>
        <w:rPr>
          <w:rFonts w:eastAsia="Malgun Gothic"/>
          <w:lang w:eastAsia="ko-KR"/>
        </w:rPr>
        <w:t>During Bootstrap, for each Object supported by the LWM2M Client, an Access Control Object Instance per Object SHOULD be created by the LWM2M Client. This Access Control Object Instance MUST be managed via the Bootstrap Interface only. The Resources value of the Access Control Object MUST be set as follows:</w:t>
      </w:r>
    </w:p>
    <w:p w:rsidR="00FD2F45" w:rsidRDefault="00FD2F45" w:rsidP="00FD2F45">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(irrelevant)</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 xml:space="preserve">A Resource Instance per LWM2M Server authorized to create Object Instance of the Object </w:t>
            </w:r>
            <w:r w:rsidRPr="008E7BB2">
              <w:rPr>
                <w:rFonts w:hint="eastAsia"/>
                <w:lang w:eastAsia="ko-KR"/>
              </w:rPr>
              <w:t>4</w:t>
            </w:r>
            <w:r w:rsidRPr="009648F7">
              <w:rPr>
                <w:rFonts w:hint="eastAsia"/>
                <w:vertAlign w:val="superscript"/>
                <w:lang w:eastAsia="ko-KR"/>
              </w:rPr>
              <w:t>th</w:t>
            </w:r>
            <w:r w:rsidRPr="008E7BB2">
              <w:rPr>
                <w:rFonts w:hint="eastAsia"/>
                <w:lang w:eastAsia="ko-KR"/>
              </w:rPr>
              <w:t xml:space="preserve"> lsb: Create</w:t>
            </w:r>
            <w:r>
              <w:rPr>
                <w:lang w:eastAsia="ko-KR"/>
              </w:rPr>
              <w:t xml:space="preserve"> is only configured</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rFonts w:eastAsia="Malgun Gothic"/>
                <w:lang w:eastAsia="ko-KR"/>
              </w:rPr>
              <w:t xml:space="preserve">MAX_ID=65535 </w:t>
            </w:r>
            <w:r w:rsidRPr="009648F7">
              <w:rPr>
                <w:rFonts w:eastAsia="Malgun Gothic"/>
                <w:lang w:eastAsia="ko-KR"/>
              </w:rPr>
              <w:t xml:space="preserve"> </w:t>
            </w:r>
            <w:r>
              <w:rPr>
                <w:lang w:eastAsia="ko-KR"/>
              </w:rPr>
              <w:t>(meaning : managed by Bootstrap Interface)</w:t>
            </w:r>
          </w:p>
        </w:tc>
      </w:tr>
    </w:tbl>
    <w:p w:rsidR="00FD2F45" w:rsidRDefault="00FD2F45" w:rsidP="00FD2F45">
      <w:pPr>
        <w:jc w:val="center"/>
        <w:rPr>
          <w:rFonts w:eastAsia="Malgun Gothic"/>
          <w:b/>
          <w:lang w:eastAsia="ko-KR"/>
        </w:rPr>
      </w:pPr>
    </w:p>
    <w:p w:rsidR="00FD2F45" w:rsidRDefault="00FD2F45" w:rsidP="00FD2F45">
      <w:pPr>
        <w:numPr>
          <w:ilvl w:val="0"/>
          <w:numId w:val="30"/>
        </w:numPr>
        <w:spacing w:after="0"/>
        <w:rPr>
          <w:lang w:val="en-US"/>
        </w:rPr>
      </w:pPr>
      <w:r>
        <w:rPr>
          <w:lang w:val="en-US"/>
        </w:rPr>
        <w:t xml:space="preserve">“Create” operation case </w:t>
      </w:r>
    </w:p>
    <w:p w:rsidR="00FD2F45" w:rsidRDefault="00FD2F45" w:rsidP="00FD2F45">
      <w:pPr>
        <w:ind w:left="360"/>
        <w:rPr>
          <w:lang w:val="en-US"/>
        </w:rPr>
      </w:pPr>
      <w:r w:rsidRPr="00FD483C">
        <w:rPr>
          <w:lang w:val="en-US"/>
        </w:rPr>
        <w:t>When a LWM2M Server</w:t>
      </w:r>
      <w:r>
        <w:rPr>
          <w:lang w:val="en-US"/>
        </w:rPr>
        <w:t xml:space="preserve"> sends “Create” operation</w:t>
      </w:r>
      <w:r w:rsidRPr="00FD483C">
        <w:rPr>
          <w:lang w:val="en-US"/>
        </w:rPr>
        <w:t xml:space="preserve"> </w:t>
      </w:r>
      <w:r>
        <w:rPr>
          <w:lang w:val="en-US"/>
        </w:rPr>
        <w:t xml:space="preserve">on a certain Object Instance and </w:t>
      </w:r>
      <w:r w:rsidRPr="00FD483C">
        <w:rPr>
          <w:lang w:val="en-US"/>
        </w:rPr>
        <w:t xml:space="preserve">is authorized to create </w:t>
      </w:r>
      <w:r>
        <w:rPr>
          <w:lang w:val="en-US"/>
        </w:rPr>
        <w:t xml:space="preserve">that </w:t>
      </w:r>
      <w:r w:rsidRPr="00FD483C">
        <w:rPr>
          <w:lang w:val="en-US"/>
        </w:rPr>
        <w:t xml:space="preserve">Object Instance (see section </w:t>
      </w:r>
      <w:r>
        <w:rPr>
          <w:lang w:val="en-US"/>
        </w:rPr>
        <w:fldChar w:fldCharType="begin"/>
      </w:r>
      <w:r>
        <w:rPr>
          <w:lang w:val="en-US"/>
        </w:rPr>
        <w:instrText xml:space="preserve"> REF _Ref368059324 \r \h </w:instrText>
      </w:r>
      <w:r>
        <w:rPr>
          <w:lang w:val="en-US"/>
        </w:rPr>
      </w:r>
      <w:r>
        <w:rPr>
          <w:lang w:val="en-US"/>
        </w:rPr>
        <w:fldChar w:fldCharType="separate"/>
      </w:r>
      <w:r>
        <w:rPr>
          <w:lang w:val="en-US"/>
        </w:rPr>
        <w:t>7.3.2</w:t>
      </w:r>
      <w:r>
        <w:rPr>
          <w:lang w:val="en-US"/>
        </w:rPr>
        <w:fldChar w:fldCharType="end"/>
      </w:r>
      <w:r>
        <w:rPr>
          <w:lang w:val="en-US"/>
        </w:rPr>
        <w:t xml:space="preserve"> Authorization</w:t>
      </w:r>
      <w:r w:rsidRPr="00FD483C">
        <w:rPr>
          <w:lang w:val="en-US"/>
        </w:rPr>
        <w:t>) in the LWM2M Client, the</w:t>
      </w:r>
      <w:r>
        <w:rPr>
          <w:lang w:val="en-US"/>
        </w:rPr>
        <w:t xml:space="preserve"> </w:t>
      </w:r>
      <w:r>
        <w:rPr>
          <w:rFonts w:hint="eastAsia"/>
          <w:lang w:val="en-US" w:eastAsia="ko-KR"/>
        </w:rPr>
        <w:t xml:space="preserve">LWM2M </w:t>
      </w:r>
      <w:r w:rsidRPr="00FD483C">
        <w:rPr>
          <w:lang w:val="en-US"/>
        </w:rPr>
        <w:t>Client</w:t>
      </w:r>
      <w:r>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Pr>
          <w:rFonts w:eastAsia="Malgun Gothic"/>
          <w:lang w:eastAsia="ko-KR"/>
        </w:rPr>
        <w:t xml:space="preserve">Instance </w:t>
      </w:r>
      <w:r w:rsidRPr="00FD483C">
        <w:rPr>
          <w:rFonts w:eastAsia="Malgun Gothic"/>
          <w:lang w:eastAsia="ko-KR"/>
        </w:rPr>
        <w:t xml:space="preserve">with the following </w:t>
      </w:r>
      <w:r>
        <w:rPr>
          <w:rFonts w:eastAsia="Malgun Gothic"/>
          <w:lang w:eastAsia="ko-KR"/>
        </w:rPr>
        <w:t>R</w:t>
      </w:r>
      <w:r w:rsidRPr="00FD483C">
        <w:rPr>
          <w:rFonts w:eastAsia="Malgun Gothic"/>
          <w:lang w:eastAsia="ko-KR"/>
        </w:rPr>
        <w:t>esource values.</w:t>
      </w:r>
      <w:r>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Pr>
          <w:lang w:eastAsia="zh-CN"/>
        </w:rPr>
        <w:t>R</w:t>
      </w:r>
      <w:r w:rsidRPr="00FD483C">
        <w:rPr>
          <w:rFonts w:hint="eastAsia"/>
          <w:lang w:eastAsia="zh-CN"/>
        </w:rPr>
        <w:t xml:space="preserve">esource is </w:t>
      </w:r>
      <w:r>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Pr>
          <w:lang w:val="en-US" w:eastAsia="zh-CN"/>
        </w:rPr>
        <w:t xml:space="preserve"> of the LWM2M Server</w:t>
      </w:r>
      <w:r>
        <w:rPr>
          <w:rFonts w:hint="eastAsia"/>
          <w:lang w:val="en-US" w:eastAsia="zh-CN"/>
        </w:rPr>
        <w:t>.</w:t>
      </w:r>
      <w:r w:rsidRPr="00FD483C">
        <w:rPr>
          <w:rFonts w:hint="eastAsia"/>
          <w:lang w:val="en-US" w:eastAsia="zh-CN"/>
        </w:rPr>
        <w:t xml:space="preserve"> </w:t>
      </w:r>
    </w:p>
    <w:p w:rsidR="00FD2F45" w:rsidRPr="00885249" w:rsidRDefault="00FD2F45" w:rsidP="00FD2F45">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FD2F45" w:rsidRPr="009648F7" w:rsidTr="00CC6804">
        <w:tc>
          <w:tcPr>
            <w:tcW w:w="2189"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FD2F45" w:rsidRPr="009648F7" w:rsidRDefault="00FD2F45" w:rsidP="00CC6804">
            <w:pPr>
              <w:rPr>
                <w:rFonts w:eastAsia="Malgun Gothic"/>
                <w:lang w:eastAsia="ko-KR"/>
              </w:rPr>
            </w:pPr>
            <w:r w:rsidRPr="009648F7">
              <w:rPr>
                <w:b/>
                <w:sz w:val="18"/>
              </w:rPr>
              <w:t>Resource ID</w:t>
            </w:r>
          </w:p>
        </w:tc>
        <w:tc>
          <w:tcPr>
            <w:tcW w:w="3501" w:type="dxa"/>
            <w:shd w:val="clear" w:color="auto" w:fill="A6A6A6" w:themeFill="background1" w:themeFillShade="A6"/>
          </w:tcPr>
          <w:p w:rsidR="00FD2F45" w:rsidRPr="009648F7" w:rsidRDefault="00FD2F45" w:rsidP="00CC6804">
            <w:pPr>
              <w:spacing w:before="0"/>
              <w:rPr>
                <w:rFonts w:eastAsia="Malgun Gothic"/>
                <w:lang w:eastAsia="ko-KR"/>
              </w:rPr>
            </w:pPr>
            <w:r w:rsidRPr="009648F7">
              <w:rPr>
                <w:rFonts w:eastAsia="Malgun Gothic"/>
                <w:b/>
                <w:sz w:val="18"/>
                <w:lang w:eastAsia="ko-KR"/>
              </w:rPr>
              <w:t>Value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ID</w:t>
            </w:r>
          </w:p>
        </w:tc>
        <w:tc>
          <w:tcPr>
            <w:tcW w:w="1417" w:type="dxa"/>
          </w:tcPr>
          <w:p w:rsidR="00FD2F45" w:rsidRPr="009648F7" w:rsidRDefault="00FD2F45" w:rsidP="00CC6804">
            <w:pPr>
              <w:rPr>
                <w:rFonts w:eastAsia="Malgun Gothic"/>
                <w:lang w:eastAsia="ko-KR"/>
              </w:rPr>
            </w:pPr>
            <w:r w:rsidRPr="009648F7">
              <w:rPr>
                <w:rFonts w:eastAsia="Malgun Gothic"/>
                <w:lang w:eastAsia="ko-KR"/>
              </w:rPr>
              <w:t>0</w:t>
            </w:r>
          </w:p>
        </w:tc>
        <w:tc>
          <w:tcPr>
            <w:tcW w:w="3501" w:type="dxa"/>
          </w:tcPr>
          <w:p w:rsidR="00FD2F45" w:rsidRPr="009648F7" w:rsidRDefault="00FD2F45" w:rsidP="00CC6804">
            <w:pPr>
              <w:spacing w:before="0"/>
              <w:rPr>
                <w:rFonts w:eastAsia="Malgun Gothic"/>
                <w:lang w:eastAsia="ko-KR"/>
              </w:rPr>
            </w:pPr>
            <w:r w:rsidRPr="009648F7">
              <w:rPr>
                <w:rFonts w:eastAsia="Malgun Gothic"/>
                <w:lang w:eastAsia="ko-KR"/>
              </w:rPr>
              <w:t xml:space="preserve">ID of the  targeted Object </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Object Instance ID</w:t>
            </w:r>
          </w:p>
        </w:tc>
        <w:tc>
          <w:tcPr>
            <w:tcW w:w="1417" w:type="dxa"/>
          </w:tcPr>
          <w:p w:rsidR="00FD2F45" w:rsidRPr="009648F7" w:rsidRDefault="00FD2F45" w:rsidP="00CC6804">
            <w:pPr>
              <w:rPr>
                <w:rFonts w:eastAsia="Malgun Gothic"/>
                <w:lang w:eastAsia="ko-KR"/>
              </w:rPr>
            </w:pPr>
            <w:r w:rsidRPr="009648F7">
              <w:rPr>
                <w:rFonts w:eastAsia="Malgun Gothic"/>
                <w:lang w:eastAsia="ko-KR"/>
              </w:rPr>
              <w:t>1</w:t>
            </w:r>
          </w:p>
        </w:tc>
        <w:tc>
          <w:tcPr>
            <w:tcW w:w="3501" w:type="dxa"/>
          </w:tcPr>
          <w:p w:rsidR="00FD2F45" w:rsidRPr="009648F7" w:rsidRDefault="00FD2F45" w:rsidP="00CC6804">
            <w:pPr>
              <w:spacing w:before="0"/>
              <w:rPr>
                <w:rFonts w:eastAsia="Malgun Gothic"/>
                <w:lang w:eastAsia="ko-KR"/>
              </w:rPr>
            </w:pPr>
            <w:r>
              <w:rPr>
                <w:rFonts w:eastAsia="Malgun Gothic"/>
                <w:lang w:eastAsia="ko-KR"/>
              </w:rPr>
              <w:t>ID of the newly created Object Instance</w:t>
            </w:r>
          </w:p>
        </w:tc>
      </w:tr>
      <w:tr w:rsidR="00FD2F45" w:rsidRPr="009648F7" w:rsidTr="00CC6804">
        <w:tc>
          <w:tcPr>
            <w:tcW w:w="2189" w:type="dxa"/>
          </w:tcPr>
          <w:p w:rsidR="00FD2F45" w:rsidRPr="009648F7" w:rsidRDefault="00FD2F45" w:rsidP="00CC6804">
            <w:pPr>
              <w:rPr>
                <w:rFonts w:eastAsia="Malgun Gothic"/>
                <w:lang w:eastAsia="ko-KR"/>
              </w:rPr>
            </w:pPr>
            <w:r w:rsidRPr="009648F7">
              <w:rPr>
                <w:rFonts w:eastAsia="Malgun Gothic"/>
                <w:b/>
                <w:lang w:eastAsia="ko-KR"/>
              </w:rPr>
              <w:t>ACL</w:t>
            </w:r>
          </w:p>
        </w:tc>
        <w:tc>
          <w:tcPr>
            <w:tcW w:w="1417" w:type="dxa"/>
          </w:tcPr>
          <w:p w:rsidR="00FD2F45" w:rsidRPr="009648F7" w:rsidRDefault="00FD2F45" w:rsidP="00CC6804">
            <w:pPr>
              <w:rPr>
                <w:rFonts w:eastAsia="Malgun Gothic"/>
                <w:lang w:eastAsia="ko-KR"/>
              </w:rPr>
            </w:pPr>
            <w:r w:rsidRPr="009648F7">
              <w:rPr>
                <w:rFonts w:eastAsia="Malgun Gothic"/>
                <w:lang w:eastAsia="ko-KR"/>
              </w:rPr>
              <w:t>2</w:t>
            </w:r>
          </w:p>
        </w:tc>
        <w:tc>
          <w:tcPr>
            <w:tcW w:w="3501" w:type="dxa"/>
          </w:tcPr>
          <w:p w:rsidR="00FD2F45" w:rsidRPr="009648F7" w:rsidRDefault="00FD2F45" w:rsidP="00CC6804">
            <w:pPr>
              <w:rPr>
                <w:rFonts w:eastAsia="Malgun Gothic"/>
                <w:lang w:eastAsia="ko-KR"/>
              </w:rPr>
            </w:pPr>
            <w:r>
              <w:rPr>
                <w:lang w:eastAsia="ko-KR"/>
              </w:rPr>
              <w:t>None</w:t>
            </w:r>
            <w:r>
              <w:rPr>
                <w:rFonts w:eastAsiaTheme="minorEastAsia" w:hint="eastAsia"/>
                <w:lang w:eastAsia="ko-KR"/>
              </w:rPr>
              <w:t xml:space="preserve"> or Full Access Right</w:t>
            </w:r>
          </w:p>
        </w:tc>
      </w:tr>
      <w:tr w:rsidR="00FD2F45" w:rsidRPr="009648F7" w:rsidTr="00CC6804">
        <w:tc>
          <w:tcPr>
            <w:tcW w:w="2189" w:type="dxa"/>
          </w:tcPr>
          <w:p w:rsidR="00FD2F45" w:rsidRPr="009648F7" w:rsidRDefault="00FD2F45" w:rsidP="00CC6804">
            <w:pPr>
              <w:rPr>
                <w:rFonts w:eastAsia="Malgun Gothic"/>
                <w:b/>
                <w:lang w:eastAsia="ko-KR"/>
              </w:rPr>
            </w:pPr>
            <w:r w:rsidRPr="009648F7">
              <w:rPr>
                <w:rFonts w:eastAsia="Malgun Gothic"/>
                <w:b/>
                <w:lang w:eastAsia="ko-KR"/>
              </w:rPr>
              <w:t>Access Control Owner</w:t>
            </w:r>
          </w:p>
        </w:tc>
        <w:tc>
          <w:tcPr>
            <w:tcW w:w="1417" w:type="dxa"/>
          </w:tcPr>
          <w:p w:rsidR="00FD2F45" w:rsidRPr="009648F7" w:rsidRDefault="00FD2F45" w:rsidP="00CC6804">
            <w:pPr>
              <w:rPr>
                <w:rFonts w:eastAsia="Malgun Gothic"/>
                <w:lang w:eastAsia="ko-KR"/>
              </w:rPr>
            </w:pPr>
            <w:r w:rsidRPr="009648F7">
              <w:rPr>
                <w:rFonts w:eastAsia="Malgun Gothic"/>
                <w:lang w:eastAsia="ko-KR"/>
              </w:rPr>
              <w:t>3</w:t>
            </w:r>
          </w:p>
        </w:tc>
        <w:tc>
          <w:tcPr>
            <w:tcW w:w="3501" w:type="dxa"/>
          </w:tcPr>
          <w:p w:rsidR="00FD2F45" w:rsidRPr="008E7BB2" w:rsidRDefault="00FD2F45" w:rsidP="00CC6804">
            <w:pPr>
              <w:rPr>
                <w:lang w:eastAsia="ko-KR"/>
              </w:rPr>
            </w:pPr>
            <w:r>
              <w:rPr>
                <w:lang w:eastAsia="ko-KR"/>
              </w:rPr>
              <w:t xml:space="preserve">The Short Server ID of the LWM2M Server sending “Create” operation </w:t>
            </w:r>
          </w:p>
        </w:tc>
      </w:tr>
    </w:tbl>
    <w:p w:rsidR="00FD2F45" w:rsidRDefault="00FD2F45" w:rsidP="00FD2F45">
      <w:pPr>
        <w:pStyle w:val="Heading5"/>
      </w:pPr>
      <w:r w:rsidRPr="005F360D">
        <w:rPr>
          <w:rFonts w:hint="eastAsia"/>
        </w:rPr>
        <w:t>Access</w:t>
      </w:r>
      <w:r w:rsidRPr="008E7BB2">
        <w:rPr>
          <w:rFonts w:hint="eastAsia"/>
        </w:rPr>
        <w:t xml:space="preserve"> Control Object</w:t>
      </w:r>
      <w:r>
        <w:t xml:space="preserve"> update</w:t>
      </w:r>
    </w:p>
    <w:p w:rsidR="00FD2F45" w:rsidRDefault="00FD2F45" w:rsidP="00FD2F45">
      <w:pPr>
        <w:rPr>
          <w:lang w:val="en-US"/>
        </w:rPr>
      </w:pPr>
      <w:r>
        <w:rPr>
          <w:lang w:val="en-US"/>
        </w:rPr>
        <w:t>There are several cases in which a given Access Control Object Instance can be updated:</w:t>
      </w:r>
    </w:p>
    <w:p w:rsidR="00FD2F45" w:rsidRDefault="00FD2F45" w:rsidP="00FD2F45">
      <w:pPr>
        <w:numPr>
          <w:ilvl w:val="0"/>
          <w:numId w:val="46"/>
        </w:numPr>
        <w:spacing w:after="0"/>
        <w:rPr>
          <w:lang w:val="en-US"/>
        </w:rPr>
      </w:pPr>
      <w:r>
        <w:rPr>
          <w:rFonts w:eastAsiaTheme="minorEastAsia" w:hint="eastAsia"/>
          <w:lang w:val="en-US" w:eastAsia="ko-KR"/>
        </w:rPr>
        <w:t>W</w:t>
      </w:r>
      <w:r>
        <w:rPr>
          <w:lang w:val="en-US"/>
        </w:rPr>
        <w:t xml:space="preserve">hen  the LWM2M Server which is the “Access Control  Owner” adds or modifies  (using “Write” operation) access right on the Object Instance for a given LWM2M Server, </w:t>
      </w:r>
    </w:p>
    <w:p w:rsidR="00FD2F45" w:rsidRDefault="00FD2F45" w:rsidP="00FD2F45">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FD2F45" w:rsidRDefault="00FD2F45" w:rsidP="00FD2F45">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FD2F45" w:rsidRPr="00D40ACA" w:rsidRDefault="00FD2F45" w:rsidP="00FD2F45">
      <w:pPr>
        <w:numPr>
          <w:ilvl w:val="0"/>
          <w:numId w:val="46"/>
        </w:numPr>
        <w:spacing w:after="0"/>
        <w:rPr>
          <w:lang w:val="en-US"/>
        </w:rPr>
      </w:pPr>
      <w:r>
        <w:rPr>
          <w:rFonts w:eastAsiaTheme="minorEastAsia" w:hint="eastAsia"/>
          <w:lang w:val="en-US" w:eastAsia="ko-KR"/>
        </w:rPr>
        <w:lastRenderedPageBreak/>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LWM2M </w:t>
      </w:r>
      <w:r>
        <w:rPr>
          <w:lang w:val="en-US"/>
        </w:rPr>
        <w:t>Client.</w:t>
      </w:r>
    </w:p>
    <w:p w:rsidR="00FD2F45" w:rsidRDefault="00FD2F45" w:rsidP="005A36AB">
      <w:pPr>
        <w:pStyle w:val="Heading3"/>
        <w:tabs>
          <w:tab w:val="clear" w:pos="1170"/>
          <w:tab w:val="num" w:pos="1134"/>
        </w:tabs>
        <w:ind w:left="1080"/>
      </w:pPr>
      <w:bookmarkStart w:id="355" w:name="_Ref368059324"/>
      <w:bookmarkStart w:id="356" w:name="_Toc370916086"/>
      <w:bookmarkStart w:id="357" w:name="_Toc370922908"/>
      <w:bookmarkStart w:id="358" w:name="_Toc404773037"/>
      <w:r w:rsidRPr="008E7BB2">
        <w:t>Authorization</w:t>
      </w:r>
      <w:bookmarkEnd w:id="355"/>
      <w:bookmarkEnd w:id="356"/>
      <w:bookmarkEnd w:id="357"/>
      <w:bookmarkEnd w:id="358"/>
    </w:p>
    <w:p w:rsidR="00FD2F45" w:rsidRDefault="00FD2F45" w:rsidP="00FD2F45">
      <w:pPr>
        <w:rPr>
          <w:rFonts w:eastAsia="Malgun Gothic"/>
          <w:lang w:eastAsia="ko-KR"/>
        </w:rPr>
      </w:pPr>
      <w:r w:rsidRPr="008E7BB2">
        <w:rPr>
          <w:lang w:eastAsia="ko-KR"/>
        </w:rPr>
        <w:t xml:space="preserve">The LWM2M Client </w:t>
      </w:r>
      <w:r>
        <w:rPr>
          <w:lang w:eastAsia="ko-KR"/>
        </w:rPr>
        <w:t>MUST</w:t>
      </w:r>
      <w:r w:rsidRPr="008E7BB2">
        <w:rPr>
          <w:lang w:eastAsia="ko-KR"/>
        </w:rPr>
        <w:t xml:space="preserve"> authorize operations requested by a LWM2M Server </w:t>
      </w:r>
      <w:r>
        <w:rPr>
          <w:lang w:eastAsia="ko-KR"/>
        </w:rPr>
        <w:t>either on an Object Instance, or on Resource after performing a two-steps check</w:t>
      </w:r>
      <w:r>
        <w:rPr>
          <w:rFonts w:eastAsia="Malgun Gothic"/>
          <w:lang w:eastAsia="ko-KR"/>
        </w:rPr>
        <w:t>:</w:t>
      </w:r>
    </w:p>
    <w:p w:rsidR="00FD2F45" w:rsidRDefault="00FD2F45" w:rsidP="00FD2F45">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access right of the targeted Object Instance (as described in section </w:t>
      </w:r>
      <w:r>
        <w:rPr>
          <w:rFonts w:eastAsia="Malgun Gothic"/>
          <w:lang w:eastAsia="ko-KR"/>
        </w:rPr>
        <w:fldChar w:fldCharType="begin"/>
      </w:r>
      <w:r>
        <w:rPr>
          <w:rFonts w:eastAsia="Malgun Gothic"/>
          <w:lang w:eastAsia="ko-KR"/>
        </w:rPr>
        <w:instrText xml:space="preserve"> REF _Ref368059269 \r \h </w:instrText>
      </w:r>
      <w:r>
        <w:rPr>
          <w:rFonts w:eastAsia="Malgun Gothic"/>
          <w:lang w:eastAsia="ko-KR"/>
        </w:rPr>
      </w:r>
      <w:r>
        <w:rPr>
          <w:rFonts w:eastAsia="Malgun Gothic"/>
          <w:lang w:eastAsia="ko-KR"/>
        </w:rPr>
        <w:fldChar w:fldCharType="separate"/>
      </w:r>
      <w:r>
        <w:rPr>
          <w:rFonts w:eastAsia="Malgun Gothic"/>
          <w:lang w:eastAsia="ko-KR"/>
        </w:rPr>
        <w:t>7.3.2.1</w:t>
      </w:r>
      <w:r>
        <w:rPr>
          <w:rFonts w:eastAsia="Malgun Gothic"/>
          <w:lang w:eastAsia="ko-KR"/>
        </w:rPr>
        <w:fldChar w:fldCharType="end"/>
      </w:r>
      <w:r>
        <w:rPr>
          <w:rFonts w:eastAsia="Malgun Gothic"/>
          <w:lang w:eastAsia="ko-KR"/>
        </w:rPr>
        <w:t xml:space="preserve">) - and checks whether this access right is sufficient for performing the LWM2M Server requested operation. </w:t>
      </w:r>
    </w:p>
    <w:p w:rsidR="00FD2F45" w:rsidRDefault="00FD2F45" w:rsidP="00FD2F45">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Server is granted to perform the operation the LWM2M Client needs to check if the LWM2M Server requested operation is supported by the targeted Resource or Object Instance (details are described in section </w:t>
      </w:r>
      <w:r>
        <w:rPr>
          <w:rFonts w:eastAsia="Malgun Gothic"/>
          <w:lang w:eastAsia="ko-KR"/>
        </w:rPr>
        <w:fldChar w:fldCharType="begin"/>
      </w:r>
      <w:r>
        <w:rPr>
          <w:rFonts w:eastAsia="Malgun Gothic"/>
          <w:lang w:eastAsia="ko-KR"/>
        </w:rPr>
        <w:instrText xml:space="preserve"> REF _Ref338172719 \r \h </w:instrText>
      </w:r>
      <w:r>
        <w:rPr>
          <w:rFonts w:eastAsia="Malgun Gothic"/>
          <w:lang w:eastAsia="ko-KR"/>
        </w:rPr>
      </w:r>
      <w:r>
        <w:rPr>
          <w:rFonts w:eastAsia="Malgun Gothic"/>
          <w:lang w:eastAsia="ko-KR"/>
        </w:rPr>
        <w:fldChar w:fldCharType="separate"/>
      </w:r>
      <w:r>
        <w:rPr>
          <w:rFonts w:eastAsia="Malgun Gothic"/>
          <w:lang w:eastAsia="ko-KR"/>
        </w:rPr>
        <w:t>7.3.2.2</w:t>
      </w:r>
      <w:r>
        <w:rPr>
          <w:rFonts w:eastAsia="Malgun Gothic"/>
          <w:lang w:eastAsia="ko-KR"/>
        </w:rPr>
        <w:fldChar w:fldCharType="end"/>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rFonts w:eastAsia="Malgun Gothic"/>
          <w:lang w:eastAsia="ko-KR"/>
        </w:rPr>
      </w:pPr>
      <w:r>
        <w:rPr>
          <w:rFonts w:eastAsia="Malgun Gothic"/>
          <w:lang w:eastAsia="ko-KR"/>
        </w:rPr>
        <w:t xml:space="preserve">  </w:t>
      </w:r>
    </w:p>
    <w:p w:rsidR="00FD2F45" w:rsidRPr="008E7BB2" w:rsidRDefault="00FD2F45" w:rsidP="00FD2F45">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Pr>
          <w:lang w:eastAsia="ko-KR"/>
        </w:rPr>
        <w:fldChar w:fldCharType="begin"/>
      </w:r>
      <w:r>
        <w:rPr>
          <w:lang w:eastAsia="ko-KR"/>
        </w:rPr>
        <w:instrText xml:space="preserve"> REF _Ref398728055 \r \h </w:instrText>
      </w:r>
      <w:r>
        <w:rPr>
          <w:lang w:eastAsia="ko-KR"/>
        </w:rPr>
      </w:r>
      <w:r>
        <w:rPr>
          <w:lang w:eastAsia="ko-KR"/>
        </w:rPr>
        <w:fldChar w:fldCharType="separate"/>
      </w:r>
      <w:r>
        <w:rPr>
          <w:lang w:eastAsia="ko-KR"/>
        </w:rPr>
        <w:t>Appendix D</w:t>
      </w:r>
      <w:r>
        <w:rPr>
          <w:lang w:eastAsia="ko-KR"/>
        </w:rPr>
        <w:fldChar w:fldCharType="end"/>
      </w:r>
      <w:r>
        <w:rPr>
          <w:lang w:eastAsia="ko-KR"/>
        </w:rPr>
        <w:t xml:space="preserve"> LWM2M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Pr="008E7BB2">
        <w:rPr>
          <w:rFonts w:hint="eastAsia"/>
          <w:lang w:eastAsia="ko-KR"/>
        </w:rPr>
        <w:t xml:space="preserve">. </w:t>
      </w:r>
    </w:p>
    <w:p w:rsidR="00FD2F45" w:rsidRPr="00797EE5" w:rsidRDefault="00FD2F45" w:rsidP="00FD2F45">
      <w:r w:rsidRPr="008E7BB2">
        <w:rPr>
          <w:lang w:eastAsia="ko-KR"/>
        </w:rPr>
        <w:t xml:space="preserve">The LWM2M Client MUST support the authorization procedure described in Section </w:t>
      </w:r>
      <w:r>
        <w:rPr>
          <w:lang w:eastAsia="ko-KR"/>
        </w:rPr>
        <w:fldChar w:fldCharType="begin"/>
      </w:r>
      <w:r>
        <w:rPr>
          <w:lang w:eastAsia="ko-KR"/>
        </w:rPr>
        <w:instrText xml:space="preserve"> REF _Ref368059324 \r \h </w:instrText>
      </w:r>
      <w:r>
        <w:rPr>
          <w:lang w:eastAsia="ko-KR"/>
        </w:rPr>
      </w:r>
      <w:r>
        <w:rPr>
          <w:lang w:eastAsia="ko-KR"/>
        </w:rPr>
        <w:fldChar w:fldCharType="separate"/>
      </w:r>
      <w:r>
        <w:rPr>
          <w:lang w:eastAsia="ko-KR"/>
        </w:rPr>
        <w:t>7.3.2</w:t>
      </w:r>
      <w:r>
        <w:rPr>
          <w:lang w:eastAsia="ko-KR"/>
        </w:rPr>
        <w:fldChar w:fldCharType="end"/>
      </w:r>
      <w:r>
        <w:rPr>
          <w:lang w:eastAsia="ko-KR"/>
        </w:rPr>
        <w:t xml:space="preserve"> and its sub-sections.</w:t>
      </w:r>
    </w:p>
    <w:p w:rsidR="00FD2F45" w:rsidRDefault="00FD2F45" w:rsidP="005A36AB">
      <w:pPr>
        <w:pStyle w:val="Heading4"/>
        <w:tabs>
          <w:tab w:val="clear" w:pos="1438"/>
          <w:tab w:val="num" w:pos="1276"/>
        </w:tabs>
        <w:ind w:left="1296"/>
      </w:pPr>
      <w:bookmarkStart w:id="359" w:name="_Ref368059269"/>
      <w:r w:rsidRPr="00797EE5">
        <w:t>Obtaining Access Right</w:t>
      </w:r>
      <w:bookmarkEnd w:id="359"/>
    </w:p>
    <w:p w:rsidR="00FD2F45" w:rsidRDefault="00FD2F45" w:rsidP="00FD2F45">
      <w:pPr>
        <w:rPr>
          <w:lang w:val="en-US" w:eastAsia="ko-KR"/>
        </w:rPr>
      </w:pPr>
      <w:r>
        <w:rPr>
          <w:lang w:val="en-US" w:eastAsia="ko-KR"/>
        </w:rPr>
        <w:t>For “Create” operation on an Object Instance sent from the LWM2M Server, the LWM2M Client MUST obtain access right by either way</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f this LWM2M Server is the only LWM2M Server Account declared in the LWM2M Client (ie single Server environment), the LWM2M Server has full access right.</w:t>
      </w:r>
    </w:p>
    <w:p w:rsidR="00FD2F45" w:rsidRDefault="00FD2F45" w:rsidP="00FD2F45">
      <w:pPr>
        <w:numPr>
          <w:ilvl w:val="0"/>
          <w:numId w:val="47"/>
        </w:numPr>
        <w:spacing w:after="0"/>
        <w:rPr>
          <w:lang w:val="en-US" w:eastAsia="ko-KR"/>
        </w:rPr>
      </w:pPr>
      <w:r>
        <w:rPr>
          <w:rFonts w:eastAsiaTheme="minorEastAsia" w:hint="eastAsia"/>
          <w:lang w:val="en-US" w:eastAsia="ko-KR"/>
        </w:rPr>
        <w:t>I</w:t>
      </w:r>
      <w:r>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Pr>
          <w:lang w:val="en-US" w:eastAsia="zh-CN"/>
        </w:rPr>
        <w:t>MAX_ID=65535</w:t>
      </w:r>
      <w:r>
        <w:rPr>
          <w:lang w:val="en-US" w:eastAsia="ko-KR"/>
        </w:rPr>
        <w:t>). If this access right doesn’t have the “Create” value, or cannot be obtained, the LWM2M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LWM2M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Pr="00B82887">
        <w:rPr>
          <w:lang w:val="en-US" w:eastAsia="ko-KR"/>
        </w:rPr>
        <w:t xml:space="preserve">, the LWM2M Client gets an </w:t>
      </w:r>
      <w:r w:rsidRPr="00B82887">
        <w:rPr>
          <w:rFonts w:eastAsia="Malgun Gothic"/>
          <w:lang w:val="en-US" w:eastAsia="ko-KR"/>
        </w:rPr>
        <w:t>Access Control Object Instance associated with the Object Instance the LWM2M Server has requested access</w:t>
      </w:r>
      <w:r w:rsidRPr="00B82887">
        <w:rPr>
          <w:rFonts w:eastAsia="Malgun Gothic" w:hint="eastAsia"/>
          <w:lang w:val="en-US" w:eastAsia="ko-KR"/>
        </w:rPr>
        <w:t xml:space="preserve"> </w:t>
      </w:r>
      <w:r w:rsidRPr="00B82887">
        <w:rPr>
          <w:rFonts w:eastAsia="Malgun Gothic"/>
          <w:lang w:val="en-US" w:eastAsia="ko-KR"/>
        </w:rPr>
        <w:t xml:space="preserve">to and MUST follow the </w:t>
      </w:r>
      <w:r w:rsidRPr="00B82887">
        <w:rPr>
          <w:rFonts w:eastAsia="Malgun Gothic" w:hint="eastAsia"/>
          <w:lang w:val="en-US" w:eastAsia="ko-KR"/>
        </w:rPr>
        <w:t>procedure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Pr>
          <w:rFonts w:eastAsiaTheme="minorEastAsia" w:hint="eastAsia"/>
          <w:lang w:val="en-US" w:eastAsia="ko-KR"/>
        </w:rPr>
        <w:t>a</w:t>
      </w:r>
      <w:r w:rsidRPr="008E7BB2">
        <w:rPr>
          <w:lang w:val="en-US" w:eastAsia="ko-KR"/>
        </w:rPr>
        <w:t xml:space="preserve">ccess </w:t>
      </w:r>
      <w:r>
        <w:rPr>
          <w:rFonts w:eastAsiaTheme="minorEastAsia"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Pr>
          <w:lang w:val="en-US" w:eastAsia="zh-CN"/>
        </w:rPr>
        <w:t>a</w:t>
      </w:r>
      <w:r w:rsidRPr="008E7BB2">
        <w:rPr>
          <w:lang w:val="en-US" w:eastAsia="ko-KR"/>
        </w:rPr>
        <w:t xml:space="preserve">ccess </w:t>
      </w:r>
      <w:r>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FD2F45" w:rsidRPr="00E9271B" w:rsidRDefault="00FD2F45" w:rsidP="00FD2F45">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Pr>
          <w:rFonts w:eastAsiaTheme="minorEastAsia" w:hint="eastAsia"/>
          <w:lang w:val="en-US" w:eastAsia="ko-KR"/>
        </w:rPr>
        <w:t>a</w:t>
      </w:r>
      <w:r w:rsidRPr="00D000F0">
        <w:rPr>
          <w:lang w:val="en-US" w:eastAsia="ko-KR"/>
        </w:rPr>
        <w:t xml:space="preserve">ccess </w:t>
      </w:r>
      <w:r>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Pr>
          <w:lang w:val="en-US" w:eastAsia="ko-KR"/>
        </w:rPr>
        <w:t>LWM2M Server</w:t>
      </w:r>
      <w:r w:rsidRPr="00D000F0">
        <w:rPr>
          <w:lang w:val="en-US" w:eastAsia="ko-KR"/>
        </w:rPr>
        <w:t>.</w:t>
      </w:r>
    </w:p>
    <w:p w:rsidR="00FD2F45" w:rsidRDefault="00FD2F45" w:rsidP="005A36AB">
      <w:pPr>
        <w:pStyle w:val="Heading4"/>
        <w:tabs>
          <w:tab w:val="clear" w:pos="1438"/>
          <w:tab w:val="num" w:pos="1276"/>
        </w:tabs>
        <w:ind w:left="1296"/>
      </w:pPr>
      <w:bookmarkStart w:id="360" w:name="_Ref338172719"/>
      <w:r w:rsidRPr="008E7BB2">
        <w:t>Operation on Resource</w:t>
      </w:r>
      <w:bookmarkEnd w:id="360"/>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FD2F45" w:rsidRPr="008E7BB2" w:rsidRDefault="00FD2F45" w:rsidP="00FD2F45">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FD2F45" w:rsidRPr="008E7BB2" w:rsidRDefault="00FD2F45" w:rsidP="00FD2F45">
      <w:pPr>
        <w:numPr>
          <w:ilvl w:val="0"/>
          <w:numId w:val="33"/>
        </w:numPr>
        <w:spacing w:after="0"/>
        <w:rPr>
          <w:lang w:eastAsia="ko-KR"/>
        </w:rPr>
      </w:pPr>
      <w:r w:rsidRPr="008E7BB2">
        <w:rPr>
          <w:lang w:eastAsia="ko-KR"/>
        </w:rPr>
        <w:lastRenderedPageBreak/>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E9271B" w:rsidRDefault="00FD2F45" w:rsidP="00FD2F45">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FD2F45" w:rsidRDefault="00FD2F45" w:rsidP="005A36AB">
      <w:pPr>
        <w:pStyle w:val="Heading4"/>
        <w:tabs>
          <w:tab w:val="clear" w:pos="1438"/>
          <w:tab w:val="num" w:pos="1276"/>
        </w:tabs>
        <w:ind w:left="1296"/>
      </w:pPr>
      <w:bookmarkStart w:id="361" w:name="_Ref368059297"/>
      <w:r w:rsidRPr="008E7BB2">
        <w:t>Operation on Object Instance</w:t>
      </w:r>
      <w:bookmarkEnd w:id="361"/>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Pr>
          <w:rFonts w:eastAsiaTheme="minorEastAsia" w:hint="eastAsia"/>
          <w:lang w:eastAsia="ko-KR"/>
        </w:rPr>
        <w:t>a</w:t>
      </w:r>
      <w:r w:rsidRPr="008E7BB2">
        <w:rPr>
          <w:lang w:eastAsia="ko-KR"/>
        </w:rPr>
        <w:t xml:space="preserve">ccess </w:t>
      </w:r>
      <w:r>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FD2F45" w:rsidRPr="008E7BB2" w:rsidRDefault="00FD2F45" w:rsidP="00FD2F45">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FD2F45" w:rsidRPr="008E7BB2" w:rsidRDefault="00FD2F45" w:rsidP="00FD2F45">
      <w:pPr>
        <w:numPr>
          <w:ilvl w:val="0"/>
          <w:numId w:val="34"/>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 </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FD2F45">
      <w:pPr>
        <w:pStyle w:val="ListParagraph"/>
        <w:numPr>
          <w:ilvl w:val="0"/>
          <w:numId w:val="21"/>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LWM2M Client MUST perform the </w:t>
      </w:r>
      <w:r>
        <w:rPr>
          <w:rFonts w:eastAsiaTheme="minorEastAsia"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“Write”operation</w:t>
      </w:r>
      <w:r>
        <w:rPr>
          <w:lang w:eastAsia="ko-KR"/>
        </w:rPr>
        <w:t>,</w:t>
      </w:r>
      <w:r w:rsidRPr="008E7BB2">
        <w:rPr>
          <w:lang w:eastAsia="ko-KR"/>
        </w:rPr>
        <w:t xml:space="preserve"> the LWM2M Client MUST inform the LWM2M Server</w:t>
      </w:r>
      <w:r>
        <w:rPr>
          <w:lang w:eastAsia="ko-KR"/>
        </w:rPr>
        <w:t xml:space="preserve">, the Object Instance </w:t>
      </w:r>
      <w:r w:rsidRPr="008E7BB2">
        <w:rPr>
          <w:lang w:eastAsia="ko-KR"/>
        </w:rPr>
        <w:t>do</w:t>
      </w:r>
      <w:r>
        <w:rPr>
          <w:lang w:eastAsia="ko-KR"/>
        </w:rPr>
        <w:t>es</w:t>
      </w:r>
      <w:r w:rsidRPr="008E7BB2">
        <w:rPr>
          <w:lang w:eastAsia="ko-KR"/>
        </w:rPr>
        <w:t xml:space="preserve">n’t </w:t>
      </w:r>
      <w:r>
        <w:rPr>
          <w:lang w:eastAsia="ko-KR"/>
        </w:rPr>
        <w:t xml:space="preserve">perform the requested “Write”  </w:t>
      </w:r>
      <w:r w:rsidRPr="008E7BB2">
        <w:rPr>
          <w:lang w:eastAsia="ko-KR"/>
        </w:rPr>
        <w:t>operation by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FD2F45">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FD2F45" w:rsidRPr="006F11CF" w:rsidRDefault="00FD2F45" w:rsidP="00FD2F45">
      <w:pPr>
        <w:pStyle w:val="ListParagraph"/>
        <w:numPr>
          <w:ilvl w:val="0"/>
          <w:numId w:val="21"/>
        </w:numPr>
        <w:ind w:leftChars="0"/>
        <w:rPr>
          <w:lang w:eastAsia="ko-KR"/>
        </w:rPr>
      </w:pPr>
      <w:r>
        <w:rPr>
          <w:lang w:eastAsia="ko-KR"/>
        </w:rPr>
        <w:t xml:space="preserve">For the “Execute” </w:t>
      </w:r>
      <w:r w:rsidRPr="008E7BB2">
        <w:rPr>
          <w:lang w:eastAsia="ko-KR"/>
        </w:rPr>
        <w:t>operation, the LWM2M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FD2F45" w:rsidRPr="00F66C5D"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FD2F45" w:rsidRPr="00DE787B" w:rsidRDefault="00FD2F45" w:rsidP="00FD2F45">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Pr>
          <w:rFonts w:eastAsiaTheme="minorEastAsia" w:hint="eastAsia"/>
          <w:lang w:eastAsia="ko-KR"/>
        </w:rPr>
        <w:t xml:space="preserve"> since</w:t>
      </w:r>
      <w:r>
        <w:rPr>
          <w:lang w:eastAsia="ko-KR"/>
        </w:rPr>
        <w:t xml:space="preserve"> </w:t>
      </w:r>
      <w:r>
        <w:rPr>
          <w:rFonts w:eastAsiaTheme="minorEastAsia" w:hint="eastAsia"/>
          <w:lang w:eastAsia="ko-KR"/>
        </w:rPr>
        <w:t>those</w:t>
      </w:r>
      <w:r>
        <w:rPr>
          <w:lang w:eastAsia="ko-KR"/>
        </w:rPr>
        <w:t xml:space="preserve"> operation</w:t>
      </w:r>
      <w:r>
        <w:rPr>
          <w:rFonts w:eastAsiaTheme="minorEastAsia" w:hint="eastAsia"/>
          <w:lang w:eastAsia="ko-KR"/>
        </w:rPr>
        <w:t>s</w:t>
      </w:r>
      <w:r>
        <w:rPr>
          <w:lang w:eastAsia="ko-KR"/>
        </w:rPr>
        <w:t xml:space="preserve"> have no effect on </w:t>
      </w:r>
      <w:r>
        <w:rPr>
          <w:rFonts w:eastAsiaTheme="minorEastAsia" w:hint="eastAsia"/>
          <w:lang w:eastAsia="ko-KR"/>
        </w:rPr>
        <w:t>the</w:t>
      </w:r>
      <w:r>
        <w:rPr>
          <w:lang w:eastAsia="ko-KR"/>
        </w:rPr>
        <w:t xml:space="preserve"> Resource.</w:t>
      </w:r>
    </w:p>
    <w:p w:rsidR="00FD2F45" w:rsidRDefault="00FD2F45" w:rsidP="005A36AB">
      <w:pPr>
        <w:pStyle w:val="Heading4"/>
        <w:tabs>
          <w:tab w:val="clear" w:pos="1438"/>
          <w:tab w:val="num" w:pos="1276"/>
        </w:tabs>
        <w:ind w:left="1296"/>
      </w:pPr>
      <w:bookmarkStart w:id="362" w:name="_Ref368059306"/>
      <w:r>
        <w:t>Operation on Object</w:t>
      </w:r>
      <w:bookmarkEnd w:id="362"/>
    </w:p>
    <w:p w:rsidR="00FD2F45" w:rsidRDefault="00FD2F45" w:rsidP="00FD2F45">
      <w:pPr>
        <w:rPr>
          <w:lang w:eastAsia="ko-KR"/>
        </w:rPr>
      </w:pPr>
      <w:r>
        <w:rPr>
          <w:rFonts w:eastAsiaTheme="minorEastAsia" w:hint="eastAsia"/>
          <w:lang w:eastAsia="ko-KR"/>
        </w:rPr>
        <w:t>I</w:t>
      </w:r>
      <w:r>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Pr>
          <w:lang w:eastAsia="ko-KR"/>
        </w:rPr>
        <w:t xml:space="preserve">,  </w:t>
      </w:r>
      <w:r w:rsidRPr="00874526">
        <w:rPr>
          <w:lang w:eastAsia="ko-KR"/>
        </w:rPr>
        <w:t>the LW</w:t>
      </w:r>
      <w:r>
        <w:rPr>
          <w:lang w:eastAsia="ko-KR"/>
        </w:rPr>
        <w:t xml:space="preserve">M2M Client MUST NOT perform such an </w:t>
      </w:r>
      <w:r w:rsidRPr="00874526">
        <w:rPr>
          <w:lang w:eastAsia="ko-KR"/>
        </w:rPr>
        <w:t xml:space="preserve">operation and MUST send an “Operation is </w:t>
      </w:r>
      <w:r>
        <w:rPr>
          <w:lang w:eastAsia="ko-KR"/>
        </w:rPr>
        <w:t xml:space="preserve">not supported” error code to </w:t>
      </w:r>
      <w:r>
        <w:rPr>
          <w:rFonts w:eastAsiaTheme="minorEastAsia" w:hint="eastAsia"/>
          <w:lang w:eastAsia="ko-KR"/>
        </w:rPr>
        <w:t>the LWM2M</w:t>
      </w:r>
      <w:r>
        <w:rPr>
          <w:lang w:eastAsia="ko-KR"/>
        </w:rPr>
        <w:t xml:space="preserve"> </w:t>
      </w:r>
      <w:r w:rsidRPr="00874526">
        <w:rPr>
          <w:lang w:eastAsia="ko-KR"/>
        </w:rPr>
        <w:t>Server</w:t>
      </w:r>
      <w:r>
        <w:rPr>
          <w:lang w:eastAsia="ko-KR"/>
        </w:rPr>
        <w:t>.</w:t>
      </w:r>
    </w:p>
    <w:p w:rsidR="00FD2F45" w:rsidRPr="00AF0ED9" w:rsidRDefault="00FD2F45" w:rsidP="00FD2F45">
      <w:pPr>
        <w:pStyle w:val="ListParagraph"/>
        <w:numPr>
          <w:ilvl w:val="0"/>
          <w:numId w:val="35"/>
        </w:numPr>
        <w:ind w:leftChars="0"/>
        <w:rPr>
          <w:lang w:eastAsia="ko-KR"/>
        </w:rPr>
      </w:pPr>
      <w:r>
        <w:rPr>
          <w:rFonts w:eastAsiaTheme="minorEastAsia" w:hint="eastAsia"/>
          <w:lang w:val="en-US" w:eastAsia="ko-KR"/>
        </w:rPr>
        <w:t xml:space="preserve">Authorizing </w:t>
      </w:r>
      <w:r w:rsidRPr="00A97064">
        <w:rPr>
          <w:rFonts w:eastAsia="Malgun Gothic"/>
          <w:lang w:eastAsia="ko-KR"/>
        </w:rPr>
        <w:t>“</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w:t>
      </w:r>
      <w:r w:rsidRPr="00A97064">
        <w:rPr>
          <w:rFonts w:eastAsia="Malgun Gothic"/>
          <w:lang w:eastAsia="ko-KR"/>
        </w:rPr>
        <w:t xml:space="preserve"> on Object is no more than </w:t>
      </w:r>
      <w:r>
        <w:rPr>
          <w:rFonts w:eastAsia="Malgun Gothic" w:hint="eastAsia"/>
          <w:lang w:eastAsia="ko-KR"/>
        </w:rPr>
        <w:t>Authorizing</w:t>
      </w:r>
      <w:r w:rsidRPr="00A97064">
        <w:rPr>
          <w:rFonts w:eastAsia="Malgun Gothic"/>
          <w:lang w:eastAsia="ko-KR"/>
        </w:rPr>
        <w:t xml:space="preserve"> “</w:t>
      </w:r>
      <w:r w:rsidRPr="00A97064">
        <w:rPr>
          <w:rFonts w:eastAsia="Malgun Gothic" w:hint="eastAsia"/>
          <w:lang w:eastAsia="ko-KR"/>
        </w:rPr>
        <w:t>Create</w:t>
      </w:r>
      <w:r w:rsidRPr="00A97064">
        <w:rPr>
          <w:rFonts w:eastAsia="Malgun Gothic"/>
          <w:lang w:eastAsia="ko-KR"/>
        </w:rPr>
        <w:t>”</w:t>
      </w:r>
      <w:r w:rsidRPr="00A97064">
        <w:rPr>
          <w:rFonts w:eastAsia="Malgun Gothic" w:hint="eastAsia"/>
          <w:lang w:eastAsia="ko-KR"/>
        </w:rPr>
        <w:t xml:space="preserve"> operation on</w:t>
      </w:r>
      <w:r w:rsidRPr="00A97064">
        <w:rPr>
          <w:rFonts w:eastAsia="Malgun Gothic"/>
          <w:lang w:eastAsia="ko-KR"/>
        </w:rPr>
        <w:t xml:space="preserve"> an</w:t>
      </w:r>
      <w:r w:rsidRPr="00A97064">
        <w:rPr>
          <w:rFonts w:eastAsia="Malgun Gothic" w:hint="eastAsia"/>
          <w:lang w:eastAsia="ko-KR"/>
        </w:rPr>
        <w:t>Object Instance</w:t>
      </w:r>
      <w:r w:rsidRPr="00A97064">
        <w:rPr>
          <w:rFonts w:eastAsia="Malgun Gothic"/>
          <w:lang w:eastAsia="ko-KR"/>
        </w:rPr>
        <w:t xml:space="preserve"> </w:t>
      </w:r>
      <w:r>
        <w:rPr>
          <w:rFonts w:eastAsia="Malgun Gothic" w:hint="eastAsia"/>
          <w:lang w:eastAsia="ko-KR"/>
        </w:rPr>
        <w:t>so</w:t>
      </w:r>
      <w:r w:rsidRPr="00A97064">
        <w:rPr>
          <w:rFonts w:eastAsia="Malgun Gothic"/>
          <w:lang w:eastAsia="ko-KR"/>
        </w:rPr>
        <w:t xml:space="preserve"> the rules specified for the Create on Object Instance in section </w:t>
      </w:r>
      <w:r>
        <w:rPr>
          <w:rFonts w:eastAsia="Malgun Gothic"/>
          <w:lang w:eastAsia="ko-KR"/>
        </w:rPr>
        <w:fldChar w:fldCharType="begin"/>
      </w:r>
      <w:r>
        <w:rPr>
          <w:rFonts w:eastAsia="Malgun Gothic"/>
          <w:lang w:eastAsia="ko-KR"/>
        </w:rPr>
        <w:instrText xml:space="preserve"> REF _Ref368059297 \r \h </w:instrText>
      </w:r>
      <w:r>
        <w:rPr>
          <w:rFonts w:eastAsia="Malgun Gothic"/>
          <w:lang w:eastAsia="ko-KR"/>
        </w:rPr>
      </w:r>
      <w:r>
        <w:rPr>
          <w:rFonts w:eastAsia="Malgun Gothic"/>
          <w:lang w:eastAsia="ko-KR"/>
        </w:rPr>
        <w:fldChar w:fldCharType="separate"/>
      </w:r>
      <w:r>
        <w:rPr>
          <w:rFonts w:eastAsia="Malgun Gothic"/>
          <w:lang w:eastAsia="ko-KR"/>
        </w:rPr>
        <w:t>7.3.2.3</w:t>
      </w:r>
      <w:r>
        <w:rPr>
          <w:rFonts w:eastAsia="Malgun Gothic"/>
          <w:lang w:eastAsia="ko-KR"/>
        </w:rPr>
        <w:fldChar w:fldCharType="end"/>
      </w:r>
      <w:r w:rsidRPr="00A97064">
        <w:rPr>
          <w:rFonts w:eastAsia="Malgun Gothic"/>
          <w:lang w:eastAsia="ko-KR"/>
        </w:rPr>
        <w:t xml:space="preserve"> </w:t>
      </w:r>
      <w:r>
        <w:rPr>
          <w:rFonts w:eastAsia="Malgun Gothic"/>
          <w:lang w:eastAsia="ko-KR"/>
        </w:rPr>
        <w:t xml:space="preserve">apply for </w:t>
      </w:r>
      <w:r w:rsidRPr="00A97064">
        <w:rPr>
          <w:rFonts w:eastAsia="Malgun Gothic"/>
          <w:lang w:eastAsia="ko-KR"/>
        </w:rPr>
        <w:t>this</w:t>
      </w:r>
      <w:r>
        <w:rPr>
          <w:rFonts w:eastAsia="Malgun Gothic"/>
          <w:lang w:eastAsia="ko-KR"/>
        </w:rPr>
        <w:t xml:space="preserve"> </w:t>
      </w:r>
      <w:r w:rsidRPr="00A97064">
        <w:rPr>
          <w:rFonts w:eastAsia="Malgun Gothic"/>
          <w:lang w:eastAsia="ko-KR"/>
        </w:rPr>
        <w:t>operatio</w:t>
      </w:r>
      <w:r>
        <w:rPr>
          <w:rFonts w:eastAsia="Malgun Gothic"/>
          <w:lang w:eastAsia="ko-KR"/>
        </w:rPr>
        <w:t>n.</w:t>
      </w:r>
    </w:p>
    <w:p w:rsidR="00FD2F45" w:rsidRPr="00DE787B" w:rsidRDefault="00FD2F45" w:rsidP="00FD2F45">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LWM2M Client MUST perform the operation.</w:t>
      </w:r>
    </w:p>
    <w:p w:rsidR="00FD2F45" w:rsidRDefault="00FD2F45" w:rsidP="00FD2F45">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Pr>
          <w:rFonts w:eastAsiaTheme="minorEastAsia" w:hint="eastAsia"/>
          <w:lang w:eastAsia="ko-KR"/>
        </w:rPr>
        <w:t xml:space="preserve">the LWM2M Client MUST obtain the access right for the LWM2M Server on each Object Instance according to Section </w:t>
      </w:r>
      <w:r>
        <w:rPr>
          <w:lang w:eastAsia="ko-KR"/>
        </w:rPr>
        <w:fldChar w:fldCharType="begin"/>
      </w:r>
      <w:r>
        <w:rPr>
          <w:lang w:eastAsia="ko-KR"/>
        </w:rPr>
        <w:instrText xml:space="preserve"> REF _Ref368059269 \r \h </w:instrText>
      </w:r>
      <w:r>
        <w:rPr>
          <w:lang w:eastAsia="ko-KR"/>
        </w:rPr>
      </w:r>
      <w:r>
        <w:rPr>
          <w:lang w:eastAsia="ko-KR"/>
        </w:rPr>
        <w:fldChar w:fldCharType="separate"/>
      </w:r>
      <w:r>
        <w:rPr>
          <w:lang w:eastAsia="ko-KR"/>
        </w:rPr>
        <w:t>7.3.2.1</w:t>
      </w:r>
      <w:r>
        <w:rPr>
          <w:lang w:eastAsia="ko-KR"/>
        </w:rPr>
        <w:fldChar w:fldCharType="end"/>
      </w:r>
      <w:r w:rsidRPr="008E7BB2">
        <w:rPr>
          <w:lang w:eastAsia="ko-KR"/>
        </w:rPr>
        <w:t xml:space="preserve"> </w:t>
      </w:r>
      <w:r>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The LWM2M Client MUST then aggregate all the information individually produced by the operation on each of these Object Instances</w:t>
      </w:r>
      <w:r>
        <w:rPr>
          <w:rFonts w:eastAsiaTheme="minorEastAsia" w:hint="eastAsia"/>
          <w:lang w:eastAsia="ko-KR"/>
        </w:rPr>
        <w:t xml:space="preserve"> and send that to the LWM2M Server</w:t>
      </w:r>
      <w:r>
        <w:rPr>
          <w:rFonts w:eastAsia="Malgun Gothic"/>
          <w:lang w:eastAsia="ko-KR"/>
        </w:rPr>
        <w:t>.</w:t>
      </w:r>
    </w:p>
    <w:p w:rsidR="00FD2F45" w:rsidRDefault="00FD2F45" w:rsidP="00FD2F45">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Pr="00315A59">
        <w:rPr>
          <w:rFonts w:eastAsia="Malgun Gothic" w:hint="eastAsia"/>
          <w:lang w:eastAsia="ko-KR"/>
        </w:rPr>
        <w:t xml:space="preserve"> or </w:t>
      </w:r>
      <w:r w:rsidRPr="00315A59">
        <w:rPr>
          <w:rFonts w:eastAsia="Malgun Gothic"/>
          <w:lang w:eastAsia="ko-KR"/>
        </w:rPr>
        <w:t>“</w:t>
      </w:r>
      <w:r w:rsidRPr="00315A59">
        <w:rPr>
          <w:rFonts w:eastAsia="Malgun Gothic" w:hint="eastAsia"/>
          <w:lang w:eastAsia="ko-KR"/>
        </w:rPr>
        <w:t>Write Attributes</w:t>
      </w:r>
      <w:r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Pr>
          <w:lang w:eastAsia="ko-KR"/>
        </w:rPr>
        <w:t>.</w:t>
      </w:r>
    </w:p>
    <w:p w:rsidR="00FD2F45" w:rsidRDefault="00FD2F45" w:rsidP="005A36AB">
      <w:pPr>
        <w:pStyle w:val="Heading4"/>
        <w:tabs>
          <w:tab w:val="clear" w:pos="1438"/>
          <w:tab w:val="num" w:pos="1276"/>
        </w:tabs>
        <w:ind w:left="1296"/>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D2F45" w:rsidRPr="00FD2F45" w:rsidRDefault="00FD2F45" w:rsidP="00FD2F45">
      <w:pPr>
        <w:rPr>
          <w:lang w:eastAsia="ko-KR"/>
        </w:rPr>
      </w:pPr>
    </w:p>
    <w:p w:rsidR="00F2110E" w:rsidRPr="008E7BB2" w:rsidRDefault="00F2110E" w:rsidP="00FD2F45">
      <w:pPr>
        <w:pStyle w:val="Heading1"/>
        <w:rPr>
          <w:rFonts w:eastAsia="Malgun Gothic"/>
          <w:lang w:eastAsia="ko-KR"/>
        </w:rPr>
      </w:pPr>
      <w:bookmarkStart w:id="363" w:name="_Toc404773038"/>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97"/>
      <w:bookmarkEnd w:id="298"/>
      <w:bookmarkEnd w:id="299"/>
      <w:bookmarkEnd w:id="300"/>
      <w:bookmarkEnd w:id="301"/>
      <w:bookmarkEnd w:id="363"/>
    </w:p>
    <w:p w:rsidR="00F2110E" w:rsidRPr="008E7BB2" w:rsidRDefault="00F2110E" w:rsidP="00F2110E">
      <w:bookmarkStart w:id="364" w:name="_Toc51147387"/>
      <w:bookmarkStart w:id="365" w:name="_Toc51149241"/>
      <w:bookmarkEnd w:id="51"/>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366" w:name="_Toc370916088"/>
      <w:bookmarkStart w:id="367" w:name="_Toc370922910"/>
      <w:bookmarkStart w:id="368" w:name="_Toc404773039"/>
      <w:r w:rsidRPr="008E7BB2">
        <w:t>Required Features</w:t>
      </w:r>
      <w:bookmarkEnd w:id="366"/>
      <w:bookmarkEnd w:id="367"/>
      <w:bookmarkEnd w:id="368"/>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369" w:name="_Toc370916089"/>
      <w:bookmarkStart w:id="370" w:name="_Toc370922911"/>
      <w:bookmarkStart w:id="371" w:name="_Toc404773040"/>
      <w:r w:rsidRPr="008E7BB2">
        <w:t>URI Identifier &amp; Operation Mapping</w:t>
      </w:r>
      <w:bookmarkEnd w:id="369"/>
      <w:bookmarkEnd w:id="370"/>
      <w:bookmarkEnd w:id="37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372" w:name="_Toc370916090"/>
      <w:bookmarkStart w:id="373" w:name="_Toc370922912"/>
      <w:bookmarkStart w:id="374" w:name="_Toc404773041"/>
      <w:r w:rsidRPr="008E7BB2">
        <w:t>Firewall/NAT</w:t>
      </w:r>
      <w:bookmarkEnd w:id="372"/>
      <w:bookmarkEnd w:id="373"/>
      <w:bookmarkEnd w:id="374"/>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375" w:name="_Toc370916091"/>
      <w:bookmarkStart w:id="376" w:name="_Toc370922913"/>
      <w:bookmarkStart w:id="377" w:name="_Toc404773042"/>
      <w:r w:rsidRPr="008E7BB2">
        <w:lastRenderedPageBreak/>
        <w:t>Bootstrap Interface</w:t>
      </w:r>
      <w:bookmarkEnd w:id="375"/>
      <w:bookmarkEnd w:id="376"/>
      <w:bookmarkEnd w:id="377"/>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3F3E00">
            <w:pPr>
              <w:pStyle w:val="TableRow"/>
              <w:keepNext/>
            </w:pPr>
            <w:r w:rsidRPr="008E7BB2">
              <w:t>4.05 Method Not Allowed</w:t>
            </w:r>
            <w:r w:rsidRPr="009B3434">
              <w:rPr>
                <w:rFonts w:eastAsia="Malgun Gothic" w:hint="eastAsia"/>
                <w:lang w:eastAsia="ko-KR"/>
              </w:rPr>
              <w:t xml:space="preserve"> </w:t>
            </w:r>
          </w:p>
        </w:tc>
      </w:tr>
    </w:tbl>
    <w:p w:rsidR="008C5DA1" w:rsidRPr="008E7BB2" w:rsidRDefault="003F3E00" w:rsidP="00CA0319">
      <w:pPr>
        <w:pStyle w:val="Caption"/>
      </w:pPr>
      <w:bookmarkStart w:id="378" w:name="_Toc404772918"/>
      <w:r>
        <w:t xml:space="preserve">Table </w:t>
      </w:r>
      <w:fldSimple w:instr=" SEQ Table \* ARABIC ">
        <w:r>
          <w:rPr>
            <w:noProof/>
          </w:rPr>
          <w:t>18</w:t>
        </w:r>
      </w:fldSimple>
      <w:r w:rsidRPr="00984BC3">
        <w:t>: Operation to Method and URI Mapping</w:t>
      </w:r>
      <w:bookmarkEnd w:id="378"/>
    </w:p>
    <w:p w:rsidR="00CE61A9" w:rsidRDefault="008C5DA1" w:rsidP="00CE61A9">
      <w:pPr>
        <w:pStyle w:val="AltNormal"/>
        <w:keepNext/>
        <w:jc w:val="center"/>
      </w:pPr>
      <w:r w:rsidRPr="00D40ACA">
        <w:rPr>
          <w:noProof/>
          <w:lang w:eastAsia="en-GB"/>
        </w:rPr>
        <w:drawing>
          <wp:inline distT="0" distB="0" distL="0" distR="0" wp14:anchorId="63454345" wp14:editId="73329B3C">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1431CF" w:rsidRDefault="00CE61A9" w:rsidP="00CE61A9">
      <w:pPr>
        <w:pStyle w:val="Caption"/>
      </w:pPr>
      <w:bookmarkStart w:id="379" w:name="_Toc404772953"/>
      <w:r>
        <w:t xml:space="preserve">Figure </w:t>
      </w:r>
      <w:fldSimple w:instr=" SEQ Figure \* ARABIC ">
        <w:r>
          <w:rPr>
            <w:noProof/>
          </w:rPr>
          <w:t>17</w:t>
        </w:r>
      </w:fldSimple>
      <w:r w:rsidRPr="003A084F">
        <w:t>: Example of Client initiated Bootstrap exchange.</w:t>
      </w:r>
      <w:bookmarkEnd w:id="379"/>
    </w:p>
    <w:p w:rsidR="00CE61A9" w:rsidRDefault="008C5DA1" w:rsidP="00CE61A9">
      <w:pPr>
        <w:keepNext/>
        <w:jc w:val="center"/>
      </w:pPr>
      <w:r w:rsidRPr="00D40ACA">
        <w:rPr>
          <w:noProof/>
          <w:lang w:eastAsia="en-GB"/>
        </w:rPr>
        <w:lastRenderedPageBreak/>
        <w:drawing>
          <wp:inline distT="0" distB="0" distL="0" distR="0" wp14:anchorId="777A3F95" wp14:editId="27E641D3">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1431CF" w:rsidRDefault="00CE61A9" w:rsidP="00CE61A9">
      <w:pPr>
        <w:pStyle w:val="Caption"/>
      </w:pPr>
      <w:bookmarkStart w:id="380" w:name="_Toc404772954"/>
      <w:r>
        <w:t xml:space="preserve">Figure </w:t>
      </w:r>
      <w:fldSimple w:instr=" SEQ Figure \* ARABIC ">
        <w:r>
          <w:rPr>
            <w:noProof/>
          </w:rPr>
          <w:t>18</w:t>
        </w:r>
      </w:fldSimple>
      <w:r w:rsidRPr="0080405A">
        <w:t>: Example of Server initiated Bootstrap exchange.</w:t>
      </w:r>
      <w:bookmarkEnd w:id="380"/>
    </w:p>
    <w:p w:rsidR="00F2110E" w:rsidRPr="008E7BB2" w:rsidRDefault="00F2110E" w:rsidP="00C67C6D">
      <w:pPr>
        <w:pStyle w:val="Heading3"/>
        <w:numPr>
          <w:ilvl w:val="2"/>
          <w:numId w:val="53"/>
        </w:numPr>
      </w:pPr>
      <w:bookmarkStart w:id="381" w:name="_Toc370916092"/>
      <w:bookmarkStart w:id="382" w:name="_Toc370922914"/>
      <w:bookmarkStart w:id="383" w:name="_Toc404773043"/>
      <w:r w:rsidRPr="008E7BB2">
        <w:t>Registration Interface</w:t>
      </w:r>
      <w:bookmarkEnd w:id="381"/>
      <w:bookmarkEnd w:id="382"/>
      <w:bookmarkEnd w:id="38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3F3E00">
            <w:pPr>
              <w:pStyle w:val="TableRow"/>
              <w:keepNext/>
            </w:pPr>
            <w:r w:rsidRPr="008E7BB2">
              <w:t>4.04 Not Found</w:t>
            </w:r>
          </w:p>
        </w:tc>
      </w:tr>
    </w:tbl>
    <w:p w:rsidR="00EC6DAE" w:rsidRPr="008E7BB2" w:rsidRDefault="003F3E00" w:rsidP="00CA0319">
      <w:pPr>
        <w:pStyle w:val="Caption"/>
      </w:pPr>
      <w:bookmarkStart w:id="384" w:name="_Ref373946055"/>
      <w:bookmarkStart w:id="385" w:name="_Toc404772919"/>
      <w:r>
        <w:t xml:space="preserve">Table </w:t>
      </w:r>
      <w:fldSimple w:instr=" SEQ Table \* ARABIC ">
        <w:r>
          <w:rPr>
            <w:noProof/>
          </w:rPr>
          <w:t>19</w:t>
        </w:r>
      </w:fldSimple>
      <w:r w:rsidRPr="00F0469B">
        <w:t>: Operation to Method and URI Mapping</w:t>
      </w:r>
      <w:bookmarkEnd w:id="384"/>
      <w:bookmarkEnd w:id="385"/>
    </w:p>
    <w:p w:rsidR="00CE61A9" w:rsidRDefault="00830844" w:rsidP="00CE61A9">
      <w:pPr>
        <w:keepNext/>
        <w:jc w:val="center"/>
      </w:pPr>
      <w:r w:rsidRPr="008E7BB2">
        <w:rPr>
          <w:noProof/>
          <w:lang w:eastAsia="en-GB"/>
        </w:rPr>
        <w:lastRenderedPageBreak/>
        <w:drawing>
          <wp:inline distT="0" distB="0" distL="0" distR="0" wp14:anchorId="4777F785" wp14:editId="605F882D">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6" cstate="print"/>
                    <a:stretch>
                      <a:fillRect/>
                    </a:stretch>
                  </pic:blipFill>
                  <pic:spPr>
                    <a:xfrm>
                      <a:off x="0" y="0"/>
                      <a:ext cx="3712174" cy="3535879"/>
                    </a:xfrm>
                    <a:prstGeom prst="rect">
                      <a:avLst/>
                    </a:prstGeom>
                  </pic:spPr>
                </pic:pic>
              </a:graphicData>
            </a:graphic>
          </wp:inline>
        </w:drawing>
      </w:r>
    </w:p>
    <w:p w:rsidR="001431CF" w:rsidRDefault="00CE61A9" w:rsidP="00CE61A9">
      <w:pPr>
        <w:pStyle w:val="Caption"/>
      </w:pPr>
      <w:bookmarkStart w:id="386" w:name="_Toc404772955"/>
      <w:r>
        <w:t xml:space="preserve">Figure </w:t>
      </w:r>
      <w:fldSimple w:instr=" SEQ Figure \* ARABIC ">
        <w:r>
          <w:rPr>
            <w:noProof/>
          </w:rPr>
          <w:t>19</w:t>
        </w:r>
      </w:fldSimple>
      <w:r w:rsidRPr="002220BA">
        <w:t>: Example register, update and de-register operation exchanges (shorthand in [CoAP] example style, actual messages using CoAP binary headers)</w:t>
      </w:r>
      <w:bookmarkEnd w:id="386"/>
    </w:p>
    <w:p w:rsidR="00F2110E" w:rsidRPr="008E7BB2" w:rsidRDefault="00F2110E" w:rsidP="00C67C6D">
      <w:pPr>
        <w:pStyle w:val="Heading3"/>
        <w:numPr>
          <w:ilvl w:val="2"/>
          <w:numId w:val="53"/>
        </w:numPr>
      </w:pPr>
      <w:bookmarkStart w:id="387" w:name="_Toc370916093"/>
      <w:bookmarkStart w:id="388" w:name="_Toc370922915"/>
      <w:bookmarkStart w:id="389" w:name="_Toc404773044"/>
      <w:r w:rsidRPr="008E7BB2">
        <w:t>Device Management &amp; Service Enablement Interface</w:t>
      </w:r>
      <w:bookmarkEnd w:id="387"/>
      <w:bookmarkEnd w:id="388"/>
      <w:bookmarkEnd w:id="38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3F3E00">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3F3E00" w:rsidP="00CA0319">
      <w:pPr>
        <w:pStyle w:val="Caption"/>
      </w:pPr>
      <w:bookmarkStart w:id="390" w:name="_Toc404772920"/>
      <w:r>
        <w:t xml:space="preserve">Table </w:t>
      </w:r>
      <w:fldSimple w:instr=" SEQ Table \* ARABIC ">
        <w:r>
          <w:rPr>
            <w:noProof/>
          </w:rPr>
          <w:t>20</w:t>
        </w:r>
      </w:fldSimple>
      <w:r w:rsidRPr="00C53C26">
        <w:t>:  Operation to Method Mapping</w:t>
      </w:r>
      <w:bookmarkEnd w:id="390"/>
    </w:p>
    <w:p w:rsidR="00CE61A9" w:rsidRDefault="00CA63AC" w:rsidP="00CE61A9">
      <w:pPr>
        <w:keepNext/>
        <w:jc w:val="center"/>
      </w:pPr>
      <w:r w:rsidRPr="00D40ACA">
        <w:rPr>
          <w:noProof/>
          <w:lang w:eastAsia="en-GB"/>
        </w:rPr>
        <w:lastRenderedPageBreak/>
        <w:drawing>
          <wp:inline distT="0" distB="0" distL="0" distR="0" wp14:anchorId="4BF7FE8A" wp14:editId="03ECC5F5">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1431CF" w:rsidRDefault="00CE61A9" w:rsidP="00CE61A9">
      <w:pPr>
        <w:pStyle w:val="Caption"/>
      </w:pPr>
      <w:bookmarkStart w:id="391" w:name="_Toc404772956"/>
      <w:r>
        <w:t xml:space="preserve">Figure </w:t>
      </w:r>
      <w:fldSimple w:instr=" SEQ Figure \* ARABIC ">
        <w:r>
          <w:rPr>
            <w:noProof/>
          </w:rPr>
          <w:t>20</w:t>
        </w:r>
      </w:fldSimple>
      <w:r w:rsidRPr="00316966">
        <w:t>: Example of Device Management &amp; Service Enablement interface exchanges.</w:t>
      </w:r>
      <w:bookmarkEnd w:id="391"/>
    </w:p>
    <w:p w:rsidR="00CE61A9" w:rsidRDefault="00CA63AC" w:rsidP="00CE61A9">
      <w:pPr>
        <w:keepNext/>
        <w:jc w:val="center"/>
      </w:pPr>
      <w:r w:rsidRPr="00D40ACA">
        <w:rPr>
          <w:noProof/>
          <w:lang w:eastAsia="en-GB"/>
        </w:rPr>
        <w:drawing>
          <wp:inline distT="0" distB="0" distL="0" distR="0" wp14:anchorId="2D7308F8" wp14:editId="312BD814">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1431CF" w:rsidRDefault="00CE61A9" w:rsidP="00CE61A9">
      <w:pPr>
        <w:pStyle w:val="Caption"/>
      </w:pPr>
      <w:bookmarkStart w:id="392" w:name="_Toc404772957"/>
      <w:r>
        <w:t xml:space="preserve">Figure </w:t>
      </w:r>
      <w:fldSimple w:instr=" SEQ Figure \* ARABIC ">
        <w:r>
          <w:rPr>
            <w:noProof/>
          </w:rPr>
          <w:t>21</w:t>
        </w:r>
      </w:fldSimple>
      <w:r w:rsidRPr="001D3426">
        <w:t>:  Example of Object Creation and Deletion.</w:t>
      </w:r>
      <w:bookmarkEnd w:id="392"/>
    </w:p>
    <w:p w:rsidR="00F2110E" w:rsidRPr="008E7BB2" w:rsidRDefault="00F2110E" w:rsidP="00C67C6D">
      <w:pPr>
        <w:pStyle w:val="Heading3"/>
        <w:numPr>
          <w:ilvl w:val="2"/>
          <w:numId w:val="53"/>
        </w:numPr>
      </w:pPr>
      <w:bookmarkStart w:id="393" w:name="_Toc370916094"/>
      <w:bookmarkStart w:id="394" w:name="_Toc370922916"/>
      <w:bookmarkStart w:id="395" w:name="_Toc404773045"/>
      <w:r w:rsidRPr="008E7BB2">
        <w:t>Information Reporting Interface</w:t>
      </w:r>
      <w:bookmarkEnd w:id="393"/>
      <w:bookmarkEnd w:id="394"/>
      <w:bookmarkEnd w:id="39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3F3E00">
            <w:pPr>
              <w:pStyle w:val="TableRow"/>
              <w:keepNext/>
            </w:pPr>
          </w:p>
        </w:tc>
      </w:tr>
    </w:tbl>
    <w:p w:rsidR="00F2110E" w:rsidRPr="008E7BB2" w:rsidRDefault="003F3E00" w:rsidP="00CA0319">
      <w:pPr>
        <w:pStyle w:val="Caption"/>
      </w:pPr>
      <w:bookmarkStart w:id="396" w:name="_Toc404772921"/>
      <w:r>
        <w:t xml:space="preserve">Table </w:t>
      </w:r>
      <w:fldSimple w:instr=" SEQ Table \* ARABIC ">
        <w:r>
          <w:rPr>
            <w:noProof/>
          </w:rPr>
          <w:t>21</w:t>
        </w:r>
      </w:fldSimple>
      <w:r w:rsidRPr="005F3BB4">
        <w:t>: Operation to Method Mapping</w:t>
      </w:r>
      <w:bookmarkEnd w:id="396"/>
    </w:p>
    <w:p w:rsidR="00CE61A9" w:rsidRDefault="00EA532C" w:rsidP="00CE61A9">
      <w:pPr>
        <w:keepNext/>
        <w:jc w:val="center"/>
      </w:pPr>
      <w:r w:rsidRPr="00D40ACA">
        <w:rPr>
          <w:noProof/>
          <w:lang w:eastAsia="en-GB"/>
        </w:rPr>
        <w:drawing>
          <wp:inline distT="0" distB="0" distL="0" distR="0" wp14:anchorId="7A0D43C4" wp14:editId="69EDA180">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1431CF" w:rsidRDefault="00CE61A9" w:rsidP="00CE61A9">
      <w:pPr>
        <w:pStyle w:val="Caption"/>
      </w:pPr>
      <w:bookmarkStart w:id="397" w:name="_Toc404772958"/>
      <w:r>
        <w:t xml:space="preserve">Figure </w:t>
      </w:r>
      <w:fldSimple w:instr=" SEQ Figure \* ARABIC ">
        <w:r>
          <w:rPr>
            <w:noProof/>
          </w:rPr>
          <w:t>22</w:t>
        </w:r>
      </w:fldSimple>
      <w:r w:rsidRPr="001642FC">
        <w:t>: Example of an Information Reporting exchange.</w:t>
      </w:r>
      <w:bookmarkEnd w:id="397"/>
    </w:p>
    <w:p w:rsidR="006B70D3" w:rsidRPr="008E7BB2" w:rsidRDefault="006B70D3" w:rsidP="00C67C6D">
      <w:pPr>
        <w:pStyle w:val="Heading2"/>
        <w:numPr>
          <w:ilvl w:val="1"/>
          <w:numId w:val="53"/>
        </w:numPr>
        <w:rPr>
          <w:lang w:eastAsia="ko-KR"/>
        </w:rPr>
      </w:pPr>
      <w:bookmarkStart w:id="398" w:name="_Ref368312891"/>
      <w:bookmarkStart w:id="399" w:name="_Ref368313226"/>
      <w:bookmarkStart w:id="400" w:name="_Toc370916095"/>
      <w:bookmarkStart w:id="401" w:name="_Toc370922917"/>
      <w:bookmarkStart w:id="402" w:name="_Toc404773046"/>
      <w:r w:rsidRPr="008E7BB2">
        <w:rPr>
          <w:lang w:eastAsia="ko-KR"/>
        </w:rPr>
        <w:t>Queue Mode Operation</w:t>
      </w:r>
      <w:bookmarkEnd w:id="398"/>
      <w:bookmarkEnd w:id="399"/>
      <w:bookmarkEnd w:id="400"/>
      <w:bookmarkEnd w:id="401"/>
      <w:bookmarkEnd w:id="402"/>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CE61A9" w:rsidRDefault="00F73CAB" w:rsidP="00CE61A9">
      <w:pPr>
        <w:keepNext/>
        <w:ind w:left="1134"/>
      </w:pPr>
      <w:r w:rsidRPr="00FD5478">
        <w:rPr>
          <w:noProof/>
          <w:lang w:val="en-US" w:eastAsia="ko-KR"/>
        </w:rPr>
        <w:t xml:space="preserve"> </w:t>
      </w:r>
      <w:r w:rsidRPr="00D40ACA">
        <w:rPr>
          <w:noProof/>
          <w:lang w:eastAsia="en-GB"/>
        </w:rPr>
        <w:drawing>
          <wp:inline distT="0" distB="0" distL="0" distR="0" wp14:anchorId="5C598989" wp14:editId="71FE2508">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1431CF" w:rsidRDefault="00CE61A9" w:rsidP="005A36AB">
      <w:pPr>
        <w:pStyle w:val="Caption"/>
      </w:pPr>
      <w:bookmarkStart w:id="403" w:name="_Toc404772959"/>
      <w:r>
        <w:t xml:space="preserve">Figure </w:t>
      </w:r>
      <w:fldSimple w:instr=" SEQ Figure \* ARABIC ">
        <w:r>
          <w:rPr>
            <w:noProof/>
          </w:rPr>
          <w:t>23</w:t>
        </w:r>
      </w:fldSimple>
      <w:r w:rsidRPr="00C713FC">
        <w:t>: Example of Device Management &amp; Service Enablement interface exchanges for Queue Mode.</w:t>
      </w:r>
      <w:bookmarkEnd w:id="403"/>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CE61A9" w:rsidRDefault="00F73CAB" w:rsidP="00CE61A9">
      <w:pPr>
        <w:keepNext/>
        <w:ind w:left="1134"/>
      </w:pPr>
      <w:r w:rsidRPr="00FD5478">
        <w:rPr>
          <w:noProof/>
          <w:lang w:val="en-US" w:eastAsia="ko-KR"/>
        </w:rPr>
        <w:t xml:space="preserve"> </w:t>
      </w:r>
      <w:r w:rsidRPr="00D40ACA">
        <w:rPr>
          <w:noProof/>
          <w:lang w:eastAsia="en-GB"/>
        </w:rPr>
        <w:drawing>
          <wp:inline distT="0" distB="0" distL="0" distR="0" wp14:anchorId="3DDFA30F" wp14:editId="477F59BB">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1431CF" w:rsidRDefault="00CE61A9" w:rsidP="005A36AB">
      <w:pPr>
        <w:pStyle w:val="Caption"/>
      </w:pPr>
      <w:bookmarkStart w:id="404" w:name="_Toc404772960"/>
      <w:r>
        <w:t xml:space="preserve">Figure </w:t>
      </w:r>
      <w:fldSimple w:instr=" SEQ Figure \* ARABIC ">
        <w:r>
          <w:rPr>
            <w:noProof/>
          </w:rPr>
          <w:t>24</w:t>
        </w:r>
      </w:fldSimple>
      <w:r w:rsidRPr="00ED2132">
        <w:t>: Example of an Information Reporting exchange for Queue Mode.</w:t>
      </w:r>
      <w:bookmarkEnd w:id="404"/>
    </w:p>
    <w:p w:rsidR="00F73CAB" w:rsidRPr="008E7BB2" w:rsidRDefault="00F73CAB" w:rsidP="00C67C6D">
      <w:pPr>
        <w:pStyle w:val="Heading2"/>
        <w:numPr>
          <w:ilvl w:val="1"/>
          <w:numId w:val="53"/>
        </w:numPr>
        <w:rPr>
          <w:lang w:eastAsia="ko-KR"/>
        </w:rPr>
      </w:pPr>
      <w:bookmarkStart w:id="405" w:name="_Toc357001306"/>
      <w:bookmarkStart w:id="406" w:name="_Ref368263371"/>
      <w:bookmarkStart w:id="407" w:name="_Ref368263396"/>
      <w:bookmarkStart w:id="408" w:name="_Ref368263412"/>
      <w:bookmarkStart w:id="409" w:name="_Toc370916096"/>
      <w:bookmarkStart w:id="410" w:name="_Toc370922918"/>
      <w:bookmarkStart w:id="411" w:name="_Toc404773047"/>
      <w:bookmarkEnd w:id="405"/>
      <w:r>
        <w:rPr>
          <w:rFonts w:hint="eastAsia"/>
          <w:lang w:eastAsia="ko-KR"/>
        </w:rPr>
        <w:t>Update Trigger Mechanism</w:t>
      </w:r>
      <w:bookmarkEnd w:id="406"/>
      <w:bookmarkEnd w:id="407"/>
      <w:bookmarkEnd w:id="408"/>
      <w:bookmarkEnd w:id="409"/>
      <w:bookmarkEnd w:id="410"/>
      <w:bookmarkEnd w:id="411"/>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CE61A9" w:rsidRDefault="00F73CAB" w:rsidP="00CE61A9">
      <w:pPr>
        <w:keepNext/>
        <w:jc w:val="center"/>
      </w:pPr>
      <w:r w:rsidRPr="00D40ACA">
        <w:rPr>
          <w:noProof/>
          <w:lang w:eastAsia="en-GB"/>
        </w:rPr>
        <w:lastRenderedPageBreak/>
        <w:drawing>
          <wp:inline distT="0" distB="0" distL="0" distR="0" wp14:anchorId="7BA22842" wp14:editId="16EF5734">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CE61A9" w:rsidP="00CE61A9">
      <w:pPr>
        <w:pStyle w:val="Caption"/>
      </w:pPr>
      <w:bookmarkStart w:id="412" w:name="_Ref403554987"/>
      <w:bookmarkStart w:id="413" w:name="_Toc404772961"/>
      <w:r>
        <w:t xml:space="preserve">Figure </w:t>
      </w:r>
      <w:fldSimple w:instr=" SEQ Figure \* ARABIC ">
        <w:r>
          <w:rPr>
            <w:noProof/>
          </w:rPr>
          <w:t>25</w:t>
        </w:r>
      </w:fldSimple>
      <w:bookmarkEnd w:id="412"/>
      <w:r w:rsidRPr="00CC764C">
        <w:t>: Example of Device Management &amp; Service Enablement interface exchanges for Queue Mode with SMS Registration Update Trigger.</w:t>
      </w:r>
      <w:bookmarkEnd w:id="413"/>
    </w:p>
    <w:p w:rsidR="00F33950" w:rsidRPr="008E7BB2" w:rsidRDefault="00F33950" w:rsidP="00C67C6D">
      <w:pPr>
        <w:pStyle w:val="Heading2"/>
        <w:numPr>
          <w:ilvl w:val="1"/>
          <w:numId w:val="53"/>
        </w:numPr>
      </w:pPr>
      <w:bookmarkStart w:id="414" w:name="_Toc370916097"/>
      <w:bookmarkStart w:id="415" w:name="_Toc370922919"/>
      <w:bookmarkStart w:id="416" w:name="_Toc404773048"/>
      <w:r w:rsidRPr="008E7BB2">
        <w:rPr>
          <w:rFonts w:hint="eastAsia"/>
          <w:lang w:eastAsia="ko-KR"/>
        </w:rPr>
        <w:t xml:space="preserve">Response </w:t>
      </w:r>
      <w:r w:rsidRPr="008E7BB2">
        <w:t>Codes</w:t>
      </w:r>
      <w:bookmarkEnd w:id="414"/>
      <w:bookmarkEnd w:id="415"/>
      <w:bookmarkEnd w:id="41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3F3E00">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3F3E00" w:rsidP="00CA0319">
      <w:pPr>
        <w:pStyle w:val="Caption"/>
      </w:pPr>
      <w:bookmarkStart w:id="417" w:name="_Toc404772922"/>
      <w:r>
        <w:t xml:space="preserve">Table </w:t>
      </w:r>
      <w:fldSimple w:instr=" SEQ Table \* ARABIC ">
        <w:r>
          <w:rPr>
            <w:noProof/>
          </w:rPr>
          <w:t>22</w:t>
        </w:r>
      </w:fldSimple>
      <w:r w:rsidRPr="00663A67">
        <w:t>: Response Codes</w:t>
      </w:r>
      <w:bookmarkEnd w:id="417"/>
    </w:p>
    <w:p w:rsidR="00F2110E" w:rsidRPr="008E7BB2" w:rsidRDefault="00F2110E" w:rsidP="00C67C6D">
      <w:pPr>
        <w:pStyle w:val="Heading2"/>
        <w:numPr>
          <w:ilvl w:val="1"/>
          <w:numId w:val="53"/>
        </w:numPr>
      </w:pPr>
      <w:bookmarkStart w:id="418" w:name="_Toc370916098"/>
      <w:bookmarkStart w:id="419" w:name="_Toc370922920"/>
      <w:bookmarkStart w:id="420" w:name="_Toc404773049"/>
      <w:r w:rsidRPr="008E7BB2">
        <w:t>Transport Bindings</w:t>
      </w:r>
      <w:bookmarkEnd w:id="418"/>
      <w:bookmarkEnd w:id="419"/>
      <w:bookmarkEnd w:id="420"/>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421" w:name="_Toc370916099"/>
      <w:bookmarkStart w:id="422" w:name="_Toc370922921"/>
      <w:bookmarkStart w:id="423" w:name="_Ref373937235"/>
      <w:bookmarkStart w:id="424" w:name="_Ref373937408"/>
      <w:bookmarkStart w:id="425" w:name="_Ref373937539"/>
      <w:bookmarkStart w:id="426" w:name="_Toc404773050"/>
      <w:r w:rsidRPr="008E7BB2">
        <w:t>UDP Binding</w:t>
      </w:r>
      <w:bookmarkEnd w:id="421"/>
      <w:bookmarkEnd w:id="422"/>
      <w:bookmarkEnd w:id="423"/>
      <w:bookmarkEnd w:id="424"/>
      <w:bookmarkEnd w:id="425"/>
      <w:bookmarkEnd w:id="426"/>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427" w:name="_Toc370916100"/>
      <w:bookmarkStart w:id="428" w:name="_Toc370922922"/>
      <w:bookmarkStart w:id="429" w:name="_Ref373937243"/>
      <w:bookmarkStart w:id="430" w:name="_Ref373937417"/>
      <w:bookmarkStart w:id="431" w:name="_Ref373937548"/>
      <w:bookmarkStart w:id="432" w:name="_Toc404773051"/>
      <w:r w:rsidRPr="008E7BB2">
        <w:t>SMS Binding</w:t>
      </w:r>
      <w:bookmarkEnd w:id="427"/>
      <w:bookmarkEnd w:id="428"/>
      <w:bookmarkEnd w:id="429"/>
      <w:bookmarkEnd w:id="430"/>
      <w:bookmarkEnd w:id="431"/>
      <w:bookmarkEnd w:id="43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33" w:name="_Toc370916101"/>
      <w:bookmarkStart w:id="434" w:name="_Toc370922923"/>
      <w:bookmarkStart w:id="435" w:name="_Ref373945283"/>
      <w:bookmarkStart w:id="436" w:name="_Ref373945385"/>
      <w:bookmarkStart w:id="437" w:name="_Toc404773052"/>
      <w:r w:rsidRPr="008E7BB2">
        <w:lastRenderedPageBreak/>
        <w:t>Change History</w:t>
      </w:r>
      <w:r w:rsidRPr="008E7BB2">
        <w:tab/>
        <w:t>(Informative)</w:t>
      </w:r>
      <w:bookmarkEnd w:id="433"/>
      <w:bookmarkEnd w:id="434"/>
      <w:bookmarkEnd w:id="435"/>
      <w:bookmarkEnd w:id="436"/>
      <w:bookmarkEnd w:id="437"/>
    </w:p>
    <w:p w:rsidR="006F07A8" w:rsidRPr="008E7BB2" w:rsidRDefault="006F07A8" w:rsidP="006F07A8">
      <w:pPr>
        <w:pStyle w:val="App2"/>
      </w:pPr>
      <w:bookmarkStart w:id="438" w:name="_Toc370916102"/>
      <w:bookmarkStart w:id="439" w:name="_Toc370922924"/>
      <w:bookmarkStart w:id="440" w:name="_Toc404773053"/>
      <w:r w:rsidRPr="008E7BB2">
        <w:t>Approved Version History</w:t>
      </w:r>
      <w:bookmarkEnd w:id="438"/>
      <w:bookmarkEnd w:id="439"/>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41" w:name="_Toc370916103"/>
      <w:bookmarkStart w:id="442" w:name="_Toc370922925"/>
      <w:bookmarkStart w:id="443" w:name="_Toc404773054"/>
      <w:r w:rsidRPr="008E7BB2">
        <w:t xml:space="preserve">Draft/Candidate Version </w:t>
      </w:r>
      <w:r w:rsidR="00E9271B">
        <w:t>1.0</w:t>
      </w:r>
      <w:r w:rsidRPr="008E7BB2">
        <w:t xml:space="preserve"> History</w:t>
      </w:r>
      <w:bookmarkEnd w:id="441"/>
      <w:bookmarkEnd w:id="442"/>
      <w:bookmarkEnd w:id="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RDefault="00B97C8C">
            <w:pPr>
              <w:pStyle w:val="TableRow"/>
              <w:rPr>
                <w:sz w:val="16"/>
                <w:szCs w:val="16"/>
                <w:lang w:val="sv-SE"/>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r>
              <w:rPr>
                <w:sz w:val="16"/>
                <w:szCs w:val="16"/>
              </w:rPr>
              <w:t>12</w:t>
            </w:r>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5A36AB" w:rsidRDefault="00B97C8C" w:rsidP="00ED5F87">
            <w:pPr>
              <w:pStyle w:val="TableRow"/>
              <w:rPr>
                <w:color w:val="000000"/>
                <w:sz w:val="16"/>
                <w:szCs w:val="16"/>
              </w:rPr>
            </w:pPr>
            <w:r>
              <w:rPr>
                <w:color w:val="000000"/>
                <w:sz w:val="16"/>
                <w:szCs w:val="16"/>
              </w:rPr>
              <w:t xml:space="preserve">   </w:t>
            </w:r>
            <w:r w:rsidRPr="005A36AB">
              <w:rPr>
                <w:color w:val="000000"/>
                <w:sz w:val="16"/>
                <w:szCs w:val="16"/>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r>
              <w:rPr>
                <w:color w:val="000000"/>
                <w:sz w:val="16"/>
                <w:szCs w:val="16"/>
              </w:rPr>
              <w:t xml:space="preserve">   </w:t>
            </w:r>
            <w:r w:rsidRPr="005A36AB">
              <w:rPr>
                <w:color w:val="000000"/>
                <w:sz w:val="16"/>
                <w:szCs w:val="16"/>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BA2F0A" w:rsidRPr="000071CD">
        <w:trPr>
          <w:cantSplit/>
          <w:jc w:val="center"/>
        </w:trPr>
        <w:tc>
          <w:tcPr>
            <w:tcW w:w="2975" w:type="dxa"/>
            <w:vMerge w:val="restart"/>
          </w:tcPr>
          <w:p w:rsidR="00BA2F0A" w:rsidRPr="000071CD" w:rsidRDefault="00BA2F0A" w:rsidP="00BF138B">
            <w:pPr>
              <w:pStyle w:val="TableRow"/>
              <w:rPr>
                <w:sz w:val="16"/>
                <w:szCs w:val="16"/>
                <w:lang w:val="sv-SE"/>
              </w:rPr>
            </w:pPr>
            <w:r>
              <w:rPr>
                <w:sz w:val="16"/>
                <w:szCs w:val="16"/>
                <w:lang w:val="sv-SE"/>
              </w:rPr>
              <w:t>Draft Versions</w:t>
            </w:r>
          </w:p>
          <w:p w:rsidR="00BA2F0A" w:rsidRPr="00BF138B" w:rsidRDefault="00BA2F0A" w:rsidP="00C242DB">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09 Jan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2.1, 5.3.4</w:t>
            </w:r>
          </w:p>
        </w:tc>
        <w:tc>
          <w:tcPr>
            <w:tcW w:w="4864" w:type="dxa"/>
          </w:tcPr>
          <w:p w:rsidR="00BA2F0A" w:rsidRDefault="00BA2F0A" w:rsidP="009A1E58">
            <w:pPr>
              <w:pStyle w:val="TableRow"/>
              <w:rPr>
                <w:color w:val="000000"/>
                <w:sz w:val="16"/>
                <w:szCs w:val="16"/>
              </w:rPr>
            </w:pPr>
            <w:r>
              <w:rPr>
                <w:color w:val="000000"/>
                <w:sz w:val="16"/>
                <w:szCs w:val="16"/>
              </w:rPr>
              <w:t>Incorporated CR:</w:t>
            </w:r>
          </w:p>
          <w:p w:rsidR="00BA2F0A" w:rsidRDefault="00BA2F0A" w:rsidP="009A1E58">
            <w:pPr>
              <w:pStyle w:val="TableRow"/>
              <w:rPr>
                <w:color w:val="000000"/>
                <w:sz w:val="16"/>
                <w:szCs w:val="16"/>
              </w:rPr>
            </w:pPr>
            <w:r>
              <w:rPr>
                <w:color w:val="000000"/>
                <w:sz w:val="16"/>
                <w:szCs w:val="16"/>
              </w:rPr>
              <w:t xml:space="preserve">   </w:t>
            </w:r>
            <w:r w:rsidRPr="00775F71">
              <w:rPr>
                <w:color w:val="000000"/>
                <w:sz w:val="16"/>
                <w:szCs w:val="16"/>
              </w:rPr>
              <w:t>OMA-DM-LightweightM2M-2014-0002R01-CR_Reference_To_IETF</w:t>
            </w:r>
          </w:p>
          <w:p w:rsidR="00BA2F0A" w:rsidRDefault="00BA2F0A" w:rsidP="009A1E58">
            <w:pPr>
              <w:pStyle w:val="TableRow"/>
              <w:rPr>
                <w:color w:val="000000"/>
                <w:sz w:val="16"/>
                <w:szCs w:val="16"/>
              </w:rPr>
            </w:pPr>
            <w:r>
              <w:rPr>
                <w:color w:val="000000"/>
                <w:sz w:val="16"/>
                <w:szCs w:val="16"/>
              </w:rPr>
              <w:t>Editorial changes</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15 Jan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5.3.2, 6.3.1, 6.3.3.1, 6.3.4</w:t>
            </w:r>
          </w:p>
        </w:tc>
        <w:tc>
          <w:tcPr>
            <w:tcW w:w="4864" w:type="dxa"/>
          </w:tcPr>
          <w:p w:rsidR="00BA2F0A" w:rsidRDefault="00BA2F0A" w:rsidP="009A1E58">
            <w:pPr>
              <w:pStyle w:val="TableRow"/>
              <w:rPr>
                <w:color w:val="000000"/>
                <w:sz w:val="16"/>
                <w:szCs w:val="16"/>
              </w:rPr>
            </w:pPr>
            <w:r>
              <w:rPr>
                <w:color w:val="000000"/>
                <w:sz w:val="16"/>
                <w:szCs w:val="16"/>
              </w:rPr>
              <w:t>Incorporated CR:</w:t>
            </w:r>
          </w:p>
          <w:p w:rsidR="00BA2F0A" w:rsidRDefault="00BA2F0A" w:rsidP="009A1E58">
            <w:pPr>
              <w:pStyle w:val="TableRow"/>
              <w:rPr>
                <w:color w:val="000000"/>
                <w:sz w:val="16"/>
                <w:szCs w:val="16"/>
              </w:rPr>
            </w:pPr>
            <w:r>
              <w:rPr>
                <w:color w:val="000000"/>
                <w:sz w:val="16"/>
                <w:szCs w:val="16"/>
              </w:rPr>
              <w:t xml:space="preserve">   </w:t>
            </w:r>
            <w:r w:rsidRPr="00E06BD5">
              <w:rPr>
                <w:color w:val="000000"/>
                <w:sz w:val="16"/>
                <w:szCs w:val="16"/>
              </w:rPr>
              <w:t>OMA-DM-LightweightM2M-2014-0001R02-CR_OIID_bugfix</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16 Apr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5.1.4, 6.2, 6.3.1</w:t>
            </w:r>
          </w:p>
        </w:tc>
        <w:tc>
          <w:tcPr>
            <w:tcW w:w="4864" w:type="dxa"/>
          </w:tcPr>
          <w:p w:rsidR="00BA2F0A" w:rsidRDefault="00BA2F0A" w:rsidP="009A1E58">
            <w:pPr>
              <w:pStyle w:val="TableRow"/>
              <w:rPr>
                <w:color w:val="000000"/>
                <w:sz w:val="16"/>
                <w:szCs w:val="16"/>
              </w:rPr>
            </w:pPr>
            <w:r>
              <w:rPr>
                <w:color w:val="000000"/>
                <w:sz w:val="16"/>
                <w:szCs w:val="16"/>
              </w:rPr>
              <w:t>Incorporated CR:</w:t>
            </w:r>
          </w:p>
          <w:p w:rsidR="00BA2F0A" w:rsidRDefault="00BA2F0A" w:rsidP="009A1E58">
            <w:pPr>
              <w:pStyle w:val="TableRow"/>
              <w:rPr>
                <w:color w:val="000000"/>
                <w:sz w:val="16"/>
                <w:szCs w:val="16"/>
              </w:rPr>
            </w:pPr>
            <w:r>
              <w:rPr>
                <w:color w:val="000000"/>
                <w:sz w:val="16"/>
                <w:szCs w:val="16"/>
              </w:rPr>
              <w:t xml:space="preserve">   </w:t>
            </w:r>
            <w:r w:rsidRPr="006E573C">
              <w:rPr>
                <w:color w:val="000000"/>
                <w:sz w:val="16"/>
                <w:szCs w:val="16"/>
              </w:rPr>
              <w:t>OMA-DM-LightweightM2M-2014-0007R01-CR_Fix_Minor_Editorial_issues</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28 Apr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A2F0A" w:rsidRDefault="00BA2F0A" w:rsidP="009A1E58">
            <w:pPr>
              <w:pStyle w:val="TableRow"/>
              <w:rPr>
                <w:color w:val="000000"/>
                <w:sz w:val="16"/>
                <w:szCs w:val="16"/>
              </w:rPr>
            </w:pPr>
            <w:r>
              <w:rPr>
                <w:color w:val="000000"/>
                <w:sz w:val="16"/>
                <w:szCs w:val="16"/>
              </w:rPr>
              <w:t>Incorporated CR:</w:t>
            </w:r>
          </w:p>
          <w:p w:rsidR="00BA2F0A" w:rsidRDefault="00BA2F0A" w:rsidP="009A1E58">
            <w:pPr>
              <w:pStyle w:val="TableRow"/>
              <w:rPr>
                <w:color w:val="000000"/>
                <w:sz w:val="16"/>
                <w:szCs w:val="16"/>
              </w:rPr>
            </w:pPr>
            <w:r>
              <w:rPr>
                <w:color w:val="000000"/>
                <w:sz w:val="16"/>
                <w:szCs w:val="16"/>
              </w:rPr>
              <w:t xml:space="preserve">   </w:t>
            </w:r>
            <w:r w:rsidRPr="00E41CC2">
              <w:rPr>
                <w:color w:val="000000"/>
                <w:sz w:val="16"/>
                <w:szCs w:val="16"/>
              </w:rPr>
              <w:t>OMA-DM-LightweightM2M-2014-0008R02-CR_FIX_DeviceObject__Section</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07 May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A2F0A" w:rsidRDefault="00BA2F0A" w:rsidP="00010702">
            <w:pPr>
              <w:pStyle w:val="TableRow"/>
              <w:rPr>
                <w:color w:val="000000"/>
                <w:sz w:val="16"/>
                <w:szCs w:val="16"/>
              </w:rPr>
            </w:pPr>
            <w:r>
              <w:rPr>
                <w:color w:val="000000"/>
                <w:sz w:val="16"/>
                <w:szCs w:val="16"/>
              </w:rPr>
              <w:t>Modify the editorial issues when incorporating CR0008R02</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13 May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E.4</w:t>
            </w:r>
          </w:p>
        </w:tc>
        <w:tc>
          <w:tcPr>
            <w:tcW w:w="4864" w:type="dxa"/>
          </w:tcPr>
          <w:p w:rsidR="00BA2F0A" w:rsidRDefault="00BA2F0A" w:rsidP="00010702">
            <w:pPr>
              <w:pStyle w:val="TableRow"/>
              <w:rPr>
                <w:color w:val="000000"/>
                <w:sz w:val="16"/>
                <w:szCs w:val="16"/>
              </w:rPr>
            </w:pPr>
            <w:r>
              <w:rPr>
                <w:color w:val="000000"/>
                <w:sz w:val="16"/>
                <w:szCs w:val="16"/>
              </w:rPr>
              <w:t>Incorporated CR:</w:t>
            </w:r>
          </w:p>
          <w:p w:rsidR="00BA2F0A" w:rsidRDefault="00BA2F0A" w:rsidP="00010702">
            <w:pPr>
              <w:pStyle w:val="TableRow"/>
              <w:rPr>
                <w:color w:val="000000"/>
                <w:sz w:val="16"/>
                <w:szCs w:val="16"/>
              </w:rPr>
            </w:pPr>
            <w:r>
              <w:rPr>
                <w:color w:val="000000"/>
                <w:sz w:val="16"/>
                <w:szCs w:val="16"/>
              </w:rPr>
              <w:t xml:space="preserve">   </w:t>
            </w:r>
            <w:r w:rsidRPr="00FA0D44">
              <w:rPr>
                <w:color w:val="000000"/>
                <w:sz w:val="16"/>
                <w:szCs w:val="16"/>
              </w:rPr>
              <w:t>OMA-DM-LightweightM2M-2014-0009R02-CR_Fix_Device_Resource_Description</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19 Jun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6.3.1, 6.3.3</w:t>
            </w:r>
          </w:p>
        </w:tc>
        <w:tc>
          <w:tcPr>
            <w:tcW w:w="4864" w:type="dxa"/>
          </w:tcPr>
          <w:p w:rsidR="00BA2F0A" w:rsidRDefault="00BA2F0A" w:rsidP="00010702">
            <w:pPr>
              <w:pStyle w:val="TableRow"/>
              <w:rPr>
                <w:color w:val="000000"/>
                <w:sz w:val="16"/>
                <w:szCs w:val="16"/>
              </w:rPr>
            </w:pPr>
            <w:r>
              <w:rPr>
                <w:color w:val="000000"/>
                <w:sz w:val="16"/>
                <w:szCs w:val="16"/>
              </w:rPr>
              <w:t>Incorporated CR:</w:t>
            </w:r>
          </w:p>
          <w:p w:rsidR="00BA2F0A" w:rsidRDefault="00BA2F0A" w:rsidP="00010702">
            <w:pPr>
              <w:pStyle w:val="TableRow"/>
              <w:rPr>
                <w:color w:val="000000"/>
                <w:sz w:val="16"/>
                <w:szCs w:val="16"/>
              </w:rPr>
            </w:pPr>
            <w:r>
              <w:rPr>
                <w:color w:val="000000"/>
                <w:sz w:val="16"/>
                <w:szCs w:val="16"/>
              </w:rPr>
              <w:t xml:space="preserve">   </w:t>
            </w:r>
            <w:r w:rsidRPr="00955F7D">
              <w:rPr>
                <w:color w:val="000000"/>
                <w:sz w:val="16"/>
                <w:szCs w:val="16"/>
              </w:rPr>
              <w:t>OMA-DM-LightweightM2M-2014-0021-CR_update_appendix_references</w:t>
            </w:r>
          </w:p>
        </w:tc>
      </w:tr>
      <w:tr w:rsidR="00BA2F0A" w:rsidRPr="000071CD">
        <w:trPr>
          <w:cantSplit/>
          <w:jc w:val="center"/>
        </w:trPr>
        <w:tc>
          <w:tcPr>
            <w:tcW w:w="2975" w:type="dxa"/>
            <w:vMerge/>
          </w:tcPr>
          <w:p w:rsidR="00BA2F0A" w:rsidRDefault="00BA2F0A" w:rsidP="00BF138B">
            <w:pPr>
              <w:pStyle w:val="TableRow"/>
              <w:rPr>
                <w:sz w:val="16"/>
                <w:szCs w:val="16"/>
                <w:lang w:val="sv-SE"/>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26 Aug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E.6</w:t>
            </w:r>
          </w:p>
        </w:tc>
        <w:tc>
          <w:tcPr>
            <w:tcW w:w="4864" w:type="dxa"/>
          </w:tcPr>
          <w:p w:rsidR="00BA2F0A" w:rsidRDefault="00BA2F0A" w:rsidP="00010702">
            <w:pPr>
              <w:pStyle w:val="TableRow"/>
              <w:rPr>
                <w:color w:val="000000"/>
                <w:sz w:val="16"/>
                <w:szCs w:val="16"/>
              </w:rPr>
            </w:pPr>
            <w:r>
              <w:rPr>
                <w:color w:val="000000"/>
                <w:sz w:val="16"/>
                <w:szCs w:val="16"/>
              </w:rPr>
              <w:t>Incorporated CR:</w:t>
            </w:r>
          </w:p>
          <w:p w:rsidR="00BA2F0A" w:rsidRDefault="00BA2F0A" w:rsidP="00010702">
            <w:pPr>
              <w:pStyle w:val="TableRow"/>
              <w:rPr>
                <w:color w:val="000000"/>
                <w:sz w:val="16"/>
                <w:szCs w:val="16"/>
              </w:rPr>
            </w:pPr>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17 Sep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6.3.4, 7.3.2, D.1, E, E.6</w:t>
            </w:r>
          </w:p>
        </w:tc>
        <w:tc>
          <w:tcPr>
            <w:tcW w:w="4864" w:type="dxa"/>
          </w:tcPr>
          <w:p w:rsidR="00BA2F0A" w:rsidRDefault="00BA2F0A" w:rsidP="00010702">
            <w:pPr>
              <w:pStyle w:val="TableRow"/>
              <w:rPr>
                <w:color w:val="000000"/>
                <w:sz w:val="16"/>
                <w:szCs w:val="16"/>
              </w:rPr>
            </w:pPr>
            <w:r>
              <w:rPr>
                <w:color w:val="000000"/>
                <w:sz w:val="16"/>
                <w:szCs w:val="16"/>
              </w:rPr>
              <w:t>Incorporated CR:</w:t>
            </w:r>
          </w:p>
          <w:p w:rsidR="00BA2F0A" w:rsidRDefault="00BA2F0A" w:rsidP="00010702">
            <w:pPr>
              <w:pStyle w:val="TableRow"/>
              <w:rPr>
                <w:color w:val="000000"/>
                <w:sz w:val="16"/>
                <w:szCs w:val="16"/>
              </w:rPr>
            </w:pPr>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01 Oct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6.3.3.2, C</w:t>
            </w:r>
          </w:p>
        </w:tc>
        <w:tc>
          <w:tcPr>
            <w:tcW w:w="4864" w:type="dxa"/>
          </w:tcPr>
          <w:p w:rsidR="00BA2F0A" w:rsidRDefault="00BA2F0A" w:rsidP="009B0D89">
            <w:pPr>
              <w:pStyle w:val="TableRow"/>
              <w:rPr>
                <w:color w:val="000000"/>
                <w:sz w:val="16"/>
                <w:szCs w:val="16"/>
              </w:rPr>
            </w:pPr>
            <w:r>
              <w:rPr>
                <w:color w:val="000000"/>
                <w:sz w:val="16"/>
                <w:szCs w:val="16"/>
              </w:rPr>
              <w:t>Incorporated CR:</w:t>
            </w:r>
          </w:p>
          <w:p w:rsidR="00BA2F0A" w:rsidRDefault="00BA2F0A" w:rsidP="00010702">
            <w:pPr>
              <w:pStyle w:val="TableRow"/>
              <w:rPr>
                <w:color w:val="000000"/>
                <w:sz w:val="16"/>
                <w:szCs w:val="16"/>
              </w:rPr>
            </w:pPr>
            <w:r>
              <w:rPr>
                <w:color w:val="000000"/>
                <w:sz w:val="16"/>
                <w:szCs w:val="16"/>
              </w:rPr>
              <w:t xml:space="preserve">   </w:t>
            </w:r>
            <w:r w:rsidRPr="009B0D89">
              <w:rPr>
                <w:color w:val="000000"/>
                <w:sz w:val="16"/>
                <w:szCs w:val="16"/>
              </w:rPr>
              <w:t>OMA-DM-LightweightM2M-2014-0042R03-CR_TLV_fix_and_Object_Link</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06 Oct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6.3.3.3, 6.3.4, C</w:t>
            </w:r>
          </w:p>
        </w:tc>
        <w:tc>
          <w:tcPr>
            <w:tcW w:w="4864" w:type="dxa"/>
          </w:tcPr>
          <w:p w:rsidR="00BA2F0A" w:rsidRDefault="00BA2F0A" w:rsidP="00513F3C">
            <w:pPr>
              <w:pStyle w:val="TableRow"/>
              <w:rPr>
                <w:color w:val="000000"/>
                <w:sz w:val="16"/>
                <w:szCs w:val="16"/>
              </w:rPr>
            </w:pPr>
            <w:r>
              <w:rPr>
                <w:color w:val="000000"/>
                <w:sz w:val="16"/>
                <w:szCs w:val="16"/>
              </w:rPr>
              <w:t>Incorporated CR:</w:t>
            </w:r>
          </w:p>
          <w:p w:rsidR="00BA2F0A" w:rsidRDefault="00BA2F0A" w:rsidP="00513F3C">
            <w:pPr>
              <w:pStyle w:val="TableRow"/>
              <w:rPr>
                <w:color w:val="000000"/>
                <w:sz w:val="16"/>
                <w:szCs w:val="16"/>
              </w:rPr>
            </w:pPr>
            <w:r>
              <w:rPr>
                <w:color w:val="000000"/>
                <w:sz w:val="16"/>
                <w:szCs w:val="16"/>
              </w:rPr>
              <w:t xml:space="preserve">   </w:t>
            </w:r>
            <w:r w:rsidRPr="00513F3C">
              <w:rPr>
                <w:color w:val="000000"/>
                <w:sz w:val="16"/>
                <w:szCs w:val="16"/>
              </w:rPr>
              <w:t>OMA-DM-LightweightM2M-2014-0043R02-CR_TLV___JSON_Illustration_w_Obj_Link_Res</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07 Oct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6.3.4, C</w:t>
            </w:r>
          </w:p>
        </w:tc>
        <w:tc>
          <w:tcPr>
            <w:tcW w:w="4864" w:type="dxa"/>
          </w:tcPr>
          <w:p w:rsidR="00BA2F0A" w:rsidRDefault="00BA2F0A" w:rsidP="00513F3C">
            <w:pPr>
              <w:pStyle w:val="TableRow"/>
              <w:rPr>
                <w:color w:val="000000"/>
                <w:sz w:val="16"/>
                <w:szCs w:val="16"/>
              </w:rPr>
            </w:pPr>
            <w:r>
              <w:rPr>
                <w:color w:val="000000"/>
                <w:sz w:val="16"/>
                <w:szCs w:val="16"/>
              </w:rPr>
              <w:t>Modify the mistakes when incorporating CR0043R02</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11 Nov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2, 4, 7.2, 7.2.2, 7.2.2.1, 7.2.2.2, 7.2.2.3, E.1</w:t>
            </w:r>
          </w:p>
        </w:tc>
        <w:tc>
          <w:tcPr>
            <w:tcW w:w="4864" w:type="dxa"/>
          </w:tcPr>
          <w:p w:rsidR="00BA2F0A" w:rsidRDefault="00BA2F0A" w:rsidP="00513F3C">
            <w:pPr>
              <w:pStyle w:val="TableRow"/>
              <w:rPr>
                <w:color w:val="000000"/>
                <w:sz w:val="16"/>
                <w:szCs w:val="16"/>
              </w:rPr>
            </w:pPr>
            <w:r>
              <w:rPr>
                <w:color w:val="000000"/>
                <w:sz w:val="16"/>
                <w:szCs w:val="16"/>
              </w:rPr>
              <w:t>Incorporated CRs:</w:t>
            </w:r>
          </w:p>
          <w:p w:rsidR="00BA2F0A" w:rsidRDefault="00BA2F0A" w:rsidP="00513F3C">
            <w:pPr>
              <w:pStyle w:val="TableRow"/>
              <w:rPr>
                <w:color w:val="000000"/>
                <w:sz w:val="16"/>
                <w:szCs w:val="16"/>
              </w:rPr>
            </w:pPr>
            <w:r>
              <w:rPr>
                <w:color w:val="000000"/>
                <w:sz w:val="16"/>
                <w:szCs w:val="16"/>
              </w:rPr>
              <w:t xml:space="preserve">   </w:t>
            </w:r>
            <w:r w:rsidRPr="00CC6804">
              <w:rPr>
                <w:color w:val="000000"/>
                <w:sz w:val="16"/>
                <w:szCs w:val="16"/>
              </w:rPr>
              <w:t>OMA-DM-LightweightM2M-2014-0048R02-CR_E1_LWM2M_object_security_mandate</w:t>
            </w:r>
          </w:p>
          <w:p w:rsidR="00BA2F0A" w:rsidRDefault="00BA2F0A" w:rsidP="00513F3C">
            <w:pPr>
              <w:pStyle w:val="TableRow"/>
              <w:rPr>
                <w:color w:val="000000"/>
                <w:sz w:val="16"/>
                <w:szCs w:val="16"/>
              </w:rPr>
            </w:pPr>
            <w:r>
              <w:rPr>
                <w:color w:val="000000"/>
                <w:sz w:val="16"/>
                <w:szCs w:val="16"/>
              </w:rPr>
              <w:t xml:space="preserve">   </w:t>
            </w:r>
            <w:r w:rsidRPr="00CC6804">
              <w:rPr>
                <w:color w:val="000000"/>
                <w:sz w:val="16"/>
                <w:szCs w:val="16"/>
              </w:rPr>
              <w:t>OMA-DM-LightweightM2M-2014-0053R03-CR_SMS_DTLS_based_Security_on_Device</w:t>
            </w:r>
          </w:p>
          <w:p w:rsidR="00BA2F0A" w:rsidRDefault="00BA2F0A" w:rsidP="00513F3C">
            <w:pPr>
              <w:pStyle w:val="TableRow"/>
              <w:rPr>
                <w:color w:val="000000"/>
                <w:sz w:val="16"/>
                <w:szCs w:val="16"/>
              </w:rPr>
            </w:pPr>
            <w:r>
              <w:rPr>
                <w:color w:val="000000"/>
                <w:sz w:val="16"/>
                <w:szCs w:val="16"/>
              </w:rPr>
              <w:t xml:space="preserve">   </w:t>
            </w:r>
            <w:r w:rsidRPr="00CC6804">
              <w:rPr>
                <w:color w:val="000000"/>
                <w:sz w:val="16"/>
                <w:szCs w:val="16"/>
              </w:rPr>
              <w:t>OMA-DM-LightweightM2M-2014-0056R01-CR_add_missing_TR_069_reference</w:t>
            </w:r>
          </w:p>
          <w:p w:rsidR="00BA2F0A" w:rsidRDefault="00BA2F0A" w:rsidP="00513F3C">
            <w:pPr>
              <w:pStyle w:val="TableRow"/>
              <w:rPr>
                <w:color w:val="000000"/>
                <w:sz w:val="16"/>
                <w:szCs w:val="16"/>
              </w:rPr>
            </w:pPr>
            <w:r>
              <w:rPr>
                <w:color w:val="000000"/>
                <w:sz w:val="16"/>
                <w:szCs w:val="16"/>
              </w:rPr>
              <w:t>Editorial changes</w:t>
            </w:r>
          </w:p>
        </w:tc>
      </w:tr>
      <w:tr w:rsidR="00BA2F0A" w:rsidRPr="000071CD">
        <w:trPr>
          <w:cantSplit/>
          <w:jc w:val="center"/>
        </w:trPr>
        <w:tc>
          <w:tcPr>
            <w:tcW w:w="2975" w:type="dxa"/>
            <w:vMerge/>
          </w:tcPr>
          <w:p w:rsidR="00BA2F0A" w:rsidRPr="00DA18C4" w:rsidRDefault="00BA2F0A" w:rsidP="00BF138B">
            <w:pPr>
              <w:pStyle w:val="TableRow"/>
              <w:rPr>
                <w:sz w:val="16"/>
                <w:szCs w:val="16"/>
              </w:rPr>
            </w:pPr>
          </w:p>
        </w:tc>
        <w:tc>
          <w:tcPr>
            <w:tcW w:w="1170" w:type="dxa"/>
          </w:tcPr>
          <w:p w:rsidR="00BA2F0A" w:rsidRDefault="00BA2F0A" w:rsidP="00EB5CD8">
            <w:pPr>
              <w:pStyle w:val="TableRow"/>
              <w:rPr>
                <w:rFonts w:eastAsiaTheme="minorEastAsia"/>
                <w:sz w:val="16"/>
                <w:szCs w:val="16"/>
                <w:lang w:eastAsia="ko-KR"/>
              </w:rPr>
            </w:pPr>
            <w:r>
              <w:rPr>
                <w:rFonts w:eastAsiaTheme="minorEastAsia"/>
                <w:sz w:val="16"/>
                <w:szCs w:val="16"/>
                <w:lang w:eastAsia="ko-KR"/>
              </w:rPr>
              <w:t>26 Nov 2014</w:t>
            </w:r>
          </w:p>
        </w:tc>
        <w:tc>
          <w:tcPr>
            <w:tcW w:w="1080" w:type="dxa"/>
          </w:tcPr>
          <w:p w:rsidR="00BA2F0A" w:rsidRDefault="00BA2F0A" w:rsidP="00BD5CEC">
            <w:pPr>
              <w:pStyle w:val="TableRow"/>
              <w:rPr>
                <w:rFonts w:eastAsiaTheme="minorEastAsia"/>
                <w:sz w:val="16"/>
                <w:szCs w:val="16"/>
                <w:lang w:val="de-DE" w:eastAsia="ko-KR"/>
              </w:rPr>
            </w:pPr>
            <w:r>
              <w:rPr>
                <w:rFonts w:eastAsiaTheme="minorEastAsia"/>
                <w:sz w:val="16"/>
                <w:szCs w:val="16"/>
                <w:lang w:val="de-DE" w:eastAsia="ko-KR"/>
              </w:rPr>
              <w:t>6.3.4</w:t>
            </w:r>
          </w:p>
        </w:tc>
        <w:tc>
          <w:tcPr>
            <w:tcW w:w="4864" w:type="dxa"/>
          </w:tcPr>
          <w:p w:rsidR="00BA2F0A" w:rsidRDefault="00BA2F0A" w:rsidP="00513F3C">
            <w:pPr>
              <w:pStyle w:val="TableRow"/>
              <w:rPr>
                <w:color w:val="000000"/>
                <w:sz w:val="16"/>
                <w:szCs w:val="16"/>
              </w:rPr>
            </w:pPr>
            <w:r>
              <w:rPr>
                <w:color w:val="000000"/>
                <w:sz w:val="16"/>
                <w:szCs w:val="16"/>
              </w:rPr>
              <w:t>Incorporated CR:</w:t>
            </w:r>
          </w:p>
          <w:p w:rsidR="00BA2F0A" w:rsidRDefault="00BA2F0A" w:rsidP="00513F3C">
            <w:pPr>
              <w:pStyle w:val="TableRow"/>
              <w:rPr>
                <w:color w:val="000000"/>
                <w:sz w:val="16"/>
                <w:szCs w:val="16"/>
              </w:rPr>
            </w:pPr>
            <w:r>
              <w:rPr>
                <w:color w:val="000000"/>
                <w:sz w:val="16"/>
                <w:szCs w:val="16"/>
              </w:rPr>
              <w:t xml:space="preserve">   </w:t>
            </w:r>
            <w:r w:rsidRPr="00BA2F0A">
              <w:rPr>
                <w:color w:val="000000"/>
                <w:sz w:val="16"/>
                <w:szCs w:val="16"/>
              </w:rPr>
              <w:t>OMA-DM-LightweightM2M-2014-</w:t>
            </w:r>
            <w:r>
              <w:rPr>
                <w:color w:val="000000"/>
                <w:sz w:val="16"/>
                <w:szCs w:val="16"/>
              </w:rPr>
              <w:t>0060R01-CR_JSON_examples_Fix</w:t>
            </w:r>
          </w:p>
        </w:tc>
      </w:tr>
    </w:tbl>
    <w:p w:rsidR="00F73CAB" w:rsidRPr="00651DE1" w:rsidRDefault="00F73CAB" w:rsidP="00F73CAB">
      <w:pPr>
        <w:pStyle w:val="App1"/>
      </w:pPr>
      <w:bookmarkStart w:id="444" w:name="_Toc319321637"/>
      <w:bookmarkStart w:id="445" w:name="_Toc339548465"/>
      <w:bookmarkStart w:id="446" w:name="_Toc365994798"/>
      <w:bookmarkStart w:id="447" w:name="_Ref368310684"/>
      <w:bookmarkStart w:id="448" w:name="_Toc370916104"/>
      <w:bookmarkStart w:id="449" w:name="_Toc370922926"/>
      <w:bookmarkStart w:id="450" w:name="_Ref373946610"/>
      <w:bookmarkStart w:id="451" w:name="_Toc404773055"/>
      <w:r w:rsidRPr="00651DE1">
        <w:lastRenderedPageBreak/>
        <w:t>Static Conformance Requirements</w:t>
      </w:r>
      <w:r w:rsidRPr="00651DE1">
        <w:tab/>
        <w:t>(Normative)</w:t>
      </w:r>
      <w:bookmarkEnd w:id="444"/>
      <w:bookmarkEnd w:id="445"/>
      <w:bookmarkEnd w:id="446"/>
      <w:bookmarkEnd w:id="447"/>
      <w:bookmarkEnd w:id="448"/>
      <w:bookmarkEnd w:id="449"/>
      <w:bookmarkEnd w:id="450"/>
      <w:bookmarkEnd w:id="451"/>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452" w:name="_Toc319321638"/>
      <w:bookmarkStart w:id="453" w:name="_Toc339548466"/>
      <w:bookmarkStart w:id="454" w:name="_Toc365994799"/>
      <w:bookmarkStart w:id="455" w:name="_Toc370916105"/>
      <w:bookmarkStart w:id="456" w:name="_Toc370922927"/>
      <w:bookmarkStart w:id="457" w:name="_Toc404773056"/>
      <w:r w:rsidRPr="00651DE1">
        <w:t xml:space="preserve">SCR for </w:t>
      </w:r>
      <w:r w:rsidRPr="000F417D">
        <w:rPr>
          <w:rFonts w:eastAsia="Malgun Gothic" w:hint="eastAsia"/>
          <w:lang w:eastAsia="ko-KR"/>
        </w:rPr>
        <w:t>LWM2M</w:t>
      </w:r>
      <w:r w:rsidRPr="00651DE1">
        <w:t xml:space="preserve"> Client</w:t>
      </w:r>
      <w:bookmarkEnd w:id="452"/>
      <w:bookmarkEnd w:id="453"/>
      <w:bookmarkEnd w:id="454"/>
      <w:bookmarkEnd w:id="455"/>
      <w:bookmarkEnd w:id="456"/>
      <w:bookmarkEnd w:id="457"/>
    </w:p>
    <w:p w:rsidR="00F73CAB" w:rsidRPr="00510E35" w:rsidRDefault="00F73CAB" w:rsidP="00D40ACA">
      <w:pPr>
        <w:pStyle w:val="App3"/>
      </w:pPr>
      <w:bookmarkStart w:id="458" w:name="_Toc370916106"/>
      <w:bookmarkStart w:id="459" w:name="_Toc370922928"/>
      <w:bookmarkStart w:id="460" w:name="_Toc319321639"/>
      <w:bookmarkStart w:id="461" w:name="_Toc339548467"/>
      <w:bookmarkStart w:id="462" w:name="_Toc404773057"/>
      <w:r w:rsidRPr="000F417D">
        <w:rPr>
          <w:rFonts w:eastAsia="Malgun Gothic" w:hint="eastAsia"/>
          <w:lang w:eastAsia="ko-KR"/>
        </w:rPr>
        <w:t>Bootstrap Interface</w:t>
      </w:r>
      <w:bookmarkEnd w:id="458"/>
      <w:bookmarkEnd w:id="459"/>
      <w:bookmarkEnd w:id="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63" w:name="_Toc370916107"/>
      <w:bookmarkStart w:id="464" w:name="_Toc370922929"/>
      <w:bookmarkStart w:id="465" w:name="_Toc404773058"/>
      <w:r w:rsidRPr="000F417D">
        <w:rPr>
          <w:rFonts w:eastAsia="Malgun Gothic" w:hint="eastAsia"/>
          <w:lang w:eastAsia="ko-KR"/>
        </w:rPr>
        <w:t>Client Registration</w:t>
      </w:r>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66" w:name="_Toc370916108"/>
      <w:bookmarkStart w:id="467" w:name="_Toc370922930"/>
      <w:bookmarkStart w:id="468" w:name="_Toc404773059"/>
      <w:r w:rsidRPr="000F417D">
        <w:rPr>
          <w:rFonts w:eastAsia="Malgun Gothic" w:hint="eastAsia"/>
          <w:lang w:eastAsia="ko-KR"/>
        </w:rPr>
        <w:t>Device Management and Service Enablement Interface</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69" w:name="_Toc370916109"/>
      <w:bookmarkStart w:id="470" w:name="_Toc370922931"/>
      <w:bookmarkStart w:id="471" w:name="_Toc404773060"/>
      <w:r w:rsidRPr="000F417D">
        <w:rPr>
          <w:rFonts w:eastAsia="Malgun Gothic" w:hint="eastAsia"/>
          <w:lang w:eastAsia="ko-KR"/>
        </w:rPr>
        <w:t>Information Reporting</w:t>
      </w:r>
      <w:bookmarkEnd w:id="469"/>
      <w:bookmarkEnd w:id="470"/>
      <w:bookmarkEnd w:id="4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72" w:name="_Toc370916110"/>
      <w:bookmarkStart w:id="473" w:name="_Toc370922932"/>
      <w:bookmarkStart w:id="474" w:name="_Toc404773061"/>
      <w:r w:rsidRPr="000F417D">
        <w:rPr>
          <w:rFonts w:eastAsia="Malgun Gothic" w:hint="eastAsia"/>
          <w:lang w:eastAsia="ko-KR"/>
        </w:rPr>
        <w:t>Data Format</w:t>
      </w:r>
      <w:bookmarkEnd w:id="472"/>
      <w:bookmarkEnd w:id="473"/>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75" w:name="_Toc370916111"/>
      <w:bookmarkStart w:id="476" w:name="_Toc370922933"/>
      <w:bookmarkStart w:id="477" w:name="_Toc404773062"/>
      <w:r w:rsidRPr="000F417D">
        <w:rPr>
          <w:rFonts w:eastAsia="Malgun Gothic" w:hint="eastAsia"/>
          <w:lang w:eastAsia="ko-KR"/>
        </w:rPr>
        <w:t>Security</w:t>
      </w:r>
      <w:bookmarkEnd w:id="475"/>
      <w:bookmarkEnd w:id="476"/>
      <w:bookmarkEnd w:id="4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78" w:name="_Toc370916112"/>
      <w:bookmarkStart w:id="479" w:name="_Toc370922934"/>
      <w:bookmarkStart w:id="480" w:name="_Toc404773063"/>
      <w:r w:rsidRPr="000F417D">
        <w:rPr>
          <w:rFonts w:eastAsia="Malgun Gothic" w:hint="eastAsia"/>
          <w:lang w:eastAsia="ko-KR"/>
        </w:rPr>
        <w:t>Mechanism</w:t>
      </w:r>
      <w:bookmarkEnd w:id="478"/>
      <w:bookmarkEnd w:id="479"/>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81"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RDefault="00403E12">
      <w:pPr>
        <w:spacing w:before="0" w:after="0"/>
        <w:rPr>
          <w:rFonts w:ascii="Arial" w:eastAsia="Malgun Gothic" w:hAnsi="Arial" w:cs="Arial"/>
          <w:b/>
          <w:sz w:val="28"/>
          <w:lang w:eastAsia="ko-KR"/>
        </w:rPr>
      </w:pPr>
      <w:bookmarkStart w:id="482" w:name="_Toc370916113"/>
      <w:bookmarkStart w:id="483" w:name="_Toc370922935"/>
      <w:r>
        <w:rPr>
          <w:rFonts w:eastAsia="Malgun Gothic"/>
          <w:lang w:eastAsia="ko-KR"/>
        </w:rPr>
        <w:br w:type="page"/>
      </w:r>
    </w:p>
    <w:p w:rsidR="00F73CAB" w:rsidRPr="006820C4" w:rsidRDefault="00F73CAB" w:rsidP="00D40ACA">
      <w:pPr>
        <w:pStyle w:val="App3"/>
      </w:pPr>
      <w:bookmarkStart w:id="484" w:name="_Toc404773064"/>
      <w:r>
        <w:rPr>
          <w:rFonts w:eastAsia="Malgun Gothic" w:hint="eastAsia"/>
          <w:lang w:eastAsia="ko-KR"/>
        </w:rPr>
        <w:lastRenderedPageBreak/>
        <w:t>Objects</w:t>
      </w:r>
      <w:bookmarkEnd w:id="482"/>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85" w:name="_Toc370916114"/>
      <w:bookmarkStart w:id="486" w:name="_Toc370922936"/>
      <w:bookmarkStart w:id="487" w:name="_Toc404773065"/>
      <w:bookmarkEnd w:id="460"/>
      <w:bookmarkEnd w:id="461"/>
      <w:bookmarkEnd w:id="481"/>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85"/>
      <w:bookmarkEnd w:id="486"/>
      <w:bookmarkEnd w:id="487"/>
    </w:p>
    <w:p w:rsidR="00F73CAB" w:rsidRPr="00510E35" w:rsidRDefault="00F73CAB" w:rsidP="00D40ACA">
      <w:pPr>
        <w:pStyle w:val="App3"/>
      </w:pPr>
      <w:bookmarkStart w:id="488" w:name="_Toc370916115"/>
      <w:bookmarkStart w:id="489" w:name="_Toc370922937"/>
      <w:bookmarkStart w:id="490" w:name="_Toc404773066"/>
      <w:r w:rsidRPr="00276BEE">
        <w:rPr>
          <w:rFonts w:eastAsia="Malgun Gothic" w:hint="eastAsia"/>
          <w:lang w:eastAsia="ko-KR"/>
        </w:rPr>
        <w:t>Bootstrap Interface</w:t>
      </w:r>
      <w:bookmarkEnd w:id="488"/>
      <w:bookmarkEnd w:id="489"/>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1" w:name="_Toc370916116"/>
      <w:bookmarkStart w:id="492" w:name="_Toc370922938"/>
      <w:bookmarkStart w:id="493" w:name="_Toc404773067"/>
      <w:r w:rsidRPr="00276BEE">
        <w:rPr>
          <w:rFonts w:eastAsia="Malgun Gothic" w:hint="eastAsia"/>
          <w:lang w:eastAsia="ko-KR"/>
        </w:rPr>
        <w:t>Client Registration</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94" w:name="_Toc370916117"/>
      <w:bookmarkStart w:id="495" w:name="_Toc370922939"/>
      <w:bookmarkStart w:id="496" w:name="_Toc404773068"/>
      <w:r w:rsidRPr="00276BEE">
        <w:rPr>
          <w:rFonts w:eastAsia="Malgun Gothic" w:hint="eastAsia"/>
          <w:lang w:eastAsia="ko-KR"/>
        </w:rPr>
        <w:lastRenderedPageBreak/>
        <w:t>Device Management and Service Enablement Interface</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97" w:name="_Toc370916118"/>
      <w:bookmarkStart w:id="498" w:name="_Toc370922940"/>
      <w:bookmarkStart w:id="499" w:name="_Toc404773069"/>
      <w:r w:rsidRPr="00276BEE">
        <w:rPr>
          <w:rFonts w:eastAsia="Malgun Gothic" w:hint="eastAsia"/>
          <w:lang w:eastAsia="ko-KR"/>
        </w:rPr>
        <w:t>Information Reporting</w:t>
      </w:r>
      <w:bookmarkEnd w:id="497"/>
      <w:bookmarkEnd w:id="498"/>
      <w:bookmarkEnd w:id="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500" w:name="_Toc370916119"/>
      <w:bookmarkStart w:id="501" w:name="_Toc370922941"/>
      <w:bookmarkStart w:id="502" w:name="_Toc404773070"/>
      <w:r w:rsidRPr="00276BEE">
        <w:rPr>
          <w:rFonts w:eastAsia="Malgun Gothic" w:hint="eastAsia"/>
          <w:lang w:eastAsia="ko-KR"/>
        </w:rPr>
        <w:t>Data Format</w:t>
      </w:r>
      <w:bookmarkEnd w:id="500"/>
      <w:bookmarkEnd w:id="501"/>
      <w:bookmarkEnd w:id="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3" w:name="_Toc370916120"/>
      <w:bookmarkStart w:id="504" w:name="_Toc370922942"/>
      <w:bookmarkStart w:id="505" w:name="_Toc404773071"/>
      <w:r w:rsidRPr="00276BEE">
        <w:rPr>
          <w:rFonts w:eastAsia="Malgun Gothic" w:hint="eastAsia"/>
          <w:lang w:eastAsia="ko-KR"/>
        </w:rPr>
        <w:t>Security</w:t>
      </w:r>
      <w:bookmarkEnd w:id="503"/>
      <w:bookmarkEnd w:id="504"/>
      <w:bookmarkEnd w:id="5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506" w:name="_Toc370916121"/>
      <w:bookmarkStart w:id="507" w:name="_Toc370922943"/>
      <w:bookmarkStart w:id="508" w:name="_Toc404773072"/>
      <w:r w:rsidRPr="00276BEE">
        <w:rPr>
          <w:rFonts w:eastAsia="Malgun Gothic" w:hint="eastAsia"/>
          <w:lang w:eastAsia="ko-KR"/>
        </w:rPr>
        <w:t>Mechanism</w:t>
      </w:r>
      <w:bookmarkEnd w:id="506"/>
      <w:bookmarkEnd w:id="507"/>
      <w:bookmarkEnd w:id="5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509" w:name="_Toc370916122"/>
      <w:bookmarkStart w:id="510" w:name="_Toc370922944"/>
      <w:bookmarkStart w:id="511" w:name="_Toc404773073"/>
      <w:r>
        <w:rPr>
          <w:rFonts w:eastAsia="Malgun Gothic" w:hint="eastAsia"/>
          <w:lang w:eastAsia="ko-KR"/>
        </w:rPr>
        <w:t>Objects</w:t>
      </w:r>
      <w:bookmarkEnd w:id="509"/>
      <w:bookmarkEnd w:id="510"/>
      <w:bookmarkEnd w:id="5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512" w:name="_Toc370916123"/>
      <w:bookmarkStart w:id="513" w:name="_Toc370922945"/>
      <w:bookmarkStart w:id="514" w:name="_Ref390936821"/>
      <w:bookmarkStart w:id="515" w:name="_Ref390936853"/>
      <w:bookmarkStart w:id="516" w:name="_Ref398727991"/>
      <w:bookmarkStart w:id="517" w:name="_Ref398728155"/>
      <w:bookmarkStart w:id="518" w:name="_Toc404773074"/>
      <w:r w:rsidRPr="008E7BB2">
        <w:lastRenderedPageBreak/>
        <w:t>Data Types</w:t>
      </w:r>
      <w:r w:rsidR="003C2322">
        <w:tab/>
        <w:t>(Normative)</w:t>
      </w:r>
      <w:bookmarkEnd w:id="512"/>
      <w:bookmarkEnd w:id="513"/>
      <w:bookmarkEnd w:id="514"/>
      <w:bookmarkEnd w:id="515"/>
      <w:bookmarkEnd w:id="516"/>
      <w:bookmarkEnd w:id="517"/>
      <w:bookmarkEnd w:id="518"/>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p>
          <w:p w:rsidR="0039563B" w:rsidRDefault="0039563B" w:rsidP="0039563B">
            <w:pPr>
              <w:pStyle w:val="TableRow"/>
            </w:pPr>
            <w:r>
              <w:t>An Object Link referencing no Object Instance will contain the concatenation of 2 MAX-ID values (null link)</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Same representation as 2 16-bits Integer one beside the other. The first one represents the ObjectID, and the second one represents the ObjectInstanceID. This value is always 4 bytes long.</w:t>
            </w:r>
          </w:p>
        </w:tc>
      </w:tr>
    </w:tbl>
    <w:p w:rsidR="00B97C8C" w:rsidRDefault="00B97C8C" w:rsidP="005A36AB">
      <w:pPr>
        <w:spacing w:before="0" w:after="0"/>
        <w:rPr>
          <w:lang w:eastAsia="ko-KR"/>
        </w:rPr>
      </w:pPr>
      <w:bookmarkStart w:id="519" w:name="_Toc370916124"/>
      <w:bookmarkStart w:id="520" w:name="_Toc370922946"/>
      <w:bookmarkStart w:id="521" w:name="_Ref398728055"/>
      <w:r>
        <w:br w:type="page"/>
      </w:r>
      <w:r w:rsidRPr="005A36AB">
        <w:rPr>
          <w:noProof/>
          <w:lang w:eastAsia="en-GB"/>
        </w:rPr>
        <w:lastRenderedPageBreak/>
        <mc:AlternateContent>
          <mc:Choice Requires="wps">
            <w:drawing>
              <wp:anchor distT="0" distB="0" distL="114300" distR="114300" simplePos="0" relativeHeight="251662336" behindDoc="0" locked="0" layoutInCell="1" allowOverlap="1" wp14:anchorId="76F116AA" wp14:editId="19FF817B">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lang w:eastAsia="ko-KR"/>
                              </w:rPr>
                              <w:t>B:1</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BA2F0A" w:rsidRPr="00B008CE" w:rsidRDefault="00BA2F0A" w:rsidP="00B97C8C">
                      <w:pPr>
                        <w:spacing w:before="0"/>
                        <w:rPr>
                          <w:lang w:eastAsia="ko-KR"/>
                        </w:rPr>
                      </w:pPr>
                      <w:r>
                        <w:rPr>
                          <w:lang w:eastAsia="ko-KR"/>
                        </w:rPr>
                        <w:t>B:1</w:t>
                      </w:r>
                    </w:p>
                    <w:p w:rsidR="00BA2F0A" w:rsidRPr="00B008CE" w:rsidRDefault="00BA2F0A" w:rsidP="00B97C8C"/>
                  </w:txbxContent>
                </v:textbox>
              </v:shape>
            </w:pict>
          </mc:Fallback>
        </mc:AlternateContent>
      </w:r>
      <w:r w:rsidRPr="005A36AB">
        <w:rPr>
          <w:noProof/>
          <w:lang w:eastAsia="en-GB"/>
        </w:rPr>
        <mc:AlternateContent>
          <mc:Choice Requires="wpg">
            <w:drawing>
              <wp:anchor distT="0" distB="0" distL="114300" distR="114300" simplePos="0" relativeHeight="251659264" behindDoc="1" locked="0" layoutInCell="1" allowOverlap="1" wp14:anchorId="7A16F99D" wp14:editId="5E72E323">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BA2F0A" w:rsidRPr="00AD478F" w:rsidRDefault="00BA2F0A"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p w:rsidR="00BA2F0A" w:rsidRDefault="00BA2F0A"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BA2F0A" w:rsidRPr="004463FC" w:rsidRDefault="00BA2F0A"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0</w:t>
                                        </w:r>
                                      </w:p>
                                      <w:p w:rsidR="00BA2F0A" w:rsidRDefault="00BA2F0A"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1</w:t>
                                        </w:r>
                                      </w:p>
                                      <w:p w:rsidR="00BA2F0A" w:rsidRDefault="00BA2F0A"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BA2F0A" w:rsidRPr="005B11DD" w:rsidRDefault="00BA2F0A"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BA2F0A" w:rsidRPr="00FE3CA5" w:rsidRDefault="00BA2F0A"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BA2F0A" w:rsidRPr="00CB51D2" w:rsidRDefault="00BA2F0A"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BA2F0A" w:rsidRPr="0071498A" w:rsidRDefault="00BA2F0A"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BA2F0A" w:rsidRPr="00AD478F" w:rsidRDefault="00BA2F0A"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BA2F0A" w:rsidRPr="00CB51D2" w:rsidRDefault="00BA2F0A" w:rsidP="00B97C8C">
                                <w:pPr>
                                  <w:spacing w:before="0"/>
                                  <w:rPr>
                                    <w:sz w:val="22"/>
                                    <w:szCs w:val="22"/>
                                    <w:lang w:val="fr-FR"/>
                                  </w:rPr>
                                </w:pPr>
                                <w:r w:rsidRPr="00CB51D2">
                                  <w:rPr>
                                    <w:sz w:val="22"/>
                                    <w:szCs w:val="22"/>
                                    <w:lang w:val="fr-FR"/>
                                  </w:rPr>
                                  <w:t>Ress 0</w:t>
                                </w:r>
                              </w:p>
                              <w:p w:rsidR="00BA2F0A" w:rsidRDefault="00BA2F0A"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BA2F0A" w:rsidRPr="004463FC" w:rsidRDefault="00BA2F0A"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BA2F0A" w:rsidRPr="0071498A" w:rsidRDefault="00BA2F0A"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BA2F0A" w:rsidRPr="0071498A" w:rsidRDefault="00BA2F0A"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BA2F0A" w:rsidRPr="005B11DD" w:rsidRDefault="00BA2F0A" w:rsidP="00B97C8C">
                                  <w:pPr>
                                    <w:rPr>
                                      <w:sz w:val="12"/>
                                      <w:szCs w:val="12"/>
                                    </w:rPr>
                                  </w:pPr>
                                  <w:r w:rsidRPr="005B11DD">
                                    <w:rPr>
                                      <w:sz w:val="12"/>
                                      <w:szCs w:val="12"/>
                                    </w:rPr>
                                    <w:t>0</w:t>
                                  </w:r>
                                </w:p>
                                <w:p w:rsidR="00BA2F0A" w:rsidRDefault="00BA2F0A"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BA2F0A" w:rsidRPr="005B11DD" w:rsidRDefault="00BA2F0A" w:rsidP="00B97C8C">
                                  <w:pPr>
                                    <w:rPr>
                                      <w:sz w:val="12"/>
                                      <w:szCs w:val="12"/>
                                    </w:rPr>
                                  </w:pPr>
                                  <w:r w:rsidRPr="005B11DD">
                                    <w:rPr>
                                      <w:sz w:val="12"/>
                                      <w:szCs w:val="12"/>
                                    </w:rPr>
                                    <w:t>1</w:t>
                                  </w:r>
                                </w:p>
                                <w:p w:rsidR="00BA2F0A" w:rsidRDefault="00BA2F0A"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BA2F0A" w:rsidRPr="005B11DD" w:rsidRDefault="00BA2F0A"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BA2F0A" w:rsidRPr="00CB51D2" w:rsidRDefault="00BA2F0A"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BA2F0A" w:rsidRPr="00CB51D2" w:rsidRDefault="00BA2F0A"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BA2F0A" w:rsidRPr="0071498A" w:rsidRDefault="00BA2F0A"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BA2F0A" w:rsidRPr="00CB51D2" w:rsidRDefault="00BA2F0A"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BA2F0A" w:rsidRPr="00CB51D2" w:rsidRDefault="00BA2F0A"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BA2F0A" w:rsidRPr="00FE3CA5" w:rsidRDefault="00BA2F0A"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BA2F0A" w:rsidRPr="00FE3CA5" w:rsidRDefault="00BA2F0A"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BA2F0A" w:rsidRPr="00CB51D2" w:rsidRDefault="00BA2F0A"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BA2F0A" w:rsidRPr="0071498A" w:rsidRDefault="00BA2F0A"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p>
    <w:p w:rsidR="00B97C8C" w:rsidRDefault="00B97C8C" w:rsidP="00B97C8C">
      <w:pPr>
        <w:rPr>
          <w:lang w:eastAsia="ko-KR"/>
        </w:rPr>
      </w:pPr>
    </w:p>
    <w:p w:rsidR="00B97C8C" w:rsidRDefault="00B97C8C" w:rsidP="00B97C8C">
      <w:pPr>
        <w:rPr>
          <w:lang w:eastAsia="ko-KR"/>
        </w:rPr>
      </w:pPr>
      <w:r w:rsidRPr="005A36AB">
        <w:rPr>
          <w:noProof/>
          <w:lang w:eastAsia="en-GB"/>
        </w:rPr>
        <mc:AlternateContent>
          <mc:Choice Requires="wps">
            <w:drawing>
              <wp:anchor distT="0" distB="0" distL="114300" distR="114300" simplePos="0" relativeHeight="251663360" behindDoc="0" locked="0" layoutInCell="1" allowOverlap="1" wp14:anchorId="78808D27" wp14:editId="76B41065">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lang w:eastAsia="ko-KR"/>
                              </w:rPr>
                              <w:t>B:0</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BA2F0A" w:rsidRPr="00B008CE" w:rsidRDefault="00BA2F0A" w:rsidP="00B97C8C">
                      <w:pPr>
                        <w:spacing w:before="0"/>
                        <w:rPr>
                          <w:lang w:eastAsia="ko-KR"/>
                        </w:rPr>
                      </w:pPr>
                      <w:r>
                        <w:rPr>
                          <w:lang w:eastAsia="ko-KR"/>
                        </w:rPr>
                        <w:t>B:0</w:t>
                      </w:r>
                    </w:p>
                    <w:p w:rsidR="00BA2F0A" w:rsidRPr="00B008CE" w:rsidRDefault="00BA2F0A" w:rsidP="00B97C8C"/>
                  </w:txbxContent>
                </v:textbox>
              </v:shape>
            </w:pict>
          </mc:Fallback>
        </mc:AlternateContent>
      </w:r>
    </w:p>
    <w:p w:rsidR="00B97C8C" w:rsidRDefault="00B97C8C" w:rsidP="00B97C8C">
      <w:pPr>
        <w:rPr>
          <w:lang w:eastAsia="ko-KR"/>
        </w:rPr>
      </w:pPr>
    </w:p>
    <w:p w:rsidR="00B97C8C" w:rsidRDefault="00B97C8C" w:rsidP="00B97C8C">
      <w:pPr>
        <w:tabs>
          <w:tab w:val="left" w:pos="1290"/>
        </w:tabs>
        <w:spacing w:before="0"/>
      </w:pPr>
      <w:r>
        <w:tab/>
      </w:r>
    </w:p>
    <w:p w:rsidR="00B97C8C" w:rsidRPr="00CB51D2" w:rsidRDefault="00736BC0" w:rsidP="00B97C8C">
      <w:pPr>
        <w:tabs>
          <w:tab w:val="left" w:pos="1807"/>
          <w:tab w:val="left" w:pos="4380"/>
        </w:tabs>
        <w:spacing w:before="0"/>
        <w:rPr>
          <w:sz w:val="22"/>
          <w:szCs w:val="22"/>
        </w:rPr>
      </w:pPr>
      <w:r w:rsidRPr="005A36AB">
        <w:rPr>
          <w:noProof/>
          <w:lang w:eastAsia="en-GB"/>
        </w:rPr>
        <mc:AlternateContent>
          <mc:Choice Requires="wps">
            <w:drawing>
              <wp:anchor distT="0" distB="0" distL="114300" distR="114300" simplePos="0" relativeHeight="251660288" behindDoc="0" locked="0" layoutInCell="1" allowOverlap="1" wp14:anchorId="74E5DCDD" wp14:editId="3156F2F6">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sidRPr="0020515E">
                              <w:rPr>
                                <w:color w:val="FF0000"/>
                              </w:rPr>
                              <w:t xml:space="preserve">Object </w:t>
                            </w:r>
                            <w:r>
                              <w:rPr>
                                <w:color w:val="FF0000"/>
                              </w:rPr>
                              <w:t>A</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BA2F0A" w:rsidRPr="00B008CE" w:rsidRDefault="00BA2F0A" w:rsidP="00B97C8C">
                      <w:pPr>
                        <w:spacing w:before="0"/>
                        <w:rPr>
                          <w:lang w:eastAsia="ko-KR"/>
                        </w:rPr>
                      </w:pPr>
                      <w:r w:rsidRPr="0020515E">
                        <w:rPr>
                          <w:color w:val="FF0000"/>
                        </w:rPr>
                        <w:t xml:space="preserve">Object </w:t>
                      </w:r>
                      <w:r>
                        <w:rPr>
                          <w:color w:val="FF0000"/>
                        </w:rPr>
                        <w:t>A</w:t>
                      </w:r>
                    </w:p>
                    <w:p w:rsidR="00BA2F0A" w:rsidRPr="00B008CE" w:rsidRDefault="00BA2F0A" w:rsidP="00B97C8C"/>
                  </w:txbxContent>
                </v:textbox>
              </v:shape>
            </w:pict>
          </mc:Fallback>
        </mc:AlternateContent>
      </w:r>
      <w:r w:rsidR="00B97C8C">
        <w:tab/>
      </w:r>
      <w:r w:rsidR="00B97C8C">
        <w:tab/>
      </w:r>
    </w:p>
    <w:p w:rsidR="00B97C8C" w:rsidRDefault="00736BC0" w:rsidP="00B97C8C">
      <w:pPr>
        <w:tabs>
          <w:tab w:val="left" w:pos="4380"/>
          <w:tab w:val="left" w:pos="7590"/>
        </w:tabs>
      </w:pPr>
      <w:r w:rsidRPr="005A36AB">
        <w:rPr>
          <w:noProof/>
          <w:lang w:eastAsia="en-GB"/>
        </w:rPr>
        <mc:AlternateContent>
          <mc:Choice Requires="wps">
            <w:drawing>
              <wp:anchor distT="0" distB="0" distL="114300" distR="114300" simplePos="0" relativeHeight="251664384" behindDoc="0" locked="0" layoutInCell="1" allowOverlap="1" wp14:anchorId="6FB397C3" wp14:editId="57D21038">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lang w:eastAsia="ko-KR"/>
                              </w:rPr>
                              <w:t>C:0</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BA2F0A" w:rsidRPr="00B008CE" w:rsidRDefault="00BA2F0A" w:rsidP="00B97C8C">
                      <w:pPr>
                        <w:spacing w:before="0"/>
                        <w:rPr>
                          <w:lang w:eastAsia="ko-KR"/>
                        </w:rPr>
                      </w:pPr>
                      <w:r>
                        <w:rPr>
                          <w:lang w:eastAsia="ko-KR"/>
                        </w:rPr>
                        <w:t>C:0</w:t>
                      </w:r>
                    </w:p>
                    <w:p w:rsidR="00BA2F0A" w:rsidRPr="00B008CE" w:rsidRDefault="00BA2F0A"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p>
    <w:p w:rsidR="00B97C8C" w:rsidRDefault="00B97C8C" w:rsidP="00B97C8C">
      <w:r w:rsidRPr="005A36AB">
        <w:rPr>
          <w:noProof/>
          <w:lang w:eastAsia="en-GB"/>
        </w:rPr>
        <mc:AlternateContent>
          <mc:Choice Requires="wps">
            <w:drawing>
              <wp:anchor distT="0" distB="0" distL="114300" distR="114300" simplePos="0" relativeHeight="251661312" behindDoc="0" locked="0" layoutInCell="1" allowOverlap="1" wp14:anchorId="30C52244" wp14:editId="15C05017">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Pr>
                                <w:color w:val="FF0000"/>
                              </w:rPr>
                              <w:t>Object B</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BA2F0A" w:rsidRPr="00B008CE" w:rsidRDefault="00BA2F0A" w:rsidP="00B97C8C">
                      <w:pPr>
                        <w:spacing w:before="0"/>
                        <w:rPr>
                          <w:lang w:eastAsia="ko-KR"/>
                        </w:rPr>
                      </w:pPr>
                      <w:r>
                        <w:rPr>
                          <w:color w:val="FF0000"/>
                        </w:rPr>
                        <w:t>Object B</w:t>
                      </w:r>
                    </w:p>
                    <w:p w:rsidR="00BA2F0A" w:rsidRPr="00B008CE" w:rsidRDefault="00BA2F0A" w:rsidP="00B97C8C"/>
                  </w:txbxContent>
                </v:textbox>
              </v:shape>
            </w:pict>
          </mc:Fallback>
        </mc:AlternateContent>
      </w:r>
    </w:p>
    <w:p w:rsidR="00B97C8C" w:rsidRDefault="00B97C8C" w:rsidP="00B97C8C"/>
    <w:p w:rsidR="00B97C8C" w:rsidRDefault="00B97C8C" w:rsidP="00B97C8C">
      <w:pPr>
        <w:rPr>
          <w:lang w:val="en-US" w:eastAsia="ko-KR"/>
        </w:rPr>
      </w:pPr>
      <w:r w:rsidRPr="005A36AB">
        <w:rPr>
          <w:noProof/>
          <w:lang w:eastAsia="en-GB"/>
        </w:rPr>
        <mc:AlternateContent>
          <mc:Choice Requires="wps">
            <w:drawing>
              <wp:anchor distT="0" distB="0" distL="114300" distR="114300" simplePos="0" relativeHeight="251665408" behindDoc="0" locked="0" layoutInCell="1" allowOverlap="1" wp14:anchorId="0DCD3D7A" wp14:editId="15BC30DD">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A2F0A" w:rsidRPr="00B008CE" w:rsidRDefault="00BA2F0A" w:rsidP="00B97C8C">
                            <w:pPr>
                              <w:spacing w:before="0"/>
                              <w:rPr>
                                <w:lang w:eastAsia="ko-KR"/>
                              </w:rPr>
                            </w:pPr>
                            <w:r w:rsidRPr="0020515E">
                              <w:rPr>
                                <w:color w:val="FF0000"/>
                              </w:rPr>
                              <w:t xml:space="preserve">Object </w:t>
                            </w:r>
                            <w:r>
                              <w:rPr>
                                <w:color w:val="FF0000"/>
                              </w:rPr>
                              <w:t>C</w:t>
                            </w:r>
                          </w:p>
                          <w:p w:rsidR="00BA2F0A" w:rsidRPr="00B008CE" w:rsidRDefault="00BA2F0A"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BA2F0A" w:rsidRPr="00B008CE" w:rsidRDefault="00BA2F0A" w:rsidP="00B97C8C">
                      <w:pPr>
                        <w:spacing w:before="0"/>
                        <w:rPr>
                          <w:lang w:eastAsia="ko-KR"/>
                        </w:rPr>
                      </w:pPr>
                      <w:r w:rsidRPr="0020515E">
                        <w:rPr>
                          <w:color w:val="FF0000"/>
                        </w:rPr>
                        <w:t xml:space="preserve">Object </w:t>
                      </w:r>
                      <w:r>
                        <w:rPr>
                          <w:color w:val="FF0000"/>
                        </w:rPr>
                        <w:t>C</w:t>
                      </w:r>
                    </w:p>
                    <w:p w:rsidR="00BA2F0A" w:rsidRPr="00B008CE" w:rsidRDefault="00BA2F0A" w:rsidP="00B97C8C"/>
                  </w:txbxContent>
                </v:textbox>
              </v:shape>
            </w:pict>
          </mc:Fallback>
        </mc:AlternateContent>
      </w:r>
    </w:p>
    <w:p w:rsidR="00B97C8C" w:rsidRDefault="00B97C8C" w:rsidP="005A36AB">
      <w:pPr>
        <w:jc w:val="center"/>
        <w:rPr>
          <w:lang w:eastAsia="ko-KR"/>
        </w:rPr>
      </w:pPr>
    </w:p>
    <w:p w:rsidR="00CE61A9" w:rsidRDefault="00CE61A9" w:rsidP="00CE61A9">
      <w:pPr>
        <w:pStyle w:val="Caption"/>
      </w:pPr>
      <w:bookmarkStart w:id="522" w:name="_Ref400377304"/>
      <w:bookmarkStart w:id="523" w:name="_Toc404772962"/>
      <w:r>
        <w:t xml:space="preserve">Figure </w:t>
      </w:r>
      <w:fldSimple w:instr=" SEQ Figure \* ARABIC ">
        <w:r>
          <w:rPr>
            <w:noProof/>
          </w:rPr>
          <w:t>26</w:t>
        </w:r>
      </w:fldSimple>
      <w:r w:rsidRPr="00EC40DF">
        <w:t>: Object link Resource simple illustration</w:t>
      </w:r>
      <w:bookmarkEnd w:id="523"/>
    </w:p>
    <w:bookmarkEnd w:id="522"/>
    <w:p w:rsidR="00B97C8C" w:rsidRDefault="00B97C8C" w:rsidP="005A36AB">
      <w:pPr>
        <w:rPr>
          <w:lang w:val="en-US" w:eastAsia="ko-KR"/>
        </w:rPr>
      </w:pPr>
    </w:p>
    <w:p w:rsidR="00F2110E" w:rsidRPr="008E7BB2" w:rsidRDefault="00F2110E" w:rsidP="00F2110E">
      <w:pPr>
        <w:pStyle w:val="App1"/>
      </w:pPr>
      <w:bookmarkStart w:id="524" w:name="_Toc404773075"/>
      <w:r w:rsidRPr="008E7BB2">
        <w:lastRenderedPageBreak/>
        <w:t>LWM2M Object Template and Guidelines   (</w:t>
      </w:r>
      <w:r w:rsidR="003C2322">
        <w:t>Normative</w:t>
      </w:r>
      <w:r w:rsidRPr="008E7BB2">
        <w:t>)</w:t>
      </w:r>
      <w:bookmarkEnd w:id="519"/>
      <w:bookmarkEnd w:id="520"/>
      <w:bookmarkEnd w:id="521"/>
      <w:bookmarkEnd w:id="524"/>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3" w:history="1">
        <w:r>
          <w:rPr>
            <w:rStyle w:val="Hyperlink"/>
          </w:rPr>
          <w:t>http://openmobilealliance.org/tech/profiles/LWM2M.xsd</w:t>
        </w:r>
      </w:hyperlink>
    </w:p>
    <w:p w:rsidR="00F2110E" w:rsidRPr="008E7BB2" w:rsidRDefault="00F2110E" w:rsidP="00F2110E">
      <w:pPr>
        <w:pStyle w:val="App2"/>
      </w:pPr>
      <w:bookmarkStart w:id="525" w:name="_Ref368263291"/>
      <w:bookmarkStart w:id="526" w:name="_Ref368263481"/>
      <w:bookmarkStart w:id="527" w:name="_Ref368312905"/>
      <w:bookmarkStart w:id="528" w:name="_Toc370916125"/>
      <w:bookmarkStart w:id="529" w:name="_Toc370922947"/>
      <w:bookmarkStart w:id="530" w:name="_Toc404773076"/>
      <w:r w:rsidRPr="008E7BB2">
        <w:t>Object Template</w:t>
      </w:r>
      <w:bookmarkEnd w:id="525"/>
      <w:bookmarkEnd w:id="526"/>
      <w:bookmarkEnd w:id="527"/>
      <w:bookmarkEnd w:id="528"/>
      <w:bookmarkEnd w:id="529"/>
      <w:bookmarkEnd w:id="530"/>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B55C9D">
        <w:rPr>
          <w:lang w:eastAsia="ko-KR"/>
        </w:rPr>
        <w:t>Appendix C</w:t>
      </w:r>
      <w:r w:rsidR="00B55C9D">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31" w:name="_Ref368310666"/>
      <w:bookmarkStart w:id="532" w:name="_Ref368312910"/>
      <w:bookmarkStart w:id="533" w:name="_Ref368314129"/>
      <w:bookmarkStart w:id="534" w:name="_Ref368314148"/>
      <w:bookmarkStart w:id="535" w:name="_Toc370916126"/>
      <w:bookmarkStart w:id="536" w:name="_Toc370922948"/>
      <w:bookmarkStart w:id="537" w:name="_Toc404773077"/>
      <w:r>
        <w:t>Open Mobile Naming Authority (</w:t>
      </w:r>
      <w:r w:rsidR="001D3E5F" w:rsidRPr="008E7BB2">
        <w:t>OMNA</w:t>
      </w:r>
      <w:r>
        <w:t>)</w:t>
      </w:r>
      <w:r w:rsidR="001D3E5F" w:rsidRPr="008E7BB2">
        <w:t xml:space="preserve"> </w:t>
      </w:r>
      <w:r w:rsidR="00F2110E" w:rsidRPr="008E7BB2">
        <w:t>Guidelines</w:t>
      </w:r>
      <w:bookmarkEnd w:id="531"/>
      <w:bookmarkEnd w:id="532"/>
      <w:bookmarkEnd w:id="533"/>
      <w:bookmarkEnd w:id="534"/>
      <w:bookmarkEnd w:id="535"/>
      <w:bookmarkEnd w:id="536"/>
      <w:bookmarkEnd w:id="537"/>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38" w:name="_Toc370916127"/>
      <w:bookmarkStart w:id="539" w:name="_Toc370922949"/>
      <w:bookmarkStart w:id="540" w:name="_Toc404773078"/>
      <w:r w:rsidRPr="008E7BB2">
        <w:t>Object Registry</w:t>
      </w:r>
      <w:bookmarkEnd w:id="538"/>
      <w:bookmarkEnd w:id="539"/>
      <w:bookmarkEnd w:id="540"/>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41" w:name="_Toc370916128"/>
      <w:bookmarkStart w:id="542" w:name="_Toc370922950"/>
      <w:bookmarkStart w:id="543" w:name="_Toc404773079"/>
      <w:r w:rsidRPr="008E7BB2">
        <w:t>Resource Registry</w:t>
      </w:r>
      <w:bookmarkEnd w:id="541"/>
      <w:bookmarkEnd w:id="542"/>
      <w:bookmarkEnd w:id="543"/>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44" w:name="_Ref368263337"/>
      <w:bookmarkStart w:id="545" w:name="_Ref368263505"/>
      <w:bookmarkStart w:id="546" w:name="_Toc370916129"/>
      <w:bookmarkStart w:id="547" w:name="_Toc370922951"/>
      <w:bookmarkStart w:id="548" w:name="_Toc404773080"/>
      <w:r w:rsidRPr="008E7BB2">
        <w:lastRenderedPageBreak/>
        <w:t>LWM2M Objects defined by OMA   (Normative)</w:t>
      </w:r>
      <w:bookmarkEnd w:id="544"/>
      <w:bookmarkEnd w:id="545"/>
      <w:bookmarkEnd w:id="546"/>
      <w:bookmarkEnd w:id="547"/>
      <w:bookmarkEnd w:id="548"/>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r w:rsidR="00B55C9D" w:rsidRPr="005A36AB">
        <w:rPr>
          <w:rFonts w:ascii="Times New Roman" w:hAnsi="Times New Roman"/>
        </w:rPr>
        <w:t>Annex D</w:t>
      </w:r>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3F3E00">
            <w:pPr>
              <w:keepNext/>
            </w:pPr>
            <w:r w:rsidRPr="00990B75">
              <w:t>7</w:t>
            </w:r>
          </w:p>
        </w:tc>
      </w:tr>
    </w:tbl>
    <w:p w:rsidR="003C2322" w:rsidRDefault="003F3E00">
      <w:pPr>
        <w:pStyle w:val="Caption"/>
      </w:pPr>
      <w:bookmarkStart w:id="549" w:name="_Toc404772923"/>
      <w:r>
        <w:t xml:space="preserve">Table </w:t>
      </w:r>
      <w:fldSimple w:instr=" SEQ Table \* ARABIC ">
        <w:r>
          <w:rPr>
            <w:noProof/>
          </w:rPr>
          <w:t>23</w:t>
        </w:r>
      </w:fldSimple>
      <w:r w:rsidRPr="005A172E">
        <w:t>: LWM2M Objects defined by OMA LWM2M 1.0</w:t>
      </w:r>
      <w:bookmarkEnd w:id="549"/>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50" w:name="_Ref368310888"/>
      <w:bookmarkStart w:id="551" w:name="_Ref368310920"/>
      <w:bookmarkStart w:id="552" w:name="_Ref368311151"/>
      <w:bookmarkStart w:id="553" w:name="_Ref368311227"/>
      <w:bookmarkStart w:id="554" w:name="_Ref368312925"/>
      <w:bookmarkStart w:id="555" w:name="_Ref368313241"/>
      <w:bookmarkStart w:id="556" w:name="_Toc370916130"/>
      <w:bookmarkStart w:id="557" w:name="_Toc370922952"/>
      <w:bookmarkStart w:id="558" w:name="_Toc404773081"/>
      <w:r w:rsidRPr="008E7BB2">
        <w:t xml:space="preserve">LWM2M Object: LWM2M </w:t>
      </w:r>
      <w:bookmarkEnd w:id="550"/>
      <w:bookmarkEnd w:id="551"/>
      <w:bookmarkEnd w:id="552"/>
      <w:bookmarkEnd w:id="553"/>
      <w:bookmarkEnd w:id="554"/>
      <w:bookmarkEnd w:id="555"/>
      <w:r w:rsidR="00C656AC">
        <w:t>Security</w:t>
      </w:r>
      <w:bookmarkEnd w:id="556"/>
      <w:bookmarkEnd w:id="557"/>
      <w:bookmarkEnd w:id="55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8"/>
              <w:gridCol w:w="981"/>
              <w:gridCol w:w="861"/>
              <w:gridCol w:w="941"/>
              <w:gridCol w:w="691"/>
              <w:gridCol w:w="1142"/>
              <w:gridCol w:w="480"/>
              <w:gridCol w:w="349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w:t>
                  </w:r>
                  <w:r>
                    <w:rPr>
                      <w:rFonts w:ascii="Arial" w:hAnsi="Arial" w:cs="Arial"/>
                      <w:color w:val="000000"/>
                      <w:sz w:val="18"/>
                      <w:szCs w:val="18"/>
                    </w:rPr>
                    <w:lastRenderedPageBreak/>
                    <w:t>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 xml:space="preserve">1: </w:t>
                  </w:r>
                  <w:r w:rsidR="00D2075D">
                    <w:rPr>
                      <w:rFonts w:ascii="Arial" w:eastAsia="Malgun Gothic" w:hAnsi="Arial" w:cs="Arial"/>
                      <w:sz w:val="18"/>
                      <w:szCs w:val="18"/>
                      <w:lang w:eastAsia="ko-KR"/>
                    </w:rPr>
                    <w:t>DTLS</w:t>
                  </w:r>
                  <w:r w:rsidRPr="0095785C">
                    <w:rPr>
                      <w:rFonts w:ascii="Arial" w:eastAsia="Malgun Gothic" w:hAnsi="Arial" w:cs="Arial"/>
                      <w:sz w:val="18"/>
                      <w:szCs w:val="18"/>
                      <w:lang w:eastAsia="ko-KR"/>
                    </w:rPr>
                    <w:t xml:space="preserve"> mode </w:t>
                  </w:r>
                  <w:r w:rsidR="007F116E">
                    <w:rPr>
                      <w:rFonts w:ascii="Arial" w:eastAsia="Malgun Gothic" w:hAnsi="Arial" w:cs="Arial"/>
                      <w:sz w:val="18"/>
                      <w:szCs w:val="18"/>
                      <w:lang w:eastAsia="ko-KR"/>
                    </w:rPr>
                    <w:t>(D</w:t>
                  </w:r>
                  <w:r w:rsidRPr="0095785C">
                    <w:rPr>
                      <w:rFonts w:ascii="Arial" w:eastAsia="Malgun Gothic" w:hAnsi="Arial" w:cs="Arial"/>
                      <w:sz w:val="18"/>
                      <w:szCs w:val="18"/>
                      <w:lang w:eastAsia="ko-KR"/>
                    </w:rPr>
                    <w:t>evice terminated</w:t>
                  </w:r>
                  <w:r w:rsidR="007F116E">
                    <w:rPr>
                      <w:rFonts w:ascii="Arial" w:eastAsia="Malgun Gothic" w:hAnsi="Arial" w:cs="Arial"/>
                      <w:sz w:val="18"/>
                      <w:szCs w:val="18"/>
                      <w:lang w:eastAsia="ko-KR"/>
                    </w:rPr>
                    <w:t>) PSK mode assumed</w:t>
                  </w:r>
                </w:p>
                <w:p w:rsidR="007F116E" w:rsidRDefault="000246F0" w:rsidP="007F116E">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2: Secure Packet Structure mode </w:t>
                  </w:r>
                  <w:r w:rsidR="007F116E">
                    <w:rPr>
                      <w:rFonts w:ascii="Arial" w:eastAsia="Malgun Gothic" w:hAnsi="Arial" w:cs="Arial"/>
                      <w:sz w:val="18"/>
                      <w:szCs w:val="18"/>
                      <w:lang w:eastAsia="ko-KR"/>
                    </w:rPr>
                    <w:t>(S</w:t>
                  </w:r>
                  <w:r w:rsidR="007F116E" w:rsidRPr="0095785C">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martcard terminated</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br/>
                    <w:t>3: NoSec mode</w:t>
                  </w:r>
                </w:p>
                <w:p w:rsidR="007F116E" w:rsidRPr="005A36AB" w:rsidRDefault="007F116E" w:rsidP="007F116E">
                  <w:pPr>
                    <w:pStyle w:val="TableRow"/>
                    <w:rPr>
                      <w:rFonts w:ascii="Arial" w:eastAsia="Malgun Gothic" w:hAnsi="Arial" w:cs="Arial"/>
                      <w:sz w:val="18"/>
                      <w:szCs w:val="18"/>
                      <w:lang w:val="en-US" w:eastAsia="ko-KR"/>
                    </w:rPr>
                  </w:pPr>
                  <w:r>
                    <w:rPr>
                      <w:rFonts w:ascii="Arial" w:eastAsia="Malgun Gothic" w:hAnsi="Arial" w:cs="Arial"/>
                      <w:sz w:val="18"/>
                      <w:szCs w:val="18"/>
                      <w:lang w:eastAsia="ko-KR"/>
                    </w:rPr>
                    <w:t>4: R</w:t>
                  </w:r>
                  <w:r w:rsidRPr="007B3AA2">
                    <w:rPr>
                      <w:rFonts w:ascii="Arial" w:eastAsia="Malgun Gothic" w:hAnsi="Arial" w:cs="Arial"/>
                      <w:sz w:val="18"/>
                      <w:szCs w:val="18"/>
                      <w:lang w:val="en-US" w:eastAsia="ko-KR"/>
                    </w:rPr>
                    <w:t xml:space="preserve">eserved mode (DTLS mode with multiplexing </w:t>
                  </w:r>
                  <w:r>
                    <w:rPr>
                      <w:rFonts w:ascii="Arial" w:eastAsia="Malgun Gothic" w:hAnsi="Arial" w:cs="Arial"/>
                      <w:sz w:val="18"/>
                      <w:szCs w:val="18"/>
                      <w:lang w:val="en-US" w:eastAsia="ko-KR"/>
                    </w:rPr>
                    <w:t>Security Association support)</w:t>
                  </w:r>
                  <w:r w:rsidRPr="007F116E">
                    <w:rPr>
                      <w:rFonts w:ascii="Arial" w:eastAsia="Malgun Gothic" w:hAnsi="Arial" w:cs="Arial"/>
                      <w:sz w:val="18"/>
                      <w:szCs w:val="18"/>
                      <w:lang w:val="en-US" w:eastAsia="ko-KR"/>
                    </w:rPr>
                    <w:t xml:space="preserve"> </w:t>
                  </w:r>
                </w:p>
                <w:p w:rsidR="000246F0" w:rsidRPr="0095785C" w:rsidRDefault="007F116E" w:rsidP="007F116E">
                  <w:pPr>
                    <w:pStyle w:val="TableRow"/>
                    <w:rPr>
                      <w:rFonts w:ascii="Arial" w:eastAsia="Malgun Gothic" w:hAnsi="Arial" w:cs="Arial"/>
                      <w:sz w:val="18"/>
                      <w:szCs w:val="18"/>
                      <w:lang w:eastAsia="ko-KR"/>
                    </w:rPr>
                  </w:pPr>
                  <w:r>
                    <w:rPr>
                      <w:rFonts w:ascii="Arial" w:eastAsia="Malgun Gothic" w:hAnsi="Arial" w:cs="Arial"/>
                      <w:sz w:val="18"/>
                      <w:szCs w:val="18"/>
                      <w:lang w:eastAsia="ko-KR"/>
                    </w:rPr>
                    <w:t xml:space="preserve">5-203 : </w:t>
                  </w:r>
                  <w:r w:rsidRPr="0095785C">
                    <w:rPr>
                      <w:rFonts w:ascii="Arial" w:eastAsia="Malgun Gothic" w:hAnsi="Arial" w:cs="Arial"/>
                      <w:sz w:val="18"/>
                      <w:szCs w:val="18"/>
                      <w:lang w:eastAsia="ko-KR"/>
                    </w:rPr>
                    <w:t>Reserved for future use</w:t>
                  </w:r>
                </w:p>
                <w:p w:rsidR="000246F0" w:rsidRPr="000246F0" w:rsidRDefault="007F116E">
                  <w:pPr>
                    <w:rPr>
                      <w:rFonts w:ascii="Arial" w:hAnsi="Arial" w:cs="Arial"/>
                      <w:color w:val="000000"/>
                      <w:sz w:val="18"/>
                      <w:szCs w:val="18"/>
                    </w:rPr>
                  </w:pPr>
                  <w:r>
                    <w:rPr>
                      <w:rFonts w:ascii="Arial" w:eastAsia="Malgun Gothic" w:hAnsi="Arial" w:cs="Arial"/>
                      <w:sz w:val="18"/>
                      <w:szCs w:val="18"/>
                      <w:lang w:eastAsia="ko-KR"/>
                    </w:rPr>
                    <w:t>204-</w:t>
                  </w:r>
                  <w:r w:rsidR="000246F0"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7F116E">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xml:space="preserve">. The format is defined in Section </w:t>
                  </w:r>
                  <w:r w:rsidR="007F116E">
                    <w:rPr>
                      <w:rFonts w:ascii="Arial" w:eastAsia="Malgun Gothic" w:hAnsi="Arial" w:cs="Arial"/>
                      <w:sz w:val="18"/>
                      <w:szCs w:val="18"/>
                      <w:lang w:eastAsia="ko-KR"/>
                    </w:rPr>
                    <w:fldChar w:fldCharType="begin"/>
                  </w:r>
                  <w:r w:rsidR="007F116E">
                    <w:rPr>
                      <w:rFonts w:ascii="Arial" w:eastAsia="Malgun Gothic" w:hAnsi="Arial" w:cs="Arial"/>
                      <w:sz w:val="18"/>
                      <w:szCs w:val="18"/>
                      <w:lang w:eastAsia="ko-KR"/>
                    </w:rPr>
                    <w:instrText xml:space="preserve"> REF _Ref403055843 \r \h </w:instrText>
                  </w:r>
                  <w:r w:rsidR="007F116E">
                    <w:rPr>
                      <w:rFonts w:ascii="Arial" w:eastAsia="Malgun Gothic" w:hAnsi="Arial" w:cs="Arial"/>
                      <w:sz w:val="18"/>
                      <w:szCs w:val="18"/>
                      <w:lang w:eastAsia="ko-KR"/>
                    </w:rPr>
                  </w:r>
                  <w:r w:rsidR="007F116E">
                    <w:rPr>
                      <w:rFonts w:ascii="Arial" w:eastAsia="Malgun Gothic" w:hAnsi="Arial" w:cs="Arial"/>
                      <w:sz w:val="18"/>
                      <w:szCs w:val="18"/>
                      <w:lang w:eastAsia="ko-KR"/>
                    </w:rPr>
                    <w:fldChar w:fldCharType="separate"/>
                  </w:r>
                  <w:r w:rsidR="007F116E">
                    <w:rPr>
                      <w:rFonts w:ascii="Arial" w:eastAsia="Malgun Gothic" w:hAnsi="Arial" w:cs="Arial"/>
                      <w:sz w:val="18"/>
                      <w:szCs w:val="18"/>
                      <w:lang w:eastAsia="ko-KR"/>
                    </w:rPr>
                    <w:t>E.1.2</w:t>
                  </w:r>
                  <w:r w:rsidR="007F116E">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w:t>
                  </w:r>
                  <w:r w:rsidR="007F116E">
                    <w:rPr>
                      <w:rFonts w:ascii="Arial" w:hAnsi="Arial" w:cs="Arial"/>
                      <w:sz w:val="18"/>
                      <w:szCs w:val="18"/>
                      <w:lang w:eastAsia="ko-KR"/>
                    </w:rPr>
                    <w:t>(</w:t>
                  </w:r>
                  <w:r w:rsidRPr="0095785C">
                    <w:rPr>
                      <w:rFonts w:ascii="Arial" w:eastAsia="Malgun Gothic" w:hAnsi="Arial" w:cs="Arial"/>
                      <w:sz w:val="18"/>
                      <w:szCs w:val="18"/>
                      <w:lang w:eastAsia="ko-KR"/>
                    </w:rPr>
                    <w:t>s</w:t>
                  </w:r>
                  <w:r w:rsidR="007F116E">
                    <w:rPr>
                      <w:rFonts w:ascii="Arial" w:hAnsi="Arial" w:cs="Arial"/>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7F116E">
                  <w:pPr>
                    <w:rPr>
                      <w:rFonts w:ascii="Arial" w:hAnsi="Arial" w:cs="Arial"/>
                      <w:color w:val="000000"/>
                      <w:sz w:val="18"/>
                      <w:szCs w:val="18"/>
                    </w:rPr>
                  </w:pPr>
                  <w:r>
                    <w:rPr>
                      <w:rFonts w:ascii="Arial" w:hAnsi="Arial" w:cs="Arial"/>
                      <w:sz w:val="18"/>
                      <w:szCs w:val="18"/>
                      <w:lang w:eastAsia="ko-KR"/>
                    </w:rPr>
                    <w:t>16-</w:t>
                  </w:r>
                  <w:r w:rsidR="000246F0"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Stores the values of the key</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t>s</w:t>
                  </w:r>
                  <w:r w:rsidR="007F116E">
                    <w:rPr>
                      <w:rFonts w:ascii="Arial" w:eastAsia="Malgun Gothic" w:hAnsi="Arial" w:cs="Arial"/>
                      <w:sz w:val="18"/>
                      <w:szCs w:val="18"/>
                      <w:lang w:eastAsia="ko-KR"/>
                    </w:rPr>
                    <w:t>)</w:t>
                  </w:r>
                  <w:r w:rsidRPr="0095785C">
                    <w:rPr>
                      <w:rFonts w:ascii="Arial" w:eastAsia="Malgun Gothic" w:hAnsi="Arial" w:cs="Arial"/>
                      <w:sz w:val="18"/>
                      <w:szCs w:val="18"/>
                      <w:lang w:eastAsia="ko-KR"/>
                    </w:rPr>
                    <w:t xml:space="preserve">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w:t>
                  </w:r>
                  <w:r w:rsidRPr="0095785C">
                    <w:rPr>
                      <w:rFonts w:ascii="Arial" w:eastAsia="Malgun Gothic" w:hAnsi="Arial" w:cs="Arial"/>
                      <w:sz w:val="18"/>
                      <w:szCs w:val="18"/>
                      <w:lang w:eastAsia="ko-KR"/>
                    </w:rPr>
                    <w:lastRenderedPageBreak/>
                    <w:t>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86400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Default="00DC1128" w:rsidP="00864002">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r w:rsidR="00864002">
                    <w:rPr>
                      <w:rFonts w:ascii="Arial" w:hAnsi="Arial" w:cs="Arial"/>
                      <w:color w:val="000000"/>
                      <w:sz w:val="18"/>
                      <w:szCs w:val="18"/>
                    </w:rPr>
                    <w:t xml:space="preserve"> </w:t>
                  </w:r>
                </w:p>
                <w:p w:rsidR="00DC1128" w:rsidRDefault="00864002" w:rsidP="00864002">
                  <w:pPr>
                    <w:rPr>
                      <w:rFonts w:ascii="Arial" w:hAnsi="Arial" w:cs="Arial"/>
                      <w:color w:val="000000"/>
                      <w:sz w:val="18"/>
                      <w:szCs w:val="18"/>
                    </w:rPr>
                  </w:pPr>
                  <w:r>
                    <w:rPr>
                      <w:rFonts w:ascii="Arial" w:hAnsi="Arial" w:cs="Arial"/>
                      <w:color w:val="000000"/>
                      <w:sz w:val="18"/>
                      <w:szCs w:val="18"/>
                    </w:rPr>
                    <w:t>In case client initiated bootstrap is supported by the LWM2M Client, this resource MUST be supported.</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559" w:name="_Ref373937639"/>
            <w:bookmarkStart w:id="560" w:name="_Toc404773082"/>
            <w:r>
              <w:lastRenderedPageBreak/>
              <w:t xml:space="preserve">UDP Channel Security: </w:t>
            </w:r>
            <w:r w:rsidR="00DC1128" w:rsidRPr="00C242DB">
              <w:t>Security Key Resource Format</w:t>
            </w:r>
            <w:bookmarkEnd w:id="559"/>
            <w:bookmarkEnd w:id="560"/>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561" w:name="_Ref403055843"/>
            <w:bookmarkStart w:id="562" w:name="_Toc404773083"/>
            <w:r w:rsidRPr="00C242DB">
              <w:t>SMS Payload Security: Security Key Resource Format</w:t>
            </w:r>
            <w:bookmarkEnd w:id="561"/>
            <w:bookmarkEnd w:id="562"/>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563" w:name="_Toc404773084"/>
            <w:r w:rsidRPr="00C242DB">
              <w:t>Unbootstrapping</w:t>
            </w:r>
            <w:bookmarkEnd w:id="563"/>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564" w:name="_Ref368312933"/>
            <w:bookmarkStart w:id="565"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566" w:name="_Toc370916138"/>
      <w:bookmarkStart w:id="567" w:name="_Toc370922960"/>
      <w:bookmarkStart w:id="568" w:name="_Ref373937432"/>
      <w:bookmarkStart w:id="569" w:name="_Ref373937562"/>
      <w:bookmarkStart w:id="570" w:name="_Toc404773085"/>
      <w:r w:rsidRPr="008E7BB2">
        <w:t>LWM2M Object: LWM2M Server</w:t>
      </w:r>
      <w:bookmarkEnd w:id="564"/>
      <w:bookmarkEnd w:id="565"/>
      <w:bookmarkEnd w:id="566"/>
      <w:bookmarkEnd w:id="567"/>
      <w:bookmarkEnd w:id="568"/>
      <w:bookmarkEnd w:id="569"/>
      <w:bookmarkEnd w:id="57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71" w:name="_Toc370916139"/>
                  <w:bookmarkStart w:id="57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1"/>
            <w:bookmarkEnd w:id="57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73" w:name="_Ref368311870"/>
      <w:bookmarkStart w:id="574" w:name="_Ref368312937"/>
      <w:bookmarkStart w:id="575" w:name="_Ref368313253"/>
      <w:bookmarkStart w:id="576" w:name="_Toc370916142"/>
      <w:bookmarkStart w:id="577" w:name="_Toc370922964"/>
      <w:bookmarkStart w:id="578" w:name="_Toc404773086"/>
      <w:r w:rsidRPr="008E7BB2">
        <w:t>LWM2M Object: Access Control</w:t>
      </w:r>
      <w:bookmarkEnd w:id="573"/>
      <w:bookmarkEnd w:id="574"/>
      <w:bookmarkEnd w:id="575"/>
      <w:bookmarkEnd w:id="576"/>
      <w:bookmarkEnd w:id="577"/>
      <w:bookmarkEnd w:id="57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579" w:name="_Toc404773087"/>
            <w:r w:rsidRPr="00C242DB">
              <w:t>Object Instance Configurations</w:t>
            </w:r>
            <w:bookmarkEnd w:id="579"/>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80" w:name="_Toc361854649"/>
            <w:bookmarkStart w:id="581" w:name="_Toc361855373"/>
            <w:bookmarkStart w:id="582" w:name="_Ref368312414"/>
            <w:bookmarkStart w:id="583" w:name="_Ref368312942"/>
            <w:bookmarkStart w:id="584" w:name="_Ref368313257"/>
            <w:bookmarkEnd w:id="580"/>
            <w:bookmarkEnd w:id="581"/>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85" w:name="_Toc370916148"/>
      <w:bookmarkStart w:id="586" w:name="_Toc370922970"/>
      <w:bookmarkStart w:id="587" w:name="_Ref373937195"/>
      <w:bookmarkStart w:id="588" w:name="_Ref373937448"/>
      <w:bookmarkStart w:id="589" w:name="_Ref373937576"/>
      <w:bookmarkStart w:id="590" w:name="_Toc404773088"/>
      <w:r w:rsidRPr="008E7BB2">
        <w:lastRenderedPageBreak/>
        <w:t>LWM2M Object: Device</w:t>
      </w:r>
      <w:bookmarkEnd w:id="582"/>
      <w:bookmarkEnd w:id="583"/>
      <w:bookmarkEnd w:id="584"/>
      <w:bookmarkEnd w:id="585"/>
      <w:bookmarkEnd w:id="586"/>
      <w:bookmarkEnd w:id="587"/>
      <w:bookmarkEnd w:id="588"/>
      <w:bookmarkEnd w:id="589"/>
      <w:bookmarkEnd w:id="59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591" w:name="_Toc370916149"/>
                  <w:bookmarkStart w:id="592"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24"/>
                    <w:gridCol w:w="981"/>
                    <w:gridCol w:w="861"/>
                    <w:gridCol w:w="941"/>
                    <w:gridCol w:w="591"/>
                    <w:gridCol w:w="1131"/>
                    <w:gridCol w:w="480"/>
                    <w:gridCol w:w="3622"/>
                  </w:tblGrid>
                  <w:tr w:rsidR="00E41CC2" w:rsidTr="005A36AB">
                    <w:trPr>
                      <w:cantSplit/>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E41CC2">
                        <w:pPr>
                          <w:rPr>
                            <w:rFonts w:ascii="Arial" w:hAnsi="Arial" w:cs="Arial"/>
                            <w:color w:val="000000"/>
                            <w:sz w:val="18"/>
                            <w:szCs w:val="18"/>
                          </w:rPr>
                        </w:pPr>
                        <w:r>
                          <w:rPr>
                            <w:rFonts w:ascii="Arial" w:hAnsi="Arial" w:cs="Arial"/>
                            <w:color w:val="000000"/>
                            <w:sz w:val="18"/>
                            <w:szCs w:val="18"/>
                          </w:rPr>
                          <w:t>1</w:t>
                        </w:r>
                        <w:r w:rsidR="00010702">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Device Type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2C09D5">
                        <w:pPr>
                          <w:rPr>
                            <w:rFonts w:ascii="Arial" w:hAnsi="Arial" w:cs="Arial"/>
                            <w:color w:val="000000"/>
                            <w:sz w:val="18"/>
                            <w:szCs w:val="18"/>
                          </w:rPr>
                        </w:pPr>
                        <w:r>
                          <w:rPr>
                            <w:rFonts w:ascii="Arial" w:hAnsi="Arial" w:cs="Arial"/>
                            <w:color w:val="000000"/>
                            <w:sz w:val="18"/>
                            <w:szCs w:val="18"/>
                          </w:rPr>
                          <w:t>Type of the device (</w:t>
                        </w:r>
                        <w:r w:rsidR="00FA0D44">
                          <w:rPr>
                            <w:rFonts w:ascii="Arial" w:hAnsi="Arial" w:cs="Arial"/>
                            <w:color w:val="000000"/>
                            <w:sz w:val="18"/>
                            <w:szCs w:val="18"/>
                          </w:rPr>
                          <w:t>manufacturer specified string</w:t>
                        </w:r>
                        <w:r w:rsidR="002C09D5">
                          <w:rPr>
                            <w:rFonts w:ascii="Arial" w:hAnsi="Arial" w:cs="Arial"/>
                            <w:color w:val="000000"/>
                            <w:sz w:val="18"/>
                            <w:szCs w:val="18"/>
                          </w:rPr>
                          <w:t xml:space="preserve"> </w:t>
                        </w:r>
                        <w:r w:rsidR="00FA0D44">
                          <w:rPr>
                            <w:rFonts w:ascii="Arial" w:hAnsi="Arial" w:cs="Arial"/>
                            <w:color w:val="000000"/>
                            <w:sz w:val="18"/>
                            <w:szCs w:val="18"/>
                          </w:rPr>
                          <w:t>: e.g.</w:t>
                        </w:r>
                        <w:r w:rsidR="002C09D5">
                          <w:rPr>
                            <w:rFonts w:ascii="Arial" w:hAnsi="Arial" w:cs="Arial"/>
                            <w:color w:val="000000"/>
                            <w:sz w:val="18"/>
                            <w:szCs w:val="18"/>
                          </w:rPr>
                          <w:t xml:space="preserve"> </w:t>
                        </w:r>
                        <w:r>
                          <w:rPr>
                            <w:rFonts w:ascii="Arial" w:hAnsi="Arial" w:cs="Arial"/>
                            <w:color w:val="000000"/>
                            <w:sz w:val="18"/>
                            <w:szCs w:val="18"/>
                          </w:rPr>
                          <w:t>smart meters / dev Class</w:t>
                        </w:r>
                        <w:r w:rsidR="00FA0D44">
                          <w:rPr>
                            <w:rFonts w:ascii="Arial" w:hAnsi="Arial" w:cs="Arial"/>
                            <w:color w:val="000000"/>
                            <w:sz w:val="18"/>
                            <w:szCs w:val="18"/>
                          </w:rPr>
                          <w:t>…</w:t>
                        </w:r>
                        <w:r>
                          <w:rPr>
                            <w:rFonts w:ascii="Arial" w:hAnsi="Arial" w:cs="Arial"/>
                            <w:color w:val="000000"/>
                            <w:sz w:val="18"/>
                            <w:szCs w:val="18"/>
                          </w:rPr>
                          <w:t>)</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Hardware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Current hardware version of the device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firmware version of the device. The Firmware Management function could rely on this resource.</w:t>
                        </w:r>
                      </w:p>
                    </w:tc>
                  </w:tr>
                  <w:tr w:rsidR="00E41CC2" w:rsidTr="00FA0D44">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19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Software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 xml:space="preserve">Current software version of the device. </w:t>
                        </w:r>
                        <w:r w:rsidR="00FA0D44" w:rsidRPr="005A36AB">
                          <w:rPr>
                            <w:rFonts w:ascii="Arial" w:hAnsi="Arial" w:cs="Arial"/>
                            <w:sz w:val="18"/>
                            <w:szCs w:val="18"/>
                            <w:lang w:val="en-US"/>
                          </w:rPr>
                          <w:t>(manufacturer specified string).</w:t>
                        </w:r>
                        <w:r w:rsidR="00FA0D44">
                          <w:rPr>
                            <w:lang w:val="en-US"/>
                          </w:rPr>
                          <w:t xml:space="preserve"> </w:t>
                        </w:r>
                        <w:r>
                          <w:rPr>
                            <w:rFonts w:ascii="Arial" w:hAnsi="Arial" w:cs="Arial"/>
                            <w:color w:val="000000"/>
                            <w:sz w:val="18"/>
                            <w:szCs w:val="18"/>
                          </w:rPr>
                          <w:t>On elaborated LWM2M device, SW could be split in 2 parts</w:t>
                        </w:r>
                        <w:r w:rsidR="00FA0D44">
                          <w:rPr>
                            <w:rFonts w:ascii="Arial" w:hAnsi="Arial" w:cs="Arial"/>
                            <w:color w:val="000000"/>
                            <w:sz w:val="18"/>
                            <w:szCs w:val="18"/>
                          </w:rPr>
                          <w:t xml:space="preserve"> </w:t>
                        </w:r>
                        <w:r>
                          <w:rPr>
                            <w:rFonts w:ascii="Arial" w:hAnsi="Arial" w:cs="Arial"/>
                            <w:color w:val="000000"/>
                            <w:sz w:val="18"/>
                            <w:szCs w:val="18"/>
                          </w:rPr>
                          <w:t xml:space="preserve">: a firmware one </w:t>
                        </w:r>
                        <w:r w:rsidR="00FA0D44">
                          <w:rPr>
                            <w:rFonts w:ascii="Arial" w:hAnsi="Arial" w:cs="Arial"/>
                            <w:color w:val="000000"/>
                            <w:sz w:val="18"/>
                            <w:szCs w:val="18"/>
                          </w:rPr>
                          <w:t>and a higher level software on top.</w:t>
                        </w:r>
                      </w:p>
                      <w:p w:rsidR="00E41CC2" w:rsidRPr="00FA0D44" w:rsidRDefault="00FA0D44">
                        <w:pPr>
                          <w:rPr>
                            <w:color w:val="00B050"/>
                            <w:lang w:val="en-US"/>
                          </w:rPr>
                        </w:pPr>
                        <w:r w:rsidRPr="00FA0D44">
                          <w:rPr>
                            <w:rFonts w:ascii="Arial" w:hAnsi="Arial" w:cs="Arial"/>
                            <w:color w:val="000000"/>
                            <w:sz w:val="18"/>
                            <w:szCs w:val="18"/>
                          </w:rPr>
                          <w:t>Both pieces ofSoftware are together  managed by LWM2M Firmware Update Object (Object ID 5)</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lastRenderedPageBreak/>
                          <w:t>20</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Battery Status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rFonts w:ascii="Arial" w:hAnsi="Arial" w:cs="Arial"/>
                            <w:color w:val="000000"/>
                            <w:sz w:val="18"/>
                            <w:szCs w:val="18"/>
                          </w:rPr>
                        </w:pPr>
                        <w:r>
                          <w:rPr>
                            <w:rFonts w:ascii="Arial" w:hAnsi="Arial" w:cs="Arial"/>
                            <w:color w:val="000000"/>
                            <w:sz w:val="18"/>
                            <w:szCs w:val="18"/>
                          </w:rPr>
                          <w:t>0-6</w:t>
                        </w: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rsidP="00FA0D44">
                        <w:pPr>
                          <w:rPr>
                            <w:rFonts w:ascii="Arial" w:hAnsi="Arial" w:cs="Arial"/>
                            <w:color w:val="000000"/>
                            <w:sz w:val="18"/>
                            <w:szCs w:val="18"/>
                          </w:rPr>
                        </w:pPr>
                      </w:p>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r>
                          <w:rPr>
                            <w:rFonts w:ascii="Arial" w:hAnsi="Arial" w:cs="Arial"/>
                            <w:color w:val="000000"/>
                            <w:sz w:val="18"/>
                            <w:szCs w:val="18"/>
                          </w:rPr>
                          <w:t>This value is only valid when the value of Available Power Sources Resource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Batter</w:t>
                              </w:r>
                              <w:r>
                                <w:rPr>
                                  <w:b/>
                                  <w:sz w:val="18"/>
                                  <w:szCs w:val="18"/>
                                  <w:lang w:eastAsia="ja-JP"/>
                                </w:rPr>
                                <w:t>y</w:t>
                              </w:r>
                            </w:p>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Status</w:t>
                              </w:r>
                            </w:p>
                          </w:tc>
                          <w:tc>
                            <w:tcPr>
                              <w:tcW w:w="0" w:type="auto"/>
                              <w:shd w:val="clear" w:color="auto" w:fill="D9D9D9"/>
                            </w:tcPr>
                            <w:p w:rsidR="00E41CC2" w:rsidRPr="00E6347A" w:rsidRDefault="00E41CC2" w:rsidP="00FA0D44">
                              <w:pPr>
                                <w:keepNext/>
                                <w:keepLines/>
                                <w:autoSpaceDE w:val="0"/>
                                <w:autoSpaceDN w:val="0"/>
                                <w:adjustRightInd w:val="0"/>
                                <w:spacing w:before="160"/>
                                <w:rPr>
                                  <w:b/>
                                  <w:sz w:val="18"/>
                                  <w:szCs w:val="18"/>
                                  <w:lang w:eastAsia="ja-JP"/>
                                </w:rPr>
                              </w:pPr>
                              <w:r w:rsidRPr="00E6347A">
                                <w:rPr>
                                  <w:b/>
                                  <w:sz w:val="18"/>
                                  <w:szCs w:val="18"/>
                                  <w:lang w:eastAsia="ja-JP"/>
                                </w:rPr>
                                <w:t>Meaning</w:t>
                              </w:r>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sz w:val="18"/>
                                  <w:szCs w:val="18"/>
                                </w:rPr>
                              </w:pPr>
                              <w:r w:rsidRPr="00E6347A">
                                <w:rPr>
                                  <w:sz w:val="18"/>
                                  <w:szCs w:val="18"/>
                                </w:rPr>
                                <w:t>Description</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0</w:t>
                              </w:r>
                            </w:p>
                          </w:tc>
                          <w:tc>
                            <w:tcPr>
                              <w:tcW w:w="0" w:type="auto"/>
                            </w:tcPr>
                            <w:p w:rsidR="00E41CC2" w:rsidRPr="00E6347A" w:rsidRDefault="00E41CC2" w:rsidP="00FA0D44">
                              <w:pPr>
                                <w:rPr>
                                  <w:sz w:val="18"/>
                                  <w:szCs w:val="18"/>
                                </w:rPr>
                              </w:pPr>
                              <w:r w:rsidRPr="00E6347A">
                                <w:rPr>
                                  <w:sz w:val="18"/>
                                  <w:szCs w:val="18"/>
                                </w:rPr>
                                <w:t>Normal</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operating normally and not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1</w:t>
                              </w:r>
                            </w:p>
                          </w:tc>
                          <w:tc>
                            <w:tcPr>
                              <w:tcW w:w="0" w:type="auto"/>
                            </w:tcPr>
                            <w:p w:rsidR="00E41CC2" w:rsidRPr="00E6347A" w:rsidRDefault="00E41CC2" w:rsidP="00FA0D44">
                              <w:pPr>
                                <w:rPr>
                                  <w:sz w:val="18"/>
                                  <w:szCs w:val="18"/>
                                </w:rPr>
                              </w:pPr>
                              <w:r w:rsidRPr="00E6347A">
                                <w:rPr>
                                  <w:sz w:val="18"/>
                                  <w:szCs w:val="18"/>
                                </w:rPr>
                                <w:t>Charging</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currently charging.</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2</w:t>
                              </w:r>
                            </w:p>
                          </w:tc>
                          <w:tc>
                            <w:tcPr>
                              <w:tcW w:w="0" w:type="auto"/>
                            </w:tcPr>
                            <w:p w:rsidR="00E41CC2" w:rsidRPr="00E6347A" w:rsidRDefault="00E41CC2" w:rsidP="00FA0D44">
                              <w:pPr>
                                <w:rPr>
                                  <w:sz w:val="18"/>
                                  <w:szCs w:val="18"/>
                                </w:rPr>
                              </w:pPr>
                              <w:r w:rsidRPr="00E6347A">
                                <w:rPr>
                                  <w:sz w:val="18"/>
                                  <w:szCs w:val="18"/>
                                </w:rPr>
                                <w:t>Charge Complete</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sz w:val="18"/>
                                  <w:szCs w:val="18"/>
                                </w:rPr>
                              </w:pPr>
                              <w:r w:rsidRPr="00E6347A">
                                <w:rPr>
                                  <w:sz w:val="18"/>
                                  <w:szCs w:val="18"/>
                                </w:rPr>
                                <w:t>The battery is fully charged and still on power.</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3</w:t>
                              </w:r>
                            </w:p>
                          </w:tc>
                          <w:tc>
                            <w:tcPr>
                              <w:tcW w:w="0" w:type="auto"/>
                            </w:tcPr>
                            <w:p w:rsidR="00E41CC2" w:rsidRPr="00E6347A" w:rsidRDefault="00E41CC2" w:rsidP="00FA0D44">
                              <w:pPr>
                                <w:rPr>
                                  <w:sz w:val="18"/>
                                  <w:szCs w:val="18"/>
                                </w:rPr>
                              </w:pPr>
                              <w:r w:rsidRPr="00E6347A">
                                <w:rPr>
                                  <w:sz w:val="18"/>
                                  <w:szCs w:val="18"/>
                                </w:rPr>
                                <w:t>Damaged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has some problem.</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4</w:t>
                              </w:r>
                            </w:p>
                          </w:tc>
                          <w:tc>
                            <w:tcPr>
                              <w:tcW w:w="0" w:type="auto"/>
                            </w:tcPr>
                            <w:p w:rsidR="00E41CC2" w:rsidRPr="00E6347A" w:rsidRDefault="00E41CC2" w:rsidP="00FA0D44">
                              <w:pPr>
                                <w:rPr>
                                  <w:sz w:val="18"/>
                                  <w:szCs w:val="18"/>
                                </w:rPr>
                              </w:pPr>
                              <w:r w:rsidRPr="00E6347A">
                                <w:rPr>
                                  <w:sz w:val="18"/>
                                  <w:szCs w:val="18"/>
                                </w:rPr>
                                <w:t>Low Battery</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low on charge.</w:t>
                              </w:r>
                            </w:p>
                          </w:tc>
                        </w:tr>
                        <w:tr w:rsidR="00E41CC2" w:rsidRPr="00E6347A" w:rsidTr="00FA0D44">
                          <w:tc>
                            <w:tcPr>
                              <w:tcW w:w="0" w:type="auto"/>
                            </w:tcPr>
                            <w:p w:rsidR="00E41CC2" w:rsidRPr="00E6347A" w:rsidRDefault="00E41CC2" w:rsidP="00FA0D44">
                              <w:pPr>
                                <w:rPr>
                                  <w:sz w:val="18"/>
                                  <w:szCs w:val="18"/>
                                  <w:lang w:eastAsia="ja-JP"/>
                                </w:rPr>
                              </w:pPr>
                              <w:r w:rsidRPr="00E6347A">
                                <w:rPr>
                                  <w:sz w:val="18"/>
                                  <w:szCs w:val="18"/>
                                  <w:lang w:eastAsia="ja-JP"/>
                                </w:rPr>
                                <w:t>5</w:t>
                              </w:r>
                            </w:p>
                          </w:tc>
                          <w:tc>
                            <w:tcPr>
                              <w:tcW w:w="0" w:type="auto"/>
                            </w:tcPr>
                            <w:p w:rsidR="00E41CC2" w:rsidRPr="00E6347A" w:rsidRDefault="00E41CC2" w:rsidP="00FA0D44">
                              <w:pPr>
                                <w:rPr>
                                  <w:sz w:val="18"/>
                                  <w:szCs w:val="18"/>
                                </w:rPr>
                              </w:pPr>
                              <w:r w:rsidRPr="00E6347A">
                                <w:rPr>
                                  <w:sz w:val="18"/>
                                  <w:szCs w:val="18"/>
                                </w:rPr>
                                <w:t>Not Installed</w:t>
                              </w:r>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is not installed.</w:t>
                              </w:r>
                            </w:p>
                          </w:tc>
                        </w:tr>
                        <w:tr w:rsidR="00E41CC2" w:rsidRPr="00E6347A" w:rsidTr="00FA0D44">
                          <w:tc>
                            <w:tcPr>
                              <w:tcW w:w="0" w:type="auto"/>
                            </w:tcPr>
                            <w:p w:rsidR="00E41CC2" w:rsidRPr="00E6347A" w:rsidRDefault="00E41CC2" w:rsidP="00FA0D44">
                              <w:pPr>
                                <w:keepNext/>
                                <w:keepLines/>
                                <w:autoSpaceDE w:val="0"/>
                                <w:autoSpaceDN w:val="0"/>
                                <w:adjustRightInd w:val="0"/>
                                <w:spacing w:before="160"/>
                                <w:rPr>
                                  <w:sz w:val="18"/>
                                  <w:szCs w:val="18"/>
                                  <w:lang w:eastAsia="ja-JP"/>
                                </w:rPr>
                              </w:pPr>
                              <w:r w:rsidRPr="00E6347A">
                                <w:rPr>
                                  <w:sz w:val="18"/>
                                  <w:szCs w:val="18"/>
                                  <w:lang w:eastAsia="ja-JP"/>
                                </w:rPr>
                                <w:t>6</w:t>
                              </w:r>
                            </w:p>
                          </w:tc>
                          <w:tc>
                            <w:tcPr>
                              <w:tcW w:w="0" w:type="auto"/>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Unknown</w:t>
                              </w:r>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sz w:val="18"/>
                                  <w:szCs w:val="18"/>
                                </w:rPr>
                              </w:pPr>
                              <w:r w:rsidRPr="00E6347A">
                                <w:rPr>
                                  <w:sz w:val="18"/>
                                  <w:szCs w:val="18"/>
                                </w:rPr>
                                <w:t>The battery information is not available.</w:t>
                              </w:r>
                            </w:p>
                          </w:tc>
                        </w:tr>
                      </w:tbl>
                      <w:p w:rsidR="00E41CC2" w:rsidRDefault="00E41CC2">
                        <w:pPr>
                          <w:rPr>
                            <w:rFonts w:ascii="Arial" w:hAnsi="Arial" w:cs="Arial"/>
                            <w:color w:val="000000"/>
                            <w:sz w:val="18"/>
                            <w:szCs w:val="18"/>
                          </w:rPr>
                        </w:pP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rFonts w:ascii="Arial" w:hAnsi="Arial" w:cs="Arial"/>
                            <w:color w:val="000000"/>
                            <w:sz w:val="18"/>
                            <w:szCs w:val="18"/>
                          </w:rPr>
                        </w:pPr>
                        <w:r>
                          <w:rPr>
                            <w:rFonts w:ascii="Arial" w:hAnsi="Arial" w:cs="Arial"/>
                            <w:color w:val="000000"/>
                            <w:sz w:val="18"/>
                            <w:szCs w:val="18"/>
                          </w:rPr>
                          <w:t>21</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Memory Total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4829BF">
                        <w:pPr>
                          <w:rPr>
                            <w:rFonts w:ascii="Arial" w:hAnsi="Arial" w:cs="Arial"/>
                            <w:color w:val="000000"/>
                            <w:sz w:val="18"/>
                            <w:szCs w:val="18"/>
                          </w:rPr>
                        </w:pPr>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5A36AB">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1"/>
            <w:bookmarkEnd w:id="59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93" w:name="_Ref368312946"/>
      <w:bookmarkStart w:id="594" w:name="_Ref368313264"/>
      <w:bookmarkStart w:id="595" w:name="_Toc370916152"/>
      <w:bookmarkStart w:id="596" w:name="_Toc370922974"/>
      <w:bookmarkStart w:id="597" w:name="_Toc404773089"/>
      <w:r w:rsidRPr="008E7BB2">
        <w:t>LWM2M Object: Connectivity</w:t>
      </w:r>
      <w:r w:rsidR="00306BDE" w:rsidRPr="008E7BB2">
        <w:t xml:space="preserve"> Monitoring</w:t>
      </w:r>
      <w:bookmarkEnd w:id="593"/>
      <w:bookmarkEnd w:id="594"/>
      <w:bookmarkEnd w:id="595"/>
      <w:bookmarkEnd w:id="596"/>
      <w:bookmarkEnd w:id="59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598" w:name="_Toc370916153"/>
                  <w:bookmarkStart w:id="599"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8"/>
            <w:bookmarkEnd w:id="59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600" w:name="_Toc361854653"/>
      <w:bookmarkStart w:id="601" w:name="_Toc361855377"/>
      <w:bookmarkStart w:id="602" w:name="_Toc361854654"/>
      <w:bookmarkStart w:id="603" w:name="_Toc361855378"/>
      <w:bookmarkStart w:id="604" w:name="_Toc361854655"/>
      <w:bookmarkStart w:id="605" w:name="_Toc361855379"/>
      <w:bookmarkStart w:id="606" w:name="_Ref368312952"/>
      <w:bookmarkStart w:id="607" w:name="_Ref368313270"/>
      <w:bookmarkStart w:id="608" w:name="_Toc370916156"/>
      <w:bookmarkStart w:id="609" w:name="_Toc370922978"/>
      <w:bookmarkStart w:id="610" w:name="_Toc404773090"/>
      <w:bookmarkEnd w:id="600"/>
      <w:bookmarkEnd w:id="601"/>
      <w:bookmarkEnd w:id="602"/>
      <w:bookmarkEnd w:id="603"/>
      <w:bookmarkEnd w:id="604"/>
      <w:bookmarkEnd w:id="605"/>
      <w:r w:rsidRPr="008E7BB2">
        <w:t xml:space="preserve">LWM2M Object: </w:t>
      </w:r>
      <w:r w:rsidR="00F2110E" w:rsidRPr="008E7BB2">
        <w:t>Firmware</w:t>
      </w:r>
      <w:r w:rsidR="009C48B4">
        <w:t xml:space="preserve"> Update</w:t>
      </w:r>
      <w:bookmarkEnd w:id="606"/>
      <w:bookmarkEnd w:id="607"/>
      <w:bookmarkEnd w:id="608"/>
      <w:bookmarkEnd w:id="609"/>
      <w:bookmarkEnd w:id="610"/>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611" w:name="_Toc370916157"/>
                  <w:bookmarkStart w:id="612"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9"/>
                    <w:gridCol w:w="1349"/>
                    <w:gridCol w:w="1415"/>
                    <w:gridCol w:w="1546"/>
                    <w:gridCol w:w="31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r>
                          <w:t>urn:oma:lwm2m:oma</w:t>
                        </w:r>
                        <w:r w:rsidRPr="008E7BB2">
                          <w:t>:</w:t>
                        </w:r>
                        <w:r>
                          <w:t>5</w:t>
                        </w:r>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Name of the Firmware Package</w:t>
                        </w:r>
                      </w:p>
                    </w:tc>
                  </w:tr>
                  <w:tr w:rsidR="00EB31C2">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rFonts w:ascii="Arial" w:hAnsi="Arial" w:cs="Arial"/>
                            <w:color w:val="000000"/>
                            <w:sz w:val="18"/>
                            <w:szCs w:val="18"/>
                          </w:rPr>
                        </w:pPr>
                        <w:r>
                          <w:rPr>
                            <w:rFonts w:ascii="Arial" w:hAnsi="Arial" w:cs="Arial"/>
                            <w:color w:val="000000"/>
                            <w:sz w:val="18"/>
                            <w:szCs w:val="18"/>
                          </w:rPr>
                          <w:t>Version of the Firmware package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613" w:name="_Toc404773091"/>
                  <w:r w:rsidRPr="00C242DB">
                    <w:lastRenderedPageBreak/>
                    <w:t>Firmware Update Consideration</w:t>
                  </w:r>
                  <w:bookmarkEnd w:id="613"/>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611"/>
            <w:bookmarkEnd w:id="61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14" w:name="_Toc361854658"/>
      <w:bookmarkStart w:id="615" w:name="_Toc361855382"/>
      <w:bookmarkStart w:id="616" w:name="_Toc361854659"/>
      <w:bookmarkStart w:id="617" w:name="_Toc361855383"/>
      <w:bookmarkStart w:id="618" w:name="_Toc361854660"/>
      <w:bookmarkStart w:id="619" w:name="_Toc361855384"/>
      <w:bookmarkStart w:id="620" w:name="_Toc347941175"/>
      <w:bookmarkStart w:id="621" w:name="_Ref368312958"/>
      <w:bookmarkStart w:id="622" w:name="_Ref368313273"/>
      <w:bookmarkStart w:id="623" w:name="_Toc370916162"/>
      <w:bookmarkStart w:id="624" w:name="_Toc370922984"/>
      <w:bookmarkStart w:id="625" w:name="_Toc404773092"/>
      <w:bookmarkEnd w:id="614"/>
      <w:bookmarkEnd w:id="615"/>
      <w:bookmarkEnd w:id="616"/>
      <w:bookmarkEnd w:id="617"/>
      <w:bookmarkEnd w:id="618"/>
      <w:bookmarkEnd w:id="619"/>
      <w:r w:rsidRPr="008E7BB2">
        <w:t xml:space="preserve">LWM2M Object: </w:t>
      </w:r>
      <w:bookmarkEnd w:id="620"/>
      <w:r w:rsidRPr="008E7BB2">
        <w:t>Location</w:t>
      </w:r>
      <w:bookmarkEnd w:id="621"/>
      <w:bookmarkEnd w:id="622"/>
      <w:bookmarkEnd w:id="623"/>
      <w:bookmarkEnd w:id="624"/>
      <w:bookmarkEnd w:id="625"/>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26" w:name="_Toc370916163"/>
                  <w:bookmarkStart w:id="627"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6"/>
            <w:bookmarkEnd w:id="62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8" w:name="_Ref368312961"/>
      <w:bookmarkStart w:id="629" w:name="_Ref368313279"/>
      <w:bookmarkStart w:id="630" w:name="_Toc370916166"/>
      <w:bookmarkStart w:id="631" w:name="_Toc370922988"/>
      <w:bookmarkStart w:id="632" w:name="_Toc351033860"/>
      <w:bookmarkStart w:id="633" w:name="_Toc404773093"/>
      <w:r w:rsidRPr="008E7BB2">
        <w:lastRenderedPageBreak/>
        <w:t>LWM2M Object: Connectivity Statistics</w:t>
      </w:r>
      <w:bookmarkEnd w:id="628"/>
      <w:bookmarkEnd w:id="629"/>
      <w:bookmarkEnd w:id="630"/>
      <w:bookmarkEnd w:id="631"/>
      <w:bookmarkEnd w:id="63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634" w:name="_Toc370916167"/>
                  <w:bookmarkStart w:id="635"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4"/>
            <w:bookmarkEnd w:id="63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6" w:name="_Toc370916169"/>
            <w:bookmarkStart w:id="637" w:name="_Toc370922991"/>
            <w:bookmarkEnd w:id="636"/>
            <w:bookmarkEnd w:id="637"/>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8" w:name="_Toc370916171"/>
            <w:bookmarkStart w:id="639" w:name="_Toc370922993"/>
            <w:bookmarkEnd w:id="638"/>
            <w:bookmarkEnd w:id="639"/>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40" w:name="_Ref231282105"/>
      <w:bookmarkStart w:id="641" w:name="_Ref231283174"/>
      <w:bookmarkStart w:id="642" w:name="_Toc370916172"/>
      <w:bookmarkStart w:id="643" w:name="_Toc370922994"/>
      <w:bookmarkStart w:id="644" w:name="_Toc404773094"/>
      <w:bookmarkEnd w:id="632"/>
      <w:r w:rsidRPr="008E7BB2">
        <w:lastRenderedPageBreak/>
        <w:t>Example LWM2M Client</w:t>
      </w:r>
      <w:r w:rsidR="001C169C" w:rsidRPr="008E7BB2">
        <w:t xml:space="preserve"> (Informative)</w:t>
      </w:r>
      <w:bookmarkEnd w:id="640"/>
      <w:bookmarkEnd w:id="641"/>
      <w:bookmarkEnd w:id="642"/>
      <w:bookmarkEnd w:id="643"/>
      <w:bookmarkEnd w:id="644"/>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3F3E00">
            <w:pPr>
              <w:pStyle w:val="TableRow"/>
              <w:keepNext/>
            </w:pPr>
            <w:r>
              <w:t>-</w:t>
            </w:r>
          </w:p>
        </w:tc>
      </w:tr>
    </w:tbl>
    <w:p w:rsidR="00C64661" w:rsidRPr="005A36AB" w:rsidRDefault="003F3E00">
      <w:pPr>
        <w:pStyle w:val="Caption"/>
      </w:pPr>
      <w:bookmarkStart w:id="645" w:name="_Toc404772924"/>
      <w:r>
        <w:t xml:space="preserve">Table </w:t>
      </w:r>
      <w:fldSimple w:instr=" SEQ Table \* ARABIC ">
        <w:r>
          <w:rPr>
            <w:noProof/>
          </w:rPr>
          <w:t>24</w:t>
        </w:r>
      </w:fldSimple>
      <w:r w:rsidRPr="005E39A2">
        <w:t>: Object Instances of the example</w:t>
      </w:r>
      <w:bookmarkEnd w:id="6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p>
        </w:tc>
      </w:tr>
    </w:tbl>
    <w:p w:rsidR="00C64661" w:rsidRPr="005A36AB" w:rsidRDefault="003F3E00">
      <w:pPr>
        <w:pStyle w:val="Caption"/>
      </w:pPr>
      <w:bookmarkStart w:id="646" w:name="_Toc404772925"/>
      <w:r>
        <w:t xml:space="preserve">Table </w:t>
      </w:r>
      <w:fldSimple w:instr=" SEQ Table \* ARABIC ">
        <w:r>
          <w:rPr>
            <w:noProof/>
          </w:rPr>
          <w:t>25</w:t>
        </w:r>
      </w:fldSimple>
      <w:r w:rsidRPr="00E93494">
        <w:t>: LWM2M Security Object [0]</w:t>
      </w:r>
      <w:bookmarkEnd w:id="6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E9271B" w:rsidRDefault="003F3E00" w:rsidP="005A36AB">
      <w:pPr>
        <w:pStyle w:val="Caption"/>
        <w:rPr>
          <w:sz w:val="18"/>
        </w:rPr>
        <w:sectPr w:rsidR="00E9271B" w:rsidSect="009A0769">
          <w:headerReference w:type="default" r:id="rId54"/>
          <w:footerReference w:type="default" r:id="rId55"/>
          <w:footerReference w:type="first" r:id="rId56"/>
          <w:pgSz w:w="12240" w:h="15840" w:code="1"/>
          <w:pgMar w:top="1440" w:right="1080" w:bottom="1152" w:left="1080" w:header="576" w:footer="576" w:gutter="0"/>
          <w:paperSrc w:first="5" w:other="5"/>
          <w:cols w:space="720"/>
          <w:titlePg/>
        </w:sectPr>
      </w:pPr>
      <w:bookmarkStart w:id="650" w:name="_Toc404772926"/>
      <w:r>
        <w:t xml:space="preserve">Table </w:t>
      </w:r>
      <w:fldSimple w:instr=" SEQ Table \* ARABIC ">
        <w:r>
          <w:rPr>
            <w:noProof/>
          </w:rPr>
          <w:t>26</w:t>
        </w:r>
      </w:fldSimple>
      <w:r w:rsidRPr="00CE247F">
        <w:t>: LWM2M Security Object [1]</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3F3E00">
            <w:pPr>
              <w:pStyle w:val="TableRow"/>
              <w:keepNext/>
              <w:snapToGrid w:val="0"/>
              <w:rPr>
                <w:rFonts w:eastAsia="Malgun Gothic"/>
              </w:rPr>
            </w:pPr>
            <w:r>
              <w:rPr>
                <w:rFonts w:eastAsia="Malgun Gothic"/>
              </w:rPr>
              <w:t>unused</w:t>
            </w:r>
          </w:p>
        </w:tc>
      </w:tr>
    </w:tbl>
    <w:p w:rsidR="00D9352F" w:rsidRPr="005A36AB" w:rsidRDefault="003F3E00">
      <w:pPr>
        <w:pStyle w:val="Caption"/>
      </w:pPr>
      <w:bookmarkStart w:id="651" w:name="_Toc404772927"/>
      <w:r>
        <w:t xml:space="preserve">Table </w:t>
      </w:r>
      <w:fldSimple w:instr=" SEQ Table \* ARABIC ">
        <w:r>
          <w:rPr>
            <w:noProof/>
          </w:rPr>
          <w:t>27</w:t>
        </w:r>
      </w:fldSimple>
      <w:r w:rsidRPr="00DA5159">
        <w:t>: LWM2M Security Object [2]</w:t>
      </w:r>
      <w:bookmarkEnd w:id="6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binding preference</w:t>
            </w:r>
          </w:p>
        </w:tc>
      </w:tr>
    </w:tbl>
    <w:p w:rsidR="00D9352F" w:rsidRPr="005A36AB" w:rsidRDefault="003F3E00">
      <w:pPr>
        <w:pStyle w:val="Caption"/>
      </w:pPr>
      <w:bookmarkStart w:id="652" w:name="_Toc404772928"/>
      <w:r>
        <w:t xml:space="preserve">Table </w:t>
      </w:r>
      <w:fldSimple w:instr=" SEQ Table \* ARABIC ">
        <w:r>
          <w:rPr>
            <w:noProof/>
          </w:rPr>
          <w:t>28</w:t>
        </w:r>
      </w:fldSimple>
      <w:r w:rsidRPr="00EB55AE">
        <w:t>: LWM2M Server Object [1]</w:t>
      </w:r>
      <w:bookmarkEnd w:id="65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UDP with Queuing binding preference</w:t>
            </w:r>
          </w:p>
        </w:tc>
      </w:tr>
    </w:tbl>
    <w:p w:rsidR="00FA20ED" w:rsidRPr="00CB188B" w:rsidRDefault="003F3E00">
      <w:pPr>
        <w:pStyle w:val="Caption"/>
      </w:pPr>
      <w:bookmarkStart w:id="653" w:name="_Toc404772929"/>
      <w:r>
        <w:t xml:space="preserve">Table </w:t>
      </w:r>
      <w:fldSimple w:instr=" SEQ Table \* ARABIC ">
        <w:r>
          <w:rPr>
            <w:noProof/>
          </w:rPr>
          <w:t>29</w:t>
        </w:r>
      </w:fldSimple>
      <w:r w:rsidRPr="00E807AD">
        <w:t>: LWM2M Server Object [2]</w:t>
      </w:r>
      <w:bookmarkEnd w:id="6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3F3E00">
      <w:pPr>
        <w:pStyle w:val="Caption"/>
      </w:pPr>
      <w:bookmarkStart w:id="654" w:name="_Toc369360019"/>
      <w:bookmarkStart w:id="655" w:name="_Toc404772930"/>
      <w:r>
        <w:t xml:space="preserve">Table </w:t>
      </w:r>
      <w:fldSimple w:instr=" SEQ Table \* ARABIC ">
        <w:r>
          <w:rPr>
            <w:noProof/>
          </w:rPr>
          <w:t>30</w:t>
        </w:r>
      </w:fldSimple>
      <w:r w:rsidRPr="00C71E2F">
        <w:t>: Access Control Object [0] (for the LWM2M Server Object)</w:t>
      </w:r>
      <w:bookmarkEnd w:id="654"/>
      <w:bookmarkEnd w:id="65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3F3E00">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3F3E00">
      <w:pPr>
        <w:pStyle w:val="Caption"/>
      </w:pPr>
      <w:bookmarkStart w:id="656" w:name="_Toc369360020"/>
      <w:bookmarkStart w:id="657" w:name="_Toc404772931"/>
      <w:r>
        <w:t xml:space="preserve">Table </w:t>
      </w:r>
      <w:fldSimple w:instr=" SEQ Table \* ARABIC ">
        <w:r>
          <w:rPr>
            <w:noProof/>
          </w:rPr>
          <w:t>31</w:t>
        </w:r>
      </w:fldSimple>
      <w:r w:rsidRPr="004463BC">
        <w:t>: Access Control Object [1] (for the LWM2M Server Object)</w:t>
      </w:r>
      <w:bookmarkEnd w:id="656"/>
      <w:bookmarkEnd w:id="65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3F3E00">
      <w:pPr>
        <w:pStyle w:val="Caption"/>
      </w:pPr>
      <w:bookmarkStart w:id="658" w:name="_Toc404772932"/>
      <w:r>
        <w:t xml:space="preserve">Table </w:t>
      </w:r>
      <w:fldSimple w:instr=" SEQ Table \* ARABIC ">
        <w:r>
          <w:rPr>
            <w:noProof/>
          </w:rPr>
          <w:t>32</w:t>
        </w:r>
      </w:fldSimple>
      <w:r w:rsidRPr="001F2EBC">
        <w:t>: Access Control Object [2] (for the Device Object)</w:t>
      </w:r>
      <w:bookmarkEnd w:id="65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3F3E00">
      <w:pPr>
        <w:pStyle w:val="Caption"/>
      </w:pPr>
      <w:bookmarkStart w:id="659" w:name="_Toc404772933"/>
      <w:r>
        <w:t xml:space="preserve">Table </w:t>
      </w:r>
      <w:fldSimple w:instr=" SEQ Table \* ARABIC ">
        <w:r>
          <w:rPr>
            <w:noProof/>
          </w:rPr>
          <w:t>33</w:t>
        </w:r>
      </w:fldSimple>
      <w:r w:rsidRPr="00553432">
        <w:t>: Access Control Object [3] (for the Connectivity Monitoring Object)</w:t>
      </w:r>
      <w:bookmarkEnd w:id="65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3F3E00">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3F3E00">
      <w:pPr>
        <w:pStyle w:val="Caption"/>
      </w:pPr>
      <w:bookmarkStart w:id="660" w:name="_Toc404772934"/>
      <w:r>
        <w:t xml:space="preserve">Table </w:t>
      </w:r>
      <w:fldSimple w:instr=" SEQ Table \* ARABIC ">
        <w:r>
          <w:rPr>
            <w:noProof/>
          </w:rPr>
          <w:t>34</w:t>
        </w:r>
      </w:fldSimple>
      <w:r w:rsidRPr="00E25A45">
        <w:t>: Access Control Object [4] (for the Firmware Update Object)</w:t>
      </w:r>
      <w:bookmarkEnd w:id="66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3F3E00">
            <w:pPr>
              <w:pStyle w:val="TableRow"/>
              <w:keepNext/>
              <w:rPr>
                <w:rFonts w:eastAsia="Malgun Gothic"/>
              </w:rPr>
            </w:pPr>
            <w:r>
              <w:rPr>
                <w:rFonts w:eastAsia="Malgun Gothic"/>
              </w:rPr>
              <w:t>UDP binding</w:t>
            </w:r>
          </w:p>
        </w:tc>
      </w:tr>
    </w:tbl>
    <w:p w:rsidR="00D9352F" w:rsidRPr="00CB188B" w:rsidRDefault="003F3E00">
      <w:pPr>
        <w:pStyle w:val="Caption"/>
      </w:pPr>
      <w:bookmarkStart w:id="661" w:name="_Toc404772935"/>
      <w:r>
        <w:t xml:space="preserve">Table </w:t>
      </w:r>
      <w:fldSimple w:instr=" SEQ Table \* ARABIC ">
        <w:r>
          <w:rPr>
            <w:noProof/>
          </w:rPr>
          <w:t>35</w:t>
        </w:r>
      </w:fldSimple>
      <w:r w:rsidRPr="0062354D">
        <w:t>: Device Object</w:t>
      </w:r>
      <w:bookmarkEnd w:id="661"/>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3F3E00">
            <w:pPr>
              <w:pStyle w:val="TableRow"/>
              <w:keepNext/>
              <w:snapToGrid w:val="0"/>
              <w:rPr>
                <w:rFonts w:eastAsia="Malgun Gothic"/>
              </w:rPr>
            </w:pPr>
          </w:p>
        </w:tc>
      </w:tr>
    </w:tbl>
    <w:p w:rsidR="003F3E00" w:rsidRDefault="003F3E00" w:rsidP="003F3E00">
      <w:pPr>
        <w:pStyle w:val="Caption"/>
      </w:pPr>
      <w:bookmarkStart w:id="662" w:name="_Toc404772936"/>
      <w:r>
        <w:t xml:space="preserve">Table </w:t>
      </w:r>
      <w:fldSimple w:instr=" SEQ Table \* ARABIC ">
        <w:r>
          <w:rPr>
            <w:noProof/>
          </w:rPr>
          <w:t>36</w:t>
        </w:r>
      </w:fldSimple>
      <w:r w:rsidRPr="00AC2D9F">
        <w:t>: Connectivity Monitoring Object</w:t>
      </w:r>
      <w:bookmarkEnd w:id="662"/>
    </w:p>
    <w:p w:rsidR="00C44AF8" w:rsidRPr="008E7BB2" w:rsidRDefault="00C44AF8" w:rsidP="00C44AF8">
      <w:pPr>
        <w:pStyle w:val="App1"/>
      </w:pPr>
      <w:bookmarkStart w:id="663" w:name="_Ref303177048"/>
      <w:bookmarkStart w:id="664" w:name="_Toc314837644"/>
      <w:bookmarkStart w:id="665" w:name="_Toc336982053"/>
      <w:bookmarkStart w:id="666" w:name="_Ref368263092"/>
      <w:bookmarkStart w:id="667" w:name="_Ref368310755"/>
      <w:bookmarkStart w:id="668" w:name="_Ref368312865"/>
      <w:bookmarkStart w:id="669" w:name="_Toc370916173"/>
      <w:bookmarkStart w:id="670" w:name="_Toc370922995"/>
      <w:bookmarkStart w:id="671" w:name="_Toc404773095"/>
      <w:r w:rsidRPr="008E7BB2">
        <w:t xml:space="preserve">Storage of </w:t>
      </w:r>
      <w:r w:rsidR="006C5437" w:rsidRPr="008E7BB2">
        <w:t>LWM2M</w:t>
      </w:r>
      <w:r w:rsidRPr="008E7BB2">
        <w:t xml:space="preserve"> Bootstrap </w:t>
      </w:r>
      <w:r w:rsidR="0020618D" w:rsidRPr="008E7BB2">
        <w:t>Information</w:t>
      </w:r>
      <w:r w:rsidRPr="008E7BB2">
        <w:t xml:space="preserve"> on the Smartcard</w:t>
      </w:r>
      <w:bookmarkEnd w:id="663"/>
      <w:bookmarkEnd w:id="664"/>
      <w:bookmarkEnd w:id="665"/>
      <w:r w:rsidR="006C5437" w:rsidRPr="008E7BB2">
        <w:t xml:space="preserve"> (Normative)</w:t>
      </w:r>
      <w:bookmarkEnd w:id="666"/>
      <w:bookmarkEnd w:id="667"/>
      <w:bookmarkEnd w:id="668"/>
      <w:bookmarkEnd w:id="669"/>
      <w:bookmarkEnd w:id="670"/>
      <w:bookmarkEnd w:id="671"/>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2" w:name="_Toc314837645"/>
      <w:bookmarkStart w:id="673" w:name="_Toc336982054"/>
      <w:bookmarkStart w:id="674" w:name="_Toc370916174"/>
      <w:bookmarkStart w:id="675" w:name="_Toc370922996"/>
      <w:bookmarkStart w:id="676" w:name="_Toc404773096"/>
      <w:r w:rsidRPr="008E7BB2">
        <w:t>File structure</w:t>
      </w:r>
      <w:bookmarkEnd w:id="672"/>
      <w:bookmarkEnd w:id="673"/>
      <w:bookmarkEnd w:id="674"/>
      <w:bookmarkEnd w:id="675"/>
      <w:bookmarkEnd w:id="676"/>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7" w:name="_Object_Directory_File,"/>
      <w:bookmarkEnd w:id="677"/>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8" w:name="_Access_Method_1"/>
      <w:bookmarkStart w:id="679" w:name="_Ref368313790"/>
      <w:bookmarkStart w:id="680" w:name="_Toc370916175"/>
      <w:bookmarkStart w:id="681" w:name="_Toc370922997"/>
      <w:bookmarkStart w:id="682" w:name="_Toc404773097"/>
      <w:bookmarkEnd w:id="678"/>
      <w:r w:rsidRPr="008E7BB2">
        <w:t>Bootstrap Information on UICC (Activated in 3G Mode)</w:t>
      </w:r>
      <w:bookmarkEnd w:id="679"/>
      <w:bookmarkEnd w:id="680"/>
      <w:bookmarkEnd w:id="681"/>
      <w:bookmarkEnd w:id="682"/>
    </w:p>
    <w:p w:rsidR="00840DB7" w:rsidRPr="008E7BB2" w:rsidRDefault="00840DB7" w:rsidP="00840DB7">
      <w:pPr>
        <w:pStyle w:val="App3"/>
        <w:tabs>
          <w:tab w:val="clear" w:pos="1080"/>
        </w:tabs>
      </w:pPr>
      <w:bookmarkStart w:id="683" w:name="_WAP_provisioning_data_2"/>
      <w:bookmarkStart w:id="684" w:name="_Toc314837653"/>
      <w:bookmarkStart w:id="685" w:name="_Ref315802566"/>
      <w:bookmarkStart w:id="686" w:name="_Toc336982062"/>
      <w:bookmarkStart w:id="687" w:name="_Toc370916176"/>
      <w:bookmarkStart w:id="688" w:name="_Toc370922998"/>
      <w:bookmarkStart w:id="689" w:name="_Toc404773098"/>
      <w:bookmarkEnd w:id="683"/>
      <w:r w:rsidRPr="008E7BB2">
        <w:t>Access to the file structure</w:t>
      </w:r>
      <w:bookmarkEnd w:id="684"/>
      <w:bookmarkEnd w:id="685"/>
      <w:bookmarkEnd w:id="686"/>
      <w:bookmarkEnd w:id="687"/>
      <w:bookmarkEnd w:id="688"/>
      <w:bookmarkEnd w:id="689"/>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90" w:name="_Toc314837654"/>
      <w:bookmarkStart w:id="691" w:name="_Toc336982063"/>
      <w:bookmarkStart w:id="692" w:name="_Toc370916177"/>
      <w:bookmarkStart w:id="693" w:name="_Toc370922999"/>
      <w:bookmarkStart w:id="694" w:name="_Toc404773099"/>
      <w:r w:rsidRPr="008E7BB2">
        <w:lastRenderedPageBreak/>
        <w:t>Files Overview</w:t>
      </w:r>
      <w:bookmarkEnd w:id="690"/>
      <w:bookmarkEnd w:id="691"/>
      <w:bookmarkEnd w:id="692"/>
      <w:bookmarkEnd w:id="693"/>
      <w:bookmarkEnd w:id="694"/>
    </w:p>
    <w:bookmarkStart w:id="695" w:name="_MON_1168665427"/>
    <w:bookmarkStart w:id="696" w:name="_MON_1168665445"/>
    <w:bookmarkStart w:id="697" w:name="_MON_1087732557"/>
    <w:bookmarkStart w:id="698" w:name="_MON_1087732739"/>
    <w:bookmarkStart w:id="699" w:name="_MON_1087735992"/>
    <w:bookmarkStart w:id="700" w:name="_MON_1087737213"/>
    <w:bookmarkStart w:id="701" w:name="_MON_1087799825"/>
    <w:bookmarkStart w:id="702" w:name="_MON_1167825016"/>
    <w:bookmarkStart w:id="703" w:name="_MON_1167828479"/>
    <w:bookmarkStart w:id="704" w:name="_MON_1167830013"/>
    <w:bookmarkStart w:id="705" w:name="_MON_1168665178"/>
    <w:bookmarkEnd w:id="695"/>
    <w:bookmarkEnd w:id="696"/>
    <w:bookmarkEnd w:id="697"/>
    <w:bookmarkEnd w:id="698"/>
    <w:bookmarkEnd w:id="699"/>
    <w:bookmarkEnd w:id="700"/>
    <w:bookmarkEnd w:id="701"/>
    <w:bookmarkEnd w:id="702"/>
    <w:bookmarkEnd w:id="703"/>
    <w:bookmarkEnd w:id="704"/>
    <w:bookmarkEnd w:id="705"/>
    <w:p w:rsidR="0034554F" w:rsidRDefault="00840DB7" w:rsidP="0034554F">
      <w:pPr>
        <w:keepNext/>
        <w:jc w:val="center"/>
      </w:pPr>
      <w:r w:rsidRPr="008E7BB2">
        <w:object w:dxaOrig="6642" w:dyaOrig="4215">
          <v:shape id="_x0000_i1027" type="#_x0000_t75" style="width:332.25pt;height:209.25pt" o:ole="" fillcolor="window">
            <v:imagedata r:id="rId57" o:title=""/>
          </v:shape>
          <o:OLEObject Type="Embed" ProgID="Word.Picture.8" ShapeID="_x0000_i1027" DrawAspect="Content" ObjectID="_1478514928" r:id="rId58"/>
        </w:object>
      </w:r>
    </w:p>
    <w:p w:rsidR="00D304AB" w:rsidRDefault="0034554F" w:rsidP="0034554F">
      <w:pPr>
        <w:pStyle w:val="Caption"/>
      </w:pPr>
      <w:bookmarkStart w:id="706" w:name="_Toc404772963"/>
      <w:r>
        <w:t xml:space="preserve">Figure </w:t>
      </w:r>
      <w:fldSimple w:instr=" SEQ Figure \* ARABIC ">
        <w:r>
          <w:rPr>
            <w:noProof/>
          </w:rPr>
          <w:t>27</w:t>
        </w:r>
      </w:fldSimple>
      <w:r w:rsidRPr="003D7CAC">
        <w:t>: 3G UICC File Structure and Bootstrap data location</w:t>
      </w:r>
      <w:bookmarkEnd w:id="706"/>
    </w:p>
    <w:p w:rsidR="00840DB7" w:rsidRPr="008E7BB2" w:rsidRDefault="00840DB7" w:rsidP="00840DB7">
      <w:pPr>
        <w:pStyle w:val="App3"/>
        <w:tabs>
          <w:tab w:val="clear" w:pos="1080"/>
        </w:tabs>
      </w:pPr>
      <w:bookmarkStart w:id="707" w:name="_Access_Method_2"/>
      <w:bookmarkStart w:id="708" w:name="_Toc314837655"/>
      <w:bookmarkStart w:id="709" w:name="_Toc336982064"/>
      <w:bookmarkStart w:id="710" w:name="_Toc370916178"/>
      <w:bookmarkStart w:id="711" w:name="_Toc370923000"/>
      <w:bookmarkStart w:id="712" w:name="_Toc404773100"/>
      <w:bookmarkEnd w:id="707"/>
      <w:r w:rsidRPr="008E7BB2">
        <w:t>Access Method</w:t>
      </w:r>
      <w:bookmarkEnd w:id="708"/>
      <w:bookmarkEnd w:id="709"/>
      <w:bookmarkEnd w:id="710"/>
      <w:bookmarkEnd w:id="711"/>
      <w:bookmarkEnd w:id="712"/>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3" w:name="_Toc314837656"/>
      <w:bookmarkStart w:id="714" w:name="_Toc336982065"/>
      <w:bookmarkStart w:id="715" w:name="_Toc370916179"/>
      <w:bookmarkStart w:id="716" w:name="_Toc370923001"/>
      <w:bookmarkStart w:id="717" w:name="_Toc404773101"/>
      <w:r w:rsidRPr="008E7BB2">
        <w:t>Access Conditions</w:t>
      </w:r>
      <w:bookmarkStart w:id="718" w:name="_Ref14062026"/>
      <w:bookmarkStart w:id="719" w:name="_Toc14064519"/>
      <w:bookmarkStart w:id="720" w:name="_Ref18840974"/>
      <w:bookmarkStart w:id="721" w:name="_Toc20227479"/>
      <w:bookmarkStart w:id="722" w:name="_Toc314837657"/>
      <w:bookmarkStart w:id="723" w:name="_Toc336982066"/>
      <w:bookmarkEnd w:id="713"/>
      <w:bookmarkEnd w:id="714"/>
      <w:bookmarkEnd w:id="715"/>
      <w:bookmarkEnd w:id="716"/>
      <w:bookmarkEnd w:id="717"/>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724" w:name="_Toc370916180"/>
      <w:bookmarkStart w:id="725" w:name="_Toc370923002"/>
      <w:bookmarkStart w:id="726" w:name="_Toc404773102"/>
      <w:r w:rsidRPr="008E7BB2">
        <w:t>Requirements on the</w:t>
      </w:r>
      <w:bookmarkEnd w:id="718"/>
      <w:bookmarkEnd w:id="719"/>
      <w:r w:rsidRPr="008E7BB2">
        <w:t xml:space="preserve"> 3G UICC</w:t>
      </w:r>
      <w:bookmarkEnd w:id="720"/>
      <w:bookmarkEnd w:id="721"/>
      <w:bookmarkEnd w:id="722"/>
      <w:bookmarkEnd w:id="723"/>
      <w:bookmarkEnd w:id="724"/>
      <w:bookmarkEnd w:id="725"/>
      <w:bookmarkEnd w:id="726"/>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7" w:name="_Toc470597947"/>
      <w:bookmarkStart w:id="728" w:name="_Toc14064508"/>
      <w:bookmarkStart w:id="729" w:name="_Ref18816318"/>
      <w:bookmarkStart w:id="730" w:name="_Ref18826404"/>
      <w:bookmarkStart w:id="731" w:name="_Ref18838600"/>
      <w:bookmarkStart w:id="732" w:name="_Toc20227468"/>
      <w:bookmarkStart w:id="733" w:name="_Toc314837658"/>
      <w:bookmarkStart w:id="734" w:name="_Toc336982067"/>
      <w:bookmarkStart w:id="735" w:name="_Toc370916181"/>
      <w:bookmarkStart w:id="736" w:name="_Toc370923003"/>
      <w:bookmarkStart w:id="737" w:name="_Toc404773103"/>
      <w:r w:rsidRPr="008E7BB2">
        <w:t>Files Description</w:t>
      </w:r>
      <w:bookmarkEnd w:id="727"/>
      <w:bookmarkEnd w:id="728"/>
      <w:bookmarkEnd w:id="729"/>
      <w:bookmarkEnd w:id="730"/>
      <w:bookmarkEnd w:id="731"/>
      <w:bookmarkEnd w:id="732"/>
      <w:bookmarkEnd w:id="733"/>
      <w:bookmarkEnd w:id="734"/>
      <w:bookmarkEnd w:id="735"/>
      <w:bookmarkEnd w:id="736"/>
      <w:bookmarkEnd w:id="737"/>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8" w:name="_EF_ODF"/>
      <w:bookmarkStart w:id="739" w:name="_Ref10622547"/>
      <w:bookmarkStart w:id="740" w:name="_Ref10622835"/>
      <w:bookmarkStart w:id="741" w:name="_Ref10623302"/>
      <w:bookmarkStart w:id="742" w:name="_Ref10624530"/>
      <w:bookmarkStart w:id="743" w:name="_Ref14003395"/>
      <w:bookmarkStart w:id="744" w:name="_Ref14057598"/>
      <w:bookmarkStart w:id="745" w:name="_Toc14064509"/>
      <w:bookmarkStart w:id="746" w:name="_Toc20227469"/>
      <w:bookmarkStart w:id="747" w:name="_Toc314837659"/>
      <w:bookmarkStart w:id="748" w:name="_Toc336982068"/>
      <w:bookmarkStart w:id="749" w:name="_Toc370916182"/>
      <w:bookmarkStart w:id="750" w:name="_Toc370923004"/>
      <w:bookmarkStart w:id="751" w:name="_Toc404773104"/>
      <w:bookmarkEnd w:id="738"/>
      <w:r w:rsidRPr="008E7BB2">
        <w:t>Object Directory File, EF ODF</w:t>
      </w:r>
      <w:bookmarkEnd w:id="739"/>
      <w:bookmarkEnd w:id="740"/>
      <w:bookmarkEnd w:id="741"/>
      <w:bookmarkEnd w:id="742"/>
      <w:bookmarkEnd w:id="743"/>
      <w:bookmarkEnd w:id="744"/>
      <w:bookmarkEnd w:id="745"/>
      <w:bookmarkEnd w:id="746"/>
      <w:bookmarkEnd w:id="747"/>
      <w:bookmarkEnd w:id="748"/>
      <w:bookmarkEnd w:id="749"/>
      <w:bookmarkEnd w:id="750"/>
      <w:bookmarkEnd w:id="751"/>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2" w:name="_EF_CDF"/>
      <w:bookmarkStart w:id="753" w:name="_EF_DODF-prov"/>
      <w:bookmarkStart w:id="754" w:name="_Ref10622536"/>
      <w:bookmarkStart w:id="755" w:name="_Ref10622827"/>
      <w:bookmarkStart w:id="756" w:name="_Ref10623388"/>
      <w:bookmarkStart w:id="757" w:name="_Ref14003639"/>
      <w:bookmarkStart w:id="758" w:name="_Ref14057660"/>
      <w:bookmarkStart w:id="759" w:name="_Toc14064489"/>
      <w:bookmarkStart w:id="760" w:name="_Toc20227449"/>
      <w:bookmarkStart w:id="761" w:name="_Ref10622526"/>
      <w:bookmarkStart w:id="762" w:name="_Ref10622813"/>
      <w:bookmarkStart w:id="763" w:name="_Ref10623369"/>
      <w:bookmarkStart w:id="764" w:name="_Ref14003650"/>
      <w:bookmarkStart w:id="765" w:name="_Ref14057671"/>
      <w:bookmarkStart w:id="766" w:name="_Toc14064511"/>
      <w:bookmarkStart w:id="767" w:name="_Toc20227471"/>
      <w:bookmarkStart w:id="768" w:name="_Toc314837660"/>
      <w:bookmarkStart w:id="769" w:name="_Toc336982069"/>
      <w:bookmarkStart w:id="770" w:name="_Ref368313748"/>
      <w:bookmarkStart w:id="771" w:name="_Toc370916183"/>
      <w:bookmarkStart w:id="772" w:name="_Toc370923005"/>
      <w:bookmarkStart w:id="773" w:name="_Toc404773105"/>
      <w:bookmarkEnd w:id="752"/>
      <w:bookmarkEnd w:id="753"/>
      <w:r w:rsidRPr="008E7BB2">
        <w:t xml:space="preserve">Bootstrap Data Object Directory File, </w:t>
      </w:r>
      <w:bookmarkEnd w:id="754"/>
      <w:bookmarkEnd w:id="755"/>
      <w:bookmarkEnd w:id="756"/>
      <w:bookmarkEnd w:id="757"/>
      <w:bookmarkEnd w:id="758"/>
      <w:bookmarkEnd w:id="759"/>
      <w:bookmarkEnd w:id="760"/>
      <w:r w:rsidRPr="008E7BB2">
        <w:t>EF DODF-</w:t>
      </w:r>
      <w:bookmarkEnd w:id="761"/>
      <w:bookmarkEnd w:id="762"/>
      <w:bookmarkEnd w:id="763"/>
      <w:bookmarkEnd w:id="764"/>
      <w:bookmarkEnd w:id="765"/>
      <w:bookmarkEnd w:id="766"/>
      <w:bookmarkEnd w:id="767"/>
      <w:r w:rsidRPr="008E7BB2">
        <w:t>bootstrap</w:t>
      </w:r>
      <w:bookmarkEnd w:id="768"/>
      <w:bookmarkEnd w:id="769"/>
      <w:bookmarkEnd w:id="770"/>
      <w:bookmarkEnd w:id="771"/>
      <w:bookmarkEnd w:id="772"/>
      <w:bookmarkEnd w:id="773"/>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74" w:name="_EF_Bootstrap"/>
      <w:bookmarkStart w:id="775" w:name="_Toc470597948"/>
      <w:bookmarkStart w:id="776" w:name="_Ref10622506"/>
      <w:bookmarkStart w:id="777" w:name="_Ref10622772"/>
      <w:bookmarkStart w:id="778" w:name="_Ref10623422"/>
      <w:bookmarkStart w:id="779" w:name="_Ref14056801"/>
      <w:bookmarkStart w:id="780" w:name="_Ref14057709"/>
      <w:bookmarkStart w:id="781" w:name="_Toc14064512"/>
      <w:bookmarkStart w:id="782" w:name="_Toc20227472"/>
      <w:bookmarkStart w:id="783" w:name="_Toc314837661"/>
      <w:bookmarkStart w:id="784" w:name="_Toc336982070"/>
      <w:bookmarkStart w:id="785" w:name="_Toc370916184"/>
      <w:bookmarkStart w:id="786" w:name="_Toc370923006"/>
      <w:bookmarkStart w:id="787" w:name="_Toc404773106"/>
      <w:bookmarkEnd w:id="774"/>
      <w:r w:rsidRPr="008E7BB2">
        <w:t>EF  LWM2M_Bootstrap</w:t>
      </w:r>
      <w:bookmarkEnd w:id="775"/>
      <w:bookmarkEnd w:id="776"/>
      <w:bookmarkEnd w:id="777"/>
      <w:bookmarkEnd w:id="778"/>
      <w:bookmarkEnd w:id="779"/>
      <w:bookmarkEnd w:id="780"/>
      <w:bookmarkEnd w:id="781"/>
      <w:bookmarkEnd w:id="782"/>
      <w:bookmarkEnd w:id="783"/>
      <w:bookmarkEnd w:id="784"/>
      <w:bookmarkEnd w:id="785"/>
      <w:bookmarkEnd w:id="786"/>
      <w:bookmarkEnd w:id="787"/>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8" w:name="_Toc370916185"/>
      <w:bookmarkStart w:id="789" w:name="_Toc370923007"/>
      <w:bookmarkStart w:id="790" w:name="_Toc404773107"/>
      <w:r>
        <w:lastRenderedPageBreak/>
        <w:t xml:space="preserve">Secure channel between Smartcard and LWM2M Device </w:t>
      </w:r>
      <w:r w:rsidRPr="008E7BB2">
        <w:t xml:space="preserve">Storage </w:t>
      </w:r>
      <w:r>
        <w:t xml:space="preserve">for secure Bootstrap Data provisioning </w:t>
      </w:r>
      <w:r w:rsidR="008C55E7">
        <w:t>(Normative)</w:t>
      </w:r>
      <w:bookmarkEnd w:id="788"/>
      <w:bookmarkEnd w:id="789"/>
      <w:bookmarkEnd w:id="790"/>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BB6B5E">
        <w:fldChar w:fldCharType="begin"/>
      </w:r>
      <w:r w:rsidR="00BB6B5E">
        <w:instrText xml:space="preserve"> REF _Ref403554987 \h </w:instrText>
      </w:r>
      <w:r w:rsidR="00BB6B5E">
        <w:fldChar w:fldCharType="separate"/>
      </w:r>
      <w:r w:rsidR="00BB6B5E">
        <w:t xml:space="preserve">Figure </w:t>
      </w:r>
      <w:r w:rsidR="00BB6B5E">
        <w:rPr>
          <w:noProof/>
        </w:rPr>
        <w:t>25</w:t>
      </w:r>
      <w:r w:rsidR="00BB6B5E">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34554F" w:rsidRDefault="00D53276" w:rsidP="0034554F">
      <w:pPr>
        <w:keepNext/>
      </w:pPr>
      <w:r>
        <w:object w:dxaOrig="10155" w:dyaOrig="7665">
          <v:shape id="_x0000_i1028" type="#_x0000_t75" style="width:7in;height:380.25pt" o:ole="">
            <v:imagedata r:id="rId59" o:title=""/>
          </v:shape>
          <o:OLEObject Type="Embed" ProgID="Visio.DrawingConvertable.15" ShapeID="_x0000_i1028" DrawAspect="Content" ObjectID="_1478514929" r:id="rId60"/>
        </w:object>
      </w:r>
    </w:p>
    <w:p w:rsidR="00D304AB" w:rsidRDefault="0034554F" w:rsidP="005A36AB">
      <w:pPr>
        <w:pStyle w:val="Caption"/>
      </w:pPr>
      <w:bookmarkStart w:id="791" w:name="_Toc404772964"/>
      <w:r>
        <w:t xml:space="preserve">Figure </w:t>
      </w:r>
      <w:fldSimple w:instr=" SEQ Figure \* ARABIC ">
        <w:r>
          <w:rPr>
            <w:noProof/>
          </w:rPr>
          <w:t>28</w:t>
        </w:r>
      </w:fldSimple>
      <w:r w:rsidRPr="008B5CCB">
        <w:t>: Bootstrap Infromation transfer from Smartcard to LWM2M Device using Secure channel according to [GLOBALPLATFORM] [GP SCP03] [GP AMD_A]</w:t>
      </w:r>
      <w:bookmarkEnd w:id="791"/>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64"/>
      <w:bookmarkEnd w:id="365"/>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4CAE" w:rsidRDefault="00E94CAE">
      <w:r>
        <w:separator/>
      </w:r>
    </w:p>
  </w:endnote>
  <w:endnote w:type="continuationSeparator" w:id="0">
    <w:p w:rsidR="00E94CAE" w:rsidRDefault="00E94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charset w:val="81"/>
    <w:family w:val="swiss"/>
    <w:pitch w:val="variable"/>
    <w:sig w:usb0="00000000"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宋体">
    <w:altName w:val="SimSun"/>
    <w:panose1 w:val="02010600030101010101"/>
    <w:charset w:val="86"/>
    <w:family w:val="auto"/>
    <w:pitch w:val="variable"/>
    <w:sig w:usb0="00000003" w:usb1="080E0000" w:usb2="00000010" w:usb3="00000000" w:csb0="00040001" w:csb1="00000000"/>
  </w:font>
  <w:font w:name="Comic Sans MS">
    <w:panose1 w:val="030F0702030302020204"/>
    <w:charset w:val="00"/>
    <w:family w:val="script"/>
    <w:pitch w:val="variable"/>
    <w:sig w:usb0="00000287" w:usb1="00000000" w:usb2="00000000" w:usb3="00000000" w:csb0="0000009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CMR10">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Default="00BA2F0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2014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Default="00BA2F0A">
    <w:pPr>
      <w:pStyle w:val="Footer"/>
      <w:pBdr>
        <w:top w:val="single" w:sz="4" w:space="1" w:color="auto"/>
      </w:pBdr>
      <w:tabs>
        <w:tab w:val="right" w:pos="10080"/>
      </w:tabs>
      <w:spacing w:before="120"/>
      <w:rPr>
        <w:bCs/>
        <w:color w:val="969696"/>
        <w:sz w:val="10"/>
      </w:rPr>
    </w:pPr>
    <w:bookmarkStart w:id="647" w:name="FootText1"/>
    <w:r>
      <w:rPr>
        <w:bCs/>
        <w:color w:val="000000"/>
      </w:rPr>
      <w:sym w:font="Symbol" w:char="F0D3"/>
    </w:r>
    <w:r>
      <w:rPr>
        <w:bCs/>
        <w:color w:val="000000"/>
      </w:rPr>
      <w:t xml:space="preserve"> 2014 Open Mobile Alliance Ltd.  All Rights Reserved.</w:t>
    </w:r>
    <w:bookmarkEnd w:id="647"/>
    <w:r>
      <w:rPr>
        <w:bCs/>
        <w:color w:val="000000"/>
        <w:sz w:val="16"/>
      </w:rPr>
      <w:br/>
    </w:r>
    <w:bookmarkStart w:id="64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9" w:name="TemplateName"/>
    <w:r>
      <w:rPr>
        <w:rFonts w:cs="Arial"/>
        <w:color w:val="969696"/>
        <w:sz w:val="10"/>
      </w:rPr>
      <w:t>[OMA-Template-Spec-20140101-I]</w:t>
    </w:r>
    <w:bookmarkEnd w:id="648"/>
    <w:bookmarkEnd w:id="6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4CAE" w:rsidRDefault="00E94CAE">
      <w:r>
        <w:separator/>
      </w:r>
    </w:p>
  </w:footnote>
  <w:footnote w:type="continuationSeparator" w:id="0">
    <w:p w:rsidR="00E94CAE" w:rsidRDefault="00E94C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2F0A" w:rsidRPr="00831F96" w:rsidRDefault="00BA2F0A">
    <w:pPr>
      <w:pStyle w:val="Header"/>
      <w:pBdr>
        <w:bottom w:val="single" w:sz="4" w:space="1" w:color="auto"/>
      </w:pBdr>
      <w:tabs>
        <w:tab w:val="clear" w:pos="4320"/>
        <w:tab w:val="clear" w:pos="8640"/>
        <w:tab w:val="right" w:pos="10080"/>
      </w:tabs>
      <w:spacing w:after="60"/>
      <w:rPr>
        <w:lang w:val="en-US"/>
      </w:rPr>
    </w:pPr>
    <w:fldSimple w:instr=" STYLEREF ZDID \* MERGEFORMAT ">
      <w:r w:rsidR="005A36AB" w:rsidRPr="005A36AB">
        <w:rPr>
          <w:noProof/>
          <w:lang w:val="en-US"/>
        </w:rPr>
        <w:t>OMA-TS-LightweightM2M-V1_0-20141126-D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5A36AB">
      <w:rPr>
        <w:noProof/>
        <w:lang w:val="en-US"/>
      </w:rPr>
      <w:t>2</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5A36AB">
      <w:rPr>
        <w:noProof/>
        <w:lang w:val="en-US"/>
      </w:rPr>
      <w:t>111</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6A64855"/>
    <w:multiLevelType w:val="multilevel"/>
    <w:tmpl w:val="7352B030"/>
    <w:lvl w:ilvl="0">
      <w:start w:val="7"/>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1"/>
      <w:numFmt w:val="decimal"/>
      <w:lvlText w:val="%1.%2.%3.%4"/>
      <w:lvlJc w:val="left"/>
      <w:pPr>
        <w:ind w:left="840" w:hanging="840"/>
      </w:pPr>
      <w:rPr>
        <w:rFonts w:hint="default"/>
      </w:rPr>
    </w:lvl>
    <w:lvl w:ilvl="4">
      <w:start w:val="4"/>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9">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2">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4">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356D4CA2"/>
    <w:multiLevelType w:val="singleLevel"/>
    <w:tmpl w:val="340030F8"/>
    <w:lvl w:ilvl="0">
      <w:numFmt w:val="bullet"/>
      <w:lvlText w:val="-"/>
      <w:lvlJc w:val="left"/>
      <w:pPr>
        <w:tabs>
          <w:tab w:val="num" w:pos="360"/>
        </w:tabs>
        <w:ind w:left="360" w:hanging="360"/>
      </w:pPr>
      <w:rPr>
        <w:rFonts w:hint="default"/>
      </w:rPr>
    </w:lvl>
  </w:abstractNum>
  <w:abstractNum w:abstractNumId="3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2">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nsid w:val="416E54EC"/>
    <w:multiLevelType w:val="multilevel"/>
    <w:tmpl w:val="8D0A491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148"/>
        </w:tabs>
        <w:ind w:left="1148"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438"/>
        </w:tabs>
        <w:ind w:left="1438" w:hanging="1296"/>
      </w:pPr>
      <w:rPr>
        <w:rFonts w:hint="default"/>
      </w:rPr>
    </w:lvl>
    <w:lvl w:ilvl="4">
      <w:start w:val="1"/>
      <w:numFmt w:val="decimal"/>
      <w:pStyle w:val="Heading5"/>
      <w:lvlText w:val="%1.%2.%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4">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5">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5">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0">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53">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5">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6">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7">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6"/>
  </w:num>
  <w:num w:numId="2">
    <w:abstractNumId w:val="33"/>
  </w:num>
  <w:num w:numId="3">
    <w:abstractNumId w:val="58"/>
  </w:num>
  <w:num w:numId="4">
    <w:abstractNumId w:val="54"/>
  </w:num>
  <w:num w:numId="5">
    <w:abstractNumId w:val="19"/>
  </w:num>
  <w:num w:numId="6">
    <w:abstractNumId w:val="36"/>
  </w:num>
  <w:num w:numId="7">
    <w:abstractNumId w:val="34"/>
  </w:num>
  <w:num w:numId="8">
    <w:abstractNumId w:val="43"/>
  </w:num>
  <w:num w:numId="9">
    <w:abstractNumId w:val="42"/>
  </w:num>
  <w:num w:numId="10">
    <w:abstractNumId w:val="26"/>
  </w:num>
  <w:num w:numId="11">
    <w:abstractNumId w:val="23"/>
  </w:num>
  <w:num w:numId="12">
    <w:abstractNumId w:val="32"/>
  </w:num>
  <w:num w:numId="13">
    <w:abstractNumId w:val="29"/>
  </w:num>
  <w:num w:numId="14">
    <w:abstractNumId w:val="14"/>
  </w:num>
  <w:num w:numId="15">
    <w:abstractNumId w:val="31"/>
  </w:num>
  <w:num w:numId="16">
    <w:abstractNumId w:val="22"/>
  </w:num>
  <w:num w:numId="17">
    <w:abstractNumId w:val="40"/>
  </w:num>
  <w:num w:numId="18">
    <w:abstractNumId w:val="60"/>
  </w:num>
  <w:num w:numId="19">
    <w:abstractNumId w:val="35"/>
  </w:num>
  <w:num w:numId="20">
    <w:abstractNumId w:val="7"/>
  </w:num>
  <w:num w:numId="21">
    <w:abstractNumId w:val="20"/>
  </w:num>
  <w:num w:numId="22">
    <w:abstractNumId w:val="2"/>
  </w:num>
  <w:num w:numId="23">
    <w:abstractNumId w:val="9"/>
  </w:num>
  <w:num w:numId="24">
    <w:abstractNumId w:val="30"/>
  </w:num>
  <w:num w:numId="25">
    <w:abstractNumId w:val="8"/>
  </w:num>
  <w:num w:numId="26">
    <w:abstractNumId w:val="21"/>
  </w:num>
  <w:num w:numId="27">
    <w:abstractNumId w:val="4"/>
  </w:num>
  <w:num w:numId="28">
    <w:abstractNumId w:val="52"/>
  </w:num>
  <w:num w:numId="29">
    <w:abstractNumId w:val="38"/>
  </w:num>
  <w:num w:numId="30">
    <w:abstractNumId w:val="62"/>
  </w:num>
  <w:num w:numId="31">
    <w:abstractNumId w:val="6"/>
  </w:num>
  <w:num w:numId="32">
    <w:abstractNumId w:val="28"/>
  </w:num>
  <w:num w:numId="33">
    <w:abstractNumId w:val="57"/>
  </w:num>
  <w:num w:numId="34">
    <w:abstractNumId w:val="50"/>
  </w:num>
  <w:num w:numId="35">
    <w:abstractNumId w:val="13"/>
  </w:num>
  <w:num w:numId="36">
    <w:abstractNumId w:val="10"/>
  </w:num>
  <w:num w:numId="37">
    <w:abstractNumId w:val="11"/>
  </w:num>
  <w:num w:numId="38">
    <w:abstractNumId w:val="47"/>
  </w:num>
  <w:num w:numId="39">
    <w:abstractNumId w:val="61"/>
  </w:num>
  <w:num w:numId="40">
    <w:abstractNumId w:val="44"/>
  </w:num>
  <w:num w:numId="41">
    <w:abstractNumId w:val="15"/>
  </w:num>
  <w:num w:numId="42">
    <w:abstractNumId w:val="48"/>
  </w:num>
  <w:num w:numId="43">
    <w:abstractNumId w:val="59"/>
  </w:num>
  <w:num w:numId="44">
    <w:abstractNumId w:val="12"/>
  </w:num>
  <w:num w:numId="45">
    <w:abstractNumId w:val="56"/>
  </w:num>
  <w:num w:numId="46">
    <w:abstractNumId w:val="55"/>
  </w:num>
  <w:num w:numId="47">
    <w:abstractNumId w:val="39"/>
  </w:num>
  <w:num w:numId="48">
    <w:abstractNumId w:val="24"/>
  </w:num>
  <w:num w:numId="49">
    <w:abstractNumId w:val="41"/>
  </w:num>
  <w:num w:numId="50">
    <w:abstractNumId w:val="51"/>
  </w:num>
  <w:num w:numId="51">
    <w:abstractNumId w:val="25"/>
  </w:num>
  <w:num w:numId="52">
    <w:abstractNumId w:val="27"/>
  </w:num>
  <w:num w:numId="53">
    <w:abstractNumId w:val="45"/>
  </w:num>
  <w:num w:numId="54">
    <w:abstractNumId w:val="0"/>
  </w:num>
  <w:num w:numId="55">
    <w:abstractNumId w:val="46"/>
  </w:num>
  <w:num w:numId="56">
    <w:abstractNumId w:val="18"/>
  </w:num>
  <w:num w:numId="57">
    <w:abstractNumId w:val="33"/>
  </w:num>
  <w:num w:numId="58">
    <w:abstractNumId w:val="33"/>
  </w:num>
  <w:num w:numId="59">
    <w:abstractNumId w:val="33"/>
  </w:num>
  <w:num w:numId="60">
    <w:abstractNumId w:val="33"/>
  </w:num>
  <w:num w:numId="61">
    <w:abstractNumId w:val="33"/>
  </w:num>
  <w:num w:numId="62">
    <w:abstractNumId w:val="33"/>
  </w:num>
  <w:num w:numId="63">
    <w:abstractNumId w:val="33"/>
  </w:num>
  <w:num w:numId="64">
    <w:abstractNumId w:val="33"/>
  </w:num>
  <w:num w:numId="65">
    <w:abstractNumId w:val="33"/>
  </w:num>
  <w:num w:numId="66">
    <w:abstractNumId w:val="33"/>
  </w:num>
  <w:num w:numId="67">
    <w:abstractNumId w:val="33"/>
  </w:num>
  <w:num w:numId="68">
    <w:abstractNumId w:val="33"/>
  </w:num>
  <w:num w:numId="69">
    <w:abstractNumId w:val="33"/>
  </w:num>
  <w:num w:numId="70">
    <w:abstractNumId w:val="33"/>
  </w:num>
  <w:num w:numId="71">
    <w:abstractNumId w:val="33"/>
  </w:num>
  <w:num w:numId="72">
    <w:abstractNumId w:val="33"/>
  </w:num>
  <w:num w:numId="73">
    <w:abstractNumId w:val="33"/>
  </w:num>
  <w:num w:numId="74">
    <w:abstractNumId w:val="33"/>
  </w:num>
  <w:num w:numId="75">
    <w:abstractNumId w:val="33"/>
  </w:num>
  <w:num w:numId="76">
    <w:abstractNumId w:val="53"/>
  </w:num>
  <w:num w:numId="77">
    <w:abstractNumId w:val="17"/>
  </w:num>
  <w:num w:numId="78">
    <w:abstractNumId w:val="37"/>
  </w:num>
  <w:num w:numId="79">
    <w:abstractNumId w:val="5"/>
  </w:num>
  <w:num w:numId="80">
    <w:abstractNumId w:val="49"/>
  </w:num>
  <w:num w:numId="81">
    <w:abstractNumId w:val="33"/>
  </w:num>
  <w:num w:numId="82">
    <w:abstractNumId w:val="33"/>
  </w:num>
  <w:num w:numId="83">
    <w:abstractNumId w:val="33"/>
  </w:num>
  <w:num w:numId="84">
    <w:abstractNumId w:val="33"/>
  </w:num>
  <w:num w:numId="85">
    <w:abstractNumId w:val="33"/>
  </w:num>
  <w:num w:numId="86">
    <w:abstractNumId w:val="33"/>
  </w:num>
  <w:num w:numId="87">
    <w:abstractNumId w:val="33"/>
  </w:num>
  <w:num w:numId="88">
    <w:abstractNumId w:val="33"/>
  </w:num>
  <w:num w:numId="89">
    <w:abstractNumId w:val="33"/>
  </w:num>
  <w:num w:numId="90">
    <w:abstractNumId w:val="33"/>
  </w:num>
  <w:num w:numId="91">
    <w:abstractNumId w:val="33"/>
  </w:num>
  <w:num w:numId="92">
    <w:abstractNumId w:val="33"/>
  </w:num>
  <w:num w:numId="93">
    <w:abstractNumId w:val="33"/>
  </w:num>
  <w:num w:numId="94">
    <w:abstractNumId w:val="33"/>
  </w:num>
  <w:num w:numId="95">
    <w:abstractNumId w:val="33"/>
  </w:num>
  <w:num w:numId="96">
    <w:abstractNumId w:val="33"/>
  </w:num>
  <w:num w:numId="97">
    <w:abstractNumId w:val="33"/>
  </w:num>
  <w:num w:numId="98">
    <w:abstractNumId w:val="33"/>
  </w:num>
  <w:num w:numId="99">
    <w:abstractNumId w:val="33"/>
  </w:num>
  <w:num w:numId="100">
    <w:abstractNumId w:val="33"/>
  </w:num>
  <w:num w:numId="101">
    <w:abstractNumId w:val="33"/>
  </w:num>
  <w:num w:numId="102">
    <w:abstractNumId w:val="33"/>
  </w:num>
  <w:num w:numId="103">
    <w:abstractNumId w:val="33"/>
  </w:num>
  <w:num w:numId="104">
    <w:abstractNumId w:val="33"/>
  </w:num>
  <w:num w:numId="105">
    <w:abstractNumId w:val="33"/>
  </w:num>
  <w:num w:numId="106">
    <w:abstractNumId w:val="33"/>
  </w:num>
  <w:num w:numId="107">
    <w:abstractNumId w:val="33"/>
  </w:num>
  <w:num w:numId="108">
    <w:abstractNumId w:val="33"/>
  </w:num>
  <w:num w:numId="109">
    <w:abstractNumId w:val="33"/>
  </w:num>
  <w:num w:numId="110">
    <w:abstractNumId w:val="33"/>
  </w:num>
  <w:num w:numId="111">
    <w:abstractNumId w:val="33"/>
  </w:num>
  <w:num w:numId="112">
    <w:abstractNumId w:val="33"/>
  </w:num>
  <w:num w:numId="113">
    <w:abstractNumId w:val="33"/>
  </w:num>
  <w:num w:numId="114">
    <w:abstractNumId w:val="33"/>
  </w:num>
  <w:num w:numId="115">
    <w:abstractNumId w:val="33"/>
  </w:num>
  <w:num w:numId="116">
    <w:abstractNumId w:val="33"/>
  </w:num>
  <w:num w:numId="117">
    <w:abstractNumId w:val="33"/>
  </w:num>
  <w:num w:numId="118">
    <w:abstractNumId w:val="33"/>
  </w:num>
  <w:num w:numId="119">
    <w:abstractNumId w:val="33"/>
  </w:num>
  <w:num w:numId="120">
    <w:abstractNumId w:val="33"/>
  </w:num>
  <w:num w:numId="121">
    <w:abstractNumId w:val="33"/>
  </w:num>
  <w:num w:numId="122">
    <w:abstractNumId w:val="33"/>
  </w:num>
  <w:num w:numId="123">
    <w:abstractNumId w:val="33"/>
  </w:num>
  <w:num w:numId="124">
    <w:abstractNumId w:val="33"/>
  </w:num>
  <w:num w:numId="125">
    <w:abstractNumId w:val="33"/>
  </w:num>
  <w:num w:numId="126">
    <w:abstractNumId w:val="33"/>
  </w:num>
  <w:num w:numId="127">
    <w:abstractNumId w:val="33"/>
  </w:num>
  <w:num w:numId="128">
    <w:abstractNumId w:val="33"/>
  </w:num>
  <w:num w:numId="129">
    <w:abstractNumId w:val="33"/>
  </w:num>
  <w:num w:numId="130">
    <w:abstractNumId w:val="33"/>
  </w:num>
  <w:num w:numId="131">
    <w:abstractNumId w:val="33"/>
  </w:num>
  <w:num w:numId="132">
    <w:abstractNumId w:val="33"/>
  </w:num>
  <w:num w:numId="133">
    <w:abstractNumId w:val="33"/>
  </w:num>
  <w:num w:numId="134">
    <w:abstractNumId w:val="33"/>
  </w:num>
  <w:num w:numId="135">
    <w:abstractNumId w:val="33"/>
  </w:num>
  <w:num w:numId="136">
    <w:abstractNumId w:val="33"/>
  </w:num>
  <w:num w:numId="137">
    <w:abstractNumId w:val="33"/>
  </w:num>
  <w:num w:numId="138">
    <w:abstractNumId w:val="33"/>
  </w:num>
  <w:num w:numId="139">
    <w:abstractNumId w:val="33"/>
  </w:num>
  <w:num w:numId="140">
    <w:abstractNumId w:val="33"/>
  </w:num>
  <w:num w:numId="141">
    <w:abstractNumId w:val="33"/>
  </w:num>
  <w:num w:numId="142">
    <w:abstractNumId w:val="33"/>
  </w:num>
  <w:num w:numId="143">
    <w:abstractNumId w:val="33"/>
  </w:num>
  <w:num w:numId="144">
    <w:abstractNumId w:val="33"/>
  </w:num>
  <w:num w:numId="145">
    <w:abstractNumId w:val="33"/>
  </w:num>
  <w:num w:numId="146">
    <w:abstractNumId w:val="33"/>
  </w:num>
  <w:num w:numId="147">
    <w:abstractNumId w:val="33"/>
  </w:num>
  <w:num w:numId="148">
    <w:abstractNumId w:val="33"/>
  </w:num>
  <w:num w:numId="149">
    <w:abstractNumId w:val="33"/>
  </w:num>
  <w:num w:numId="150">
    <w:abstractNumId w:val="33"/>
  </w:num>
  <w:num w:numId="151">
    <w:abstractNumId w:val="33"/>
  </w:num>
  <w:num w:numId="152">
    <w:abstractNumId w:val="33"/>
  </w:num>
  <w:num w:numId="153">
    <w:abstractNumId w:val="33"/>
  </w:num>
  <w:num w:numId="154">
    <w:abstractNumId w:val="33"/>
  </w:num>
  <w:num w:numId="155">
    <w:abstractNumId w:val="33"/>
  </w:num>
  <w:numIdMacAtCleanup w:val="1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23B5"/>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14DE"/>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728"/>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4EAE"/>
    <w:rsid w:val="001F6DA5"/>
    <w:rsid w:val="00200640"/>
    <w:rsid w:val="00200CA2"/>
    <w:rsid w:val="00200D86"/>
    <w:rsid w:val="00201852"/>
    <w:rsid w:val="00203494"/>
    <w:rsid w:val="00203505"/>
    <w:rsid w:val="002038E2"/>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3F60"/>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5B50"/>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3B9E"/>
    <w:rsid w:val="0034554F"/>
    <w:rsid w:val="0034569C"/>
    <w:rsid w:val="003504BE"/>
    <w:rsid w:val="00350BE2"/>
    <w:rsid w:val="00351FED"/>
    <w:rsid w:val="0035232B"/>
    <w:rsid w:val="00352657"/>
    <w:rsid w:val="00352F33"/>
    <w:rsid w:val="00353CDE"/>
    <w:rsid w:val="00354351"/>
    <w:rsid w:val="003562D2"/>
    <w:rsid w:val="0035686A"/>
    <w:rsid w:val="0036074C"/>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24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3E00"/>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56A7"/>
    <w:rsid w:val="004262EA"/>
    <w:rsid w:val="00431C38"/>
    <w:rsid w:val="00431DE6"/>
    <w:rsid w:val="004323E4"/>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A6F55"/>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36AB"/>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603A"/>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3637"/>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116E"/>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E40"/>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B4D"/>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002"/>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C7499"/>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0A6"/>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55E"/>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0FB"/>
    <w:rsid w:val="00B45294"/>
    <w:rsid w:val="00B45CDE"/>
    <w:rsid w:val="00B463A0"/>
    <w:rsid w:val="00B46B4D"/>
    <w:rsid w:val="00B46C52"/>
    <w:rsid w:val="00B51DB4"/>
    <w:rsid w:val="00B529B5"/>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0C60"/>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2F0A"/>
    <w:rsid w:val="00BA410C"/>
    <w:rsid w:val="00BA533B"/>
    <w:rsid w:val="00BA5465"/>
    <w:rsid w:val="00BA6B36"/>
    <w:rsid w:val="00BB166E"/>
    <w:rsid w:val="00BB2862"/>
    <w:rsid w:val="00BB2F5F"/>
    <w:rsid w:val="00BB3D67"/>
    <w:rsid w:val="00BB62D4"/>
    <w:rsid w:val="00BB6B5E"/>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319"/>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04"/>
    <w:rsid w:val="00CC68EB"/>
    <w:rsid w:val="00CC6E02"/>
    <w:rsid w:val="00CD207C"/>
    <w:rsid w:val="00CD3AFA"/>
    <w:rsid w:val="00CD7519"/>
    <w:rsid w:val="00CD7934"/>
    <w:rsid w:val="00CE135B"/>
    <w:rsid w:val="00CE18E6"/>
    <w:rsid w:val="00CE3250"/>
    <w:rsid w:val="00CE45F3"/>
    <w:rsid w:val="00CE61A9"/>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14456"/>
    <w:rsid w:val="00D2075D"/>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4AB6"/>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67889"/>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94CAE"/>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94"/>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2F45"/>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tabs>
        <w:tab w:val="clear" w:pos="1148"/>
        <w:tab w:val="num" w:pos="1006"/>
      </w:tabs>
      <w:spacing w:before="120" w:after="120"/>
      <w:ind w:left="1006"/>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3.emf"/><Relationship Id="rId39" Type="http://schemas.openxmlformats.org/officeDocument/2006/relationships/image" Target="media/image15.png"/><Relationship Id="rId21" Type="http://schemas.openxmlformats.org/officeDocument/2006/relationships/hyperlink" Target="http://tools.ietf.org/html/rfc6347" TargetMode="External"/><Relationship Id="rId34" Type="http://schemas.openxmlformats.org/officeDocument/2006/relationships/image" Target="media/image10.png"/><Relationship Id="rId42" Type="http://schemas.openxmlformats.org/officeDocument/2006/relationships/image" Target="media/image17.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5.png"/><Relationship Id="rId41" Type="http://schemas.openxmlformats.org/officeDocument/2006/relationships/hyperlink" Target="http://www.iana.org/assignments/tls-parameters/tls-parameters.xml" TargetMode="External"/><Relationship Id="rId54" Type="http://schemas.openxmlformats.org/officeDocument/2006/relationships/header" Target="header1.xm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hyperlink" Target="URL:http://www.openmobilealliance.org/" TargetMode="External"/><Relationship Id="rId32" Type="http://schemas.openxmlformats.org/officeDocument/2006/relationships/image" Target="media/image8.png"/><Relationship Id="rId37" Type="http://schemas.openxmlformats.org/officeDocument/2006/relationships/image" Target="media/image13.gif"/><Relationship Id="rId40" Type="http://schemas.openxmlformats.org/officeDocument/2006/relationships/image" Target="media/image16.png"/><Relationship Id="rId45" Type="http://schemas.openxmlformats.org/officeDocument/2006/relationships/image" Target="media/image19.png"/><Relationship Id="rId53" Type="http://schemas.openxmlformats.org/officeDocument/2006/relationships/hyperlink" Target="http://openmobilealliance.org/tech/profiles/LWM2M.xsd" TargetMode="Externa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image" Target="media/image27.wmf"/><Relationship Id="rId61" Type="http://schemas.openxmlformats.org/officeDocument/2006/relationships/fontTable" Target="fontTable.xml"/><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7.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http://www.broadband-forum.org/technical/download/TR-069_Amendment-5.pdf" TargetMode="External"/><Relationship Id="rId27" Type="http://schemas.openxmlformats.org/officeDocument/2006/relationships/oleObject" Target="embeddings/oleObject1.bin"/><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oleObject2.bin"/><Relationship Id="rId48" Type="http://schemas.openxmlformats.org/officeDocument/2006/relationships/image" Target="media/image22.png"/><Relationship Id="rId56"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2.png"/><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20.png"/><Relationship Id="rId59" Type="http://schemas.openxmlformats.org/officeDocument/2006/relationships/image" Target="media/image28.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71253A-0DA6-4126-9400-561671F9C3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34807</Words>
  <Characters>198400</Characters>
  <Application>Microsoft Office Word</Application>
  <DocSecurity>0</DocSecurity>
  <Lines>1653</Lines>
  <Paragraphs>465</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232742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2</cp:revision>
  <cp:lastPrinted>2013-05-27T10:28:00Z</cp:lastPrinted>
  <dcterms:created xsi:type="dcterms:W3CDTF">2014-11-26T05:49:00Z</dcterms:created>
  <dcterms:modified xsi:type="dcterms:W3CDTF">2014-11-26T05:49:00Z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