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C74C5B" w:rsidP="00E22860">
            <w:pPr>
              <w:pStyle w:val="FrontMatter"/>
              <w:tabs>
                <w:tab w:val="clear" w:pos="1710"/>
                <w:tab w:val="clear" w:pos="3780"/>
              </w:tabs>
              <w:ind w:left="0" w:firstLine="0"/>
            </w:pPr>
            <w:r>
              <w:t>Terminal Location updates</w:t>
            </w:r>
          </w:p>
        </w:tc>
        <w:tc>
          <w:tcPr>
            <w:tcW w:w="2880" w:type="dxa"/>
          </w:tcPr>
          <w:p w:rsidR="00E15272" w:rsidRDefault="009A30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7089B" w:rsidRDefault="00AB47B7" w:rsidP="00EC58BD">
            <w:pPr>
              <w:pStyle w:val="FrontMatter"/>
              <w:tabs>
                <w:tab w:val="clear" w:pos="1710"/>
                <w:tab w:val="clear" w:pos="3780"/>
              </w:tabs>
              <w:ind w:left="0" w:firstLine="0"/>
              <w:rPr>
                <w:lang w:val="en-US"/>
              </w:rPr>
            </w:pPr>
            <w:r w:rsidRPr="0047089B">
              <w:rPr>
                <w:rStyle w:val="ZDONTMODIFY"/>
                <w:lang w:val="en-US"/>
              </w:rPr>
              <w:t>OMA-TS-REST_</w:t>
            </w:r>
            <w:r w:rsidR="00664B0C">
              <w:rPr>
                <w:rStyle w:val="ZDONTMODIFY"/>
                <w:lang w:val="en-US"/>
              </w:rPr>
              <w:t>NetAPI_</w:t>
            </w:r>
            <w:r w:rsidR="00EC58BD">
              <w:rPr>
                <w:rStyle w:val="ZDONTMODIFY"/>
                <w:lang w:val="en-US"/>
              </w:rPr>
              <w:t>TerminalLocation</w:t>
            </w:r>
            <w:r w:rsidRPr="0047089B">
              <w:rPr>
                <w:rStyle w:val="ZDONTMODIFY"/>
                <w:lang w:val="en-US"/>
              </w:rPr>
              <w:t>-V</w:t>
            </w:r>
            <w:r w:rsidR="00E818FE" w:rsidRPr="0047089B">
              <w:rPr>
                <w:rStyle w:val="ZDONTMODIFY"/>
                <w:lang w:val="en-US"/>
              </w:rPr>
              <w:t>1</w:t>
            </w:r>
            <w:r w:rsidRPr="0047089B">
              <w:rPr>
                <w:rStyle w:val="ZDONTMODIFY"/>
                <w:lang w:val="en-US"/>
              </w:rPr>
              <w:t>_</w:t>
            </w:r>
            <w:r w:rsidR="0047089B" w:rsidRPr="0047089B">
              <w:rPr>
                <w:rStyle w:val="ZDONTMODIFY"/>
                <w:lang w:val="en-US"/>
              </w:rPr>
              <w:t>0</w:t>
            </w:r>
            <w:r w:rsidRPr="0047089B">
              <w:rPr>
                <w:rStyle w:val="ZDONTMODIFY"/>
                <w:lang w:val="en-US"/>
              </w:rPr>
              <w:t>-</w:t>
            </w:r>
            <w:r w:rsidRPr="0047089B">
              <w:rPr>
                <w:rStyle w:val="ZMODIFY"/>
                <w:lang w:val="en-US"/>
              </w:rPr>
              <w:t>20110</w:t>
            </w:r>
            <w:r w:rsidR="00EC58BD">
              <w:rPr>
                <w:rStyle w:val="ZMODIFY"/>
                <w:lang w:val="en-US"/>
              </w:rPr>
              <w:t>60</w:t>
            </w:r>
            <w:r w:rsidR="00AF1420">
              <w:rPr>
                <w:rStyle w:val="ZMODIFY"/>
                <w:lang w:val="en-US"/>
              </w:rPr>
              <w:t>8</w:t>
            </w:r>
            <w:r w:rsidR="0047089B">
              <w:rPr>
                <w:rStyle w:val="ZMODIFY"/>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74C5B" w:rsidP="00C74C5B">
            <w:pPr>
              <w:pStyle w:val="FrontMatter"/>
              <w:tabs>
                <w:tab w:val="clear" w:pos="1710"/>
                <w:tab w:val="clear" w:pos="3780"/>
              </w:tabs>
              <w:ind w:left="0" w:firstLine="0"/>
            </w:pPr>
            <w:r>
              <w:t>9</w:t>
            </w:r>
            <w:r w:rsidR="0047089B">
              <w:t xml:space="preserve"> </w:t>
            </w:r>
            <w:r>
              <w:t>Aug</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A304B" w:rsidP="00294E6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322A76">
              <w:rPr>
                <w:rFonts w:cs="Arial"/>
              </w:rPr>
              <w:fldChar w:fldCharType="begin">
                <w:ffData>
                  <w:name w:val=""/>
                  <w:enabled w:val="0"/>
                  <w:calcOnExit w:val="0"/>
                  <w:checkBox>
                    <w:sizeAuto/>
                    <w:default w:val="0"/>
                  </w:checkBox>
                </w:ffData>
              </w:fldChar>
            </w:r>
            <w:r w:rsidR="00322A76">
              <w:rPr>
                <w:rFonts w:cs="Arial"/>
              </w:rPr>
              <w:instrText xml:space="preserve"> FORMCHECKBOX </w:instrText>
            </w:r>
            <w:r w:rsidR="00410394" w:rsidRPr="00322A76">
              <w:rPr>
                <w:rFonts w:cs="Arial"/>
              </w:rPr>
            </w:r>
            <w:r w:rsidR="00322A76">
              <w:rPr>
                <w:rFonts w:cs="Arial"/>
              </w:rPr>
              <w:fldChar w:fldCharType="end"/>
            </w:r>
            <w:r w:rsidR="00E15272">
              <w:rPr>
                <w:rFonts w:cs="Arial"/>
              </w:rPr>
              <w:t xml:space="preserve"> 1: Major Change</w:t>
            </w:r>
            <w:r w:rsidR="00E15272">
              <w:rPr>
                <w:rFonts w:cs="Arial"/>
              </w:rPr>
              <w:br/>
            </w:r>
            <w:r w:rsidR="00322A76">
              <w:rPr>
                <w:rFonts w:cs="Arial"/>
              </w:rPr>
              <w:fldChar w:fldCharType="begin">
                <w:ffData>
                  <w:name w:val=""/>
                  <w:enabled w:val="0"/>
                  <w:calcOnExit w:val="0"/>
                  <w:checkBox>
                    <w:sizeAuto/>
                    <w:default w:val="1"/>
                  </w:checkBox>
                </w:ffData>
              </w:fldChar>
            </w:r>
            <w:r w:rsidR="00322A76">
              <w:rPr>
                <w:rFonts w:cs="Arial"/>
              </w:rPr>
              <w:instrText xml:space="preserve"> FORMCHECKBOX </w:instrText>
            </w:r>
            <w:r w:rsidR="00410394" w:rsidRPr="00322A76">
              <w:rPr>
                <w:rFonts w:cs="Arial"/>
              </w:rPr>
            </w:r>
            <w:r w:rsidR="00322A76">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E130FA" w:rsidP="00CE736C">
            <w:pPr>
              <w:pStyle w:val="FrontMatter"/>
              <w:tabs>
                <w:tab w:val="clear" w:pos="1710"/>
                <w:tab w:val="clear" w:pos="3780"/>
              </w:tabs>
              <w:ind w:left="0" w:firstLine="0"/>
              <w:rPr>
                <w:lang w:val="fr-FR"/>
              </w:rPr>
            </w:pPr>
            <w:r>
              <w:rPr>
                <w:lang w:val="fr-FR"/>
              </w:rPr>
              <w:t>Sune Jakobsson, Telenor ASA, sune.jakobsson@telenor.com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E130FA" w:rsidRDefault="00E130FA" w:rsidP="00E130FA">
      <w:pPr>
        <w:pStyle w:val="AltNormal"/>
      </w:pPr>
      <w:r>
        <w:t xml:space="preserve">This CR addresses the Action Items: </w:t>
      </w:r>
      <w:r w:rsidR="00C74C5B" w:rsidRPr="00C74C5B">
        <w:t xml:space="preserve">REST-NetAPI-2011-A075 </w:t>
      </w:r>
      <w:r w:rsidR="00C74C5B">
        <w:t>(CR</w:t>
      </w:r>
      <w:r>
        <w:t>126</w:t>
      </w:r>
      <w:r w:rsidR="008A3655">
        <w:t>R03</w:t>
      </w:r>
      <w:r w:rsidR="00C74C5B">
        <w:t>)</w:t>
      </w:r>
      <w:r>
        <w:t>,</w:t>
      </w:r>
      <w:r w:rsidR="00EC58BD">
        <w:t xml:space="preserve"> </w:t>
      </w:r>
      <w:r w:rsidR="00EC58BD" w:rsidRPr="00C74C5B">
        <w:t>REST-NetAPI-2011-A0</w:t>
      </w:r>
      <w:r w:rsidR="00EC58BD">
        <w:t>80</w:t>
      </w:r>
      <w:r>
        <w:t xml:space="preserve"> </w:t>
      </w:r>
      <w:r w:rsidR="005B156E">
        <w:t>(</w:t>
      </w:r>
      <w:r w:rsidR="00C74C5B">
        <w:t>)</w:t>
      </w:r>
      <w:r>
        <w:t>,</w:t>
      </w:r>
      <w:r w:rsidR="00EC58BD">
        <w:t xml:space="preserve"> </w:t>
      </w:r>
      <w:r w:rsidR="005B156E" w:rsidRPr="00C74C5B">
        <w:t>R</w:t>
      </w:r>
      <w:r w:rsidR="005B156E">
        <w:t xml:space="preserve">EST-NetAPI-2011-A082 (CR139R01), </w:t>
      </w:r>
      <w:r w:rsidR="00EC58BD" w:rsidRPr="00C74C5B">
        <w:t>REST-NetAPI-2011-A0</w:t>
      </w:r>
      <w:r w:rsidR="00EC58BD">
        <w:t>90</w:t>
      </w:r>
      <w:r>
        <w:t> </w:t>
      </w:r>
      <w:r w:rsidR="00EC58BD">
        <w:t>(</w:t>
      </w:r>
      <w:r>
        <w:t>170</w:t>
      </w:r>
      <w:r w:rsidR="00EC58BD">
        <w:t>)</w:t>
      </w:r>
      <w:r>
        <w:t xml:space="preserve"> and </w:t>
      </w:r>
      <w:r w:rsidR="00EC58BD" w:rsidRPr="00C74C5B">
        <w:t>REST-NetAPI-2011-A0</w:t>
      </w:r>
      <w:r w:rsidR="00EC58BD">
        <w:t>92 (</w:t>
      </w:r>
      <w:r>
        <w:t>178</w:t>
      </w:r>
      <w:r w:rsidR="00EC58BD">
        <w:t>)</w:t>
      </w:r>
      <w:r>
        <w:t xml:space="preserve"> for Terminal Location</w:t>
      </w:r>
      <w:r w:rsidR="005019AB">
        <w:t>, and uses the new template for NetAPI (8Jul2011).</w:t>
      </w:r>
      <w:r w:rsidR="00E17272">
        <w:t xml:space="preserve"> Updated the dates used in the examples as well.</w:t>
      </w:r>
    </w:p>
    <w:p w:rsidR="00514CA6" w:rsidRDefault="008A3655" w:rsidP="00E130FA">
      <w:pPr>
        <w:pStyle w:val="AltNormal"/>
        <w:numPr>
          <w:ilvl w:val="0"/>
          <w:numId w:val="15"/>
        </w:numPr>
      </w:pPr>
      <w:r>
        <w:t xml:space="preserve">From 126R03: </w:t>
      </w:r>
      <w:r w:rsidR="0047089B">
        <w:t xml:space="preserve">Fix </w:t>
      </w:r>
      <w:r w:rsidR="000379BA">
        <w:t xml:space="preserve">telURI numbers in examples. Use area code 958, and range of numbers from 555-0100 to 555-0199. Escape + </w:t>
      </w:r>
      <w:proofErr w:type="gramStart"/>
      <w:r w:rsidR="000379BA">
        <w:t>and :</w:t>
      </w:r>
      <w:proofErr w:type="gramEnd"/>
      <w:r w:rsidR="000379BA">
        <w:t xml:space="preserve"> wherever telURI</w:t>
      </w:r>
      <w:r>
        <w:t xml:space="preserve"> </w:t>
      </w:r>
      <w:r w:rsidR="000379BA">
        <w:t>appears in a URL.</w:t>
      </w:r>
      <w:r w:rsidR="00664B0C">
        <w:t xml:space="preserve"> R01 introduces global change </w:t>
      </w:r>
      <w:proofErr w:type="gramStart"/>
      <w:r w:rsidR="00664B0C">
        <w:t>of ”</w:t>
      </w:r>
      <w:proofErr w:type="gramEnd"/>
      <w:r w:rsidR="00664B0C">
        <w:t>escaped” with “percent-encoded”.</w:t>
      </w:r>
      <w:r w:rsidR="007C2375">
        <w:t xml:space="preserve"> R02 changes the order of the RFC3966 reference.</w:t>
      </w:r>
      <w:r w:rsidR="005F30EC">
        <w:t xml:space="preserve"> R03 </w:t>
      </w:r>
      <w:proofErr w:type="gramStart"/>
      <w:r w:rsidR="005F30EC">
        <w:t>adds</w:t>
      </w:r>
      <w:proofErr w:type="gramEnd"/>
      <w:r w:rsidR="005F30EC">
        <w:t xml:space="preserve"> agreed on-line changes.</w:t>
      </w:r>
    </w:p>
    <w:p w:rsidR="00410060" w:rsidRDefault="008A3655" w:rsidP="00410060">
      <w:pPr>
        <w:pStyle w:val="AltNormal"/>
        <w:numPr>
          <w:ilvl w:val="0"/>
          <w:numId w:val="15"/>
        </w:numPr>
      </w:pPr>
      <w:r>
        <w:t>From 139</w:t>
      </w:r>
      <w:r w:rsidR="00410060">
        <w:t>R01</w:t>
      </w:r>
      <w:r>
        <w:t>:</w:t>
      </w:r>
      <w:r w:rsidR="00410060">
        <w:t xml:space="preserve"> Notification Channel may be used in combination with any other APIs that supports Subscription (directly or indirectly) and Notifications. This proposal includes text that can be re-used in almost all APIs that need to support Notification Channel. The partial exceptions are APIs where there is no direct support for Subscription. In this case, some text may have to be amended, or placed in a different section of TS as in this proposal (e.g. Payment is one of such APIs – should be handled in a separate CR). There are several changes proposed for most cases:</w:t>
      </w:r>
    </w:p>
    <w:p w:rsidR="00410060" w:rsidRDefault="00410060" w:rsidP="00410060">
      <w:pPr>
        <w:pStyle w:val="AltNormal"/>
        <w:numPr>
          <w:ilvl w:val="0"/>
          <w:numId w:val="16"/>
        </w:numPr>
      </w:pPr>
      <w:r>
        <w:t xml:space="preserve">new reference (section 2.1) </w:t>
      </w:r>
    </w:p>
    <w:p w:rsidR="00410060" w:rsidRDefault="00410060" w:rsidP="00410060">
      <w:pPr>
        <w:pStyle w:val="AltNormal"/>
        <w:numPr>
          <w:ilvl w:val="0"/>
          <w:numId w:val="16"/>
        </w:numPr>
      </w:pPr>
      <w:r>
        <w:t>new definitions (section 3.2)</w:t>
      </w:r>
    </w:p>
    <w:p w:rsidR="00410060" w:rsidRDefault="00410060" w:rsidP="00410060">
      <w:pPr>
        <w:pStyle w:val="AltNormal"/>
        <w:numPr>
          <w:ilvl w:val="0"/>
          <w:numId w:val="16"/>
        </w:numPr>
      </w:pPr>
      <w:proofErr w:type="gramStart"/>
      <w:r>
        <w:t>new</w:t>
      </w:r>
      <w:proofErr w:type="gramEnd"/>
      <w:r>
        <w:t xml:space="preserve"> informative text for Sequence Flows (section 5.3.2 in the example given). This text may appear in multiple sections, if multiple Subscription-related flows exist (alternatively, a single place could be identified at the beginning of Section 5.3).</w:t>
      </w:r>
    </w:p>
    <w:p w:rsidR="00410060" w:rsidRDefault="00410060" w:rsidP="00410060">
      <w:pPr>
        <w:pStyle w:val="AltNormal"/>
        <w:numPr>
          <w:ilvl w:val="0"/>
          <w:numId w:val="16"/>
        </w:numPr>
      </w:pPr>
      <w:proofErr w:type="gramStart"/>
      <w:r>
        <w:t>new</w:t>
      </w:r>
      <w:proofErr w:type="gramEnd"/>
      <w:r>
        <w:t xml:space="preserve"> normative text for Subscription creation (section 6.2.5 in the example given). This text should appear in multiple sections, if multiple Subscription resources exist.</w:t>
      </w:r>
    </w:p>
    <w:p w:rsidR="00E130FA" w:rsidRDefault="00410060" w:rsidP="001965DB">
      <w:pPr>
        <w:pStyle w:val="AltNormal"/>
        <w:numPr>
          <w:ilvl w:val="0"/>
          <w:numId w:val="16"/>
        </w:numPr>
      </w:pPr>
      <w:proofErr w:type="gramStart"/>
      <w:r>
        <w:t>new</w:t>
      </w:r>
      <w:proofErr w:type="gramEnd"/>
      <w:r>
        <w:t xml:space="preserve"> normative text for Notification (section 6.4 in the example given).</w:t>
      </w:r>
      <w:r w:rsidRPr="006916CE">
        <w:t xml:space="preserve"> </w:t>
      </w:r>
      <w:r>
        <w:t>This text should appear in multiple sections, if multiple Notification resources exist.</w:t>
      </w:r>
    </w:p>
    <w:p w:rsidR="00C926AE" w:rsidRDefault="008A3655" w:rsidP="00C926AE">
      <w:pPr>
        <w:pStyle w:val="AltNormal"/>
        <w:numPr>
          <w:ilvl w:val="0"/>
          <w:numId w:val="15"/>
        </w:numPr>
        <w:rPr>
          <w:color w:val="000000"/>
        </w:rPr>
      </w:pPr>
      <w:r>
        <w:t>From 170:</w:t>
      </w:r>
      <w:r w:rsidR="00C926AE">
        <w:t xml:space="preserve"> </w:t>
      </w:r>
      <w:r w:rsidR="00C926AE">
        <w:rPr>
          <w:color w:val="000000"/>
        </w:rPr>
        <w:t>closes the following two action items for the TS listed in “Doc to chage”:</w:t>
      </w:r>
    </w:p>
    <w:p w:rsidR="00C926AE" w:rsidRPr="002041D3" w:rsidRDefault="00C926AE" w:rsidP="00C926AE">
      <w:pPr>
        <w:pStyle w:val="AltNormal"/>
        <w:numPr>
          <w:ilvl w:val="0"/>
          <w:numId w:val="17"/>
        </w:numPr>
        <w:rPr>
          <w:color w:val="000000"/>
        </w:rPr>
      </w:pPr>
      <w:r>
        <w:t xml:space="preserve">REST-NetAPI-2011-A075: To prepare CRs to fix the text referring to Tel URI and escaping in their TSs, the same way as done in OMA-ARC-REST-NetAPI-2011-0126R03. </w:t>
      </w:r>
    </w:p>
    <w:p w:rsidR="00C926AE" w:rsidRPr="002041D3" w:rsidRDefault="00C926AE" w:rsidP="00C926AE">
      <w:pPr>
        <w:pStyle w:val="AltNormal"/>
        <w:numPr>
          <w:ilvl w:val="0"/>
          <w:numId w:val="17"/>
        </w:numPr>
        <w:rPr>
          <w:color w:val="000000"/>
        </w:rPr>
      </w:pPr>
      <w:r>
        <w:t xml:space="preserve">REST-NetAPI-2011-A080 </w:t>
      </w:r>
      <w:proofErr w:type="gramStart"/>
      <w:r>
        <w:t>To</w:t>
      </w:r>
      <w:proofErr w:type="gramEnd"/>
      <w:r>
        <w:t xml:space="preserve"> add link from subsections in Appendix C to the corresponding sections of the main body in the spec. See 3PC TS as an example. </w:t>
      </w:r>
      <w:r w:rsidRPr="00CF14D0">
        <w:rPr>
          <w:b/>
          <w:i/>
        </w:rPr>
        <w:sym w:font="Wingdings" w:char="F0E0"/>
      </w:r>
      <w:r w:rsidRPr="00CF14D0">
        <w:rPr>
          <w:b/>
          <w:i/>
        </w:rPr>
        <w:t xml:space="preserve"> </w:t>
      </w:r>
      <w:proofErr w:type="gramStart"/>
      <w:r w:rsidRPr="00CF14D0">
        <w:rPr>
          <w:b/>
          <w:i/>
        </w:rPr>
        <w:t>no</w:t>
      </w:r>
      <w:proofErr w:type="gramEnd"/>
      <w:r w:rsidRPr="00CF14D0">
        <w:rPr>
          <w:b/>
          <w:i/>
        </w:rPr>
        <w:t xml:space="preserve"> changes needed for </w:t>
      </w:r>
      <w:r>
        <w:rPr>
          <w:b/>
          <w:i/>
        </w:rPr>
        <w:t xml:space="preserve">TerminalLocation </w:t>
      </w:r>
      <w:r w:rsidRPr="00CF14D0">
        <w:rPr>
          <w:b/>
          <w:i/>
        </w:rPr>
        <w:t xml:space="preserve">as this </w:t>
      </w:r>
      <w:r>
        <w:rPr>
          <w:b/>
          <w:i/>
        </w:rPr>
        <w:t>appendix is empty</w:t>
      </w:r>
      <w:r w:rsidRPr="00CF14D0">
        <w:rPr>
          <w:b/>
          <w:i/>
        </w:rPr>
        <w:t xml:space="preserve">. </w:t>
      </w:r>
    </w:p>
    <w:p w:rsidR="008A3655" w:rsidRPr="00C926AE" w:rsidRDefault="00C926AE" w:rsidP="00C926AE">
      <w:pPr>
        <w:pStyle w:val="AltNormal"/>
        <w:numPr>
          <w:ilvl w:val="0"/>
          <w:numId w:val="17"/>
        </w:numPr>
        <w:rPr>
          <w:color w:val="000000"/>
        </w:rPr>
      </w:pPr>
      <w:r>
        <w:lastRenderedPageBreak/>
        <w:t>REST-NetAPI-2011-A082 To provide CRs to add Notification Channel support for their TSs as per OMA-ARC-REST-NetAPI-2011-0139R01-INP</w:t>
      </w:r>
    </w:p>
    <w:p w:rsidR="00C926AE" w:rsidRPr="00C926AE" w:rsidRDefault="008A3655" w:rsidP="00C926AE">
      <w:pPr>
        <w:pStyle w:val="NormalWeb"/>
        <w:numPr>
          <w:ilvl w:val="0"/>
          <w:numId w:val="15"/>
        </w:numPr>
        <w:rPr>
          <w:rFonts w:ascii="Calibri" w:hAnsi="Calibri"/>
          <w:lang w:val="en-US"/>
        </w:rPr>
      </w:pPr>
      <w:r>
        <w:t>From 178:</w:t>
      </w:r>
      <w:r w:rsidR="00C926AE">
        <w:t xml:space="preserve"> Updated text from 170: </w:t>
      </w:r>
    </w:p>
    <w:p w:rsidR="00C926AE" w:rsidRDefault="00C926AE" w:rsidP="00C926AE">
      <w:pPr>
        <w:pStyle w:val="NormalWeb"/>
        <w:ind w:left="720"/>
        <w:rPr>
          <w:rFonts w:ascii="Calibri" w:hAnsi="Calibri"/>
          <w:lang w:val="en-US"/>
        </w:rPr>
      </w:pPr>
      <w:r>
        <w:rPr>
          <w:rFonts w:ascii="Calibri" w:hAnsi="Calibri"/>
          <w:lang w:val="en-US"/>
        </w:rPr>
        <w:t xml:space="preserve">This resource is a callback URL </w:t>
      </w:r>
      <w:r w:rsidRPr="00D406E9">
        <w:rPr>
          <w:rFonts w:ascii="Calibri" w:hAnsi="Calibri"/>
          <w:lang w:val="en-US"/>
        </w:rPr>
        <w:t xml:space="preserve">provided by the client </w:t>
      </w:r>
      <w:r>
        <w:rPr>
          <w:rFonts w:ascii="Calibri" w:hAnsi="Calibri"/>
          <w:lang w:val="en-US"/>
        </w:rPr>
        <w:t xml:space="preserve">for notification about </w:t>
      </w:r>
      <w:r w:rsidRPr="00D406E9">
        <w:rPr>
          <w:rFonts w:ascii="Calibri" w:hAnsi="Calibri"/>
          <w:highlight w:val="cyan"/>
          <w:lang w:val="en-US"/>
        </w:rPr>
        <w:t>FOO</w:t>
      </w:r>
      <w:r>
        <w:rPr>
          <w:rFonts w:ascii="Calibri" w:hAnsi="Calibri"/>
          <w:lang w:val="en-US"/>
        </w:rPr>
        <w:t xml:space="preserve"> events. </w:t>
      </w:r>
    </w:p>
    <w:p w:rsidR="00C926AE" w:rsidRPr="00C926AE" w:rsidRDefault="00C926AE" w:rsidP="00C926AE">
      <w:pPr>
        <w:pStyle w:val="NormalWeb"/>
        <w:ind w:left="720"/>
        <w:rPr>
          <w:lang w:val="en-US"/>
        </w:rPr>
      </w:pPr>
      <w:r w:rsidRPr="00D406E9">
        <w:rPr>
          <w:rFonts w:ascii="Calibri" w:hAnsi="Calibri"/>
          <w:lang w:val="en-US"/>
        </w:rPr>
        <w:t xml:space="preserve">The RESTful </w:t>
      </w:r>
      <w:r w:rsidRPr="00D406E9">
        <w:rPr>
          <w:rFonts w:ascii="Calibri" w:hAnsi="Calibri"/>
          <w:highlight w:val="cyan"/>
          <w:lang w:val="en-US"/>
        </w:rPr>
        <w:t>FOOBAR</w:t>
      </w:r>
      <w:r w:rsidRPr="00D406E9">
        <w:rPr>
          <w:rFonts w:ascii="Calibri" w:hAnsi="Calibri"/>
          <w:lang w:val="en-US"/>
        </w:rPr>
        <w:t xml:space="preserve"> API </w:t>
      </w:r>
      <w:r>
        <w:rPr>
          <w:rFonts w:ascii="Calibri" w:hAnsi="Calibri"/>
          <w:lang w:val="en-US"/>
        </w:rPr>
        <w:t>does not make any assumption about the structure of this URL</w:t>
      </w:r>
      <w:r w:rsidRPr="00D406E9">
        <w:rPr>
          <w:rFonts w:ascii="Calibri" w:hAnsi="Calibri"/>
          <w:lang w:val="en-US"/>
        </w:rPr>
        <w:t xml:space="preserve">. If this URL is a Client-side Notification URL, the server will POST notifications </w:t>
      </w:r>
      <w:r>
        <w:rPr>
          <w:rFonts w:ascii="Calibri" w:hAnsi="Calibri"/>
          <w:lang w:val="en-US"/>
        </w:rPr>
        <w:t xml:space="preserve">directly </w:t>
      </w:r>
      <w:r w:rsidRPr="00D406E9">
        <w:rPr>
          <w:rFonts w:ascii="Calibri" w:hAnsi="Calibri"/>
          <w:lang w:val="en-US"/>
        </w:rPr>
        <w:t xml:space="preserve">to </w:t>
      </w:r>
      <w:r>
        <w:rPr>
          <w:rFonts w:ascii="Calibri" w:hAnsi="Calibri"/>
          <w:lang w:val="en-US"/>
        </w:rPr>
        <w:t>it</w:t>
      </w:r>
      <w:r w:rsidRPr="00D406E9">
        <w:rPr>
          <w:rFonts w:ascii="Calibri" w:hAnsi="Calibri"/>
          <w:lang w:val="en-US"/>
        </w:rPr>
        <w:t>.</w:t>
      </w:r>
      <w:r>
        <w:rPr>
          <w:rFonts w:ascii="Calibri" w:hAnsi="Calibri"/>
          <w:lang w:val="en-US"/>
        </w:rPr>
        <w:t xml:space="preserve"> </w:t>
      </w:r>
      <w:r w:rsidRPr="00D406E9">
        <w:rPr>
          <w:rFonts w:ascii="Calibri" w:hAnsi="Calibri"/>
          <w:lang w:val="en-US"/>
        </w:rPr>
        <w:t xml:space="preserve">If this URL is a Server-side Notification URL, the server uses it to determine the address of the Notification </w:t>
      </w:r>
      <w:r>
        <w:rPr>
          <w:rFonts w:ascii="Calibri" w:hAnsi="Calibri"/>
          <w:lang w:val="en-US"/>
        </w:rPr>
        <w:t>S</w:t>
      </w:r>
      <w:r w:rsidRPr="00D406E9">
        <w:rPr>
          <w:rFonts w:ascii="Calibri" w:hAnsi="Calibri"/>
          <w:lang w:val="en-US"/>
        </w:rPr>
        <w:t xml:space="preserve">erver to which the notifications </w:t>
      </w:r>
      <w:r>
        <w:rPr>
          <w:rFonts w:ascii="Calibri" w:hAnsi="Calibri"/>
          <w:lang w:val="en-US"/>
        </w:rPr>
        <w:t>will</w:t>
      </w:r>
      <w:r w:rsidRPr="00D406E9">
        <w:rPr>
          <w:rFonts w:ascii="Calibri" w:hAnsi="Calibri"/>
          <w:lang w:val="en-US"/>
        </w:rPr>
        <w:t xml:space="preserve"> subsequently </w:t>
      </w:r>
      <w:r>
        <w:rPr>
          <w:rFonts w:ascii="Calibri" w:hAnsi="Calibri"/>
          <w:lang w:val="en-US"/>
        </w:rPr>
        <w:t xml:space="preserve">be </w:t>
      </w:r>
      <w:r w:rsidRPr="00D406E9">
        <w:rPr>
          <w:rFonts w:ascii="Calibri" w:hAnsi="Calibri"/>
          <w:lang w:val="en-US"/>
        </w:rPr>
        <w:t xml:space="preserve">POSTed. The way the server determines the address of the Notification </w:t>
      </w:r>
      <w:r>
        <w:rPr>
          <w:rFonts w:ascii="Calibri" w:hAnsi="Calibri"/>
          <w:lang w:val="en-US"/>
        </w:rPr>
        <w:t>S</w:t>
      </w:r>
      <w:r w:rsidRPr="00D406E9">
        <w:rPr>
          <w:rFonts w:ascii="Calibri" w:hAnsi="Calibri"/>
          <w:lang w:val="en-US"/>
        </w:rPr>
        <w:t>erver is out of scope of this specification.</w:t>
      </w:r>
    </w:p>
    <w:p w:rsidR="00A817A6" w:rsidRDefault="00A817A6" w:rsidP="00A817A6">
      <w:pPr>
        <w:pStyle w:val="AltNormal"/>
      </w:pPr>
      <w:r>
        <w:t xml:space="preserve">Finally all examples have been validated and crosschecked. </w:t>
      </w:r>
    </w:p>
    <w:p w:rsidR="00E15272" w:rsidRDefault="00E15272">
      <w:pPr>
        <w:pStyle w:val="AltH1"/>
      </w:pPr>
      <w:r>
        <w:t>Impact on Backward Compatibility</w:t>
      </w:r>
    </w:p>
    <w:p w:rsidR="00E15272" w:rsidRDefault="00322A76">
      <w:pPr>
        <w:pStyle w:val="AltNormal"/>
      </w:pPr>
      <w:r>
        <w:t>None</w:t>
      </w:r>
    </w:p>
    <w:p w:rsidR="00E15272" w:rsidRDefault="00E15272">
      <w:pPr>
        <w:pStyle w:val="AltH1"/>
      </w:pPr>
      <w:r>
        <w:t>Impact on Other Specifications</w:t>
      </w:r>
    </w:p>
    <w:p w:rsidR="00E15272" w:rsidRDefault="00AB47B7">
      <w:pPr>
        <w:pStyle w:val="AltNormal"/>
      </w:pPr>
      <w:proofErr w:type="gramStart"/>
      <w:r>
        <w:t>None.</w:t>
      </w:r>
      <w:proofErr w:type="gramEnd"/>
      <w:r w:rsidR="00D2393A" w:rsidRPr="00D2393A">
        <w:t xml:space="preserve"> </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B83753" w:rsidRDefault="00B83753" w:rsidP="00B83753">
      <w:pPr>
        <w:pStyle w:val="AltNormal"/>
        <w:rPr>
          <w:lang w:val="en-US"/>
        </w:rPr>
      </w:pPr>
      <w:r w:rsidRPr="00A31177">
        <w:rPr>
          <w:lang w:val="en-US"/>
        </w:rPr>
        <w:t>For details about the proposed changes, see attached document.</w:t>
      </w: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252" w:rsidRDefault="00940252">
      <w:r>
        <w:separator/>
      </w:r>
    </w:p>
  </w:endnote>
  <w:endnote w:type="continuationSeparator" w:id="0">
    <w:p w:rsidR="00940252" w:rsidRDefault="009402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2B8" w:rsidRDefault="00B822B8">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00C74">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00C74">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2B8" w:rsidRDefault="00B822B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822B8" w:rsidRDefault="00B822B8">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822B8" w:rsidRDefault="00B822B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822B8" w:rsidRDefault="00B822B8">
    <w:pPr>
      <w:pStyle w:val="FtDisclaimer"/>
      <w:ind w:left="144"/>
    </w:pPr>
    <w:r>
      <w:t>THIS DOCUMENT IS PROVIDED ON AN "AS IS" "AS AVAILABLE" AND "WITH ALL FAULTS" BASIS.</w:t>
    </w:r>
  </w:p>
  <w:p w:rsidR="00B822B8" w:rsidRDefault="00B822B8">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00C74">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00C74">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252" w:rsidRDefault="00940252">
      <w:r>
        <w:separator/>
      </w:r>
    </w:p>
  </w:footnote>
  <w:footnote w:type="continuationSeparator" w:id="0">
    <w:p w:rsidR="00940252" w:rsidRDefault="00940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2B8" w:rsidRPr="008F4E37" w:rsidRDefault="00B822B8">
    <w:pPr>
      <w:pStyle w:val="Header"/>
      <w:rPr>
        <w:sz w:val="18"/>
        <w:lang w:val="en-US"/>
      </w:rPr>
    </w:pPr>
    <w:r w:rsidRPr="008F4E37">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F00C74">
      <w:rPr>
        <w:noProof/>
        <w:sz w:val="18"/>
        <w:lang w:val="nl-BE"/>
      </w:rPr>
      <w:t>OMA-ARC-REST-NetAPI-2011-0219R01-CR_TerminalLocation_A075_A080_A082_A090_A092.docx</w:t>
    </w:r>
    <w:r>
      <w:rPr>
        <w:sz w:val="18"/>
        <w:lang w:val="nl-BE"/>
      </w:rPr>
      <w:fldChar w:fldCharType="end"/>
    </w:r>
    <w:r w:rsidRPr="009A304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8F4E37">
      <w:rPr>
        <w:sz w:val="18"/>
        <w:lang w:val="en-US"/>
      </w:rPr>
      <w:br/>
      <w:t>Change Request</w:t>
    </w:r>
    <w:r w:rsidRPr="008F4E37">
      <w:rPr>
        <w:sz w:val="18"/>
        <w:lang w:val="en-US"/>
      </w:rPr>
      <w:br/>
    </w:r>
  </w:p>
  <w:p w:rsidR="00B822B8" w:rsidRPr="008F4E37" w:rsidRDefault="00B822B8">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2B8" w:rsidRPr="008F4E37" w:rsidRDefault="00B822B8">
    <w:pPr>
      <w:pStyle w:val="Header"/>
      <w:rPr>
        <w:sz w:val="18"/>
        <w:lang w:val="en-US"/>
      </w:rPr>
    </w:pPr>
    <w:r w:rsidRPr="008F4E37">
      <w:rPr>
        <w:sz w:val="18"/>
        <w:lang w:val="en-US"/>
      </w:rPr>
      <w:t xml:space="preserve">Doc# </w:t>
    </w:r>
    <w:r w:rsidRPr="00AB47B7">
      <w:rPr>
        <w:lang w:val="nl-BE"/>
      </w:rPr>
      <w:fldChar w:fldCharType="begin"/>
    </w:r>
    <w:r w:rsidRPr="00AB47B7">
      <w:rPr>
        <w:lang w:val="nl-BE"/>
      </w:rPr>
      <w:instrText xml:space="preserve"> FILENAME </w:instrText>
    </w:r>
    <w:r w:rsidRPr="00AB47B7">
      <w:rPr>
        <w:lang w:val="nl-BE"/>
      </w:rPr>
      <w:fldChar w:fldCharType="separate"/>
    </w:r>
    <w:r w:rsidR="00F00C74">
      <w:rPr>
        <w:noProof/>
        <w:lang w:val="nl-BE"/>
      </w:rPr>
      <w:t>OMA-ARC-REST-NetAPI-2011-0219R01-CR_TerminalLocation_A075_A080_A082_A090_A092.docx</w:t>
    </w:r>
    <w:r w:rsidRPr="00AB47B7">
      <w:rPr>
        <w:lang w:val="nl-BE"/>
      </w:rPr>
      <w:fldChar w:fldCharType="end"/>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CD76E4D"/>
    <w:multiLevelType w:val="hybridMultilevel"/>
    <w:tmpl w:val="648E2F5E"/>
    <w:lvl w:ilvl="0" w:tplc="3FE2474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F37999"/>
    <w:multiLevelType w:val="hybridMultilevel"/>
    <w:tmpl w:val="74E0394C"/>
    <w:lvl w:ilvl="0" w:tplc="ECAE6CA2">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53E00EB3"/>
    <w:multiLevelType w:val="hybridMultilevel"/>
    <w:tmpl w:val="1310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4BC7430"/>
    <w:multiLevelType w:val="hybridMultilevel"/>
    <w:tmpl w:val="C42075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9F658EF"/>
    <w:multiLevelType w:val="hybridMultilevel"/>
    <w:tmpl w:val="9F061CD6"/>
    <w:lvl w:ilvl="0" w:tplc="70B8A8FE">
      <w:start w:val="14"/>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8"/>
  </w:num>
  <w:num w:numId="3">
    <w:abstractNumId w:val="5"/>
  </w:num>
  <w:num w:numId="4">
    <w:abstractNumId w:val="1"/>
  </w:num>
  <w:num w:numId="5">
    <w:abstractNumId w:val="3"/>
  </w:num>
  <w:num w:numId="6">
    <w:abstractNumId w:val="13"/>
  </w:num>
  <w:num w:numId="7">
    <w:abstractNumId w:val="16"/>
  </w:num>
  <w:num w:numId="8">
    <w:abstractNumId w:val="4"/>
  </w:num>
  <w:num w:numId="9">
    <w:abstractNumId w:val="0"/>
  </w:num>
  <w:num w:numId="10">
    <w:abstractNumId w:val="15"/>
  </w:num>
  <w:num w:numId="11">
    <w:abstractNumId w:val="11"/>
  </w:num>
  <w:num w:numId="12">
    <w:abstractNumId w:val="10"/>
  </w:num>
  <w:num w:numId="13">
    <w:abstractNumId w:val="7"/>
  </w:num>
  <w:num w:numId="14">
    <w:abstractNumId w:val="6"/>
  </w:num>
  <w:num w:numId="15">
    <w:abstractNumId w:val="9"/>
  </w:num>
  <w:num w:numId="16">
    <w:abstractNumId w:val="14"/>
  </w:num>
  <w:num w:numId="17">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379BA"/>
    <w:rsid w:val="0004496B"/>
    <w:rsid w:val="0005026B"/>
    <w:rsid w:val="000545B7"/>
    <w:rsid w:val="000700B5"/>
    <w:rsid w:val="00072D4C"/>
    <w:rsid w:val="0008220E"/>
    <w:rsid w:val="000C26FC"/>
    <w:rsid w:val="000C7E22"/>
    <w:rsid w:val="00133000"/>
    <w:rsid w:val="00155715"/>
    <w:rsid w:val="00162362"/>
    <w:rsid w:val="00170EC7"/>
    <w:rsid w:val="00174BDD"/>
    <w:rsid w:val="0018517D"/>
    <w:rsid w:val="00194BDA"/>
    <w:rsid w:val="001965DB"/>
    <w:rsid w:val="001E051B"/>
    <w:rsid w:val="001E1C8F"/>
    <w:rsid w:val="001F20DD"/>
    <w:rsid w:val="00236C04"/>
    <w:rsid w:val="00245EAA"/>
    <w:rsid w:val="00264022"/>
    <w:rsid w:val="00264587"/>
    <w:rsid w:val="00281122"/>
    <w:rsid w:val="00294E6B"/>
    <w:rsid w:val="003067C8"/>
    <w:rsid w:val="0031489B"/>
    <w:rsid w:val="00316E9E"/>
    <w:rsid w:val="00322A76"/>
    <w:rsid w:val="00346925"/>
    <w:rsid w:val="00362D5C"/>
    <w:rsid w:val="00366927"/>
    <w:rsid w:val="003A1EB7"/>
    <w:rsid w:val="003A35E4"/>
    <w:rsid w:val="003B727B"/>
    <w:rsid w:val="003D1342"/>
    <w:rsid w:val="003F2C64"/>
    <w:rsid w:val="00403DD4"/>
    <w:rsid w:val="00410060"/>
    <w:rsid w:val="00410394"/>
    <w:rsid w:val="00411A36"/>
    <w:rsid w:val="00435E9B"/>
    <w:rsid w:val="004511BC"/>
    <w:rsid w:val="0047089B"/>
    <w:rsid w:val="00472C86"/>
    <w:rsid w:val="004737A3"/>
    <w:rsid w:val="004B0B17"/>
    <w:rsid w:val="004B1EE3"/>
    <w:rsid w:val="004D271C"/>
    <w:rsid w:val="004F0583"/>
    <w:rsid w:val="005019AB"/>
    <w:rsid w:val="0050687F"/>
    <w:rsid w:val="00514CA6"/>
    <w:rsid w:val="005335EF"/>
    <w:rsid w:val="00534A51"/>
    <w:rsid w:val="00566D53"/>
    <w:rsid w:val="005A5528"/>
    <w:rsid w:val="005B156E"/>
    <w:rsid w:val="005C04ED"/>
    <w:rsid w:val="005D112B"/>
    <w:rsid w:val="005F30EC"/>
    <w:rsid w:val="005F6370"/>
    <w:rsid w:val="005F7BAA"/>
    <w:rsid w:val="00616BD7"/>
    <w:rsid w:val="006271CB"/>
    <w:rsid w:val="00645092"/>
    <w:rsid w:val="00653A62"/>
    <w:rsid w:val="00664B0C"/>
    <w:rsid w:val="00670DF6"/>
    <w:rsid w:val="00695F05"/>
    <w:rsid w:val="006A6A8B"/>
    <w:rsid w:val="006C019A"/>
    <w:rsid w:val="006C4892"/>
    <w:rsid w:val="006F11FD"/>
    <w:rsid w:val="00700CA8"/>
    <w:rsid w:val="007078FA"/>
    <w:rsid w:val="00715AF3"/>
    <w:rsid w:val="00720F30"/>
    <w:rsid w:val="00743B58"/>
    <w:rsid w:val="00794F2D"/>
    <w:rsid w:val="007B66E3"/>
    <w:rsid w:val="007C2375"/>
    <w:rsid w:val="007C7FA9"/>
    <w:rsid w:val="007D61C9"/>
    <w:rsid w:val="00803E36"/>
    <w:rsid w:val="00826298"/>
    <w:rsid w:val="008324CB"/>
    <w:rsid w:val="00836B57"/>
    <w:rsid w:val="00882F20"/>
    <w:rsid w:val="00891EA8"/>
    <w:rsid w:val="008931B6"/>
    <w:rsid w:val="00894AA0"/>
    <w:rsid w:val="0089692A"/>
    <w:rsid w:val="008A3655"/>
    <w:rsid w:val="008B6434"/>
    <w:rsid w:val="008C65AF"/>
    <w:rsid w:val="008F4E37"/>
    <w:rsid w:val="008F77EF"/>
    <w:rsid w:val="00903358"/>
    <w:rsid w:val="00940252"/>
    <w:rsid w:val="00956900"/>
    <w:rsid w:val="009A304B"/>
    <w:rsid w:val="009C6DCD"/>
    <w:rsid w:val="009D47A8"/>
    <w:rsid w:val="009F6210"/>
    <w:rsid w:val="00A32B8E"/>
    <w:rsid w:val="00A4651E"/>
    <w:rsid w:val="00A53F8D"/>
    <w:rsid w:val="00A817A6"/>
    <w:rsid w:val="00AB47B7"/>
    <w:rsid w:val="00AC1CDC"/>
    <w:rsid w:val="00AD7D3F"/>
    <w:rsid w:val="00AE7849"/>
    <w:rsid w:val="00AF1420"/>
    <w:rsid w:val="00B17151"/>
    <w:rsid w:val="00B2211C"/>
    <w:rsid w:val="00B2745F"/>
    <w:rsid w:val="00B322A8"/>
    <w:rsid w:val="00B35EA8"/>
    <w:rsid w:val="00B36111"/>
    <w:rsid w:val="00B36835"/>
    <w:rsid w:val="00B575DF"/>
    <w:rsid w:val="00B7666D"/>
    <w:rsid w:val="00B77FE0"/>
    <w:rsid w:val="00B81104"/>
    <w:rsid w:val="00B822B8"/>
    <w:rsid w:val="00B83753"/>
    <w:rsid w:val="00B87277"/>
    <w:rsid w:val="00BA599C"/>
    <w:rsid w:val="00BB4979"/>
    <w:rsid w:val="00BC1029"/>
    <w:rsid w:val="00C15B5F"/>
    <w:rsid w:val="00C52818"/>
    <w:rsid w:val="00C60DAE"/>
    <w:rsid w:val="00C74C5B"/>
    <w:rsid w:val="00C74D0D"/>
    <w:rsid w:val="00C926AE"/>
    <w:rsid w:val="00CA5639"/>
    <w:rsid w:val="00CB44DE"/>
    <w:rsid w:val="00CD21BC"/>
    <w:rsid w:val="00CE736C"/>
    <w:rsid w:val="00CE78CB"/>
    <w:rsid w:val="00D21BF4"/>
    <w:rsid w:val="00D2377D"/>
    <w:rsid w:val="00D2393A"/>
    <w:rsid w:val="00D45494"/>
    <w:rsid w:val="00D51E11"/>
    <w:rsid w:val="00D56EC3"/>
    <w:rsid w:val="00D74D47"/>
    <w:rsid w:val="00D83C1B"/>
    <w:rsid w:val="00D84B00"/>
    <w:rsid w:val="00DA27BD"/>
    <w:rsid w:val="00DA5965"/>
    <w:rsid w:val="00DB17D9"/>
    <w:rsid w:val="00DB4FCF"/>
    <w:rsid w:val="00E130FA"/>
    <w:rsid w:val="00E15272"/>
    <w:rsid w:val="00E17272"/>
    <w:rsid w:val="00E22860"/>
    <w:rsid w:val="00E275AB"/>
    <w:rsid w:val="00E6076C"/>
    <w:rsid w:val="00E818FE"/>
    <w:rsid w:val="00EB1931"/>
    <w:rsid w:val="00EC58BD"/>
    <w:rsid w:val="00F00C74"/>
    <w:rsid w:val="00F040F3"/>
    <w:rsid w:val="00F069F0"/>
    <w:rsid w:val="00F1506D"/>
    <w:rsid w:val="00F21AB0"/>
    <w:rsid w:val="00F3155C"/>
    <w:rsid w:val="00F62889"/>
    <w:rsid w:val="00F74740"/>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eastAsia="en-US"/>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NormalWeb">
    <w:name w:val="Normal (Web)"/>
    <w:basedOn w:val="Normal"/>
    <w:uiPriority w:val="99"/>
    <w:unhideWhenUsed/>
    <w:rsid w:val="00C926AE"/>
    <w:pPr>
      <w:spacing w:before="100" w:beforeAutospacing="1" w:after="100" w:afterAutospacing="1"/>
    </w:pPr>
    <w:rPr>
      <w:rFonts w:eastAsia="SimSun"/>
      <w:sz w:val="24"/>
      <w:szCs w:val="24"/>
      <w:lang w:val="de-DE" w:eastAsia="zh-CN"/>
    </w:rPr>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178</cp:lastModifiedBy>
  <cp:revision>3</cp:revision>
  <cp:lastPrinted>2005-07-28T08:49:00Z</cp:lastPrinted>
  <dcterms:created xsi:type="dcterms:W3CDTF">2011-08-30T15:57:00Z</dcterms:created>
  <dcterms:modified xsi:type="dcterms:W3CDTF">2011-08-30T15:58:00Z</dcterms:modified>
</cp:coreProperties>
</file>