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459"/>
        <w:gridCol w:w="6729"/>
        <w:gridCol w:w="1892"/>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6C7EF6B1" w:rsidR="00E15272" w:rsidRPr="00E117E4" w:rsidRDefault="009F0FA6">
            <w:pPr>
              <w:pStyle w:val="FrontMatter"/>
              <w:tabs>
                <w:tab w:val="clear" w:pos="1710"/>
                <w:tab w:val="clear" w:pos="3780"/>
              </w:tabs>
              <w:ind w:left="0" w:firstLine="0"/>
            </w:pPr>
            <w:r w:rsidRPr="009F0FA6">
              <w:rPr>
                <w:rFonts w:ascii="Calibri" w:eastAsia="Times New Roman" w:hAnsi="Calibri" w:cs="Calibri"/>
                <w:sz w:val="22"/>
                <w:szCs w:val="22"/>
              </w:rPr>
              <w:t>XSD_CapDis_Add_ServiceCapabilitieSubscriptionCancellationNotification</w:t>
            </w:r>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D55D8">
              <w:rPr>
                <w:rFonts w:ascii="Arial Narrow" w:hAnsi="Arial Narrow"/>
              </w:rPr>
            </w:r>
            <w:r w:rsidR="00FD55D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D55D8">
              <w:rPr>
                <w:rFonts w:ascii="Arial Narrow" w:hAnsi="Arial Narrow"/>
              </w:rPr>
            </w:r>
            <w:r w:rsidR="00FD55D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0A4191E7" w:rsidR="00E15272" w:rsidRPr="00E117E4" w:rsidRDefault="004422E2">
            <w:pPr>
              <w:pStyle w:val="FrontMatter"/>
              <w:tabs>
                <w:tab w:val="clear" w:pos="1710"/>
                <w:tab w:val="clear" w:pos="3780"/>
              </w:tabs>
              <w:ind w:left="0" w:firstLine="0"/>
            </w:pPr>
            <w:r w:rsidRPr="004422E2">
              <w:t>OMA-SUP-XSD_rest_netapi_capabilitydiscovery-V1_0-20180220-D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4B793CF0" w:rsidR="00E15272" w:rsidRPr="00E117E4" w:rsidRDefault="00076233">
            <w:pPr>
              <w:pStyle w:val="FrontMatter"/>
              <w:tabs>
                <w:tab w:val="clear" w:pos="1710"/>
                <w:tab w:val="clear" w:pos="3780"/>
              </w:tabs>
              <w:ind w:left="0" w:firstLine="0"/>
            </w:pPr>
            <w:r>
              <w:t>2</w:t>
            </w:r>
            <w:r w:rsidR="009F0FA6">
              <w:t>2</w:t>
            </w:r>
            <w:r>
              <w:t xml:space="preserve">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5B34B02D" w:rsidR="00E15272" w:rsidRPr="00E117E4" w:rsidRDefault="009F0FA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D55D8">
              <w:rPr>
                <w:rFonts w:cs="Arial"/>
              </w:rPr>
            </w:r>
            <w:r w:rsidR="00FD55D8">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D55D8">
              <w:rPr>
                <w:rFonts w:cs="Arial"/>
              </w:rPr>
            </w:r>
            <w:r w:rsidR="00FD55D8">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3BF7541F" w14:textId="05093444" w:rsidR="00993291" w:rsidRDefault="000B07FC">
      <w:pPr>
        <w:pStyle w:val="AltNormal"/>
      </w:pPr>
      <w:r>
        <w:t xml:space="preserve">This CR adds the </w:t>
      </w:r>
      <w:r w:rsidR="007225A2">
        <w:t xml:space="preserve">type </w:t>
      </w:r>
      <w:proofErr w:type="spellStart"/>
      <w:r w:rsidR="007225A2" w:rsidRPr="007225A2">
        <w:t>ServiceCapabilitie</w:t>
      </w:r>
      <w:r w:rsidR="007225A2">
        <w:t>s</w:t>
      </w:r>
      <w:r w:rsidR="007225A2" w:rsidRPr="007225A2">
        <w:t>SubscriptionCancellationNotification</w:t>
      </w:r>
      <w:proofErr w:type="spellEnd"/>
      <w:r w:rsidR="007225A2">
        <w:t xml:space="preserve"> in support of </w:t>
      </w:r>
      <w:r w:rsidR="00EC0F02">
        <w:t>subscription cancellation notifications in the Capability Discovery TS</w:t>
      </w:r>
      <w:r w:rsidR="00E229CB">
        <w:t>.</w:t>
      </w:r>
    </w:p>
    <w:p w14:paraId="362C1A03" w14:textId="77777777" w:rsidR="00E15272" w:rsidRPr="00C97004" w:rsidRDefault="00E15272">
      <w:pPr>
        <w:pStyle w:val="AltH1"/>
        <w:rPr>
          <w:lang w:val="en-GB"/>
        </w:rPr>
      </w:pPr>
      <w:r w:rsidRPr="00C97004">
        <w:rPr>
          <w:lang w:val="en-GB"/>
        </w:rPr>
        <w:t>Impact on Backward Compatibility</w:t>
      </w:r>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7B1CBBA1" w:rsidR="00E15272" w:rsidRPr="00C97004" w:rsidRDefault="00076233">
      <w:pPr>
        <w:pStyle w:val="AltNormal"/>
      </w:pPr>
      <w:r>
        <w:t xml:space="preserve">The ARC group is recommended to accept the proposed changes to NetAPI </w:t>
      </w:r>
      <w:r w:rsidR="004422E2">
        <w:t>Capability Discovery</w:t>
      </w:r>
      <w:r>
        <w:t xml:space="preserve"> </w:t>
      </w:r>
      <w:r w:rsidR="00612B39">
        <w:t>XSD</w:t>
      </w:r>
    </w:p>
    <w:p w14:paraId="2C020728" w14:textId="77777777" w:rsidR="00E15272" w:rsidRPr="00C97004" w:rsidRDefault="00E15272">
      <w:pPr>
        <w:pStyle w:val="AltH1"/>
        <w:rPr>
          <w:lang w:val="en-GB"/>
        </w:rPr>
      </w:pPr>
      <w:r w:rsidRPr="00C97004">
        <w:rPr>
          <w:lang w:val="en-GB"/>
        </w:rPr>
        <w:t>Detailed Change Proposal</w:t>
      </w:r>
    </w:p>
    <w:p w14:paraId="64D94DA4" w14:textId="314DF677" w:rsidR="007C14D5" w:rsidRPr="007C14D5" w:rsidRDefault="007C14D5" w:rsidP="007C14D5">
      <w:pPr>
        <w:rPr>
          <w:rFonts w:ascii="Arial" w:hAnsi="Arial" w:cs="Arial"/>
        </w:rPr>
      </w:pPr>
      <w:r w:rsidRPr="007C14D5">
        <w:rPr>
          <w:rFonts w:ascii="Arial" w:hAnsi="Arial" w:cs="Arial"/>
        </w:rPr>
        <w:t xml:space="preserve">See </w:t>
      </w:r>
      <w:r w:rsidR="00612B39">
        <w:rPr>
          <w:rFonts w:ascii="Arial" w:hAnsi="Arial" w:cs="Arial"/>
        </w:rPr>
        <w:t xml:space="preserve">below and </w:t>
      </w:r>
      <w:r w:rsidRPr="007C14D5">
        <w:rPr>
          <w:rFonts w:ascii="Arial" w:hAnsi="Arial" w:cs="Arial"/>
        </w:rPr>
        <w:t xml:space="preserve">attached </w:t>
      </w:r>
      <w:r w:rsidR="004422E2" w:rsidRPr="004422E2">
        <w:rPr>
          <w:rFonts w:ascii="Arial" w:hAnsi="Arial" w:cs="Arial"/>
        </w:rPr>
        <w:t>OMA-SUP-XSD_rest_netapi_capabilitydiscovery-V1_0-20180220-D</w:t>
      </w:r>
      <w:r w:rsidRPr="007C14D5">
        <w:rPr>
          <w:rFonts w:ascii="Arial" w:hAnsi="Arial" w:cs="Arial"/>
        </w:rPr>
        <w:t xml:space="preserve"> _CR</w:t>
      </w:r>
      <w:r w:rsidR="00612B39">
        <w:rPr>
          <w:rFonts w:ascii="Arial" w:hAnsi="Arial" w:cs="Arial"/>
        </w:rPr>
        <w:t>1</w:t>
      </w:r>
      <w:r w:rsidR="005D576B">
        <w:rPr>
          <w:rFonts w:ascii="Arial" w:hAnsi="Arial" w:cs="Arial"/>
        </w:rPr>
        <w:t>9</w:t>
      </w:r>
      <w:r w:rsidRPr="007C14D5">
        <w:rPr>
          <w:rFonts w:ascii="Arial" w:hAnsi="Arial" w:cs="Arial"/>
        </w:rPr>
        <w:t>.doc</w:t>
      </w:r>
      <w:r>
        <w:rPr>
          <w:rFonts w:ascii="Arial" w:hAnsi="Arial" w:cs="Arial"/>
        </w:rPr>
        <w:t>x</w:t>
      </w:r>
      <w:r w:rsidR="00612B39">
        <w:rPr>
          <w:rFonts w:ascii="Arial" w:hAnsi="Arial" w:cs="Arial"/>
        </w:rPr>
        <w:t xml:space="preserve"> </w:t>
      </w:r>
    </w:p>
    <w:p w14:paraId="756E7248" w14:textId="43D6DF55" w:rsidR="00417D48" w:rsidRDefault="00F87F39" w:rsidP="00527618">
      <w:pPr>
        <w:pStyle w:val="AltNormal"/>
      </w:pPr>
      <w:r>
        <w:rPr>
          <w:highlight w:val="yellow"/>
        </w:rPr>
        <w:t xml:space="preserve">Add </w:t>
      </w:r>
      <w:proofErr w:type="spellStart"/>
      <w:r>
        <w:rPr>
          <w:highlight w:val="yellow"/>
        </w:rPr>
        <w:t>serviceCapabilitiesSubscriptionCancellationNotification</w:t>
      </w:r>
      <w:proofErr w:type="spellEnd"/>
      <w:r w:rsidR="00417D48" w:rsidRPr="00417D48">
        <w:rPr>
          <w:highlight w:val="yellow"/>
        </w:rPr>
        <w:t>:</w:t>
      </w:r>
    </w:p>
    <w:p w14:paraId="4ED7CED6" w14:textId="77777777" w:rsidR="00E65756" w:rsidRPr="00FD55D8" w:rsidRDefault="00E65756" w:rsidP="00E65756">
      <w:pPr>
        <w:pStyle w:val="NoSpacing"/>
        <w:rPr>
          <w:rFonts w:ascii="Arial" w:hAnsi="Arial" w:cs="Arial"/>
          <w:highlight w:val="yellow"/>
        </w:rPr>
      </w:pPr>
      <w:r w:rsidRPr="00E65756">
        <w:rPr>
          <w:rFonts w:ascii="Arial" w:hAnsi="Arial" w:cs="Arial"/>
        </w:rPr>
        <w:t xml:space="preserve">   </w:t>
      </w:r>
      <w:r w:rsidRPr="00FD55D8">
        <w:rPr>
          <w:rFonts w:ascii="Arial" w:hAnsi="Arial" w:cs="Arial"/>
          <w:highlight w:val="yellow"/>
        </w:rPr>
        <w:t>&lt;</w:t>
      </w:r>
      <w:proofErr w:type="spellStart"/>
      <w:proofErr w:type="gramStart"/>
      <w:r w:rsidRPr="00FD55D8">
        <w:rPr>
          <w:rFonts w:ascii="Arial" w:hAnsi="Arial" w:cs="Arial"/>
          <w:highlight w:val="yellow"/>
        </w:rPr>
        <w:t>xsd:element</w:t>
      </w:r>
      <w:proofErr w:type="spellEnd"/>
      <w:proofErr w:type="gramEnd"/>
      <w:r w:rsidRPr="00FD55D8">
        <w:rPr>
          <w:rFonts w:ascii="Arial" w:hAnsi="Arial" w:cs="Arial"/>
          <w:highlight w:val="yellow"/>
        </w:rPr>
        <w:t xml:space="preserve"> name="</w:t>
      </w:r>
      <w:proofErr w:type="spellStart"/>
      <w:r w:rsidRPr="00FD55D8">
        <w:rPr>
          <w:rFonts w:ascii="Arial" w:hAnsi="Arial" w:cs="Arial"/>
          <w:highlight w:val="yellow"/>
        </w:rPr>
        <w:t>serviceCapabilitiesSubscriptionCancellationNotification</w:t>
      </w:r>
      <w:proofErr w:type="spellEnd"/>
      <w:r w:rsidRPr="00FD55D8">
        <w:rPr>
          <w:rFonts w:ascii="Arial" w:hAnsi="Arial" w:cs="Arial"/>
          <w:highlight w:val="yellow"/>
        </w:rPr>
        <w:t>" type="</w:t>
      </w:r>
      <w:proofErr w:type="spellStart"/>
      <w:r w:rsidRPr="00FD55D8">
        <w:rPr>
          <w:rFonts w:ascii="Arial" w:hAnsi="Arial" w:cs="Arial"/>
          <w:highlight w:val="yellow"/>
        </w:rPr>
        <w:t>ServiceCapabilitiesSubscriptionCancellationNotification</w:t>
      </w:r>
      <w:proofErr w:type="spellEnd"/>
      <w:r w:rsidRPr="00FD55D8">
        <w:rPr>
          <w:rFonts w:ascii="Arial" w:hAnsi="Arial" w:cs="Arial"/>
          <w:highlight w:val="yellow"/>
        </w:rPr>
        <w:t>"/&gt;</w:t>
      </w:r>
    </w:p>
    <w:p w14:paraId="4826C182" w14:textId="77777777" w:rsidR="00E65756" w:rsidRPr="00FD55D8" w:rsidRDefault="00E65756" w:rsidP="00E65756">
      <w:pPr>
        <w:pStyle w:val="NoSpacing"/>
        <w:rPr>
          <w:rFonts w:ascii="Arial" w:hAnsi="Arial" w:cs="Arial"/>
          <w:highlight w:val="yellow"/>
        </w:rPr>
      </w:pPr>
      <w:r w:rsidRPr="00FD55D8">
        <w:rPr>
          <w:rFonts w:ascii="Arial" w:hAnsi="Arial" w:cs="Arial"/>
          <w:highlight w:val="yellow"/>
        </w:rPr>
        <w:t xml:space="preserve">   </w:t>
      </w:r>
    </w:p>
    <w:p w14:paraId="11DA62EF" w14:textId="77777777" w:rsidR="00E65756" w:rsidRPr="00FD55D8" w:rsidRDefault="00E65756" w:rsidP="00E65756">
      <w:pPr>
        <w:pStyle w:val="NoSpacing"/>
        <w:rPr>
          <w:rFonts w:ascii="Arial" w:hAnsi="Arial" w:cs="Arial"/>
          <w:highlight w:val="yellow"/>
        </w:rPr>
      </w:pPr>
      <w:r w:rsidRPr="00FD55D8">
        <w:rPr>
          <w:rFonts w:ascii="Arial" w:hAnsi="Arial" w:cs="Arial"/>
          <w:highlight w:val="yellow"/>
        </w:rPr>
        <w:t xml:space="preserve">   &lt;</w:t>
      </w:r>
      <w:proofErr w:type="spellStart"/>
      <w:proofErr w:type="gramStart"/>
      <w:r w:rsidRPr="00FD55D8">
        <w:rPr>
          <w:rFonts w:ascii="Arial" w:hAnsi="Arial" w:cs="Arial"/>
          <w:highlight w:val="yellow"/>
        </w:rPr>
        <w:t>xsd:complexType</w:t>
      </w:r>
      <w:proofErr w:type="spellEnd"/>
      <w:proofErr w:type="gramEnd"/>
      <w:r w:rsidRPr="00FD55D8">
        <w:rPr>
          <w:rFonts w:ascii="Arial" w:hAnsi="Arial" w:cs="Arial"/>
          <w:highlight w:val="yellow"/>
        </w:rPr>
        <w:t xml:space="preserve"> name="</w:t>
      </w:r>
      <w:proofErr w:type="spellStart"/>
      <w:r w:rsidRPr="00FD55D8">
        <w:rPr>
          <w:rFonts w:ascii="Arial" w:hAnsi="Arial" w:cs="Arial"/>
          <w:highlight w:val="yellow"/>
        </w:rPr>
        <w:t>ServiceCapabilitiesSubscriptionCancellationNotification</w:t>
      </w:r>
      <w:proofErr w:type="spellEnd"/>
      <w:r w:rsidRPr="00FD55D8">
        <w:rPr>
          <w:rFonts w:ascii="Arial" w:hAnsi="Arial" w:cs="Arial"/>
          <w:highlight w:val="yellow"/>
        </w:rPr>
        <w:t>"&gt;</w:t>
      </w:r>
    </w:p>
    <w:p w14:paraId="021221FA" w14:textId="77777777" w:rsidR="00E65756" w:rsidRPr="00FD55D8" w:rsidRDefault="00E65756" w:rsidP="00E65756">
      <w:pPr>
        <w:pStyle w:val="NoSpacing"/>
        <w:rPr>
          <w:rFonts w:ascii="Arial" w:hAnsi="Arial" w:cs="Arial"/>
          <w:highlight w:val="yellow"/>
        </w:rPr>
      </w:pPr>
      <w:r w:rsidRPr="00FD55D8">
        <w:rPr>
          <w:rFonts w:ascii="Arial" w:hAnsi="Arial" w:cs="Arial"/>
          <w:highlight w:val="yellow"/>
        </w:rPr>
        <w:t xml:space="preserve">      &lt;</w:t>
      </w:r>
      <w:proofErr w:type="spellStart"/>
      <w:proofErr w:type="gramStart"/>
      <w:r w:rsidRPr="00FD55D8">
        <w:rPr>
          <w:rFonts w:ascii="Arial" w:hAnsi="Arial" w:cs="Arial"/>
          <w:highlight w:val="yellow"/>
        </w:rPr>
        <w:t>xsd:sequence</w:t>
      </w:r>
      <w:proofErr w:type="spellEnd"/>
      <w:proofErr w:type="gramEnd"/>
      <w:r w:rsidRPr="00FD55D8">
        <w:rPr>
          <w:rFonts w:ascii="Arial" w:hAnsi="Arial" w:cs="Arial"/>
          <w:highlight w:val="yellow"/>
        </w:rPr>
        <w:t>&gt;</w:t>
      </w:r>
    </w:p>
    <w:p w14:paraId="0CAE1B50" w14:textId="77777777" w:rsidR="00E65756" w:rsidRPr="00FD55D8" w:rsidRDefault="00E65756" w:rsidP="00E65756">
      <w:pPr>
        <w:pStyle w:val="NoSpacing"/>
        <w:rPr>
          <w:rFonts w:ascii="Arial" w:hAnsi="Arial" w:cs="Arial"/>
          <w:highlight w:val="yellow"/>
        </w:rPr>
      </w:pPr>
      <w:r w:rsidRPr="00FD55D8">
        <w:rPr>
          <w:rFonts w:ascii="Arial" w:hAnsi="Arial" w:cs="Arial"/>
          <w:highlight w:val="yellow"/>
        </w:rPr>
        <w:lastRenderedPageBreak/>
        <w:t xml:space="preserve">         &lt;</w:t>
      </w:r>
      <w:proofErr w:type="spellStart"/>
      <w:proofErr w:type="gramStart"/>
      <w:r w:rsidRPr="00FD55D8">
        <w:rPr>
          <w:rFonts w:ascii="Arial" w:hAnsi="Arial" w:cs="Arial"/>
          <w:highlight w:val="yellow"/>
        </w:rPr>
        <w:t>xsd:element</w:t>
      </w:r>
      <w:proofErr w:type="spellEnd"/>
      <w:proofErr w:type="gramEnd"/>
      <w:r w:rsidRPr="00FD55D8">
        <w:rPr>
          <w:rFonts w:ascii="Arial" w:hAnsi="Arial" w:cs="Arial"/>
          <w:highlight w:val="yellow"/>
        </w:rPr>
        <w:t xml:space="preserve"> name="</w:t>
      </w:r>
      <w:proofErr w:type="spellStart"/>
      <w:r w:rsidRPr="00FD55D8">
        <w:rPr>
          <w:rFonts w:ascii="Arial" w:hAnsi="Arial" w:cs="Arial"/>
          <w:highlight w:val="yellow"/>
        </w:rPr>
        <w:t>callbackData</w:t>
      </w:r>
      <w:proofErr w:type="spellEnd"/>
      <w:r w:rsidRPr="00FD55D8">
        <w:rPr>
          <w:rFonts w:ascii="Arial" w:hAnsi="Arial" w:cs="Arial"/>
          <w:highlight w:val="yellow"/>
        </w:rPr>
        <w:t>" type="</w:t>
      </w:r>
      <w:proofErr w:type="spellStart"/>
      <w:r w:rsidRPr="00FD55D8">
        <w:rPr>
          <w:rFonts w:ascii="Arial" w:hAnsi="Arial" w:cs="Arial"/>
          <w:highlight w:val="yellow"/>
        </w:rPr>
        <w:t>xsd:string</w:t>
      </w:r>
      <w:proofErr w:type="spellEnd"/>
      <w:r w:rsidRPr="00FD55D8">
        <w:rPr>
          <w:rFonts w:ascii="Arial" w:hAnsi="Arial" w:cs="Arial"/>
          <w:highlight w:val="yellow"/>
        </w:rPr>
        <w:t xml:space="preserve">" minOccurs="0" </w:t>
      </w:r>
      <w:proofErr w:type="spellStart"/>
      <w:r w:rsidRPr="00FD55D8">
        <w:rPr>
          <w:rFonts w:ascii="Arial" w:hAnsi="Arial" w:cs="Arial"/>
          <w:highlight w:val="yellow"/>
        </w:rPr>
        <w:t>maxOccurs</w:t>
      </w:r>
      <w:proofErr w:type="spellEnd"/>
      <w:r w:rsidRPr="00FD55D8">
        <w:rPr>
          <w:rFonts w:ascii="Arial" w:hAnsi="Arial" w:cs="Arial"/>
          <w:highlight w:val="yellow"/>
        </w:rPr>
        <w:t>="1"/&gt;</w:t>
      </w:r>
    </w:p>
    <w:p w14:paraId="0E5A74FB" w14:textId="77777777" w:rsidR="00E65756" w:rsidRPr="00FD55D8" w:rsidRDefault="00E65756" w:rsidP="00E65756">
      <w:pPr>
        <w:pStyle w:val="NoSpacing"/>
        <w:rPr>
          <w:rFonts w:ascii="Arial" w:hAnsi="Arial" w:cs="Arial"/>
          <w:highlight w:val="yellow"/>
        </w:rPr>
      </w:pPr>
      <w:r w:rsidRPr="00FD55D8">
        <w:rPr>
          <w:rFonts w:ascii="Arial" w:hAnsi="Arial" w:cs="Arial"/>
          <w:highlight w:val="yellow"/>
        </w:rPr>
        <w:t xml:space="preserve">         &lt;</w:t>
      </w:r>
      <w:proofErr w:type="spellStart"/>
      <w:proofErr w:type="gramStart"/>
      <w:r w:rsidRPr="00FD55D8">
        <w:rPr>
          <w:rFonts w:ascii="Arial" w:hAnsi="Arial" w:cs="Arial"/>
          <w:highlight w:val="yellow"/>
        </w:rPr>
        <w:t>xsd:element</w:t>
      </w:r>
      <w:proofErr w:type="spellEnd"/>
      <w:proofErr w:type="gramEnd"/>
      <w:r w:rsidRPr="00FD55D8">
        <w:rPr>
          <w:rFonts w:ascii="Arial" w:hAnsi="Arial" w:cs="Arial"/>
          <w:highlight w:val="yellow"/>
        </w:rPr>
        <w:t xml:space="preserve"> name="reason" type="</w:t>
      </w:r>
      <w:proofErr w:type="spellStart"/>
      <w:r w:rsidRPr="00FD55D8">
        <w:rPr>
          <w:rFonts w:ascii="Arial" w:hAnsi="Arial" w:cs="Arial"/>
          <w:highlight w:val="yellow"/>
        </w:rPr>
        <w:t>common:ServiceError</w:t>
      </w:r>
      <w:proofErr w:type="spellEnd"/>
      <w:r w:rsidRPr="00FD55D8">
        <w:rPr>
          <w:rFonts w:ascii="Arial" w:hAnsi="Arial" w:cs="Arial"/>
          <w:highlight w:val="yellow"/>
        </w:rPr>
        <w:t xml:space="preserve">" minOccurs="0" </w:t>
      </w:r>
      <w:proofErr w:type="spellStart"/>
      <w:r w:rsidRPr="00FD55D8">
        <w:rPr>
          <w:rFonts w:ascii="Arial" w:hAnsi="Arial" w:cs="Arial"/>
          <w:highlight w:val="yellow"/>
        </w:rPr>
        <w:t>maxOccurs</w:t>
      </w:r>
      <w:proofErr w:type="spellEnd"/>
      <w:r w:rsidRPr="00FD55D8">
        <w:rPr>
          <w:rFonts w:ascii="Arial" w:hAnsi="Arial" w:cs="Arial"/>
          <w:highlight w:val="yellow"/>
        </w:rPr>
        <w:t>="1"/&gt;</w:t>
      </w:r>
    </w:p>
    <w:p w14:paraId="3F466C09" w14:textId="77777777" w:rsidR="00E65756" w:rsidRPr="00FD55D8" w:rsidRDefault="00E65756" w:rsidP="00E65756">
      <w:pPr>
        <w:pStyle w:val="NoSpacing"/>
        <w:rPr>
          <w:rFonts w:ascii="Arial" w:hAnsi="Arial" w:cs="Arial"/>
          <w:highlight w:val="yellow"/>
        </w:rPr>
      </w:pPr>
      <w:r w:rsidRPr="00FD55D8">
        <w:rPr>
          <w:rFonts w:ascii="Arial" w:hAnsi="Arial" w:cs="Arial"/>
          <w:highlight w:val="yellow"/>
        </w:rPr>
        <w:t xml:space="preserve">         &lt;</w:t>
      </w:r>
      <w:proofErr w:type="spellStart"/>
      <w:proofErr w:type="gramStart"/>
      <w:r w:rsidRPr="00FD55D8">
        <w:rPr>
          <w:rFonts w:ascii="Arial" w:hAnsi="Arial" w:cs="Arial"/>
          <w:highlight w:val="yellow"/>
        </w:rPr>
        <w:t>xsd:element</w:t>
      </w:r>
      <w:proofErr w:type="spellEnd"/>
      <w:proofErr w:type="gramEnd"/>
      <w:r w:rsidRPr="00FD55D8">
        <w:rPr>
          <w:rFonts w:ascii="Arial" w:hAnsi="Arial" w:cs="Arial"/>
          <w:highlight w:val="yellow"/>
        </w:rPr>
        <w:t xml:space="preserve"> name="link" type="</w:t>
      </w:r>
      <w:proofErr w:type="spellStart"/>
      <w:r w:rsidRPr="00FD55D8">
        <w:rPr>
          <w:rFonts w:ascii="Arial" w:hAnsi="Arial" w:cs="Arial"/>
          <w:highlight w:val="yellow"/>
        </w:rPr>
        <w:t>common:Link</w:t>
      </w:r>
      <w:proofErr w:type="spellEnd"/>
      <w:r w:rsidRPr="00FD55D8">
        <w:rPr>
          <w:rFonts w:ascii="Arial" w:hAnsi="Arial" w:cs="Arial"/>
          <w:highlight w:val="yellow"/>
        </w:rPr>
        <w:t xml:space="preserve">" minOccurs="1" </w:t>
      </w:r>
      <w:proofErr w:type="spellStart"/>
      <w:r w:rsidRPr="00FD55D8">
        <w:rPr>
          <w:rFonts w:ascii="Arial" w:hAnsi="Arial" w:cs="Arial"/>
          <w:highlight w:val="yellow"/>
        </w:rPr>
        <w:t>maxOccurs</w:t>
      </w:r>
      <w:proofErr w:type="spellEnd"/>
      <w:r w:rsidRPr="00FD55D8">
        <w:rPr>
          <w:rFonts w:ascii="Arial" w:hAnsi="Arial" w:cs="Arial"/>
          <w:highlight w:val="yellow"/>
        </w:rPr>
        <w:t>="unbounded"/&gt;</w:t>
      </w:r>
    </w:p>
    <w:p w14:paraId="0BAB5BF8" w14:textId="77777777" w:rsidR="00E65756" w:rsidRPr="00FD55D8" w:rsidRDefault="00E65756" w:rsidP="00E65756">
      <w:pPr>
        <w:pStyle w:val="NoSpacing"/>
        <w:rPr>
          <w:rFonts w:ascii="Arial" w:hAnsi="Arial" w:cs="Arial"/>
          <w:highlight w:val="yellow"/>
        </w:rPr>
      </w:pPr>
      <w:r w:rsidRPr="00FD55D8">
        <w:rPr>
          <w:rFonts w:ascii="Arial" w:hAnsi="Arial" w:cs="Arial"/>
          <w:highlight w:val="yellow"/>
        </w:rPr>
        <w:t xml:space="preserve">      &lt;/</w:t>
      </w:r>
      <w:proofErr w:type="spellStart"/>
      <w:proofErr w:type="gramStart"/>
      <w:r w:rsidRPr="00FD55D8">
        <w:rPr>
          <w:rFonts w:ascii="Arial" w:hAnsi="Arial" w:cs="Arial"/>
          <w:highlight w:val="yellow"/>
        </w:rPr>
        <w:t>xsd:sequence</w:t>
      </w:r>
      <w:proofErr w:type="spellEnd"/>
      <w:proofErr w:type="gramEnd"/>
      <w:r w:rsidRPr="00FD55D8">
        <w:rPr>
          <w:rFonts w:ascii="Arial" w:hAnsi="Arial" w:cs="Arial"/>
          <w:highlight w:val="yellow"/>
        </w:rPr>
        <w:t>&gt;</w:t>
      </w:r>
    </w:p>
    <w:p w14:paraId="217F9DE8" w14:textId="47F3E7D9" w:rsidR="00417D48" w:rsidRPr="00417D48" w:rsidRDefault="00E65756" w:rsidP="00E65756">
      <w:pPr>
        <w:pStyle w:val="NoSpacing"/>
        <w:rPr>
          <w:rFonts w:ascii="Arial" w:hAnsi="Arial" w:cs="Arial"/>
        </w:rPr>
      </w:pPr>
      <w:r w:rsidRPr="00FD55D8">
        <w:rPr>
          <w:rFonts w:ascii="Arial" w:hAnsi="Arial" w:cs="Arial"/>
          <w:highlight w:val="yellow"/>
        </w:rPr>
        <w:t xml:space="preserve">   &lt;/</w:t>
      </w:r>
      <w:proofErr w:type="spellStart"/>
      <w:proofErr w:type="gramStart"/>
      <w:r w:rsidRPr="00FD55D8">
        <w:rPr>
          <w:rFonts w:ascii="Arial" w:hAnsi="Arial" w:cs="Arial"/>
          <w:highlight w:val="yellow"/>
        </w:rPr>
        <w:t>xsd:complexType</w:t>
      </w:r>
      <w:proofErr w:type="spellEnd"/>
      <w:proofErr w:type="gramEnd"/>
      <w:r w:rsidRPr="00FD55D8">
        <w:rPr>
          <w:rFonts w:ascii="Arial" w:hAnsi="Arial" w:cs="Arial"/>
          <w:highlight w:val="yellow"/>
        </w:rPr>
        <w:t>&gt;</w:t>
      </w:r>
      <w:bookmarkStart w:id="0" w:name="_GoBack"/>
      <w:bookmarkEnd w:id="0"/>
    </w:p>
    <w:sectPr w:rsidR="00417D48"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31D22" w14:textId="77777777" w:rsidR="00CA2A6F" w:rsidRDefault="00CA2A6F">
      <w:r>
        <w:separator/>
      </w:r>
    </w:p>
  </w:endnote>
  <w:endnote w:type="continuationSeparator" w:id="0">
    <w:p w14:paraId="274B51CE" w14:textId="77777777" w:rsidR="00CA2A6F" w:rsidRDefault="00CA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8C500" w14:textId="77777777" w:rsidR="00CA2A6F" w:rsidRDefault="00CA2A6F">
      <w:r>
        <w:separator/>
      </w:r>
    </w:p>
  </w:footnote>
  <w:footnote w:type="continuationSeparator" w:id="0">
    <w:p w14:paraId="24CFE6E2" w14:textId="77777777" w:rsidR="00CA2A6F" w:rsidRDefault="00CA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C4A55" w14:textId="5088F52F" w:rsidR="00076233" w:rsidRDefault="00541DAE" w:rsidP="004B481D">
    <w:pPr>
      <w:pStyle w:val="Header"/>
      <w:rPr>
        <w:sz w:val="18"/>
        <w:lang w:val="nl-BE"/>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B481D">
      <w:rPr>
        <w:rFonts w:ascii="Calibri" w:eastAsia="Times New Roman" w:hAnsi="Calibri" w:cs="Calibri"/>
        <w:sz w:val="22"/>
        <w:szCs w:val="22"/>
      </w:rPr>
      <w:t>OMA-ARC-REST-NetAPI-2018-0019</w:t>
    </w:r>
    <w:r w:rsidR="00651C48">
      <w:rPr>
        <w:rFonts w:ascii="Calibri" w:eastAsia="Times New Roman" w:hAnsi="Calibri" w:cs="Calibri"/>
        <w:sz w:val="22"/>
        <w:szCs w:val="22"/>
      </w:rPr>
      <w:t>-</w:t>
    </w:r>
    <w:r w:rsidR="004B481D">
      <w:rPr>
        <w:rFonts w:ascii="Calibri" w:eastAsia="Times New Roman" w:hAnsi="Calibri" w:cs="Calibri"/>
        <w:sz w:val="22"/>
        <w:szCs w:val="22"/>
      </w:rPr>
      <w:t>CR_XSD_CapDis_Add_ServiceCapabilitieSubscriptionCancellationNotification</w:t>
    </w:r>
    <w:r w:rsidR="004B481D">
      <w:rPr>
        <w:rFonts w:ascii="Calibri" w:eastAsia="Times New Roman" w:hAnsi="Calibri" w:cs="Calibri"/>
        <w:sz w:val="22"/>
        <w:szCs w:val="22"/>
      </w:rPr>
      <w:t>.</w:t>
    </w:r>
    <w:r w:rsidR="004422E2">
      <w:rPr>
        <w:rFonts w:ascii="Calibri" w:eastAsia="Times New Roman" w:hAnsi="Calibri" w:cs="Calibri"/>
        <w:sz w:val="22"/>
        <w:szCs w:val="22"/>
      </w:rPr>
      <w:t>docx</w:t>
    </w: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76233"/>
    <w:rsid w:val="000B07FC"/>
    <w:rsid w:val="00105F66"/>
    <w:rsid w:val="00162362"/>
    <w:rsid w:val="0018517D"/>
    <w:rsid w:val="00194BDA"/>
    <w:rsid w:val="0021648F"/>
    <w:rsid w:val="002168EF"/>
    <w:rsid w:val="00264587"/>
    <w:rsid w:val="002B293F"/>
    <w:rsid w:val="002D7247"/>
    <w:rsid w:val="003067C8"/>
    <w:rsid w:val="003460F1"/>
    <w:rsid w:val="003640D9"/>
    <w:rsid w:val="003A1EB7"/>
    <w:rsid w:val="00403DD4"/>
    <w:rsid w:val="00411A36"/>
    <w:rsid w:val="00417D48"/>
    <w:rsid w:val="00435E9B"/>
    <w:rsid w:val="004422E2"/>
    <w:rsid w:val="00460491"/>
    <w:rsid w:val="0046189C"/>
    <w:rsid w:val="00485BE4"/>
    <w:rsid w:val="004B0B17"/>
    <w:rsid w:val="004B481D"/>
    <w:rsid w:val="004D271C"/>
    <w:rsid w:val="00527618"/>
    <w:rsid w:val="00541DAE"/>
    <w:rsid w:val="00544BE6"/>
    <w:rsid w:val="0057548C"/>
    <w:rsid w:val="005C0507"/>
    <w:rsid w:val="005D576B"/>
    <w:rsid w:val="00612B39"/>
    <w:rsid w:val="00616BD7"/>
    <w:rsid w:val="00651C48"/>
    <w:rsid w:val="006C4892"/>
    <w:rsid w:val="007078FA"/>
    <w:rsid w:val="007225A2"/>
    <w:rsid w:val="007311F3"/>
    <w:rsid w:val="007719E5"/>
    <w:rsid w:val="007B66E3"/>
    <w:rsid w:val="007C14D5"/>
    <w:rsid w:val="0082198A"/>
    <w:rsid w:val="008B6434"/>
    <w:rsid w:val="008E5418"/>
    <w:rsid w:val="008E6EE8"/>
    <w:rsid w:val="00903358"/>
    <w:rsid w:val="009379CF"/>
    <w:rsid w:val="00993291"/>
    <w:rsid w:val="009E7279"/>
    <w:rsid w:val="009F0FA6"/>
    <w:rsid w:val="009F36FC"/>
    <w:rsid w:val="00A173F8"/>
    <w:rsid w:val="00A20AC2"/>
    <w:rsid w:val="00A32B8E"/>
    <w:rsid w:val="00A43CFF"/>
    <w:rsid w:val="00A53AF8"/>
    <w:rsid w:val="00AE7849"/>
    <w:rsid w:val="00B17151"/>
    <w:rsid w:val="00B2745F"/>
    <w:rsid w:val="00BB22E8"/>
    <w:rsid w:val="00BB4979"/>
    <w:rsid w:val="00C62B44"/>
    <w:rsid w:val="00C77624"/>
    <w:rsid w:val="00C97004"/>
    <w:rsid w:val="00CA2A6F"/>
    <w:rsid w:val="00CA5639"/>
    <w:rsid w:val="00D37BCF"/>
    <w:rsid w:val="00D45494"/>
    <w:rsid w:val="00D72DA0"/>
    <w:rsid w:val="00D74D47"/>
    <w:rsid w:val="00DA5965"/>
    <w:rsid w:val="00DC170C"/>
    <w:rsid w:val="00DE19C9"/>
    <w:rsid w:val="00E03BA7"/>
    <w:rsid w:val="00E117E4"/>
    <w:rsid w:val="00E15272"/>
    <w:rsid w:val="00E229CB"/>
    <w:rsid w:val="00E2315D"/>
    <w:rsid w:val="00E65756"/>
    <w:rsid w:val="00EC0F02"/>
    <w:rsid w:val="00F040F3"/>
    <w:rsid w:val="00F74740"/>
    <w:rsid w:val="00F87F39"/>
    <w:rsid w:val="00FC110D"/>
    <w:rsid w:val="00FD3332"/>
    <w:rsid w:val="00FD55D8"/>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F2D34-FDF4-414F-8F78-CCA00978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2373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23</cp:revision>
  <cp:lastPrinted>2005-07-28T02:49:00Z</cp:lastPrinted>
  <dcterms:created xsi:type="dcterms:W3CDTF">2017-06-15T09:31:00Z</dcterms:created>
  <dcterms:modified xsi:type="dcterms:W3CDTF">2018-04-23T08:27:00Z</dcterms:modified>
</cp:coreProperties>
</file>