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440FA" w:rsidP="00583E48">
            <w:pPr>
              <w:pStyle w:val="FrontMatter"/>
              <w:tabs>
                <w:tab w:val="clear" w:pos="1710"/>
                <w:tab w:val="clear" w:pos="3780"/>
              </w:tabs>
              <w:ind w:left="0" w:firstLine="0"/>
            </w:pPr>
            <w:proofErr w:type="spellStart"/>
            <w:r w:rsidRPr="00A440FA">
              <w:t>XSD_alignment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31911">
              <w:rPr>
                <w:rFonts w:ascii="Arial Narrow" w:hAnsi="Arial Narrow"/>
              </w:rPr>
            </w:r>
            <w:r w:rsidR="0023191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31911">
              <w:rPr>
                <w:rFonts w:ascii="Arial Narrow" w:hAnsi="Arial Narrow"/>
              </w:rPr>
            </w:r>
            <w:r w:rsidR="0023191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440FA" w:rsidP="00730E0B">
            <w:pPr>
              <w:pStyle w:val="FrontMatter"/>
              <w:tabs>
                <w:tab w:val="clear" w:pos="1710"/>
                <w:tab w:val="clear" w:pos="3780"/>
              </w:tabs>
              <w:ind w:left="0" w:firstLine="0"/>
            </w:pPr>
            <w:r w:rsidRPr="00A440FA">
              <w:rPr>
                <w:rFonts w:cs="Arial"/>
                <w:color w:val="000000"/>
                <w:sz w:val="18"/>
                <w:szCs w:val="18"/>
                <w:shd w:val="clear" w:color="auto" w:fill="E1F0F0"/>
              </w:rPr>
              <w:t xml:space="preserve">OMA-SUP-XSD_rest_netapi_twinning-V1_0-20150204 </w:t>
            </w:r>
            <w:r w:rsidR="00214DD3" w:rsidRPr="00214DD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440FA" w:rsidP="00A440FA">
            <w:pPr>
              <w:pStyle w:val="FrontMatter"/>
              <w:tabs>
                <w:tab w:val="clear" w:pos="1710"/>
                <w:tab w:val="clear" w:pos="3780"/>
              </w:tabs>
              <w:ind w:left="0" w:firstLine="0"/>
            </w:pPr>
            <w:r>
              <w:t>24</w:t>
            </w:r>
            <w:r w:rsidR="001F0D62">
              <w:t xml:space="preserve"> </w:t>
            </w:r>
            <w:r>
              <w:t>Mar</w:t>
            </w:r>
            <w:r w:rsidR="00407624" w:rsidRPr="00C97004">
              <w:t xml:space="preserve"> </w:t>
            </w:r>
            <w:r w:rsidR="00C97004" w:rsidRPr="00C97004">
              <w:t>201</w:t>
            </w:r>
            <w:r w:rsidR="00214DD3">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440FA" w:rsidP="00A440F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31911">
              <w:rPr>
                <w:rFonts w:cs="Arial"/>
              </w:rPr>
            </w:r>
            <w:r w:rsidR="00231911">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31911">
              <w:rPr>
                <w:rFonts w:cs="Arial"/>
              </w:rPr>
            </w:r>
            <w:r w:rsidR="0023191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A440FA">
        <w:rPr>
          <w:rFonts w:cs="Arial"/>
          <w:lang w:val="en-US"/>
        </w:rPr>
        <w:t xml:space="preserve">bring the XSD in-line with TS updates made through CR19 &amp; CR20. </w:t>
      </w:r>
    </w:p>
    <w:p w:rsidR="00A440FA" w:rsidRDefault="00A440FA" w:rsidP="00A440FA">
      <w:pPr>
        <w:pStyle w:val="AltNormal"/>
        <w:numPr>
          <w:ilvl w:val="0"/>
          <w:numId w:val="27"/>
        </w:numPr>
        <w:rPr>
          <w:rFonts w:cs="Arial"/>
          <w:lang w:val="en-US"/>
        </w:rPr>
      </w:pPr>
      <w:r>
        <w:rPr>
          <w:rFonts w:cs="Arial"/>
          <w:lang w:val="en-US"/>
        </w:rPr>
        <w:t xml:space="preserve">CR19 reduces the number of elements in the Notification too make it more efficient </w:t>
      </w:r>
    </w:p>
    <w:p w:rsidR="00BA72FD" w:rsidRDefault="00A440FA" w:rsidP="00A440FA">
      <w:pPr>
        <w:pStyle w:val="AltNormal"/>
        <w:numPr>
          <w:ilvl w:val="0"/>
          <w:numId w:val="27"/>
        </w:numPr>
        <w:rPr>
          <w:rFonts w:cs="Arial"/>
          <w:lang w:val="en-US"/>
        </w:rPr>
      </w:pPr>
      <w:r>
        <w:rPr>
          <w:rFonts w:cs="Arial"/>
          <w:lang w:val="en-US"/>
        </w:rPr>
        <w:t>CR20 adds a new element to Twinning resource to provide Primary device’s VM retrieval access number.</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B2EDF" w:rsidRDefault="00500EAA" w:rsidP="00BA72FD">
      <w:pPr>
        <w:pStyle w:val="ListParagraph"/>
        <w:ind w:left="0"/>
        <w:rPr>
          <w:rFonts w:ascii="Arial" w:hAnsi="Arial" w:cs="Arial"/>
        </w:rPr>
      </w:pPr>
      <w:r w:rsidRPr="00500EAA">
        <w:rPr>
          <w:rFonts w:ascii="Arial" w:hAnsi="Arial" w:cs="Arial"/>
        </w:rPr>
        <w:t xml:space="preserve">See Attached </w:t>
      </w:r>
      <w:r w:rsidR="00A440FA" w:rsidRPr="00A440FA">
        <w:rPr>
          <w:rFonts w:ascii="Arial" w:hAnsi="Arial" w:cs="Arial"/>
        </w:rPr>
        <w:t>OMA-SUP-XSD_res</w:t>
      </w:r>
      <w:r w:rsidR="00A440FA">
        <w:rPr>
          <w:rFonts w:ascii="Arial" w:hAnsi="Arial" w:cs="Arial"/>
        </w:rPr>
        <w:t>t_netapi_twinning-V1_0-20150204</w:t>
      </w:r>
      <w:r w:rsidR="007202EB">
        <w:rPr>
          <w:rFonts w:ascii="Arial" w:hAnsi="Arial" w:cs="Arial"/>
        </w:rPr>
        <w:t>_CR</w:t>
      </w:r>
      <w:r w:rsidR="00A440FA">
        <w:rPr>
          <w:rFonts w:ascii="Arial" w:hAnsi="Arial" w:cs="Arial"/>
        </w:rPr>
        <w:t>21</w:t>
      </w:r>
      <w:bookmarkStart w:id="0" w:name="_GoBack"/>
      <w:bookmarkEnd w:id="0"/>
      <w:r w:rsidRPr="00500EAA">
        <w:rPr>
          <w:rFonts w:ascii="Arial" w:hAnsi="Arial" w:cs="Arial"/>
        </w:rPr>
        <w:t>.</w:t>
      </w:r>
      <w:r w:rsidR="0054538E">
        <w:rPr>
          <w:rFonts w:ascii="Arial" w:hAnsi="Arial" w:cs="Arial"/>
        </w:rPr>
        <w:t xml:space="preserve"> </w:t>
      </w:r>
    </w:p>
    <w:p w:rsidR="002B2EDF" w:rsidRDefault="002B2EDF" w:rsidP="002B2EDF">
      <w:pPr>
        <w:rPr>
          <w:rFonts w:ascii="Arial" w:hAnsi="Arial" w:cs="Arial"/>
        </w:rPr>
      </w:pPr>
    </w:p>
    <w:p w:rsidR="002B2EDF" w:rsidRPr="002B2EDF" w:rsidRDefault="002B2EDF" w:rsidP="002B2EDF">
      <w:pPr>
        <w:rPr>
          <w:rFonts w:ascii="Arial" w:hAnsi="Arial" w:cs="Arial"/>
        </w:rPr>
      </w:pPr>
    </w:p>
    <w:p w:rsidR="00685C40" w:rsidRPr="00214DD3" w:rsidRDefault="00685C40" w:rsidP="00214DD3">
      <w:pPr>
        <w:rPr>
          <w:rFonts w:ascii="Arial" w:hAnsi="Arial" w:cs="Arial"/>
        </w:rPr>
      </w:pPr>
    </w:p>
    <w:sectPr w:rsidR="00685C40"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911" w:rsidRDefault="00231911">
      <w:r>
        <w:separator/>
      </w:r>
    </w:p>
  </w:endnote>
  <w:endnote w:type="continuationSeparator" w:id="0">
    <w:p w:rsidR="00231911" w:rsidRDefault="0023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440F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440F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A440F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A440FA">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911" w:rsidRDefault="00231911">
      <w:r>
        <w:separator/>
      </w:r>
    </w:p>
  </w:footnote>
  <w:footnote w:type="continuationSeparator" w:id="0">
    <w:p w:rsidR="00231911" w:rsidRDefault="00231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A5014" w:rsidRPr="007A5014">
      <w:rPr>
        <w:color w:val="000000"/>
        <w:sz w:val="18"/>
        <w:szCs w:val="18"/>
        <w:shd w:val="clear" w:color="auto" w:fill="E1F0F0"/>
      </w:rPr>
      <w:t xml:space="preserve"> </w:t>
    </w:r>
    <w:r w:rsidR="007A5014" w:rsidRPr="00214DD3">
      <w:rPr>
        <w:color w:val="000000"/>
        <w:sz w:val="18"/>
        <w:szCs w:val="18"/>
        <w:shd w:val="clear" w:color="auto" w:fill="E1F0F0"/>
      </w:rPr>
      <w:t>OMA-ARC-TWIN-2015-0009</w:t>
    </w:r>
    <w:r w:rsidR="007A5014">
      <w:rPr>
        <w:color w:val="000000"/>
        <w:sz w:val="18"/>
        <w:szCs w:val="18"/>
        <w:shd w:val="clear" w:color="auto" w:fill="E1F0F0"/>
      </w:rPr>
      <w:t>R01</w:t>
    </w:r>
    <w:r w:rsidR="007A5014" w:rsidRPr="00214DD3">
      <w:rPr>
        <w:color w:val="000000"/>
        <w:sz w:val="18"/>
        <w:szCs w:val="18"/>
        <w:shd w:val="clear" w:color="auto" w:fill="E1F0F0"/>
      </w:rPr>
      <w:t>-CR_XSD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5B9884D" wp14:editId="29AEB55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A440FA" w:rsidRPr="00A440FA">
      <w:rPr>
        <w:color w:val="000000"/>
        <w:sz w:val="18"/>
        <w:szCs w:val="18"/>
        <w:shd w:val="clear" w:color="auto" w:fill="E1F0F0"/>
      </w:rPr>
      <w:t>OMA-ARC-TWIN-2015-0021-CR_XSD_alignment</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63E6CF9" wp14:editId="13E75524">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E9055A"/>
    <w:multiLevelType w:val="hybridMultilevel"/>
    <w:tmpl w:val="F3AE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1F0D62"/>
    <w:rsid w:val="002023EE"/>
    <w:rsid w:val="00214DD3"/>
    <w:rsid w:val="00223879"/>
    <w:rsid w:val="00231911"/>
    <w:rsid w:val="00242AB7"/>
    <w:rsid w:val="002520D6"/>
    <w:rsid w:val="00264033"/>
    <w:rsid w:val="00264587"/>
    <w:rsid w:val="00266261"/>
    <w:rsid w:val="00273187"/>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A5014"/>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440FA"/>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A72FD"/>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2E39"/>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1671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2015-03-24T08:06:00Z</dcterms:created>
  <dcterms:modified xsi:type="dcterms:W3CDTF">2015-03-24T08:14:00Z</dcterms:modified>
</cp:coreProperties>
</file>