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203" w:type="dxa"/>
        <w:jc w:val="center"/>
        <w:tblInd w:w="1700" w:type="dxa"/>
        <w:tblLayout w:type="fixed"/>
        <w:tblLook w:val="0000" w:firstRow="0" w:lastRow="0" w:firstColumn="0" w:lastColumn="0" w:noHBand="0" w:noVBand="0"/>
      </w:tblPr>
      <w:tblGrid>
        <w:gridCol w:w="2891"/>
        <w:gridCol w:w="538"/>
        <w:gridCol w:w="5356"/>
        <w:gridCol w:w="1399"/>
        <w:gridCol w:w="13"/>
        <w:gridCol w:w="6"/>
      </w:tblGrid>
      <w:tr w:rsidR="00651D13" w:rsidRPr="00FF0197" w:rsidTr="00653192">
        <w:trPr>
          <w:gridAfter w:val="1"/>
          <w:wAfter w:w="6" w:type="dxa"/>
          <w:cantSplit/>
          <w:trHeight w:val="960"/>
          <w:jc w:val="center"/>
        </w:trPr>
        <w:tc>
          <w:tcPr>
            <w:tcW w:w="2891" w:type="dxa"/>
            <w:vAlign w:val="bottom"/>
          </w:tcPr>
          <w:p w:rsidR="00651D13" w:rsidRPr="00FF0197" w:rsidRDefault="00A9292F" w:rsidP="00653192">
            <w:pPr>
              <w:pStyle w:val="ZDISCLAIMER"/>
              <w:spacing w:after="0"/>
              <w:rPr>
                <w:b/>
              </w:rPr>
            </w:pPr>
            <w:r w:rsidRPr="00FF0197">
              <w:rPr>
                <w:b/>
                <w:noProof/>
                <w:lang w:eastAsia="en-GB"/>
              </w:rPr>
              <w:drawing>
                <wp:inline distT="0" distB="0" distL="0" distR="0" wp14:anchorId="1EE05C88" wp14:editId="204A86E1">
                  <wp:extent cx="1781175" cy="558473"/>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01463" cy="564834"/>
                          </a:xfrm>
                          <a:prstGeom prst="rect">
                            <a:avLst/>
                          </a:prstGeom>
                          <a:noFill/>
                          <a:ln>
                            <a:noFill/>
                          </a:ln>
                        </pic:spPr>
                      </pic:pic>
                    </a:graphicData>
                  </a:graphic>
                </wp:inline>
              </w:drawing>
            </w:r>
          </w:p>
        </w:tc>
        <w:tc>
          <w:tcPr>
            <w:tcW w:w="7306" w:type="dxa"/>
            <w:gridSpan w:val="4"/>
            <w:vAlign w:val="bottom"/>
          </w:tcPr>
          <w:p w:rsidR="00651D13" w:rsidRPr="00FF0197" w:rsidRDefault="00651D13" w:rsidP="00653192">
            <w:pPr>
              <w:pStyle w:val="Approval"/>
              <w:tabs>
                <w:tab w:val="left" w:pos="2704"/>
              </w:tabs>
              <w:rPr>
                <w:b/>
              </w:rPr>
            </w:pPr>
          </w:p>
        </w:tc>
      </w:tr>
      <w:tr w:rsidR="00651D13" w:rsidRPr="00D17312" w:rsidTr="00653192">
        <w:trPr>
          <w:gridAfter w:val="1"/>
          <w:wAfter w:w="6" w:type="dxa"/>
          <w:cantSplit/>
          <w:trHeight w:hRule="exact" w:val="2370"/>
          <w:jc w:val="center"/>
        </w:trPr>
        <w:tc>
          <w:tcPr>
            <w:tcW w:w="10197" w:type="dxa"/>
            <w:gridSpan w:val="5"/>
            <w:vAlign w:val="bottom"/>
          </w:tcPr>
          <w:p w:rsidR="00651D13" w:rsidRPr="00D17312" w:rsidRDefault="00F50EB9" w:rsidP="00653192">
            <w:pPr>
              <w:pStyle w:val="Title"/>
              <w:spacing w:before="120"/>
              <w:rPr>
                <w:rStyle w:val="ZDONTMODIFY"/>
                <w:rFonts w:ascii="Arial Narrow" w:hAnsi="Arial Narrow"/>
                <w:sz w:val="40"/>
              </w:rPr>
            </w:pPr>
            <w:r w:rsidRPr="00F50EB9">
              <w:rPr>
                <w:rFonts w:ascii="Arial Narrow" w:hAnsi="Arial Narrow"/>
                <w:sz w:val="40"/>
              </w:rPr>
              <w:t>Generic Open Terminal API Framework (GotAPI)</w:t>
            </w:r>
          </w:p>
        </w:tc>
      </w:tr>
      <w:tr w:rsidR="00651D13" w:rsidRPr="00D17312" w:rsidTr="00653192">
        <w:trPr>
          <w:gridAfter w:val="1"/>
          <w:wAfter w:w="6" w:type="dxa"/>
          <w:cantSplit/>
          <w:trHeight w:val="1833"/>
          <w:jc w:val="center"/>
        </w:trPr>
        <w:tc>
          <w:tcPr>
            <w:tcW w:w="10197" w:type="dxa"/>
            <w:gridSpan w:val="5"/>
          </w:tcPr>
          <w:p w:rsidR="00651D13" w:rsidRPr="00D17312" w:rsidRDefault="00BF4954" w:rsidP="00653192">
            <w:pPr>
              <w:pStyle w:val="ZCOVER"/>
              <w:pBdr>
                <w:bottom w:val="single" w:sz="12" w:space="0" w:color="800000"/>
              </w:pBdr>
              <w:rPr>
                <w:rStyle w:val="ZDONTMODIFY"/>
              </w:rPr>
            </w:pPr>
            <w:r>
              <w:rPr>
                <w:rStyle w:val="ZDONTMODIFY"/>
              </w:rPr>
              <w:t>Candidate</w:t>
            </w:r>
            <w:r w:rsidR="00D63ED5">
              <w:rPr>
                <w:rStyle w:val="ZDONTMODIFY"/>
              </w:rPr>
              <w:t xml:space="preserve"> Version 1.1</w:t>
            </w:r>
            <w:r w:rsidR="00651D13" w:rsidRPr="00D17312">
              <w:rPr>
                <w:rStyle w:val="ZDONTMODIFY"/>
              </w:rPr>
              <w:t xml:space="preserve"> –</w:t>
            </w:r>
            <w:r w:rsidR="00B712B0">
              <w:rPr>
                <w:rStyle w:val="ZDONTMODIFY"/>
              </w:rPr>
              <w:t xml:space="preserve"> </w:t>
            </w:r>
            <w:r>
              <w:rPr>
                <w:rStyle w:val="ZDONTMODIFY"/>
              </w:rPr>
              <w:t>15 Dec</w:t>
            </w:r>
            <w:r w:rsidR="00B712B0">
              <w:rPr>
                <w:rStyle w:val="ZDONTMODIFY"/>
              </w:rPr>
              <w:t xml:space="preserve"> </w:t>
            </w:r>
            <w:r w:rsidR="006C40FF">
              <w:rPr>
                <w:rStyle w:val="ZDONTMODIFY"/>
              </w:rPr>
              <w:t>201</w:t>
            </w:r>
            <w:r w:rsidR="00EB2F35">
              <w:rPr>
                <w:rStyle w:val="ZDONTMODIFY"/>
              </w:rPr>
              <w:t>5</w:t>
            </w:r>
          </w:p>
        </w:tc>
      </w:tr>
      <w:tr w:rsidR="00651D13" w:rsidRPr="00D17312" w:rsidTr="00653192">
        <w:trPr>
          <w:gridAfter w:val="1"/>
          <w:wAfter w:w="6" w:type="dxa"/>
          <w:cantSplit/>
          <w:trHeight w:hRule="exact" w:val="1065"/>
          <w:jc w:val="center"/>
        </w:trPr>
        <w:tc>
          <w:tcPr>
            <w:tcW w:w="10197" w:type="dxa"/>
            <w:gridSpan w:val="5"/>
            <w:vAlign w:val="bottom"/>
          </w:tcPr>
          <w:p w:rsidR="00651D13" w:rsidRPr="00D17312" w:rsidRDefault="00651D13" w:rsidP="00653192">
            <w:pPr>
              <w:pStyle w:val="ZCOVER"/>
              <w:rPr>
                <w:rStyle w:val="ZDONTMODIFY"/>
                <w:b/>
                <w:bCs/>
              </w:rPr>
            </w:pPr>
            <w:r w:rsidRPr="00D17312">
              <w:rPr>
                <w:rStyle w:val="ZDONTMODIFY"/>
                <w:b/>
                <w:bCs/>
              </w:rPr>
              <w:t>Open Mobile Alliance</w:t>
            </w:r>
          </w:p>
        </w:tc>
      </w:tr>
      <w:tr w:rsidR="00651D13" w:rsidRPr="00653192" w:rsidTr="00653192">
        <w:trPr>
          <w:gridAfter w:val="1"/>
          <w:wAfter w:w="6" w:type="dxa"/>
          <w:cantSplit/>
          <w:trHeight w:val="2463"/>
          <w:jc w:val="center"/>
        </w:trPr>
        <w:tc>
          <w:tcPr>
            <w:tcW w:w="10197" w:type="dxa"/>
            <w:gridSpan w:val="5"/>
          </w:tcPr>
          <w:p w:rsidR="00651D13" w:rsidRPr="00653192" w:rsidRDefault="00E858FC" w:rsidP="00653192">
            <w:pPr>
              <w:pStyle w:val="ZDID"/>
              <w:rPr>
                <w:noProof w:val="0"/>
                <w:sz w:val="28"/>
                <w:lang w:val="it-IT"/>
              </w:rPr>
            </w:pPr>
            <w:r w:rsidRPr="00625FF6">
              <w:rPr>
                <w:rStyle w:val="ZDONTMODIFY"/>
                <w:noProof w:val="0"/>
                <w:lang w:val="it-IT"/>
              </w:rPr>
              <w:t>OMA-</w:t>
            </w:r>
            <w:r w:rsidR="00C4095E" w:rsidRPr="00625FF6">
              <w:rPr>
                <w:rStyle w:val="ZDONTMODIFY"/>
                <w:noProof w:val="0"/>
                <w:lang w:val="it-IT"/>
              </w:rPr>
              <w:t>ER</w:t>
            </w:r>
            <w:r w:rsidR="00651D13" w:rsidRPr="00625FF6">
              <w:rPr>
                <w:rStyle w:val="ZDONTMODIFY"/>
                <w:noProof w:val="0"/>
                <w:lang w:val="it-IT"/>
              </w:rPr>
              <w:t>-</w:t>
            </w:r>
            <w:r w:rsidR="005E11AF">
              <w:rPr>
                <w:rStyle w:val="ZDONTMODIFY"/>
                <w:noProof w:val="0"/>
                <w:lang w:val="it-IT"/>
              </w:rPr>
              <w:t>Got</w:t>
            </w:r>
            <w:r w:rsidR="00352981">
              <w:rPr>
                <w:rStyle w:val="ZDONTMODIFY"/>
                <w:noProof w:val="0"/>
                <w:lang w:val="it-IT"/>
              </w:rPr>
              <w:t>API-</w:t>
            </w:r>
            <w:r w:rsidR="00651D13" w:rsidRPr="00625FF6">
              <w:rPr>
                <w:rStyle w:val="ZDONTMODIFY"/>
                <w:noProof w:val="0"/>
                <w:lang w:val="it-IT"/>
              </w:rPr>
              <w:t>V</w:t>
            </w:r>
            <w:r w:rsidR="00D63ED5">
              <w:rPr>
                <w:rStyle w:val="ZDONTMODIFY"/>
                <w:noProof w:val="0"/>
                <w:lang w:val="it-IT"/>
              </w:rPr>
              <w:t>1_1</w:t>
            </w:r>
            <w:r w:rsidR="00651D13" w:rsidRPr="00625FF6">
              <w:rPr>
                <w:rStyle w:val="ZDONTMODIFY"/>
                <w:noProof w:val="0"/>
                <w:lang w:val="it-IT"/>
              </w:rPr>
              <w:t>-</w:t>
            </w:r>
            <w:r w:rsidR="00536F51" w:rsidRPr="00625FF6">
              <w:rPr>
                <w:rStyle w:val="ZDONTMODIFY"/>
                <w:noProof w:val="0"/>
                <w:lang w:val="it-IT"/>
              </w:rPr>
              <w:t>201</w:t>
            </w:r>
            <w:r w:rsidR="00536F51">
              <w:rPr>
                <w:rStyle w:val="ZDONTMODIFY"/>
                <w:noProof w:val="0"/>
                <w:lang w:val="it-IT"/>
              </w:rPr>
              <w:t>5</w:t>
            </w:r>
            <w:r w:rsidR="00BF4954">
              <w:rPr>
                <w:rStyle w:val="ZDONTMODIFY"/>
                <w:noProof w:val="0"/>
                <w:lang w:val="it-IT"/>
              </w:rPr>
              <w:t>1215</w:t>
            </w:r>
            <w:r w:rsidR="00651D13" w:rsidRPr="00625FF6">
              <w:rPr>
                <w:rStyle w:val="ZMODIFY"/>
                <w:noProof w:val="0"/>
                <w:lang w:val="it-IT"/>
              </w:rPr>
              <w:t>-</w:t>
            </w:r>
            <w:r w:rsidR="00BF4954">
              <w:rPr>
                <w:rStyle w:val="ZMODIFY"/>
                <w:noProof w:val="0"/>
                <w:lang w:val="it-IT"/>
              </w:rPr>
              <w:t>C</w:t>
            </w:r>
          </w:p>
        </w:tc>
      </w:tr>
      <w:tr w:rsidR="00651D13" w:rsidRPr="00653192" w:rsidTr="00653192">
        <w:trPr>
          <w:cantSplit/>
          <w:trHeight w:val="1410"/>
          <w:jc w:val="center"/>
        </w:trPr>
        <w:tc>
          <w:tcPr>
            <w:tcW w:w="8785" w:type="dxa"/>
            <w:gridSpan w:val="3"/>
            <w:vAlign w:val="center"/>
          </w:tcPr>
          <w:p w:rsidR="00651D13" w:rsidRPr="00625FF6" w:rsidRDefault="00651D13" w:rsidP="00653192">
            <w:pPr>
              <w:pStyle w:val="ZCOVER"/>
              <w:rPr>
                <w:rStyle w:val="ZDONTMODIFY"/>
                <w:lang w:val="it-IT"/>
              </w:rPr>
            </w:pPr>
          </w:p>
        </w:tc>
        <w:tc>
          <w:tcPr>
            <w:tcW w:w="1418" w:type="dxa"/>
            <w:gridSpan w:val="3"/>
            <w:vAlign w:val="center"/>
          </w:tcPr>
          <w:p w:rsidR="00651D13" w:rsidRPr="00625FF6" w:rsidRDefault="00651D13">
            <w:pPr>
              <w:pStyle w:val="ZCOVER"/>
              <w:rPr>
                <w:rStyle w:val="ZDONTMODIFY"/>
                <w:lang w:val="it-IT"/>
              </w:rPr>
            </w:pPr>
          </w:p>
        </w:tc>
      </w:tr>
      <w:tr w:rsidR="00651D13" w:rsidRPr="00653192" w:rsidTr="00653192">
        <w:trPr>
          <w:gridAfter w:val="2"/>
          <w:wAfter w:w="19" w:type="dxa"/>
          <w:cantSplit/>
          <w:trHeight w:val="1997"/>
          <w:jc w:val="center"/>
        </w:trPr>
        <w:tc>
          <w:tcPr>
            <w:tcW w:w="10184" w:type="dxa"/>
            <w:gridSpan w:val="4"/>
            <w:vAlign w:val="bottom"/>
          </w:tcPr>
          <w:p w:rsidR="00651D13" w:rsidRPr="00625FF6" w:rsidRDefault="00651D13" w:rsidP="00653192">
            <w:pPr>
              <w:pStyle w:val="ZCOVER"/>
              <w:rPr>
                <w:lang w:val="it-IT"/>
              </w:rPr>
            </w:pPr>
          </w:p>
        </w:tc>
      </w:tr>
      <w:tr w:rsidR="00651D13" w:rsidRPr="00653192" w:rsidTr="00653192">
        <w:trPr>
          <w:gridAfter w:val="2"/>
          <w:wAfter w:w="19" w:type="dxa"/>
          <w:cantSplit/>
          <w:trHeight w:val="890"/>
          <w:jc w:val="center"/>
        </w:trPr>
        <w:tc>
          <w:tcPr>
            <w:tcW w:w="3429" w:type="dxa"/>
            <w:gridSpan w:val="2"/>
            <w:vAlign w:val="center"/>
          </w:tcPr>
          <w:p w:rsidR="00651D13" w:rsidRPr="00625FF6" w:rsidRDefault="00651D13" w:rsidP="00653192">
            <w:pPr>
              <w:pStyle w:val="Approval"/>
              <w:tabs>
                <w:tab w:val="left" w:pos="2704"/>
              </w:tabs>
              <w:rPr>
                <w:lang w:val="it-IT"/>
              </w:rPr>
            </w:pPr>
          </w:p>
        </w:tc>
        <w:tc>
          <w:tcPr>
            <w:tcW w:w="6755" w:type="dxa"/>
            <w:gridSpan w:val="2"/>
            <w:vAlign w:val="center"/>
          </w:tcPr>
          <w:p w:rsidR="00651D13" w:rsidRPr="00625FF6" w:rsidRDefault="00651D13" w:rsidP="00653192">
            <w:pPr>
              <w:pStyle w:val="ZCOVER"/>
              <w:rPr>
                <w:lang w:val="it-IT"/>
              </w:rPr>
            </w:pPr>
          </w:p>
        </w:tc>
      </w:tr>
    </w:tbl>
    <w:p w:rsidR="00651D13" w:rsidRPr="00D17312" w:rsidRDefault="00651D13">
      <w:r w:rsidRPr="00D17312">
        <w:lastRenderedPageBreak/>
        <w:t xml:space="preserve">Use of this document is subject to all of the terms and conditions of the Use Agreement located at </w:t>
      </w:r>
      <w:hyperlink r:id="rId10" w:history="1">
        <w:r w:rsidRPr="00D17312">
          <w:rPr>
            <w:rStyle w:val="Hyperlink"/>
          </w:rPr>
          <w:t>http://www.openmobilealliance.org/UseAgreement.html</w:t>
        </w:r>
      </w:hyperlink>
      <w:r w:rsidRPr="00D17312">
        <w:t>.</w:t>
      </w:r>
    </w:p>
    <w:p w:rsidR="00651D13" w:rsidRPr="00D17312" w:rsidRDefault="00651D13">
      <w:r w:rsidRPr="00D17312">
        <w:t>Unless this document is clearly designated as an approved specification, this document is a work in process, is not an approved Open Mobile Alliance™ specification, and is subject to revision or removal without notice.</w:t>
      </w:r>
    </w:p>
    <w:p w:rsidR="00651D13" w:rsidRPr="00D17312" w:rsidRDefault="00651D13">
      <w:r w:rsidRPr="00D1731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Pr="00D17312" w:rsidRDefault="00651D13">
      <w:r w:rsidRPr="00D1731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D17312">
          <w:rPr>
            <w:rStyle w:val="Hyperlink"/>
          </w:rPr>
          <w:t>http://www.openmobilealliance.org/ipr.html</w:t>
        </w:r>
      </w:hyperlink>
      <w:r w:rsidRPr="00D1731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Pr="00D17312" w:rsidRDefault="00651D13">
      <w:r w:rsidRPr="00D1731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Pr="00D17312" w:rsidRDefault="00651D13">
      <w:r w:rsidRPr="00D17312">
        <w:t>THE OPEN MOBILE ALLIANCE IS NOT LIABLE FOR AND HEREBY DISCLAIMS ANY DIRECT, INDIRECT, PUNITIVE, SPECIAL, INCIDENTAL, CONSEQUENTIAL, OR EXEMPLARY DAMAGES ARISING OUT OF OR IN CONNECTION WITH THE USE OF DOCUMENTS AND THE INFORMATION CONTAINED IN THE DOCUMENTS.</w:t>
      </w:r>
    </w:p>
    <w:p w:rsidR="00651D13" w:rsidRPr="00D17312" w:rsidRDefault="00F33EEF">
      <w:r w:rsidRPr="00D17312">
        <w:t>© 201</w:t>
      </w:r>
      <w:r w:rsidR="00D506BD">
        <w:t>5</w:t>
      </w:r>
      <w:r w:rsidR="00651D13" w:rsidRPr="00D17312">
        <w:t xml:space="preserve"> Open Mobile Alliance Ltd.  All Rights Reserved.</w:t>
      </w:r>
      <w:r w:rsidR="00651D13" w:rsidRPr="00D17312">
        <w:br/>
        <w:t>Used with the permission of the Open Mobile Alliance Ltd. under the terms set forth above.</w:t>
      </w:r>
    </w:p>
    <w:p w:rsidR="008021E8" w:rsidRDefault="00651D13" w:rsidP="008021E8">
      <w:pPr>
        <w:pStyle w:val="TOChead"/>
        <w:keepNext/>
      </w:pPr>
      <w:r w:rsidRPr="00D17312">
        <w:br w:type="page"/>
      </w:r>
      <w:r w:rsidRPr="00D17312">
        <w:lastRenderedPageBreak/>
        <w:t>Contents</w:t>
      </w:r>
    </w:p>
    <w:p w:rsidR="0054027F" w:rsidRPr="0054027F" w:rsidRDefault="00F73121">
      <w:pPr>
        <w:pStyle w:val="TOC1"/>
        <w:tabs>
          <w:tab w:val="left" w:pos="400"/>
          <w:tab w:val="right" w:leader="dot" w:pos="10070"/>
        </w:tabs>
        <w:rPr>
          <w:rFonts w:eastAsiaTheme="minorEastAsia"/>
          <w:b w:val="0"/>
          <w:caps w:val="0"/>
          <w:noProof/>
          <w:sz w:val="22"/>
          <w:szCs w:val="22"/>
          <w:lang w:eastAsia="en-GB"/>
        </w:rPr>
      </w:pPr>
      <w:r>
        <w:fldChar w:fldCharType="begin"/>
      </w:r>
      <w:r>
        <w:instrText xml:space="preserve"> TOC \o "1-3" \h \z \u </w:instrText>
      </w:r>
      <w:r>
        <w:fldChar w:fldCharType="separate"/>
      </w:r>
      <w:hyperlink w:anchor="_Toc437530257" w:history="1">
        <w:r w:rsidR="0054027F" w:rsidRPr="0054027F">
          <w:rPr>
            <w:rStyle w:val="Hyperlink"/>
            <w:noProof/>
          </w:rPr>
          <w:t>1.</w:t>
        </w:r>
        <w:r w:rsidR="0054027F" w:rsidRPr="0054027F">
          <w:rPr>
            <w:rFonts w:eastAsiaTheme="minorEastAsia"/>
            <w:b w:val="0"/>
            <w:caps w:val="0"/>
            <w:noProof/>
            <w:sz w:val="22"/>
            <w:szCs w:val="22"/>
            <w:lang w:eastAsia="en-GB"/>
          </w:rPr>
          <w:tab/>
        </w:r>
        <w:r w:rsidR="0054027F" w:rsidRPr="0054027F">
          <w:rPr>
            <w:rStyle w:val="Hyperlink"/>
            <w:noProof/>
          </w:rPr>
          <w:t>Scope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_Toc437530257 \h </w:instrText>
        </w:r>
        <w:r w:rsidR="0054027F" w:rsidRPr="0054027F">
          <w:rPr>
            <w:noProof/>
            <w:webHidden/>
          </w:rPr>
        </w:r>
        <w:r w:rsidR="0054027F" w:rsidRPr="0054027F">
          <w:rPr>
            <w:noProof/>
            <w:webHidden/>
          </w:rPr>
          <w:fldChar w:fldCharType="separate"/>
        </w:r>
        <w:r w:rsidR="0054027F" w:rsidRPr="0054027F">
          <w:rPr>
            <w:noProof/>
            <w:webHidden/>
          </w:rPr>
          <w:t>5</w:t>
        </w:r>
        <w:r w:rsidR="0054027F" w:rsidRPr="0054027F">
          <w:rPr>
            <w:noProof/>
            <w:webHidden/>
          </w:rPr>
          <w:fldChar w:fldCharType="end"/>
        </w:r>
      </w:hyperlink>
    </w:p>
    <w:p w:rsidR="0054027F" w:rsidRPr="0054027F" w:rsidRDefault="00C026E5">
      <w:pPr>
        <w:pStyle w:val="TOC1"/>
        <w:tabs>
          <w:tab w:val="left" w:pos="400"/>
          <w:tab w:val="right" w:leader="dot" w:pos="10070"/>
        </w:tabs>
        <w:rPr>
          <w:rFonts w:eastAsiaTheme="minorEastAsia"/>
          <w:b w:val="0"/>
          <w:caps w:val="0"/>
          <w:noProof/>
          <w:sz w:val="22"/>
          <w:szCs w:val="22"/>
          <w:lang w:eastAsia="en-GB"/>
        </w:rPr>
      </w:pPr>
      <w:hyperlink w:anchor="_Toc437530258" w:history="1">
        <w:r w:rsidR="0054027F" w:rsidRPr="0054027F">
          <w:rPr>
            <w:rStyle w:val="Hyperlink"/>
            <w:noProof/>
          </w:rPr>
          <w:t>2.</w:t>
        </w:r>
        <w:r w:rsidR="0054027F" w:rsidRPr="0054027F">
          <w:rPr>
            <w:rFonts w:eastAsiaTheme="minorEastAsia"/>
            <w:b w:val="0"/>
            <w:caps w:val="0"/>
            <w:noProof/>
            <w:sz w:val="22"/>
            <w:szCs w:val="22"/>
            <w:lang w:eastAsia="en-GB"/>
          </w:rPr>
          <w:tab/>
        </w:r>
        <w:r w:rsidR="0054027F" w:rsidRPr="0054027F">
          <w:rPr>
            <w:rStyle w:val="Hyperlink"/>
            <w:noProof/>
          </w:rPr>
          <w:t>References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_Toc437530258 \h </w:instrText>
        </w:r>
        <w:r w:rsidR="0054027F" w:rsidRPr="0054027F">
          <w:rPr>
            <w:noProof/>
            <w:webHidden/>
          </w:rPr>
        </w:r>
        <w:r w:rsidR="0054027F" w:rsidRPr="0054027F">
          <w:rPr>
            <w:noProof/>
            <w:webHidden/>
          </w:rPr>
          <w:fldChar w:fldCharType="separate"/>
        </w:r>
        <w:r w:rsidR="0054027F" w:rsidRPr="0054027F">
          <w:rPr>
            <w:noProof/>
            <w:webHidden/>
          </w:rPr>
          <w:t>6</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59" w:history="1">
        <w:r w:rsidR="0054027F" w:rsidRPr="0054027F">
          <w:rPr>
            <w:rStyle w:val="Hyperlink"/>
            <w:noProof/>
          </w:rPr>
          <w:t>2.1</w:t>
        </w:r>
        <w:r w:rsidR="0054027F" w:rsidRPr="0054027F">
          <w:rPr>
            <w:rFonts w:eastAsiaTheme="minorEastAsia"/>
            <w:b w:val="0"/>
            <w:smallCaps w:val="0"/>
            <w:noProof/>
            <w:sz w:val="22"/>
            <w:szCs w:val="22"/>
            <w:lang w:eastAsia="en-GB"/>
          </w:rPr>
          <w:tab/>
        </w:r>
        <w:r w:rsidR="0054027F" w:rsidRPr="0054027F">
          <w:rPr>
            <w:rStyle w:val="Hyperlink"/>
            <w:noProof/>
          </w:rPr>
          <w:t>Normative References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_Toc437530259 \h </w:instrText>
        </w:r>
        <w:r w:rsidR="0054027F" w:rsidRPr="0054027F">
          <w:rPr>
            <w:noProof/>
            <w:webHidden/>
          </w:rPr>
        </w:r>
        <w:r w:rsidR="0054027F" w:rsidRPr="0054027F">
          <w:rPr>
            <w:noProof/>
            <w:webHidden/>
          </w:rPr>
          <w:fldChar w:fldCharType="separate"/>
        </w:r>
        <w:r w:rsidR="0054027F" w:rsidRPr="0054027F">
          <w:rPr>
            <w:noProof/>
            <w:webHidden/>
          </w:rPr>
          <w:t>6</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60" w:history="1">
        <w:r w:rsidR="0054027F" w:rsidRPr="0054027F">
          <w:rPr>
            <w:rStyle w:val="Hyperlink"/>
            <w:noProof/>
          </w:rPr>
          <w:t>2.2</w:t>
        </w:r>
        <w:r w:rsidR="0054027F" w:rsidRPr="0054027F">
          <w:rPr>
            <w:rFonts w:eastAsiaTheme="minorEastAsia"/>
            <w:b w:val="0"/>
            <w:smallCaps w:val="0"/>
            <w:noProof/>
            <w:sz w:val="22"/>
            <w:szCs w:val="22"/>
            <w:lang w:eastAsia="en-GB"/>
          </w:rPr>
          <w:tab/>
        </w:r>
        <w:r w:rsidR="0054027F" w:rsidRPr="0054027F">
          <w:rPr>
            <w:rStyle w:val="Hyperlink"/>
            <w:noProof/>
          </w:rPr>
          <w:t>Informative References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_Toc437530260 \h </w:instrText>
        </w:r>
        <w:r w:rsidR="0054027F" w:rsidRPr="0054027F">
          <w:rPr>
            <w:noProof/>
            <w:webHidden/>
          </w:rPr>
        </w:r>
        <w:r w:rsidR="0054027F" w:rsidRPr="0054027F">
          <w:rPr>
            <w:noProof/>
            <w:webHidden/>
          </w:rPr>
          <w:fldChar w:fldCharType="separate"/>
        </w:r>
        <w:r w:rsidR="0054027F" w:rsidRPr="0054027F">
          <w:rPr>
            <w:noProof/>
            <w:webHidden/>
          </w:rPr>
          <w:t>6</w:t>
        </w:r>
        <w:r w:rsidR="0054027F" w:rsidRPr="0054027F">
          <w:rPr>
            <w:noProof/>
            <w:webHidden/>
          </w:rPr>
          <w:fldChar w:fldCharType="end"/>
        </w:r>
      </w:hyperlink>
    </w:p>
    <w:p w:rsidR="0054027F" w:rsidRPr="0054027F" w:rsidRDefault="00C026E5">
      <w:pPr>
        <w:pStyle w:val="TOC1"/>
        <w:tabs>
          <w:tab w:val="left" w:pos="400"/>
          <w:tab w:val="right" w:leader="dot" w:pos="10070"/>
        </w:tabs>
        <w:rPr>
          <w:rFonts w:eastAsiaTheme="minorEastAsia"/>
          <w:b w:val="0"/>
          <w:caps w:val="0"/>
          <w:noProof/>
          <w:sz w:val="22"/>
          <w:szCs w:val="22"/>
          <w:lang w:eastAsia="en-GB"/>
        </w:rPr>
      </w:pPr>
      <w:hyperlink w:anchor="_Toc437530261" w:history="1">
        <w:r w:rsidR="0054027F" w:rsidRPr="0054027F">
          <w:rPr>
            <w:rStyle w:val="Hyperlink"/>
            <w:noProof/>
          </w:rPr>
          <w:t>3.</w:t>
        </w:r>
        <w:r w:rsidR="0054027F" w:rsidRPr="0054027F">
          <w:rPr>
            <w:rFonts w:eastAsiaTheme="minorEastAsia"/>
            <w:b w:val="0"/>
            <w:caps w:val="0"/>
            <w:noProof/>
            <w:sz w:val="22"/>
            <w:szCs w:val="22"/>
            <w:lang w:eastAsia="en-GB"/>
          </w:rPr>
          <w:tab/>
        </w:r>
        <w:r w:rsidR="0054027F" w:rsidRPr="0054027F">
          <w:rPr>
            <w:rStyle w:val="Hyperlink"/>
            <w:noProof/>
          </w:rPr>
          <w:t>Terminology and Conventions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_Toc437530261 \h </w:instrText>
        </w:r>
        <w:r w:rsidR="0054027F" w:rsidRPr="0054027F">
          <w:rPr>
            <w:noProof/>
            <w:webHidden/>
          </w:rPr>
        </w:r>
        <w:r w:rsidR="0054027F" w:rsidRPr="0054027F">
          <w:rPr>
            <w:noProof/>
            <w:webHidden/>
          </w:rPr>
          <w:fldChar w:fldCharType="separate"/>
        </w:r>
        <w:r w:rsidR="0054027F" w:rsidRPr="0054027F">
          <w:rPr>
            <w:noProof/>
            <w:webHidden/>
          </w:rPr>
          <w:t>7</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62" w:history="1">
        <w:r w:rsidR="0054027F" w:rsidRPr="0054027F">
          <w:rPr>
            <w:rStyle w:val="Hyperlink"/>
            <w:noProof/>
          </w:rPr>
          <w:t>3.1</w:t>
        </w:r>
        <w:r w:rsidR="0054027F" w:rsidRPr="0054027F">
          <w:rPr>
            <w:rFonts w:eastAsiaTheme="minorEastAsia"/>
            <w:b w:val="0"/>
            <w:smallCaps w:val="0"/>
            <w:noProof/>
            <w:sz w:val="22"/>
            <w:szCs w:val="22"/>
            <w:lang w:eastAsia="en-GB"/>
          </w:rPr>
          <w:tab/>
        </w:r>
        <w:r w:rsidR="0054027F" w:rsidRPr="0054027F">
          <w:rPr>
            <w:rStyle w:val="Hyperlink"/>
            <w:noProof/>
          </w:rPr>
          <w:t>Conventions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_Toc437530262 \h </w:instrText>
        </w:r>
        <w:r w:rsidR="0054027F" w:rsidRPr="0054027F">
          <w:rPr>
            <w:noProof/>
            <w:webHidden/>
          </w:rPr>
        </w:r>
        <w:r w:rsidR="0054027F" w:rsidRPr="0054027F">
          <w:rPr>
            <w:noProof/>
            <w:webHidden/>
          </w:rPr>
          <w:fldChar w:fldCharType="separate"/>
        </w:r>
        <w:r w:rsidR="0054027F" w:rsidRPr="0054027F">
          <w:rPr>
            <w:noProof/>
            <w:webHidden/>
          </w:rPr>
          <w:t>7</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63" w:history="1">
        <w:r w:rsidR="0054027F" w:rsidRPr="0054027F">
          <w:rPr>
            <w:rStyle w:val="Hyperlink"/>
            <w:noProof/>
          </w:rPr>
          <w:t>3.2</w:t>
        </w:r>
        <w:r w:rsidR="0054027F" w:rsidRPr="0054027F">
          <w:rPr>
            <w:rFonts w:eastAsiaTheme="minorEastAsia"/>
            <w:b w:val="0"/>
            <w:smallCaps w:val="0"/>
            <w:noProof/>
            <w:sz w:val="22"/>
            <w:szCs w:val="22"/>
            <w:lang w:eastAsia="en-GB"/>
          </w:rPr>
          <w:tab/>
        </w:r>
        <w:r w:rsidR="0054027F" w:rsidRPr="0054027F">
          <w:rPr>
            <w:rStyle w:val="Hyperlink"/>
            <w:noProof/>
          </w:rPr>
          <w:t>Definitions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_Toc437530263 \h </w:instrText>
        </w:r>
        <w:r w:rsidR="0054027F" w:rsidRPr="0054027F">
          <w:rPr>
            <w:noProof/>
            <w:webHidden/>
          </w:rPr>
        </w:r>
        <w:r w:rsidR="0054027F" w:rsidRPr="0054027F">
          <w:rPr>
            <w:noProof/>
            <w:webHidden/>
          </w:rPr>
          <w:fldChar w:fldCharType="separate"/>
        </w:r>
        <w:r w:rsidR="0054027F" w:rsidRPr="0054027F">
          <w:rPr>
            <w:noProof/>
            <w:webHidden/>
          </w:rPr>
          <w:t>7</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64" w:history="1">
        <w:r w:rsidR="0054027F" w:rsidRPr="0054027F">
          <w:rPr>
            <w:rStyle w:val="Hyperlink"/>
            <w:noProof/>
          </w:rPr>
          <w:t>3.3</w:t>
        </w:r>
        <w:r w:rsidR="0054027F" w:rsidRPr="0054027F">
          <w:rPr>
            <w:rFonts w:eastAsiaTheme="minorEastAsia"/>
            <w:b w:val="0"/>
            <w:smallCaps w:val="0"/>
            <w:noProof/>
            <w:sz w:val="22"/>
            <w:szCs w:val="22"/>
            <w:lang w:eastAsia="en-GB"/>
          </w:rPr>
          <w:tab/>
        </w:r>
        <w:r w:rsidR="0054027F" w:rsidRPr="0054027F">
          <w:rPr>
            <w:rStyle w:val="Hyperlink"/>
            <w:noProof/>
          </w:rPr>
          <w:t>Abbreviations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_Toc437530264 \h </w:instrText>
        </w:r>
        <w:r w:rsidR="0054027F" w:rsidRPr="0054027F">
          <w:rPr>
            <w:noProof/>
            <w:webHidden/>
          </w:rPr>
        </w:r>
        <w:r w:rsidR="0054027F" w:rsidRPr="0054027F">
          <w:rPr>
            <w:noProof/>
            <w:webHidden/>
          </w:rPr>
          <w:fldChar w:fldCharType="separate"/>
        </w:r>
        <w:r w:rsidR="0054027F" w:rsidRPr="0054027F">
          <w:rPr>
            <w:noProof/>
            <w:webHidden/>
          </w:rPr>
          <w:t>7</w:t>
        </w:r>
        <w:r w:rsidR="0054027F" w:rsidRPr="0054027F">
          <w:rPr>
            <w:noProof/>
            <w:webHidden/>
          </w:rPr>
          <w:fldChar w:fldCharType="end"/>
        </w:r>
      </w:hyperlink>
    </w:p>
    <w:p w:rsidR="0054027F" w:rsidRPr="0054027F" w:rsidRDefault="00C026E5">
      <w:pPr>
        <w:pStyle w:val="TOC1"/>
        <w:tabs>
          <w:tab w:val="left" w:pos="400"/>
          <w:tab w:val="right" w:leader="dot" w:pos="10070"/>
        </w:tabs>
        <w:rPr>
          <w:rFonts w:eastAsiaTheme="minorEastAsia"/>
          <w:b w:val="0"/>
          <w:caps w:val="0"/>
          <w:noProof/>
          <w:sz w:val="22"/>
          <w:szCs w:val="22"/>
          <w:lang w:eastAsia="en-GB"/>
        </w:rPr>
      </w:pPr>
      <w:hyperlink w:anchor="_Toc437530265" w:history="1">
        <w:r w:rsidR="0054027F" w:rsidRPr="0054027F">
          <w:rPr>
            <w:rStyle w:val="Hyperlink"/>
            <w:noProof/>
          </w:rPr>
          <w:t>4.</w:t>
        </w:r>
        <w:r w:rsidR="0054027F" w:rsidRPr="0054027F">
          <w:rPr>
            <w:rFonts w:eastAsiaTheme="minorEastAsia"/>
            <w:b w:val="0"/>
            <w:caps w:val="0"/>
            <w:noProof/>
            <w:sz w:val="22"/>
            <w:szCs w:val="22"/>
            <w:lang w:eastAsia="en-GB"/>
          </w:rPr>
          <w:tab/>
        </w:r>
        <w:r w:rsidR="0054027F" w:rsidRPr="0054027F">
          <w:rPr>
            <w:rStyle w:val="Hyperlink"/>
            <w:noProof/>
          </w:rPr>
          <w:t>Introduction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_Toc437530265 \h </w:instrText>
        </w:r>
        <w:r w:rsidR="0054027F" w:rsidRPr="0054027F">
          <w:rPr>
            <w:noProof/>
            <w:webHidden/>
          </w:rPr>
        </w:r>
        <w:r w:rsidR="0054027F" w:rsidRPr="0054027F">
          <w:rPr>
            <w:noProof/>
            <w:webHidden/>
          </w:rPr>
          <w:fldChar w:fldCharType="separate"/>
        </w:r>
        <w:r w:rsidR="0054027F" w:rsidRPr="0054027F">
          <w:rPr>
            <w:noProof/>
            <w:webHidden/>
          </w:rPr>
          <w:t>8</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66" w:history="1">
        <w:r w:rsidR="0054027F" w:rsidRPr="0054027F">
          <w:rPr>
            <w:rStyle w:val="Hyperlink"/>
            <w:noProof/>
          </w:rPr>
          <w:t>4.1</w:t>
        </w:r>
        <w:r w:rsidR="0054027F" w:rsidRPr="0054027F">
          <w:rPr>
            <w:rFonts w:eastAsiaTheme="minorEastAsia"/>
            <w:b w:val="0"/>
            <w:smallCaps w:val="0"/>
            <w:noProof/>
            <w:sz w:val="22"/>
            <w:szCs w:val="22"/>
            <w:lang w:eastAsia="en-GB"/>
          </w:rPr>
          <w:tab/>
        </w:r>
        <w:r w:rsidR="0054027F" w:rsidRPr="0054027F">
          <w:rPr>
            <w:rStyle w:val="Hyperlink"/>
            <w:noProof/>
          </w:rPr>
          <w:t>Version 1.0</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_Toc437530266 \h </w:instrText>
        </w:r>
        <w:r w:rsidR="0054027F" w:rsidRPr="0054027F">
          <w:rPr>
            <w:noProof/>
            <w:webHidden/>
          </w:rPr>
        </w:r>
        <w:r w:rsidR="0054027F" w:rsidRPr="0054027F">
          <w:rPr>
            <w:noProof/>
            <w:webHidden/>
          </w:rPr>
          <w:fldChar w:fldCharType="separate"/>
        </w:r>
        <w:r w:rsidR="0054027F" w:rsidRPr="0054027F">
          <w:rPr>
            <w:noProof/>
            <w:webHidden/>
          </w:rPr>
          <w:t>10</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67" w:history="1">
        <w:r w:rsidR="0054027F" w:rsidRPr="0054027F">
          <w:rPr>
            <w:rStyle w:val="Hyperlink"/>
            <w:noProof/>
          </w:rPr>
          <w:t>4.2</w:t>
        </w:r>
        <w:r w:rsidR="0054027F" w:rsidRPr="0054027F">
          <w:rPr>
            <w:rFonts w:eastAsiaTheme="minorEastAsia"/>
            <w:b w:val="0"/>
            <w:smallCaps w:val="0"/>
            <w:noProof/>
            <w:sz w:val="22"/>
            <w:szCs w:val="22"/>
            <w:lang w:eastAsia="en-GB"/>
          </w:rPr>
          <w:tab/>
        </w:r>
        <w:r w:rsidR="0054027F" w:rsidRPr="0054027F">
          <w:rPr>
            <w:rStyle w:val="Hyperlink"/>
            <w:noProof/>
          </w:rPr>
          <w:t>Version 1.1</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_Toc437530267 \h </w:instrText>
        </w:r>
        <w:r w:rsidR="0054027F" w:rsidRPr="0054027F">
          <w:rPr>
            <w:noProof/>
            <w:webHidden/>
          </w:rPr>
        </w:r>
        <w:r w:rsidR="0054027F" w:rsidRPr="0054027F">
          <w:rPr>
            <w:noProof/>
            <w:webHidden/>
          </w:rPr>
          <w:fldChar w:fldCharType="separate"/>
        </w:r>
        <w:r w:rsidR="0054027F" w:rsidRPr="0054027F">
          <w:rPr>
            <w:noProof/>
            <w:webHidden/>
          </w:rPr>
          <w:t>10</w:t>
        </w:r>
        <w:r w:rsidR="0054027F" w:rsidRPr="0054027F">
          <w:rPr>
            <w:noProof/>
            <w:webHidden/>
          </w:rPr>
          <w:fldChar w:fldCharType="end"/>
        </w:r>
      </w:hyperlink>
    </w:p>
    <w:p w:rsidR="0054027F" w:rsidRPr="0054027F" w:rsidRDefault="00C026E5">
      <w:pPr>
        <w:pStyle w:val="TOC1"/>
        <w:tabs>
          <w:tab w:val="left" w:pos="400"/>
          <w:tab w:val="right" w:leader="dot" w:pos="10070"/>
        </w:tabs>
        <w:rPr>
          <w:rFonts w:eastAsiaTheme="minorEastAsia"/>
          <w:b w:val="0"/>
          <w:caps w:val="0"/>
          <w:noProof/>
          <w:sz w:val="22"/>
          <w:szCs w:val="22"/>
          <w:lang w:eastAsia="en-GB"/>
        </w:rPr>
      </w:pPr>
      <w:hyperlink w:anchor="_Toc437530268" w:history="1">
        <w:r w:rsidR="0054027F" w:rsidRPr="0054027F">
          <w:rPr>
            <w:rStyle w:val="Hyperlink"/>
            <w:noProof/>
          </w:rPr>
          <w:t>5.</w:t>
        </w:r>
        <w:r w:rsidR="0054027F" w:rsidRPr="0054027F">
          <w:rPr>
            <w:rFonts w:eastAsiaTheme="minorEastAsia"/>
            <w:b w:val="0"/>
            <w:caps w:val="0"/>
            <w:noProof/>
            <w:sz w:val="22"/>
            <w:szCs w:val="22"/>
            <w:lang w:eastAsia="en-GB"/>
          </w:rPr>
          <w:tab/>
        </w:r>
        <w:r w:rsidR="0054027F" w:rsidRPr="0054027F">
          <w:rPr>
            <w:rStyle w:val="Hyperlink"/>
            <w:noProof/>
          </w:rPr>
          <w:t>GotAPI Enabler release description (Informative)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_Toc437530268 \h </w:instrText>
        </w:r>
        <w:r w:rsidR="0054027F" w:rsidRPr="0054027F">
          <w:rPr>
            <w:noProof/>
            <w:webHidden/>
          </w:rPr>
        </w:r>
        <w:r w:rsidR="0054027F" w:rsidRPr="0054027F">
          <w:rPr>
            <w:noProof/>
            <w:webHidden/>
          </w:rPr>
          <w:fldChar w:fldCharType="separate"/>
        </w:r>
        <w:r w:rsidR="0054027F" w:rsidRPr="0054027F">
          <w:rPr>
            <w:noProof/>
            <w:webHidden/>
          </w:rPr>
          <w:t>11</w:t>
        </w:r>
        <w:r w:rsidR="0054027F" w:rsidRPr="0054027F">
          <w:rPr>
            <w:noProof/>
            <w:webHidden/>
          </w:rPr>
          <w:fldChar w:fldCharType="end"/>
        </w:r>
      </w:hyperlink>
    </w:p>
    <w:p w:rsidR="0054027F" w:rsidRPr="0054027F" w:rsidRDefault="00C026E5">
      <w:pPr>
        <w:pStyle w:val="TOC1"/>
        <w:tabs>
          <w:tab w:val="left" w:pos="400"/>
          <w:tab w:val="right" w:leader="dot" w:pos="10070"/>
        </w:tabs>
        <w:rPr>
          <w:rFonts w:eastAsiaTheme="minorEastAsia"/>
          <w:b w:val="0"/>
          <w:caps w:val="0"/>
          <w:noProof/>
          <w:sz w:val="22"/>
          <w:szCs w:val="22"/>
          <w:lang w:eastAsia="en-GB"/>
        </w:rPr>
      </w:pPr>
      <w:hyperlink w:anchor="_Toc437530269" w:history="1">
        <w:r w:rsidR="0054027F" w:rsidRPr="0054027F">
          <w:rPr>
            <w:rStyle w:val="Hyperlink"/>
            <w:noProof/>
          </w:rPr>
          <w:t>6.</w:t>
        </w:r>
        <w:r w:rsidR="0054027F" w:rsidRPr="0054027F">
          <w:rPr>
            <w:rFonts w:eastAsiaTheme="minorEastAsia"/>
            <w:b w:val="0"/>
            <w:caps w:val="0"/>
            <w:noProof/>
            <w:sz w:val="22"/>
            <w:szCs w:val="22"/>
            <w:lang w:eastAsia="en-GB"/>
          </w:rPr>
          <w:tab/>
        </w:r>
        <w:r w:rsidR="0054027F" w:rsidRPr="0054027F">
          <w:rPr>
            <w:rStyle w:val="Hyperlink"/>
            <w:noProof/>
          </w:rPr>
          <w:t>Requirements (Normative)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_Toc437530269 \h </w:instrText>
        </w:r>
        <w:r w:rsidR="0054027F" w:rsidRPr="0054027F">
          <w:rPr>
            <w:noProof/>
            <w:webHidden/>
          </w:rPr>
        </w:r>
        <w:r w:rsidR="0054027F" w:rsidRPr="0054027F">
          <w:rPr>
            <w:noProof/>
            <w:webHidden/>
          </w:rPr>
          <w:fldChar w:fldCharType="separate"/>
        </w:r>
        <w:r w:rsidR="0054027F" w:rsidRPr="0054027F">
          <w:rPr>
            <w:noProof/>
            <w:webHidden/>
          </w:rPr>
          <w:t>12</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70" w:history="1">
        <w:r w:rsidR="0054027F" w:rsidRPr="0054027F">
          <w:rPr>
            <w:rStyle w:val="Hyperlink"/>
            <w:noProof/>
          </w:rPr>
          <w:t>6.1</w:t>
        </w:r>
        <w:r w:rsidR="0054027F" w:rsidRPr="0054027F">
          <w:rPr>
            <w:rFonts w:eastAsiaTheme="minorEastAsia"/>
            <w:b w:val="0"/>
            <w:smallCaps w:val="0"/>
            <w:noProof/>
            <w:sz w:val="22"/>
            <w:szCs w:val="22"/>
            <w:lang w:eastAsia="en-GB"/>
          </w:rPr>
          <w:tab/>
        </w:r>
        <w:r w:rsidR="0054027F" w:rsidRPr="0054027F">
          <w:rPr>
            <w:rStyle w:val="Hyperlink"/>
            <w:noProof/>
          </w:rPr>
          <w:t>High-Level Functional Requirements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_Toc437530270 \h </w:instrText>
        </w:r>
        <w:r w:rsidR="0054027F" w:rsidRPr="0054027F">
          <w:rPr>
            <w:noProof/>
            <w:webHidden/>
          </w:rPr>
        </w:r>
        <w:r w:rsidR="0054027F" w:rsidRPr="0054027F">
          <w:rPr>
            <w:noProof/>
            <w:webHidden/>
          </w:rPr>
          <w:fldChar w:fldCharType="separate"/>
        </w:r>
        <w:r w:rsidR="0054027F" w:rsidRPr="0054027F">
          <w:rPr>
            <w:noProof/>
            <w:webHidden/>
          </w:rPr>
          <w:t>12</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71" w:history="1">
        <w:r w:rsidR="0054027F" w:rsidRPr="0054027F">
          <w:rPr>
            <w:rStyle w:val="Hyperlink"/>
            <w:noProof/>
          </w:rPr>
          <w:t>6.1.1</w:t>
        </w:r>
        <w:r w:rsidR="0054027F" w:rsidRPr="0054027F">
          <w:rPr>
            <w:rFonts w:eastAsiaTheme="minorEastAsia"/>
            <w:noProof/>
            <w:sz w:val="22"/>
            <w:szCs w:val="22"/>
            <w:lang w:eastAsia="en-GB"/>
          </w:rPr>
          <w:tab/>
        </w:r>
        <w:r w:rsidR="0054027F" w:rsidRPr="0054027F">
          <w:rPr>
            <w:rStyle w:val="Hyperlink"/>
            <w:noProof/>
          </w:rPr>
          <w:t>Security and Privacy</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_Toc437530271 \h </w:instrText>
        </w:r>
        <w:r w:rsidR="0054027F" w:rsidRPr="0054027F">
          <w:rPr>
            <w:noProof/>
            <w:webHidden/>
          </w:rPr>
        </w:r>
        <w:r w:rsidR="0054027F" w:rsidRPr="0054027F">
          <w:rPr>
            <w:noProof/>
            <w:webHidden/>
          </w:rPr>
          <w:fldChar w:fldCharType="separate"/>
        </w:r>
        <w:r w:rsidR="0054027F" w:rsidRPr="0054027F">
          <w:rPr>
            <w:noProof/>
            <w:webHidden/>
          </w:rPr>
          <w:t>12</w:t>
        </w:r>
        <w:r w:rsidR="0054027F" w:rsidRPr="0054027F">
          <w:rPr>
            <w:noProof/>
            <w:webHidden/>
          </w:rPr>
          <w:fldChar w:fldCharType="end"/>
        </w:r>
      </w:hyperlink>
    </w:p>
    <w:p w:rsidR="0054027F" w:rsidRPr="0054027F" w:rsidRDefault="00C026E5" w:rsidP="0054027F">
      <w:pPr>
        <w:pStyle w:val="TOC1"/>
        <w:tabs>
          <w:tab w:val="left" w:pos="400"/>
          <w:tab w:val="right" w:leader="dot" w:pos="10070"/>
        </w:tabs>
        <w:rPr>
          <w:rFonts w:eastAsiaTheme="minorEastAsia"/>
          <w:b w:val="0"/>
          <w:caps w:val="0"/>
          <w:noProof/>
          <w:sz w:val="22"/>
          <w:szCs w:val="22"/>
          <w:lang w:eastAsia="en-GB"/>
        </w:rPr>
      </w:pPr>
      <w:hyperlink w:anchor="_Toc437530272" w:history="1">
        <w:r w:rsidR="0054027F" w:rsidRPr="0054027F">
          <w:rPr>
            <w:rStyle w:val="Hyperlink"/>
            <w:noProof/>
          </w:rPr>
          <w:t>7.</w:t>
        </w:r>
        <w:r w:rsidR="0054027F" w:rsidRPr="0054027F">
          <w:rPr>
            <w:rFonts w:eastAsiaTheme="minorEastAsia"/>
            <w:b w:val="0"/>
            <w:caps w:val="0"/>
            <w:noProof/>
            <w:sz w:val="22"/>
            <w:szCs w:val="22"/>
            <w:lang w:eastAsia="en-GB"/>
          </w:rPr>
          <w:tab/>
        </w:r>
        <w:r w:rsidR="0054027F" w:rsidRPr="0054027F">
          <w:rPr>
            <w:rStyle w:val="Hyperlink"/>
            <w:noProof/>
          </w:rPr>
          <w:t>Architectural Model</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_Toc437530272 \h </w:instrText>
        </w:r>
        <w:r w:rsidR="0054027F" w:rsidRPr="0054027F">
          <w:rPr>
            <w:noProof/>
            <w:webHidden/>
          </w:rPr>
        </w:r>
        <w:r w:rsidR="0054027F" w:rsidRPr="0054027F">
          <w:rPr>
            <w:noProof/>
            <w:webHidden/>
          </w:rPr>
          <w:fldChar w:fldCharType="separate"/>
        </w:r>
        <w:r w:rsidR="0054027F" w:rsidRPr="0054027F">
          <w:rPr>
            <w:noProof/>
            <w:webHidden/>
          </w:rPr>
          <w:t>14</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73" w:history="1">
        <w:r w:rsidR="0054027F" w:rsidRPr="0054027F">
          <w:rPr>
            <w:rStyle w:val="Hyperlink"/>
            <w:noProof/>
          </w:rPr>
          <w:t>7.1</w:t>
        </w:r>
        <w:r w:rsidR="0054027F" w:rsidRPr="0054027F">
          <w:rPr>
            <w:rFonts w:eastAsiaTheme="minorEastAsia"/>
            <w:b w:val="0"/>
            <w:smallCaps w:val="0"/>
            <w:noProof/>
            <w:sz w:val="22"/>
            <w:szCs w:val="22"/>
            <w:lang w:eastAsia="en-GB"/>
          </w:rPr>
          <w:tab/>
        </w:r>
        <w:r w:rsidR="0054027F" w:rsidRPr="0054027F">
          <w:rPr>
            <w:rStyle w:val="Hyperlink"/>
            <w:noProof/>
          </w:rPr>
          <w:t>Architectural Diagram</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_Toc437530273 \h </w:instrText>
        </w:r>
        <w:r w:rsidR="0054027F" w:rsidRPr="0054027F">
          <w:rPr>
            <w:noProof/>
            <w:webHidden/>
          </w:rPr>
        </w:r>
        <w:r w:rsidR="0054027F" w:rsidRPr="0054027F">
          <w:rPr>
            <w:noProof/>
            <w:webHidden/>
          </w:rPr>
          <w:fldChar w:fldCharType="separate"/>
        </w:r>
        <w:r w:rsidR="0054027F" w:rsidRPr="0054027F">
          <w:rPr>
            <w:noProof/>
            <w:webHidden/>
          </w:rPr>
          <w:t>15</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74" w:history="1">
        <w:r w:rsidR="0054027F" w:rsidRPr="0054027F">
          <w:rPr>
            <w:rStyle w:val="Hyperlink"/>
            <w:noProof/>
          </w:rPr>
          <w:t>7.2</w:t>
        </w:r>
        <w:r w:rsidR="0054027F" w:rsidRPr="0054027F">
          <w:rPr>
            <w:rFonts w:eastAsiaTheme="minorEastAsia"/>
            <w:b w:val="0"/>
            <w:smallCaps w:val="0"/>
            <w:noProof/>
            <w:sz w:val="22"/>
            <w:szCs w:val="22"/>
            <w:lang w:eastAsia="en-GB"/>
          </w:rPr>
          <w:tab/>
        </w:r>
        <w:r w:rsidR="0054027F" w:rsidRPr="0054027F">
          <w:rPr>
            <w:rStyle w:val="Hyperlink"/>
            <w:noProof/>
          </w:rPr>
          <w:t>Functional Components and Interfaces/reference points definition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_Toc437530274 \h </w:instrText>
        </w:r>
        <w:r w:rsidR="0054027F" w:rsidRPr="0054027F">
          <w:rPr>
            <w:noProof/>
            <w:webHidden/>
          </w:rPr>
        </w:r>
        <w:r w:rsidR="0054027F" w:rsidRPr="0054027F">
          <w:rPr>
            <w:noProof/>
            <w:webHidden/>
          </w:rPr>
          <w:fldChar w:fldCharType="separate"/>
        </w:r>
        <w:r w:rsidR="0054027F" w:rsidRPr="0054027F">
          <w:rPr>
            <w:noProof/>
            <w:webHidden/>
          </w:rPr>
          <w:t>18</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75" w:history="1">
        <w:r w:rsidR="0054027F" w:rsidRPr="0054027F">
          <w:rPr>
            <w:rStyle w:val="Hyperlink"/>
            <w:noProof/>
          </w:rPr>
          <w:t>7.2.1</w:t>
        </w:r>
        <w:r w:rsidR="0054027F" w:rsidRPr="0054027F">
          <w:rPr>
            <w:rFonts w:eastAsiaTheme="minorEastAsia"/>
            <w:noProof/>
            <w:sz w:val="22"/>
            <w:szCs w:val="22"/>
            <w:lang w:eastAsia="en-GB"/>
          </w:rPr>
          <w:tab/>
        </w:r>
        <w:r w:rsidR="0054027F" w:rsidRPr="0054027F">
          <w:rPr>
            <w:rStyle w:val="Hyperlink"/>
            <w:noProof/>
          </w:rPr>
          <w:t>Functional Components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_Toc437530275 \h </w:instrText>
        </w:r>
        <w:r w:rsidR="0054027F" w:rsidRPr="0054027F">
          <w:rPr>
            <w:noProof/>
            <w:webHidden/>
          </w:rPr>
        </w:r>
        <w:r w:rsidR="0054027F" w:rsidRPr="0054027F">
          <w:rPr>
            <w:noProof/>
            <w:webHidden/>
          </w:rPr>
          <w:fldChar w:fldCharType="separate"/>
        </w:r>
        <w:r w:rsidR="0054027F" w:rsidRPr="0054027F">
          <w:rPr>
            <w:noProof/>
            <w:webHidden/>
          </w:rPr>
          <w:t>18</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76" w:history="1">
        <w:r w:rsidR="0054027F" w:rsidRPr="0054027F">
          <w:rPr>
            <w:rStyle w:val="Hyperlink"/>
            <w:noProof/>
          </w:rPr>
          <w:t>7.2.2</w:t>
        </w:r>
        <w:r w:rsidR="0054027F" w:rsidRPr="0054027F">
          <w:rPr>
            <w:rFonts w:eastAsiaTheme="minorEastAsia"/>
            <w:noProof/>
            <w:sz w:val="22"/>
            <w:szCs w:val="22"/>
            <w:lang w:eastAsia="en-GB"/>
          </w:rPr>
          <w:tab/>
        </w:r>
        <w:r w:rsidR="0054027F" w:rsidRPr="0054027F">
          <w:rPr>
            <w:rStyle w:val="Hyperlink"/>
            <w:noProof/>
          </w:rPr>
          <w:t>Interfaces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_Toc437530276 \h </w:instrText>
        </w:r>
        <w:r w:rsidR="0054027F" w:rsidRPr="0054027F">
          <w:rPr>
            <w:noProof/>
            <w:webHidden/>
          </w:rPr>
        </w:r>
        <w:r w:rsidR="0054027F" w:rsidRPr="0054027F">
          <w:rPr>
            <w:noProof/>
            <w:webHidden/>
          </w:rPr>
          <w:fldChar w:fldCharType="separate"/>
        </w:r>
        <w:r w:rsidR="0054027F" w:rsidRPr="0054027F">
          <w:rPr>
            <w:noProof/>
            <w:webHidden/>
          </w:rPr>
          <w:t>19</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77" w:history="1">
        <w:r w:rsidR="0054027F" w:rsidRPr="0054027F">
          <w:rPr>
            <w:rStyle w:val="Hyperlink"/>
            <w:noProof/>
          </w:rPr>
          <w:t>7.3</w:t>
        </w:r>
        <w:r w:rsidR="0054027F" w:rsidRPr="0054027F">
          <w:rPr>
            <w:rFonts w:eastAsiaTheme="minorEastAsia"/>
            <w:b w:val="0"/>
            <w:smallCaps w:val="0"/>
            <w:noProof/>
            <w:sz w:val="22"/>
            <w:szCs w:val="22"/>
            <w:lang w:eastAsia="en-GB"/>
          </w:rPr>
          <w:tab/>
        </w:r>
        <w:r w:rsidR="0054027F" w:rsidRPr="0054027F">
          <w:rPr>
            <w:rStyle w:val="Hyperlink"/>
            <w:noProof/>
          </w:rPr>
          <w:t>Security Considerations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_Toc437530277 \h </w:instrText>
        </w:r>
        <w:r w:rsidR="0054027F" w:rsidRPr="0054027F">
          <w:rPr>
            <w:noProof/>
            <w:webHidden/>
          </w:rPr>
        </w:r>
        <w:r w:rsidR="0054027F" w:rsidRPr="0054027F">
          <w:rPr>
            <w:noProof/>
            <w:webHidden/>
          </w:rPr>
          <w:fldChar w:fldCharType="separate"/>
        </w:r>
        <w:r w:rsidR="0054027F" w:rsidRPr="0054027F">
          <w:rPr>
            <w:noProof/>
            <w:webHidden/>
          </w:rPr>
          <w:t>35</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78" w:history="1">
        <w:r w:rsidR="0054027F" w:rsidRPr="0054027F">
          <w:rPr>
            <w:rStyle w:val="Hyperlink"/>
            <w:noProof/>
          </w:rPr>
          <w:t>7.3.1</w:t>
        </w:r>
        <w:r w:rsidR="0054027F" w:rsidRPr="0054027F">
          <w:rPr>
            <w:rFonts w:eastAsiaTheme="minorEastAsia"/>
            <w:noProof/>
            <w:sz w:val="22"/>
            <w:szCs w:val="22"/>
            <w:lang w:eastAsia="en-GB"/>
          </w:rPr>
          <w:tab/>
        </w:r>
        <w:r w:rsidR="0054027F" w:rsidRPr="0054027F">
          <w:rPr>
            <w:rStyle w:val="Hyperlink"/>
            <w:noProof/>
          </w:rPr>
          <w:t>Authorization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_Toc437530278 \h </w:instrText>
        </w:r>
        <w:r w:rsidR="0054027F" w:rsidRPr="0054027F">
          <w:rPr>
            <w:noProof/>
            <w:webHidden/>
          </w:rPr>
        </w:r>
        <w:r w:rsidR="0054027F" w:rsidRPr="0054027F">
          <w:rPr>
            <w:noProof/>
            <w:webHidden/>
          </w:rPr>
          <w:fldChar w:fldCharType="separate"/>
        </w:r>
        <w:r w:rsidR="0054027F" w:rsidRPr="0054027F">
          <w:rPr>
            <w:noProof/>
            <w:webHidden/>
          </w:rPr>
          <w:t>35</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79" w:history="1">
        <w:r w:rsidR="0054027F" w:rsidRPr="0054027F">
          <w:rPr>
            <w:rStyle w:val="Hyperlink"/>
            <w:noProof/>
          </w:rPr>
          <w:t>7.3.2</w:t>
        </w:r>
        <w:r w:rsidR="0054027F" w:rsidRPr="0054027F">
          <w:rPr>
            <w:rFonts w:eastAsiaTheme="minorEastAsia"/>
            <w:noProof/>
            <w:sz w:val="22"/>
            <w:szCs w:val="22"/>
            <w:lang w:eastAsia="en-GB"/>
          </w:rPr>
          <w:tab/>
        </w:r>
        <w:r w:rsidR="0054027F" w:rsidRPr="0054027F">
          <w:rPr>
            <w:rStyle w:val="Hyperlink"/>
            <w:noProof/>
          </w:rPr>
          <w:t>Confidentialty and Integrity</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_Toc437530279 \h </w:instrText>
        </w:r>
        <w:r w:rsidR="0054027F" w:rsidRPr="0054027F">
          <w:rPr>
            <w:noProof/>
            <w:webHidden/>
          </w:rPr>
        </w:r>
        <w:r w:rsidR="0054027F" w:rsidRPr="0054027F">
          <w:rPr>
            <w:noProof/>
            <w:webHidden/>
          </w:rPr>
          <w:fldChar w:fldCharType="separate"/>
        </w:r>
        <w:r w:rsidR="0054027F" w:rsidRPr="0054027F">
          <w:rPr>
            <w:noProof/>
            <w:webHidden/>
          </w:rPr>
          <w:t>36</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80" w:history="1">
        <w:r w:rsidR="0054027F" w:rsidRPr="0054027F">
          <w:rPr>
            <w:rStyle w:val="Hyperlink"/>
            <w:noProof/>
          </w:rPr>
          <w:t>7.3.3</w:t>
        </w:r>
        <w:r w:rsidR="0054027F" w:rsidRPr="0054027F">
          <w:rPr>
            <w:rFonts w:eastAsiaTheme="minorEastAsia"/>
            <w:noProof/>
            <w:sz w:val="22"/>
            <w:szCs w:val="22"/>
            <w:lang w:eastAsia="en-GB"/>
          </w:rPr>
          <w:tab/>
        </w:r>
        <w:r w:rsidR="0054027F" w:rsidRPr="0054027F">
          <w:rPr>
            <w:rStyle w:val="Hyperlink"/>
            <w:noProof/>
          </w:rPr>
          <w:t>Immunity from Attack</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_Toc437530280 \h </w:instrText>
        </w:r>
        <w:r w:rsidR="0054027F" w:rsidRPr="0054027F">
          <w:rPr>
            <w:noProof/>
            <w:webHidden/>
          </w:rPr>
        </w:r>
        <w:r w:rsidR="0054027F" w:rsidRPr="0054027F">
          <w:rPr>
            <w:noProof/>
            <w:webHidden/>
          </w:rPr>
          <w:fldChar w:fldCharType="separate"/>
        </w:r>
        <w:r w:rsidR="0054027F" w:rsidRPr="0054027F">
          <w:rPr>
            <w:noProof/>
            <w:webHidden/>
          </w:rPr>
          <w:t>36</w:t>
        </w:r>
        <w:r w:rsidR="0054027F" w:rsidRPr="0054027F">
          <w:rPr>
            <w:noProof/>
            <w:webHidden/>
          </w:rPr>
          <w:fldChar w:fldCharType="end"/>
        </w:r>
      </w:hyperlink>
    </w:p>
    <w:p w:rsidR="0054027F" w:rsidRPr="0054027F" w:rsidRDefault="00C026E5">
      <w:pPr>
        <w:pStyle w:val="TOC1"/>
        <w:tabs>
          <w:tab w:val="left" w:pos="400"/>
          <w:tab w:val="right" w:leader="dot" w:pos="10070"/>
        </w:tabs>
        <w:rPr>
          <w:rFonts w:eastAsiaTheme="minorEastAsia"/>
          <w:b w:val="0"/>
          <w:caps w:val="0"/>
          <w:noProof/>
          <w:sz w:val="22"/>
          <w:szCs w:val="22"/>
          <w:lang w:eastAsia="en-GB"/>
        </w:rPr>
      </w:pPr>
      <w:hyperlink w:anchor="_Toc437530281" w:history="1">
        <w:r w:rsidR="0054027F" w:rsidRPr="0054027F">
          <w:rPr>
            <w:rStyle w:val="Hyperlink"/>
            <w:noProof/>
          </w:rPr>
          <w:t>8.</w:t>
        </w:r>
        <w:r w:rsidR="0054027F" w:rsidRPr="0054027F">
          <w:rPr>
            <w:rFonts w:eastAsiaTheme="minorEastAsia"/>
            <w:b w:val="0"/>
            <w:caps w:val="0"/>
            <w:noProof/>
            <w:sz w:val="22"/>
            <w:szCs w:val="22"/>
            <w:lang w:eastAsia="en-GB"/>
          </w:rPr>
          <w:tab/>
        </w:r>
        <w:r w:rsidR="0054027F" w:rsidRPr="0054027F">
          <w:rPr>
            <w:rStyle w:val="Hyperlink"/>
            <w:noProof/>
          </w:rPr>
          <w:t>Technical Specifications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_Toc437530281 \h </w:instrText>
        </w:r>
        <w:r w:rsidR="0054027F" w:rsidRPr="0054027F">
          <w:rPr>
            <w:noProof/>
            <w:webHidden/>
          </w:rPr>
        </w:r>
        <w:r w:rsidR="0054027F" w:rsidRPr="0054027F">
          <w:rPr>
            <w:noProof/>
            <w:webHidden/>
          </w:rPr>
          <w:fldChar w:fldCharType="separate"/>
        </w:r>
        <w:r w:rsidR="0054027F" w:rsidRPr="0054027F">
          <w:rPr>
            <w:noProof/>
            <w:webHidden/>
          </w:rPr>
          <w:t>40</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82" w:history="1">
        <w:r w:rsidR="0054027F" w:rsidRPr="0054027F">
          <w:rPr>
            <w:rStyle w:val="Hyperlink"/>
            <w:noProof/>
          </w:rPr>
          <w:t>8.1</w:t>
        </w:r>
        <w:r w:rsidR="0054027F" w:rsidRPr="0054027F">
          <w:rPr>
            <w:rFonts w:eastAsiaTheme="minorEastAsia"/>
            <w:b w:val="0"/>
            <w:smallCaps w:val="0"/>
            <w:noProof/>
            <w:sz w:val="22"/>
            <w:szCs w:val="22"/>
            <w:lang w:eastAsia="en-GB"/>
          </w:rPr>
          <w:tab/>
        </w:r>
        <w:r w:rsidR="0054027F" w:rsidRPr="0054027F">
          <w:rPr>
            <w:rStyle w:val="Hyperlink"/>
            <w:noProof/>
          </w:rPr>
          <w:t>Common APIs for GotAPI applications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_Toc437530282 \h </w:instrText>
        </w:r>
        <w:r w:rsidR="0054027F" w:rsidRPr="0054027F">
          <w:rPr>
            <w:noProof/>
            <w:webHidden/>
          </w:rPr>
        </w:r>
        <w:r w:rsidR="0054027F" w:rsidRPr="0054027F">
          <w:rPr>
            <w:noProof/>
            <w:webHidden/>
          </w:rPr>
          <w:fldChar w:fldCharType="separate"/>
        </w:r>
        <w:r w:rsidR="0054027F" w:rsidRPr="0054027F">
          <w:rPr>
            <w:noProof/>
            <w:webHidden/>
          </w:rPr>
          <w:t>40</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83" w:history="1">
        <w:r w:rsidR="0054027F" w:rsidRPr="0054027F">
          <w:rPr>
            <w:rStyle w:val="Hyperlink"/>
            <w:noProof/>
          </w:rPr>
          <w:t>8.1.1</w:t>
        </w:r>
        <w:r w:rsidR="0054027F" w:rsidRPr="0054027F">
          <w:rPr>
            <w:rFonts w:eastAsiaTheme="minorEastAsia"/>
            <w:noProof/>
            <w:sz w:val="22"/>
            <w:szCs w:val="22"/>
            <w:lang w:eastAsia="en-GB"/>
          </w:rPr>
          <w:tab/>
        </w:r>
        <w:r w:rsidR="0054027F" w:rsidRPr="0054027F">
          <w:rPr>
            <w:rStyle w:val="Hyperlink"/>
            <w:noProof/>
          </w:rPr>
          <w:t>Availability API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_Toc437530283 \h </w:instrText>
        </w:r>
        <w:r w:rsidR="0054027F" w:rsidRPr="0054027F">
          <w:rPr>
            <w:noProof/>
            <w:webHidden/>
          </w:rPr>
        </w:r>
        <w:r w:rsidR="0054027F" w:rsidRPr="0054027F">
          <w:rPr>
            <w:noProof/>
            <w:webHidden/>
          </w:rPr>
          <w:fldChar w:fldCharType="separate"/>
        </w:r>
        <w:r w:rsidR="0054027F" w:rsidRPr="0054027F">
          <w:rPr>
            <w:noProof/>
            <w:webHidden/>
          </w:rPr>
          <w:t>40</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84" w:history="1">
        <w:r w:rsidR="0054027F" w:rsidRPr="0054027F">
          <w:rPr>
            <w:rStyle w:val="Hyperlink"/>
            <w:noProof/>
            <w:lang w:eastAsia="ja-JP"/>
          </w:rPr>
          <w:t>8.1.2</w:t>
        </w:r>
        <w:r w:rsidR="0054027F" w:rsidRPr="0054027F">
          <w:rPr>
            <w:rFonts w:eastAsiaTheme="minorEastAsia"/>
            <w:noProof/>
            <w:sz w:val="22"/>
            <w:szCs w:val="22"/>
            <w:lang w:eastAsia="en-GB"/>
          </w:rPr>
          <w:tab/>
        </w:r>
        <w:r w:rsidR="0054027F" w:rsidRPr="0054027F">
          <w:rPr>
            <w:rStyle w:val="Hyperlink"/>
            <w:noProof/>
          </w:rPr>
          <w:t>Invoking the GotAPI application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_Toc437530284 \h </w:instrText>
        </w:r>
        <w:r w:rsidR="0054027F" w:rsidRPr="0054027F">
          <w:rPr>
            <w:noProof/>
            <w:webHidden/>
          </w:rPr>
        </w:r>
        <w:r w:rsidR="0054027F" w:rsidRPr="0054027F">
          <w:rPr>
            <w:noProof/>
            <w:webHidden/>
          </w:rPr>
          <w:fldChar w:fldCharType="separate"/>
        </w:r>
        <w:r w:rsidR="0054027F" w:rsidRPr="0054027F">
          <w:rPr>
            <w:noProof/>
            <w:webHidden/>
          </w:rPr>
          <w:t>41</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85" w:history="1">
        <w:r w:rsidR="0054027F" w:rsidRPr="0054027F">
          <w:rPr>
            <w:rStyle w:val="Hyperlink"/>
            <w:noProof/>
          </w:rPr>
          <w:t>8.2</w:t>
        </w:r>
        <w:r w:rsidR="0054027F" w:rsidRPr="0054027F">
          <w:rPr>
            <w:rFonts w:eastAsiaTheme="minorEastAsia"/>
            <w:b w:val="0"/>
            <w:smallCaps w:val="0"/>
            <w:noProof/>
            <w:sz w:val="22"/>
            <w:szCs w:val="22"/>
            <w:lang w:eastAsia="en-GB"/>
          </w:rPr>
          <w:tab/>
        </w:r>
        <w:r w:rsidR="0054027F" w:rsidRPr="0054027F">
          <w:rPr>
            <w:rStyle w:val="Hyperlink"/>
            <w:noProof/>
          </w:rPr>
          <w:t>GotAPI Authorization Server</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_Toc437530285 \h </w:instrText>
        </w:r>
        <w:r w:rsidR="0054027F" w:rsidRPr="0054027F">
          <w:rPr>
            <w:noProof/>
            <w:webHidden/>
          </w:rPr>
        </w:r>
        <w:r w:rsidR="0054027F" w:rsidRPr="0054027F">
          <w:rPr>
            <w:noProof/>
            <w:webHidden/>
          </w:rPr>
          <w:fldChar w:fldCharType="separate"/>
        </w:r>
        <w:r w:rsidR="0054027F" w:rsidRPr="0054027F">
          <w:rPr>
            <w:noProof/>
            <w:webHidden/>
          </w:rPr>
          <w:t>42</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86" w:history="1">
        <w:r w:rsidR="0054027F" w:rsidRPr="0054027F">
          <w:rPr>
            <w:rStyle w:val="Hyperlink"/>
            <w:noProof/>
          </w:rPr>
          <w:t>8.2.1</w:t>
        </w:r>
        <w:r w:rsidR="0054027F" w:rsidRPr="0054027F">
          <w:rPr>
            <w:rFonts w:eastAsiaTheme="minorEastAsia"/>
            <w:noProof/>
            <w:sz w:val="22"/>
            <w:szCs w:val="22"/>
            <w:lang w:eastAsia="en-GB"/>
          </w:rPr>
          <w:tab/>
        </w:r>
        <w:r w:rsidR="0054027F" w:rsidRPr="0054027F">
          <w:rPr>
            <w:rStyle w:val="Hyperlink"/>
            <w:noProof/>
          </w:rPr>
          <w:t>Grant</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_Toc437530286 \h </w:instrText>
        </w:r>
        <w:r w:rsidR="0054027F" w:rsidRPr="0054027F">
          <w:rPr>
            <w:noProof/>
            <w:webHidden/>
          </w:rPr>
        </w:r>
        <w:r w:rsidR="0054027F" w:rsidRPr="0054027F">
          <w:rPr>
            <w:noProof/>
            <w:webHidden/>
          </w:rPr>
          <w:fldChar w:fldCharType="separate"/>
        </w:r>
        <w:r w:rsidR="0054027F" w:rsidRPr="0054027F">
          <w:rPr>
            <w:noProof/>
            <w:webHidden/>
          </w:rPr>
          <w:t>42</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87" w:history="1">
        <w:r w:rsidR="0054027F" w:rsidRPr="0054027F">
          <w:rPr>
            <w:rStyle w:val="Hyperlink"/>
            <w:noProof/>
          </w:rPr>
          <w:t>8.2.2</w:t>
        </w:r>
        <w:r w:rsidR="0054027F" w:rsidRPr="0054027F">
          <w:rPr>
            <w:rFonts w:eastAsiaTheme="minorEastAsia"/>
            <w:noProof/>
            <w:sz w:val="22"/>
            <w:szCs w:val="22"/>
            <w:lang w:eastAsia="en-GB"/>
          </w:rPr>
          <w:tab/>
        </w:r>
        <w:r w:rsidR="0054027F" w:rsidRPr="0054027F">
          <w:rPr>
            <w:rStyle w:val="Hyperlink"/>
            <w:noProof/>
          </w:rPr>
          <w:t>Access token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_Toc437530287 \h </w:instrText>
        </w:r>
        <w:r w:rsidR="0054027F" w:rsidRPr="0054027F">
          <w:rPr>
            <w:noProof/>
            <w:webHidden/>
          </w:rPr>
        </w:r>
        <w:r w:rsidR="0054027F" w:rsidRPr="0054027F">
          <w:rPr>
            <w:noProof/>
            <w:webHidden/>
          </w:rPr>
          <w:fldChar w:fldCharType="separate"/>
        </w:r>
        <w:r w:rsidR="0054027F" w:rsidRPr="0054027F">
          <w:rPr>
            <w:noProof/>
            <w:webHidden/>
          </w:rPr>
          <w:t>45</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88" w:history="1">
        <w:r w:rsidR="0054027F" w:rsidRPr="0054027F">
          <w:rPr>
            <w:rStyle w:val="Hyperlink"/>
            <w:noProof/>
          </w:rPr>
          <w:t>8.3</w:t>
        </w:r>
        <w:r w:rsidR="0054027F" w:rsidRPr="0054027F">
          <w:rPr>
            <w:rFonts w:eastAsiaTheme="minorEastAsia"/>
            <w:b w:val="0"/>
            <w:smallCaps w:val="0"/>
            <w:noProof/>
            <w:sz w:val="22"/>
            <w:szCs w:val="22"/>
            <w:lang w:eastAsia="en-GB"/>
          </w:rPr>
          <w:tab/>
        </w:r>
        <w:r w:rsidR="0054027F" w:rsidRPr="0054027F">
          <w:rPr>
            <w:rStyle w:val="Hyperlink"/>
            <w:noProof/>
          </w:rPr>
          <w:t>GotAPI Server</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_Toc437530288 \h </w:instrText>
        </w:r>
        <w:r w:rsidR="0054027F" w:rsidRPr="0054027F">
          <w:rPr>
            <w:noProof/>
            <w:webHidden/>
          </w:rPr>
        </w:r>
        <w:r w:rsidR="0054027F" w:rsidRPr="0054027F">
          <w:rPr>
            <w:noProof/>
            <w:webHidden/>
          </w:rPr>
          <w:fldChar w:fldCharType="separate"/>
        </w:r>
        <w:r w:rsidR="0054027F" w:rsidRPr="0054027F">
          <w:rPr>
            <w:noProof/>
            <w:webHidden/>
          </w:rPr>
          <w:t>47</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89" w:history="1">
        <w:r w:rsidR="0054027F" w:rsidRPr="0054027F">
          <w:rPr>
            <w:rStyle w:val="Hyperlink"/>
            <w:noProof/>
            <w:lang w:eastAsia="ja-JP"/>
          </w:rPr>
          <w:t>8.3.1</w:t>
        </w:r>
        <w:r w:rsidR="0054027F" w:rsidRPr="0054027F">
          <w:rPr>
            <w:rFonts w:eastAsiaTheme="minorEastAsia"/>
            <w:noProof/>
            <w:sz w:val="22"/>
            <w:szCs w:val="22"/>
            <w:lang w:eastAsia="en-GB"/>
          </w:rPr>
          <w:tab/>
        </w:r>
        <w:r w:rsidR="0054027F" w:rsidRPr="0054027F">
          <w:rPr>
            <w:rStyle w:val="Hyperlink"/>
            <w:noProof/>
          </w:rPr>
          <w:t>Service Discovery API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_Toc437530289 \h </w:instrText>
        </w:r>
        <w:r w:rsidR="0054027F" w:rsidRPr="0054027F">
          <w:rPr>
            <w:noProof/>
            <w:webHidden/>
          </w:rPr>
        </w:r>
        <w:r w:rsidR="0054027F" w:rsidRPr="0054027F">
          <w:rPr>
            <w:noProof/>
            <w:webHidden/>
          </w:rPr>
          <w:fldChar w:fldCharType="separate"/>
        </w:r>
        <w:r w:rsidR="0054027F" w:rsidRPr="0054027F">
          <w:rPr>
            <w:noProof/>
            <w:webHidden/>
          </w:rPr>
          <w:t>47</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0" w:history="1">
        <w:r w:rsidR="0054027F" w:rsidRPr="0054027F">
          <w:rPr>
            <w:rStyle w:val="Hyperlink"/>
            <w:noProof/>
          </w:rPr>
          <w:t>8.3.2</w:t>
        </w:r>
        <w:r w:rsidR="0054027F" w:rsidRPr="0054027F">
          <w:rPr>
            <w:rFonts w:eastAsiaTheme="minorEastAsia"/>
            <w:noProof/>
            <w:sz w:val="22"/>
            <w:szCs w:val="22"/>
            <w:lang w:eastAsia="en-GB"/>
          </w:rPr>
          <w:tab/>
        </w:r>
        <w:r w:rsidR="0054027F" w:rsidRPr="0054027F">
          <w:rPr>
            <w:rStyle w:val="Hyperlink"/>
            <w:noProof/>
          </w:rPr>
          <w:t>Service Information API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_Toc437530290 \h </w:instrText>
        </w:r>
        <w:r w:rsidR="0054027F" w:rsidRPr="0054027F">
          <w:rPr>
            <w:noProof/>
            <w:webHidden/>
          </w:rPr>
        </w:r>
        <w:r w:rsidR="0054027F" w:rsidRPr="0054027F">
          <w:rPr>
            <w:noProof/>
            <w:webHidden/>
          </w:rPr>
          <w:fldChar w:fldCharType="separate"/>
        </w:r>
        <w:r w:rsidR="0054027F" w:rsidRPr="0054027F">
          <w:rPr>
            <w:noProof/>
            <w:webHidden/>
          </w:rPr>
          <w:t>50</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1" w:history="1">
        <w:r w:rsidR="0054027F" w:rsidRPr="0054027F">
          <w:rPr>
            <w:rStyle w:val="Hyperlink"/>
            <w:noProof/>
          </w:rPr>
          <w:t>8.3.3</w:t>
        </w:r>
        <w:r w:rsidR="0054027F" w:rsidRPr="0054027F">
          <w:rPr>
            <w:rFonts w:eastAsiaTheme="minorEastAsia"/>
            <w:noProof/>
            <w:sz w:val="22"/>
            <w:szCs w:val="22"/>
            <w:lang w:eastAsia="en-GB"/>
          </w:rPr>
          <w:tab/>
        </w:r>
        <w:r w:rsidR="0054027F" w:rsidRPr="0054027F">
          <w:rPr>
            <w:rStyle w:val="Hyperlink"/>
            <w:noProof/>
          </w:rPr>
          <w:t>Common data set of request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_Toc437530291 \h </w:instrText>
        </w:r>
        <w:r w:rsidR="0054027F" w:rsidRPr="0054027F">
          <w:rPr>
            <w:noProof/>
            <w:webHidden/>
          </w:rPr>
        </w:r>
        <w:r w:rsidR="0054027F" w:rsidRPr="0054027F">
          <w:rPr>
            <w:noProof/>
            <w:webHidden/>
          </w:rPr>
          <w:fldChar w:fldCharType="separate"/>
        </w:r>
        <w:r w:rsidR="0054027F" w:rsidRPr="0054027F">
          <w:rPr>
            <w:noProof/>
            <w:webHidden/>
          </w:rPr>
          <w:t>51</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2" w:history="1">
        <w:r w:rsidR="0054027F" w:rsidRPr="0054027F">
          <w:rPr>
            <w:rStyle w:val="Hyperlink"/>
            <w:noProof/>
            <w:lang w:eastAsia="ja-JP"/>
          </w:rPr>
          <w:t>8.3.4</w:t>
        </w:r>
        <w:r w:rsidR="0054027F" w:rsidRPr="0054027F">
          <w:rPr>
            <w:rFonts w:eastAsiaTheme="minorEastAsia"/>
            <w:noProof/>
            <w:sz w:val="22"/>
            <w:szCs w:val="22"/>
            <w:lang w:eastAsia="en-GB"/>
          </w:rPr>
          <w:tab/>
        </w:r>
        <w:r w:rsidR="0054027F" w:rsidRPr="0054027F">
          <w:rPr>
            <w:rStyle w:val="Hyperlink"/>
            <w:noProof/>
          </w:rPr>
          <w:t>Common data set of responses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_Toc437530292 \h </w:instrText>
        </w:r>
        <w:r w:rsidR="0054027F" w:rsidRPr="0054027F">
          <w:rPr>
            <w:noProof/>
            <w:webHidden/>
          </w:rPr>
        </w:r>
        <w:r w:rsidR="0054027F" w:rsidRPr="0054027F">
          <w:rPr>
            <w:noProof/>
            <w:webHidden/>
          </w:rPr>
          <w:fldChar w:fldCharType="separate"/>
        </w:r>
        <w:r w:rsidR="0054027F" w:rsidRPr="0054027F">
          <w:rPr>
            <w:noProof/>
            <w:webHidden/>
          </w:rPr>
          <w:t>52</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3" w:history="1">
        <w:r w:rsidR="0054027F" w:rsidRPr="0054027F">
          <w:rPr>
            <w:rStyle w:val="Hyperlink"/>
            <w:noProof/>
            <w:lang w:eastAsia="ja-JP"/>
          </w:rPr>
          <w:t>8.3.5</w:t>
        </w:r>
        <w:r w:rsidR="0054027F" w:rsidRPr="0054027F">
          <w:rPr>
            <w:rFonts w:eastAsiaTheme="minorEastAsia"/>
            <w:noProof/>
            <w:sz w:val="22"/>
            <w:szCs w:val="22"/>
            <w:lang w:eastAsia="en-GB"/>
          </w:rPr>
          <w:tab/>
        </w:r>
        <w:r w:rsidR="0054027F" w:rsidRPr="0054027F">
          <w:rPr>
            <w:rStyle w:val="Hyperlink"/>
            <w:noProof/>
          </w:rPr>
          <w:t>Plug-In discovery on the GotAPI-4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_Toc437530293 \h </w:instrText>
        </w:r>
        <w:r w:rsidR="0054027F" w:rsidRPr="0054027F">
          <w:rPr>
            <w:noProof/>
            <w:webHidden/>
          </w:rPr>
        </w:r>
        <w:r w:rsidR="0054027F" w:rsidRPr="0054027F">
          <w:rPr>
            <w:noProof/>
            <w:webHidden/>
          </w:rPr>
          <w:fldChar w:fldCharType="separate"/>
        </w:r>
        <w:r w:rsidR="0054027F" w:rsidRPr="0054027F">
          <w:rPr>
            <w:noProof/>
            <w:webHidden/>
          </w:rPr>
          <w:t>52</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4" w:history="1">
        <w:r w:rsidR="0054027F" w:rsidRPr="0054027F">
          <w:rPr>
            <w:rStyle w:val="Hyperlink"/>
            <w:noProof/>
          </w:rPr>
          <w:t>8.3.6</w:t>
        </w:r>
        <w:r w:rsidR="0054027F" w:rsidRPr="0054027F">
          <w:rPr>
            <w:rFonts w:eastAsiaTheme="minorEastAsia"/>
            <w:noProof/>
            <w:sz w:val="22"/>
            <w:szCs w:val="22"/>
            <w:lang w:eastAsia="en-GB"/>
          </w:rPr>
          <w:tab/>
        </w:r>
        <w:r w:rsidR="0054027F" w:rsidRPr="0054027F">
          <w:rPr>
            <w:rStyle w:val="Hyperlink"/>
            <w:noProof/>
          </w:rPr>
          <w:t>Plug-In approval on the GotAPI-4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_Toc437530294 \h </w:instrText>
        </w:r>
        <w:r w:rsidR="0054027F" w:rsidRPr="0054027F">
          <w:rPr>
            <w:noProof/>
            <w:webHidden/>
          </w:rPr>
        </w:r>
        <w:r w:rsidR="0054027F" w:rsidRPr="0054027F">
          <w:rPr>
            <w:noProof/>
            <w:webHidden/>
          </w:rPr>
          <w:fldChar w:fldCharType="separate"/>
        </w:r>
        <w:r w:rsidR="0054027F" w:rsidRPr="0054027F">
          <w:rPr>
            <w:noProof/>
            <w:webHidden/>
          </w:rPr>
          <w:t>56</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5" w:history="1">
        <w:r w:rsidR="0054027F" w:rsidRPr="0054027F">
          <w:rPr>
            <w:rStyle w:val="Hyperlink"/>
            <w:noProof/>
          </w:rPr>
          <w:t>8.3.7</w:t>
        </w:r>
        <w:r w:rsidR="0054027F" w:rsidRPr="0054027F">
          <w:rPr>
            <w:rFonts w:eastAsiaTheme="minorEastAsia"/>
            <w:noProof/>
            <w:sz w:val="22"/>
            <w:szCs w:val="22"/>
            <w:lang w:eastAsia="en-GB"/>
          </w:rPr>
          <w:tab/>
        </w:r>
        <w:r w:rsidR="0054027F" w:rsidRPr="0054027F">
          <w:rPr>
            <w:rStyle w:val="Hyperlink"/>
            <w:noProof/>
          </w:rPr>
          <w:t>Common data set on the GotAPI-4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_Toc437530295 \h </w:instrText>
        </w:r>
        <w:r w:rsidR="0054027F" w:rsidRPr="0054027F">
          <w:rPr>
            <w:noProof/>
            <w:webHidden/>
          </w:rPr>
        </w:r>
        <w:r w:rsidR="0054027F" w:rsidRPr="0054027F">
          <w:rPr>
            <w:noProof/>
            <w:webHidden/>
          </w:rPr>
          <w:fldChar w:fldCharType="separate"/>
        </w:r>
        <w:r w:rsidR="0054027F" w:rsidRPr="0054027F">
          <w:rPr>
            <w:noProof/>
            <w:webHidden/>
          </w:rPr>
          <w:t>61</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296" w:history="1">
        <w:r w:rsidR="0054027F" w:rsidRPr="0054027F">
          <w:rPr>
            <w:rStyle w:val="Hyperlink"/>
            <w:noProof/>
          </w:rPr>
          <w:t>8.4</w:t>
        </w:r>
        <w:r w:rsidR="0054027F" w:rsidRPr="0054027F">
          <w:rPr>
            <w:rFonts w:eastAsiaTheme="minorEastAsia"/>
            <w:b w:val="0"/>
            <w:smallCaps w:val="0"/>
            <w:noProof/>
            <w:sz w:val="22"/>
            <w:szCs w:val="22"/>
            <w:lang w:eastAsia="en-GB"/>
          </w:rPr>
          <w:tab/>
        </w:r>
        <w:r w:rsidR="0054027F" w:rsidRPr="0054027F">
          <w:rPr>
            <w:rStyle w:val="Hyperlink"/>
            <w:noProof/>
          </w:rPr>
          <w:t>Asynchronous messaging</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_Toc437530296 \h </w:instrText>
        </w:r>
        <w:r w:rsidR="0054027F" w:rsidRPr="0054027F">
          <w:rPr>
            <w:noProof/>
            <w:webHidden/>
          </w:rPr>
        </w:r>
        <w:r w:rsidR="0054027F" w:rsidRPr="0054027F">
          <w:rPr>
            <w:noProof/>
            <w:webHidden/>
          </w:rPr>
          <w:fldChar w:fldCharType="separate"/>
        </w:r>
        <w:r w:rsidR="0054027F" w:rsidRPr="0054027F">
          <w:rPr>
            <w:noProof/>
            <w:webHidden/>
          </w:rPr>
          <w:t>63</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7" w:history="1">
        <w:r w:rsidR="0054027F" w:rsidRPr="0054027F">
          <w:rPr>
            <w:rStyle w:val="Hyperlink"/>
            <w:noProof/>
          </w:rPr>
          <w:t>8.4.1</w:t>
        </w:r>
        <w:r w:rsidR="0054027F" w:rsidRPr="0054027F">
          <w:rPr>
            <w:rFonts w:eastAsiaTheme="minorEastAsia"/>
            <w:noProof/>
            <w:sz w:val="22"/>
            <w:szCs w:val="22"/>
            <w:lang w:eastAsia="en-GB"/>
          </w:rPr>
          <w:tab/>
        </w:r>
        <w:r w:rsidR="0054027F" w:rsidRPr="0054027F">
          <w:rPr>
            <w:rStyle w:val="Hyperlink"/>
            <w:noProof/>
          </w:rPr>
          <w:t>Request for asynchronous messaging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_Toc437530297 \h </w:instrText>
        </w:r>
        <w:r w:rsidR="0054027F" w:rsidRPr="0054027F">
          <w:rPr>
            <w:noProof/>
            <w:webHidden/>
          </w:rPr>
        </w:r>
        <w:r w:rsidR="0054027F" w:rsidRPr="0054027F">
          <w:rPr>
            <w:noProof/>
            <w:webHidden/>
          </w:rPr>
          <w:fldChar w:fldCharType="separate"/>
        </w:r>
        <w:r w:rsidR="0054027F" w:rsidRPr="0054027F">
          <w:rPr>
            <w:noProof/>
            <w:webHidden/>
          </w:rPr>
          <w:t>63</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8" w:history="1">
        <w:r w:rsidR="0054027F" w:rsidRPr="0054027F">
          <w:rPr>
            <w:rStyle w:val="Hyperlink"/>
            <w:noProof/>
          </w:rPr>
          <w:t>8.4.2</w:t>
        </w:r>
        <w:r w:rsidR="0054027F" w:rsidRPr="0054027F">
          <w:rPr>
            <w:rFonts w:eastAsiaTheme="minorEastAsia"/>
            <w:noProof/>
            <w:sz w:val="22"/>
            <w:szCs w:val="22"/>
            <w:lang w:eastAsia="en-GB"/>
          </w:rPr>
          <w:tab/>
        </w:r>
        <w:r w:rsidR="0054027F" w:rsidRPr="0054027F">
          <w:rPr>
            <w:rStyle w:val="Hyperlink"/>
            <w:noProof/>
          </w:rPr>
          <w:t>Request for asynchronous messaging on the GotAPI-4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_Toc437530298 \h </w:instrText>
        </w:r>
        <w:r w:rsidR="0054027F" w:rsidRPr="0054027F">
          <w:rPr>
            <w:noProof/>
            <w:webHidden/>
          </w:rPr>
        </w:r>
        <w:r w:rsidR="0054027F" w:rsidRPr="0054027F">
          <w:rPr>
            <w:noProof/>
            <w:webHidden/>
          </w:rPr>
          <w:fldChar w:fldCharType="separate"/>
        </w:r>
        <w:r w:rsidR="0054027F" w:rsidRPr="0054027F">
          <w:rPr>
            <w:noProof/>
            <w:webHidden/>
          </w:rPr>
          <w:t>65</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299" w:history="1">
        <w:r w:rsidR="0054027F" w:rsidRPr="0054027F">
          <w:rPr>
            <w:rStyle w:val="Hyperlink"/>
            <w:noProof/>
          </w:rPr>
          <w:t>8.4.3</w:t>
        </w:r>
        <w:r w:rsidR="0054027F" w:rsidRPr="0054027F">
          <w:rPr>
            <w:rFonts w:eastAsiaTheme="minorEastAsia"/>
            <w:noProof/>
            <w:sz w:val="22"/>
            <w:szCs w:val="22"/>
            <w:lang w:eastAsia="en-GB"/>
          </w:rPr>
          <w:tab/>
        </w:r>
        <w:r w:rsidR="0054027F" w:rsidRPr="0054027F">
          <w:rPr>
            <w:rStyle w:val="Hyperlink"/>
            <w:noProof/>
          </w:rPr>
          <w:t>Response for asynchronous messaging on the GotAPI-4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_Toc437530299 \h </w:instrText>
        </w:r>
        <w:r w:rsidR="0054027F" w:rsidRPr="0054027F">
          <w:rPr>
            <w:noProof/>
            <w:webHidden/>
          </w:rPr>
        </w:r>
        <w:r w:rsidR="0054027F" w:rsidRPr="0054027F">
          <w:rPr>
            <w:noProof/>
            <w:webHidden/>
          </w:rPr>
          <w:fldChar w:fldCharType="separate"/>
        </w:r>
        <w:r w:rsidR="0054027F" w:rsidRPr="0054027F">
          <w:rPr>
            <w:noProof/>
            <w:webHidden/>
          </w:rPr>
          <w:t>67</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0" w:history="1">
        <w:r w:rsidR="0054027F" w:rsidRPr="0054027F">
          <w:rPr>
            <w:rStyle w:val="Hyperlink"/>
            <w:noProof/>
          </w:rPr>
          <w:t>8.4.4</w:t>
        </w:r>
        <w:r w:rsidR="0054027F" w:rsidRPr="0054027F">
          <w:rPr>
            <w:rFonts w:eastAsiaTheme="minorEastAsia"/>
            <w:noProof/>
            <w:sz w:val="22"/>
            <w:szCs w:val="22"/>
            <w:lang w:eastAsia="en-GB"/>
          </w:rPr>
          <w:tab/>
        </w:r>
        <w:r w:rsidR="0054027F" w:rsidRPr="0054027F">
          <w:rPr>
            <w:rStyle w:val="Hyperlink"/>
            <w:noProof/>
          </w:rPr>
          <w:t>Response for asynchronous messaging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_Toc437530300 \h </w:instrText>
        </w:r>
        <w:r w:rsidR="0054027F" w:rsidRPr="0054027F">
          <w:rPr>
            <w:noProof/>
            <w:webHidden/>
          </w:rPr>
        </w:r>
        <w:r w:rsidR="0054027F" w:rsidRPr="0054027F">
          <w:rPr>
            <w:noProof/>
            <w:webHidden/>
          </w:rPr>
          <w:fldChar w:fldCharType="separate"/>
        </w:r>
        <w:r w:rsidR="0054027F" w:rsidRPr="0054027F">
          <w:rPr>
            <w:noProof/>
            <w:webHidden/>
          </w:rPr>
          <w:t>68</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1" w:history="1">
        <w:r w:rsidR="0054027F" w:rsidRPr="0054027F">
          <w:rPr>
            <w:rStyle w:val="Hyperlink"/>
            <w:noProof/>
          </w:rPr>
          <w:t>8.4.5</w:t>
        </w:r>
        <w:r w:rsidR="0054027F" w:rsidRPr="0054027F">
          <w:rPr>
            <w:rFonts w:eastAsiaTheme="minorEastAsia"/>
            <w:noProof/>
            <w:sz w:val="22"/>
            <w:szCs w:val="22"/>
            <w:lang w:eastAsia="en-GB"/>
          </w:rPr>
          <w:tab/>
        </w:r>
        <w:r w:rsidR="0054027F" w:rsidRPr="0054027F">
          <w:rPr>
            <w:rStyle w:val="Hyperlink"/>
            <w:noProof/>
          </w:rPr>
          <w:t>Establishing a WebSocket connection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_Toc437530301 \h </w:instrText>
        </w:r>
        <w:r w:rsidR="0054027F" w:rsidRPr="0054027F">
          <w:rPr>
            <w:noProof/>
            <w:webHidden/>
          </w:rPr>
        </w:r>
        <w:r w:rsidR="0054027F" w:rsidRPr="0054027F">
          <w:rPr>
            <w:noProof/>
            <w:webHidden/>
          </w:rPr>
          <w:fldChar w:fldCharType="separate"/>
        </w:r>
        <w:r w:rsidR="0054027F" w:rsidRPr="0054027F">
          <w:rPr>
            <w:noProof/>
            <w:webHidden/>
          </w:rPr>
          <w:t>69</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2" w:history="1">
        <w:r w:rsidR="0054027F" w:rsidRPr="0054027F">
          <w:rPr>
            <w:rStyle w:val="Hyperlink"/>
            <w:noProof/>
          </w:rPr>
          <w:t>8.4.6</w:t>
        </w:r>
        <w:r w:rsidR="0054027F" w:rsidRPr="0054027F">
          <w:rPr>
            <w:rFonts w:eastAsiaTheme="minorEastAsia"/>
            <w:noProof/>
            <w:sz w:val="22"/>
            <w:szCs w:val="22"/>
            <w:lang w:eastAsia="en-GB"/>
          </w:rPr>
          <w:tab/>
        </w:r>
        <w:r w:rsidR="0054027F" w:rsidRPr="0054027F">
          <w:rPr>
            <w:rStyle w:val="Hyperlink"/>
            <w:noProof/>
          </w:rPr>
          <w:t>Establishing the GotAPI-5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_Toc437530302 \h </w:instrText>
        </w:r>
        <w:r w:rsidR="0054027F" w:rsidRPr="0054027F">
          <w:rPr>
            <w:noProof/>
            <w:webHidden/>
          </w:rPr>
        </w:r>
        <w:r w:rsidR="0054027F" w:rsidRPr="0054027F">
          <w:rPr>
            <w:noProof/>
            <w:webHidden/>
          </w:rPr>
          <w:fldChar w:fldCharType="separate"/>
        </w:r>
        <w:r w:rsidR="0054027F" w:rsidRPr="0054027F">
          <w:rPr>
            <w:noProof/>
            <w:webHidden/>
          </w:rPr>
          <w:t>69</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3" w:history="1">
        <w:r w:rsidR="0054027F" w:rsidRPr="0054027F">
          <w:rPr>
            <w:rStyle w:val="Hyperlink"/>
            <w:noProof/>
          </w:rPr>
          <w:t>8.4.7</w:t>
        </w:r>
        <w:r w:rsidR="0054027F" w:rsidRPr="0054027F">
          <w:rPr>
            <w:rFonts w:eastAsiaTheme="minorEastAsia"/>
            <w:noProof/>
            <w:sz w:val="22"/>
            <w:szCs w:val="22"/>
            <w:lang w:eastAsia="en-GB"/>
          </w:rPr>
          <w:tab/>
        </w:r>
        <w:r w:rsidR="0054027F" w:rsidRPr="0054027F">
          <w:rPr>
            <w:rStyle w:val="Hyperlink"/>
            <w:noProof/>
          </w:rPr>
          <w:t>The response for establishing the GotAPI-5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_Toc437530303 \h </w:instrText>
        </w:r>
        <w:r w:rsidR="0054027F" w:rsidRPr="0054027F">
          <w:rPr>
            <w:noProof/>
            <w:webHidden/>
          </w:rPr>
        </w:r>
        <w:r w:rsidR="0054027F" w:rsidRPr="0054027F">
          <w:rPr>
            <w:noProof/>
            <w:webHidden/>
          </w:rPr>
          <w:fldChar w:fldCharType="separate"/>
        </w:r>
        <w:r w:rsidR="0054027F" w:rsidRPr="0054027F">
          <w:rPr>
            <w:noProof/>
            <w:webHidden/>
          </w:rPr>
          <w:t>70</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4" w:history="1">
        <w:r w:rsidR="0054027F" w:rsidRPr="0054027F">
          <w:rPr>
            <w:rStyle w:val="Hyperlink"/>
            <w:noProof/>
          </w:rPr>
          <w:t>8.4.8</w:t>
        </w:r>
        <w:r w:rsidR="0054027F" w:rsidRPr="0054027F">
          <w:rPr>
            <w:rFonts w:eastAsiaTheme="minorEastAsia"/>
            <w:noProof/>
            <w:sz w:val="22"/>
            <w:szCs w:val="22"/>
            <w:lang w:eastAsia="en-GB"/>
          </w:rPr>
          <w:tab/>
        </w:r>
        <w:r w:rsidR="0054027F" w:rsidRPr="0054027F">
          <w:rPr>
            <w:rStyle w:val="Hyperlink"/>
            <w:noProof/>
          </w:rPr>
          <w:t>Asynchronous message from the Plug-In to the GotAPI Server on the GotAPI-4 Interafce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_Toc437530304 \h </w:instrText>
        </w:r>
        <w:r w:rsidR="0054027F" w:rsidRPr="0054027F">
          <w:rPr>
            <w:noProof/>
            <w:webHidden/>
          </w:rPr>
        </w:r>
        <w:r w:rsidR="0054027F" w:rsidRPr="0054027F">
          <w:rPr>
            <w:noProof/>
            <w:webHidden/>
          </w:rPr>
          <w:fldChar w:fldCharType="separate"/>
        </w:r>
        <w:r w:rsidR="0054027F" w:rsidRPr="0054027F">
          <w:rPr>
            <w:noProof/>
            <w:webHidden/>
          </w:rPr>
          <w:t>70</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5" w:history="1">
        <w:r w:rsidR="0054027F" w:rsidRPr="0054027F">
          <w:rPr>
            <w:rStyle w:val="Hyperlink"/>
            <w:noProof/>
          </w:rPr>
          <w:t>8.4.9</w:t>
        </w:r>
        <w:r w:rsidR="0054027F" w:rsidRPr="0054027F">
          <w:rPr>
            <w:rFonts w:eastAsiaTheme="minorEastAsia"/>
            <w:noProof/>
            <w:sz w:val="22"/>
            <w:szCs w:val="22"/>
            <w:lang w:eastAsia="en-GB"/>
          </w:rPr>
          <w:tab/>
        </w:r>
        <w:r w:rsidR="0054027F" w:rsidRPr="0054027F">
          <w:rPr>
            <w:rStyle w:val="Hyperlink"/>
            <w:noProof/>
          </w:rPr>
          <w:t>Asynchronous message from the GotAPI Server to the application on the GotAPI-5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_Toc437530305 \h </w:instrText>
        </w:r>
        <w:r w:rsidR="0054027F" w:rsidRPr="0054027F">
          <w:rPr>
            <w:noProof/>
            <w:webHidden/>
          </w:rPr>
        </w:r>
        <w:r w:rsidR="0054027F" w:rsidRPr="0054027F">
          <w:rPr>
            <w:noProof/>
            <w:webHidden/>
          </w:rPr>
          <w:fldChar w:fldCharType="separate"/>
        </w:r>
        <w:r w:rsidR="0054027F" w:rsidRPr="0054027F">
          <w:rPr>
            <w:noProof/>
            <w:webHidden/>
          </w:rPr>
          <w:t>71</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6" w:history="1">
        <w:r w:rsidR="0054027F" w:rsidRPr="0054027F">
          <w:rPr>
            <w:rStyle w:val="Hyperlink"/>
            <w:noProof/>
          </w:rPr>
          <w:t>8.4.10</w:t>
        </w:r>
        <w:r w:rsidR="0054027F" w:rsidRPr="0054027F">
          <w:rPr>
            <w:rFonts w:eastAsiaTheme="minorEastAsia"/>
            <w:noProof/>
            <w:sz w:val="22"/>
            <w:szCs w:val="22"/>
            <w:lang w:eastAsia="en-GB"/>
          </w:rPr>
          <w:tab/>
        </w:r>
        <w:r w:rsidR="0054027F" w:rsidRPr="0054027F">
          <w:rPr>
            <w:rStyle w:val="Hyperlink"/>
            <w:noProof/>
          </w:rPr>
          <w:t>Stop request from the application to the GotAPI Server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_Toc437530306 \h </w:instrText>
        </w:r>
        <w:r w:rsidR="0054027F" w:rsidRPr="0054027F">
          <w:rPr>
            <w:noProof/>
            <w:webHidden/>
          </w:rPr>
        </w:r>
        <w:r w:rsidR="0054027F" w:rsidRPr="0054027F">
          <w:rPr>
            <w:noProof/>
            <w:webHidden/>
          </w:rPr>
          <w:fldChar w:fldCharType="separate"/>
        </w:r>
        <w:r w:rsidR="0054027F" w:rsidRPr="0054027F">
          <w:rPr>
            <w:noProof/>
            <w:webHidden/>
          </w:rPr>
          <w:t>72</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7" w:history="1">
        <w:r w:rsidR="0054027F" w:rsidRPr="0054027F">
          <w:rPr>
            <w:rStyle w:val="Hyperlink"/>
            <w:noProof/>
          </w:rPr>
          <w:t>8.4.11</w:t>
        </w:r>
        <w:r w:rsidR="0054027F" w:rsidRPr="0054027F">
          <w:rPr>
            <w:rFonts w:eastAsiaTheme="minorEastAsia"/>
            <w:noProof/>
            <w:sz w:val="22"/>
            <w:szCs w:val="22"/>
            <w:lang w:eastAsia="en-GB"/>
          </w:rPr>
          <w:tab/>
        </w:r>
        <w:r w:rsidR="0054027F" w:rsidRPr="0054027F">
          <w:rPr>
            <w:rStyle w:val="Hyperlink"/>
            <w:noProof/>
          </w:rPr>
          <w:t>Stop request from the GotAPI Server to the Plug-In on the GotAPI-4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_Toc437530307 \h </w:instrText>
        </w:r>
        <w:r w:rsidR="0054027F" w:rsidRPr="0054027F">
          <w:rPr>
            <w:noProof/>
            <w:webHidden/>
          </w:rPr>
        </w:r>
        <w:r w:rsidR="0054027F" w:rsidRPr="0054027F">
          <w:rPr>
            <w:noProof/>
            <w:webHidden/>
          </w:rPr>
          <w:fldChar w:fldCharType="separate"/>
        </w:r>
        <w:r w:rsidR="0054027F" w:rsidRPr="0054027F">
          <w:rPr>
            <w:noProof/>
            <w:webHidden/>
          </w:rPr>
          <w:t>72</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8" w:history="1">
        <w:r w:rsidR="0054027F" w:rsidRPr="0054027F">
          <w:rPr>
            <w:rStyle w:val="Hyperlink"/>
            <w:noProof/>
          </w:rPr>
          <w:t>8.4.12</w:t>
        </w:r>
        <w:r w:rsidR="0054027F" w:rsidRPr="0054027F">
          <w:rPr>
            <w:rFonts w:eastAsiaTheme="minorEastAsia"/>
            <w:noProof/>
            <w:sz w:val="22"/>
            <w:szCs w:val="22"/>
            <w:lang w:eastAsia="en-GB"/>
          </w:rPr>
          <w:tab/>
        </w:r>
        <w:r w:rsidR="0054027F" w:rsidRPr="0054027F">
          <w:rPr>
            <w:rStyle w:val="Hyperlink"/>
            <w:noProof/>
          </w:rPr>
          <w:t>Stop response from the Plug-In to the GotAPI Server on the GotAPI-4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_Toc437530308 \h </w:instrText>
        </w:r>
        <w:r w:rsidR="0054027F" w:rsidRPr="0054027F">
          <w:rPr>
            <w:noProof/>
            <w:webHidden/>
          </w:rPr>
        </w:r>
        <w:r w:rsidR="0054027F" w:rsidRPr="0054027F">
          <w:rPr>
            <w:noProof/>
            <w:webHidden/>
          </w:rPr>
          <w:fldChar w:fldCharType="separate"/>
        </w:r>
        <w:r w:rsidR="0054027F" w:rsidRPr="0054027F">
          <w:rPr>
            <w:noProof/>
            <w:webHidden/>
          </w:rPr>
          <w:t>74</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09" w:history="1">
        <w:r w:rsidR="0054027F" w:rsidRPr="0054027F">
          <w:rPr>
            <w:rStyle w:val="Hyperlink"/>
            <w:noProof/>
          </w:rPr>
          <w:t>8.4.13</w:t>
        </w:r>
        <w:r w:rsidR="0054027F" w:rsidRPr="0054027F">
          <w:rPr>
            <w:rFonts w:eastAsiaTheme="minorEastAsia"/>
            <w:noProof/>
            <w:sz w:val="22"/>
            <w:szCs w:val="22"/>
            <w:lang w:eastAsia="en-GB"/>
          </w:rPr>
          <w:tab/>
        </w:r>
        <w:r w:rsidR="0054027F" w:rsidRPr="0054027F">
          <w:rPr>
            <w:rStyle w:val="Hyperlink"/>
            <w:noProof/>
          </w:rPr>
          <w:t>Stop response from the GotAPI Server to the application on the GotAPI-1 Interface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_Toc437530309 \h </w:instrText>
        </w:r>
        <w:r w:rsidR="0054027F" w:rsidRPr="0054027F">
          <w:rPr>
            <w:noProof/>
            <w:webHidden/>
          </w:rPr>
        </w:r>
        <w:r w:rsidR="0054027F" w:rsidRPr="0054027F">
          <w:rPr>
            <w:noProof/>
            <w:webHidden/>
          </w:rPr>
          <w:fldChar w:fldCharType="separate"/>
        </w:r>
        <w:r w:rsidR="0054027F" w:rsidRPr="0054027F">
          <w:rPr>
            <w:noProof/>
            <w:webHidden/>
          </w:rPr>
          <w:t>75</w:t>
        </w:r>
        <w:r w:rsidR="0054027F" w:rsidRPr="0054027F">
          <w:rPr>
            <w:noProof/>
            <w:webHidden/>
          </w:rPr>
          <w:fldChar w:fldCharType="end"/>
        </w:r>
      </w:hyperlink>
    </w:p>
    <w:p w:rsidR="0054027F" w:rsidRPr="0054027F" w:rsidRDefault="00C026E5">
      <w:pPr>
        <w:pStyle w:val="TOC3"/>
        <w:tabs>
          <w:tab w:val="left" w:pos="1200"/>
          <w:tab w:val="right" w:leader="dot" w:pos="10070"/>
        </w:tabs>
        <w:rPr>
          <w:rFonts w:eastAsiaTheme="minorEastAsia"/>
          <w:noProof/>
          <w:sz w:val="22"/>
          <w:szCs w:val="22"/>
          <w:lang w:eastAsia="en-GB"/>
        </w:rPr>
      </w:pPr>
      <w:hyperlink w:anchor="_Toc437530310" w:history="1">
        <w:r w:rsidR="0054027F" w:rsidRPr="0054027F">
          <w:rPr>
            <w:rStyle w:val="Hyperlink"/>
            <w:noProof/>
          </w:rPr>
          <w:t>8.4.14</w:t>
        </w:r>
        <w:r w:rsidR="0054027F" w:rsidRPr="0054027F">
          <w:rPr>
            <w:rFonts w:eastAsiaTheme="minorEastAsia"/>
            <w:noProof/>
            <w:sz w:val="22"/>
            <w:szCs w:val="22"/>
            <w:lang w:eastAsia="en-GB"/>
          </w:rPr>
          <w:tab/>
        </w:r>
        <w:r w:rsidR="0054027F" w:rsidRPr="0054027F">
          <w:rPr>
            <w:rStyle w:val="Hyperlink"/>
            <w:noProof/>
          </w:rPr>
          <w:t>Unexpected disconnection of the WebSocket connection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_Toc437530310 \h </w:instrText>
        </w:r>
        <w:r w:rsidR="0054027F" w:rsidRPr="0054027F">
          <w:rPr>
            <w:noProof/>
            <w:webHidden/>
          </w:rPr>
        </w:r>
        <w:r w:rsidR="0054027F" w:rsidRPr="0054027F">
          <w:rPr>
            <w:noProof/>
            <w:webHidden/>
          </w:rPr>
          <w:fldChar w:fldCharType="separate"/>
        </w:r>
        <w:r w:rsidR="0054027F" w:rsidRPr="0054027F">
          <w:rPr>
            <w:noProof/>
            <w:webHidden/>
          </w:rPr>
          <w:t>76</w:t>
        </w:r>
        <w:r w:rsidR="0054027F" w:rsidRPr="0054027F">
          <w:rPr>
            <w:noProof/>
            <w:webHidden/>
          </w:rPr>
          <w:fldChar w:fldCharType="end"/>
        </w:r>
      </w:hyperlink>
    </w:p>
    <w:p w:rsidR="0054027F" w:rsidRPr="0054027F" w:rsidRDefault="00C026E5">
      <w:pPr>
        <w:pStyle w:val="TOC1"/>
        <w:tabs>
          <w:tab w:val="left" w:pos="400"/>
          <w:tab w:val="right" w:leader="dot" w:pos="10070"/>
        </w:tabs>
        <w:rPr>
          <w:rFonts w:eastAsiaTheme="minorEastAsia"/>
          <w:b w:val="0"/>
          <w:caps w:val="0"/>
          <w:noProof/>
          <w:sz w:val="22"/>
          <w:szCs w:val="22"/>
          <w:lang w:eastAsia="en-GB"/>
        </w:rPr>
      </w:pPr>
      <w:hyperlink w:anchor="_Toc437530311" w:history="1">
        <w:r w:rsidR="0054027F" w:rsidRPr="0054027F">
          <w:rPr>
            <w:rStyle w:val="Hyperlink"/>
            <w:noProof/>
          </w:rPr>
          <w:t>9.</w:t>
        </w:r>
        <w:r w:rsidR="0054027F" w:rsidRPr="0054027F">
          <w:rPr>
            <w:rFonts w:eastAsiaTheme="minorEastAsia"/>
            <w:b w:val="0"/>
            <w:caps w:val="0"/>
            <w:noProof/>
            <w:sz w:val="22"/>
            <w:szCs w:val="22"/>
            <w:lang w:eastAsia="en-GB"/>
          </w:rPr>
          <w:tab/>
        </w:r>
        <w:r w:rsidR="0054027F" w:rsidRPr="0054027F">
          <w:rPr>
            <w:rStyle w:val="Hyperlink"/>
            <w:noProof/>
          </w:rPr>
          <w:t>Release Information</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_Toc437530311 \h </w:instrText>
        </w:r>
        <w:r w:rsidR="0054027F" w:rsidRPr="0054027F">
          <w:rPr>
            <w:noProof/>
            <w:webHidden/>
          </w:rPr>
        </w:r>
        <w:r w:rsidR="0054027F" w:rsidRPr="0054027F">
          <w:rPr>
            <w:noProof/>
            <w:webHidden/>
          </w:rPr>
          <w:fldChar w:fldCharType="separate"/>
        </w:r>
        <w:r w:rsidR="0054027F" w:rsidRPr="0054027F">
          <w:rPr>
            <w:noProof/>
            <w:webHidden/>
          </w:rPr>
          <w:t>77</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312" w:history="1">
        <w:r w:rsidR="0054027F" w:rsidRPr="0054027F">
          <w:rPr>
            <w:rStyle w:val="Hyperlink"/>
            <w:noProof/>
          </w:rPr>
          <w:t>9.1</w:t>
        </w:r>
        <w:r w:rsidR="0054027F" w:rsidRPr="0054027F">
          <w:rPr>
            <w:rFonts w:eastAsiaTheme="minorEastAsia"/>
            <w:b w:val="0"/>
            <w:smallCaps w:val="0"/>
            <w:noProof/>
            <w:sz w:val="22"/>
            <w:szCs w:val="22"/>
            <w:lang w:eastAsia="en-GB"/>
          </w:rPr>
          <w:tab/>
        </w:r>
        <w:r w:rsidR="0054027F" w:rsidRPr="0054027F">
          <w:rPr>
            <w:rStyle w:val="Hyperlink"/>
            <w:noProof/>
          </w:rPr>
          <w:t>Supporting File Document Listing</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_Toc437530312 \h </w:instrText>
        </w:r>
        <w:r w:rsidR="0054027F" w:rsidRPr="0054027F">
          <w:rPr>
            <w:noProof/>
            <w:webHidden/>
          </w:rPr>
        </w:r>
        <w:r w:rsidR="0054027F" w:rsidRPr="0054027F">
          <w:rPr>
            <w:noProof/>
            <w:webHidden/>
          </w:rPr>
          <w:fldChar w:fldCharType="separate"/>
        </w:r>
        <w:r w:rsidR="0054027F" w:rsidRPr="0054027F">
          <w:rPr>
            <w:noProof/>
            <w:webHidden/>
          </w:rPr>
          <w:t>77</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313" w:history="1">
        <w:r w:rsidR="0054027F" w:rsidRPr="0054027F">
          <w:rPr>
            <w:rStyle w:val="Hyperlink"/>
            <w:bCs/>
            <w:noProof/>
          </w:rPr>
          <w:t>9.2</w:t>
        </w:r>
        <w:r w:rsidR="0054027F" w:rsidRPr="0054027F">
          <w:rPr>
            <w:rFonts w:eastAsiaTheme="minorEastAsia"/>
            <w:b w:val="0"/>
            <w:smallCaps w:val="0"/>
            <w:noProof/>
            <w:sz w:val="22"/>
            <w:szCs w:val="22"/>
            <w:lang w:eastAsia="en-GB"/>
          </w:rPr>
          <w:tab/>
        </w:r>
        <w:r w:rsidR="0054027F" w:rsidRPr="0054027F">
          <w:rPr>
            <w:rStyle w:val="Hyperlink"/>
            <w:bCs/>
            <w:noProof/>
          </w:rPr>
          <w:t>OMNA Considerations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_Toc437530313 \h </w:instrText>
        </w:r>
        <w:r w:rsidR="0054027F" w:rsidRPr="0054027F">
          <w:rPr>
            <w:noProof/>
            <w:webHidden/>
          </w:rPr>
        </w:r>
        <w:r w:rsidR="0054027F" w:rsidRPr="0054027F">
          <w:rPr>
            <w:noProof/>
            <w:webHidden/>
          </w:rPr>
          <w:fldChar w:fldCharType="separate"/>
        </w:r>
        <w:r w:rsidR="0054027F" w:rsidRPr="0054027F">
          <w:rPr>
            <w:noProof/>
            <w:webHidden/>
          </w:rPr>
          <w:t>77</w:t>
        </w:r>
        <w:r w:rsidR="0054027F" w:rsidRPr="0054027F">
          <w:rPr>
            <w:noProof/>
            <w:webHidden/>
          </w:rPr>
          <w:fldChar w:fldCharType="end"/>
        </w:r>
      </w:hyperlink>
    </w:p>
    <w:p w:rsidR="0054027F" w:rsidRPr="0054027F" w:rsidRDefault="00C026E5">
      <w:pPr>
        <w:pStyle w:val="TOC1"/>
        <w:tabs>
          <w:tab w:val="left" w:pos="1600"/>
          <w:tab w:val="right" w:leader="dot" w:pos="10070"/>
        </w:tabs>
        <w:rPr>
          <w:rFonts w:eastAsiaTheme="minorEastAsia"/>
          <w:b w:val="0"/>
          <w:caps w:val="0"/>
          <w:noProof/>
          <w:sz w:val="22"/>
          <w:szCs w:val="22"/>
          <w:lang w:eastAsia="en-GB"/>
        </w:rPr>
      </w:pPr>
      <w:hyperlink w:anchor="_Toc437530314" w:history="1">
        <w:r w:rsidR="0054027F" w:rsidRPr="0054027F">
          <w:rPr>
            <w:rStyle w:val="Hyperlink"/>
            <w:noProof/>
            <w:lang w:val="it-IT"/>
          </w:rPr>
          <w:t>Appendix A.</w:t>
        </w:r>
        <w:r w:rsidR="0054027F" w:rsidRPr="0054027F">
          <w:rPr>
            <w:rFonts w:eastAsiaTheme="minorEastAsia"/>
            <w:b w:val="0"/>
            <w:caps w:val="0"/>
            <w:noProof/>
            <w:sz w:val="22"/>
            <w:szCs w:val="22"/>
            <w:lang w:eastAsia="en-GB"/>
          </w:rPr>
          <w:tab/>
        </w:r>
        <w:r w:rsidR="0054027F" w:rsidRPr="0054027F">
          <w:rPr>
            <w:rStyle w:val="Hyperlink"/>
            <w:noProof/>
          </w:rPr>
          <w:t>Change History (Informative)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_Toc437530314 \h </w:instrText>
        </w:r>
        <w:r w:rsidR="0054027F" w:rsidRPr="0054027F">
          <w:rPr>
            <w:noProof/>
            <w:webHidden/>
          </w:rPr>
        </w:r>
        <w:r w:rsidR="0054027F" w:rsidRPr="0054027F">
          <w:rPr>
            <w:noProof/>
            <w:webHidden/>
          </w:rPr>
          <w:fldChar w:fldCharType="separate"/>
        </w:r>
        <w:r w:rsidR="0054027F" w:rsidRPr="0054027F">
          <w:rPr>
            <w:noProof/>
            <w:webHidden/>
          </w:rPr>
          <w:t>78</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315" w:history="1">
        <w:r w:rsidR="0054027F" w:rsidRPr="0054027F">
          <w:rPr>
            <w:rStyle w:val="Hyperlink"/>
            <w:noProof/>
          </w:rPr>
          <w:t>A.1</w:t>
        </w:r>
        <w:r w:rsidR="0054027F" w:rsidRPr="0054027F">
          <w:rPr>
            <w:rFonts w:eastAsiaTheme="minorEastAsia"/>
            <w:b w:val="0"/>
            <w:smallCaps w:val="0"/>
            <w:noProof/>
            <w:sz w:val="22"/>
            <w:szCs w:val="22"/>
            <w:lang w:eastAsia="en-GB"/>
          </w:rPr>
          <w:tab/>
        </w:r>
        <w:r w:rsidR="0054027F" w:rsidRPr="0054027F">
          <w:rPr>
            <w:rStyle w:val="Hyperlink"/>
            <w:noProof/>
          </w:rPr>
          <w:t>Approved Version History</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_Toc437530315 \h </w:instrText>
        </w:r>
        <w:r w:rsidR="0054027F" w:rsidRPr="0054027F">
          <w:rPr>
            <w:noProof/>
            <w:webHidden/>
          </w:rPr>
        </w:r>
        <w:r w:rsidR="0054027F" w:rsidRPr="0054027F">
          <w:rPr>
            <w:noProof/>
            <w:webHidden/>
          </w:rPr>
          <w:fldChar w:fldCharType="separate"/>
        </w:r>
        <w:r w:rsidR="0054027F" w:rsidRPr="0054027F">
          <w:rPr>
            <w:noProof/>
            <w:webHidden/>
          </w:rPr>
          <w:t>78</w:t>
        </w:r>
        <w:r w:rsidR="0054027F" w:rsidRPr="0054027F">
          <w:rPr>
            <w:noProof/>
            <w:webHidden/>
          </w:rPr>
          <w:fldChar w:fldCharType="end"/>
        </w:r>
      </w:hyperlink>
    </w:p>
    <w:p w:rsidR="0054027F" w:rsidRPr="0054027F" w:rsidRDefault="00C026E5">
      <w:pPr>
        <w:pStyle w:val="TOC2"/>
        <w:tabs>
          <w:tab w:val="left" w:pos="800"/>
          <w:tab w:val="right" w:leader="dot" w:pos="10070"/>
        </w:tabs>
        <w:rPr>
          <w:rFonts w:eastAsiaTheme="minorEastAsia"/>
          <w:b w:val="0"/>
          <w:smallCaps w:val="0"/>
          <w:noProof/>
          <w:sz w:val="22"/>
          <w:szCs w:val="22"/>
          <w:lang w:eastAsia="en-GB"/>
        </w:rPr>
      </w:pPr>
      <w:hyperlink w:anchor="_Toc437530316" w:history="1">
        <w:r w:rsidR="0054027F" w:rsidRPr="0054027F">
          <w:rPr>
            <w:rStyle w:val="Hyperlink"/>
            <w:noProof/>
          </w:rPr>
          <w:t>A.2</w:t>
        </w:r>
        <w:r w:rsidR="0054027F" w:rsidRPr="0054027F">
          <w:rPr>
            <w:rFonts w:eastAsiaTheme="minorEastAsia"/>
            <w:b w:val="0"/>
            <w:smallCaps w:val="0"/>
            <w:noProof/>
            <w:sz w:val="22"/>
            <w:szCs w:val="22"/>
            <w:lang w:eastAsia="en-GB"/>
          </w:rPr>
          <w:tab/>
        </w:r>
        <w:r w:rsidR="0054027F" w:rsidRPr="0054027F">
          <w:rPr>
            <w:rStyle w:val="Hyperlink"/>
            <w:noProof/>
          </w:rPr>
          <w:t>Draft/Candidate Version 1.1 History</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_Toc437530316 \h </w:instrText>
        </w:r>
        <w:r w:rsidR="0054027F" w:rsidRPr="0054027F">
          <w:rPr>
            <w:noProof/>
            <w:webHidden/>
          </w:rPr>
        </w:r>
        <w:r w:rsidR="0054027F" w:rsidRPr="0054027F">
          <w:rPr>
            <w:noProof/>
            <w:webHidden/>
          </w:rPr>
          <w:fldChar w:fldCharType="separate"/>
        </w:r>
        <w:r w:rsidR="0054027F" w:rsidRPr="0054027F">
          <w:rPr>
            <w:noProof/>
            <w:webHidden/>
          </w:rPr>
          <w:t>78</w:t>
        </w:r>
        <w:r w:rsidR="0054027F" w:rsidRPr="0054027F">
          <w:rPr>
            <w:noProof/>
            <w:webHidden/>
          </w:rPr>
          <w:fldChar w:fldCharType="end"/>
        </w:r>
      </w:hyperlink>
    </w:p>
    <w:p w:rsidR="0054027F" w:rsidRPr="0054027F" w:rsidRDefault="00C026E5">
      <w:pPr>
        <w:pStyle w:val="TOC1"/>
        <w:tabs>
          <w:tab w:val="left" w:pos="1600"/>
          <w:tab w:val="right" w:leader="dot" w:pos="10070"/>
        </w:tabs>
        <w:rPr>
          <w:rFonts w:eastAsiaTheme="minorEastAsia"/>
          <w:b w:val="0"/>
          <w:caps w:val="0"/>
          <w:noProof/>
          <w:sz w:val="22"/>
          <w:szCs w:val="22"/>
          <w:lang w:eastAsia="en-GB"/>
        </w:rPr>
      </w:pPr>
      <w:hyperlink w:anchor="_Toc437530317" w:history="1">
        <w:r w:rsidR="0054027F" w:rsidRPr="0054027F">
          <w:rPr>
            <w:rStyle w:val="Hyperlink"/>
            <w:noProof/>
            <w:lang w:val="it-IT" w:eastAsia="zh-CN"/>
          </w:rPr>
          <w:t>Appendix B.</w:t>
        </w:r>
        <w:r w:rsidR="0054027F" w:rsidRPr="0054027F">
          <w:rPr>
            <w:rFonts w:eastAsiaTheme="minorEastAsia"/>
            <w:b w:val="0"/>
            <w:caps w:val="0"/>
            <w:noProof/>
            <w:sz w:val="22"/>
            <w:szCs w:val="22"/>
            <w:lang w:eastAsia="en-GB"/>
          </w:rPr>
          <w:tab/>
        </w:r>
        <w:r w:rsidR="0054027F" w:rsidRPr="0054027F">
          <w:rPr>
            <w:rStyle w:val="Hyperlink"/>
            <w:noProof/>
            <w:lang w:eastAsia="zh-CN"/>
          </w:rPr>
          <w:t>Call Flows (Informative)</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_Toc437530317 \h </w:instrText>
        </w:r>
        <w:r w:rsidR="0054027F" w:rsidRPr="0054027F">
          <w:rPr>
            <w:noProof/>
            <w:webHidden/>
          </w:rPr>
        </w:r>
        <w:r w:rsidR="0054027F" w:rsidRPr="0054027F">
          <w:rPr>
            <w:noProof/>
            <w:webHidden/>
          </w:rPr>
          <w:fldChar w:fldCharType="separate"/>
        </w:r>
        <w:r w:rsidR="0054027F" w:rsidRPr="0054027F">
          <w:rPr>
            <w:noProof/>
            <w:webHidden/>
          </w:rPr>
          <w:t>79</w:t>
        </w:r>
        <w:r w:rsidR="0054027F" w:rsidRPr="0054027F">
          <w:rPr>
            <w:noProof/>
            <w:webHidden/>
          </w:rPr>
          <w:fldChar w:fldCharType="end"/>
        </w:r>
      </w:hyperlink>
    </w:p>
    <w:p w:rsidR="0054027F" w:rsidRPr="0054027F" w:rsidRDefault="00C026E5">
      <w:pPr>
        <w:pStyle w:val="TOC1"/>
        <w:tabs>
          <w:tab w:val="left" w:pos="1600"/>
          <w:tab w:val="right" w:leader="dot" w:pos="10070"/>
        </w:tabs>
        <w:rPr>
          <w:rFonts w:eastAsiaTheme="minorEastAsia"/>
          <w:b w:val="0"/>
          <w:caps w:val="0"/>
          <w:noProof/>
          <w:sz w:val="22"/>
          <w:szCs w:val="22"/>
          <w:lang w:eastAsia="en-GB"/>
        </w:rPr>
      </w:pPr>
      <w:hyperlink w:anchor="_Toc437530318" w:history="1">
        <w:r w:rsidR="0054027F" w:rsidRPr="0054027F">
          <w:rPr>
            <w:rStyle w:val="Hyperlink"/>
            <w:noProof/>
            <w:lang w:val="it-IT" w:eastAsia="zh-CN"/>
          </w:rPr>
          <w:t>Appendix C.</w:t>
        </w:r>
        <w:r w:rsidR="0054027F" w:rsidRPr="0054027F">
          <w:rPr>
            <w:rFonts w:eastAsiaTheme="minorEastAsia"/>
            <w:b w:val="0"/>
            <w:caps w:val="0"/>
            <w:noProof/>
            <w:sz w:val="22"/>
            <w:szCs w:val="22"/>
            <w:lang w:eastAsia="en-GB"/>
          </w:rPr>
          <w:tab/>
        </w:r>
        <w:r w:rsidR="0054027F" w:rsidRPr="0054027F">
          <w:rPr>
            <w:rStyle w:val="Hyperlink"/>
            <w:noProof/>
            <w:lang w:eastAsia="zh-CN"/>
          </w:rPr>
          <w:t>GotAPI Enabler Deployment Considerations</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_Toc437530318 \h </w:instrText>
        </w:r>
        <w:r w:rsidR="0054027F" w:rsidRPr="0054027F">
          <w:rPr>
            <w:noProof/>
            <w:webHidden/>
          </w:rPr>
        </w:r>
        <w:r w:rsidR="0054027F" w:rsidRPr="0054027F">
          <w:rPr>
            <w:noProof/>
            <w:webHidden/>
          </w:rPr>
          <w:fldChar w:fldCharType="separate"/>
        </w:r>
        <w:r w:rsidR="0054027F" w:rsidRPr="0054027F">
          <w:rPr>
            <w:noProof/>
            <w:webHidden/>
          </w:rPr>
          <w:t>80</w:t>
        </w:r>
        <w:r w:rsidR="0054027F" w:rsidRPr="0054027F">
          <w:rPr>
            <w:noProof/>
            <w:webHidden/>
          </w:rPr>
          <w:fldChar w:fldCharType="end"/>
        </w:r>
      </w:hyperlink>
    </w:p>
    <w:p w:rsidR="0054027F" w:rsidRDefault="00C026E5">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hyperlink w:anchor="_Toc437530319" w:history="1">
        <w:r w:rsidR="0054027F" w:rsidRPr="0054027F">
          <w:rPr>
            <w:rStyle w:val="Hyperlink"/>
            <w:noProof/>
            <w:lang w:val="it-IT"/>
          </w:rPr>
          <w:t>Appendix D.</w:t>
        </w:r>
        <w:r w:rsidR="0054027F" w:rsidRPr="0054027F">
          <w:rPr>
            <w:rFonts w:eastAsiaTheme="minorEastAsia"/>
            <w:b w:val="0"/>
            <w:caps w:val="0"/>
            <w:noProof/>
            <w:sz w:val="22"/>
            <w:szCs w:val="22"/>
            <w:lang w:eastAsia="en-GB"/>
          </w:rPr>
          <w:tab/>
        </w:r>
        <w:r w:rsidR="0054027F" w:rsidRPr="0054027F">
          <w:rPr>
            <w:rStyle w:val="Hyperlink"/>
            <w:noProof/>
          </w:rPr>
          <w:t xml:space="preserve">Plug-In </w:t>
        </w:r>
        <w:r w:rsidR="0054027F" w:rsidRPr="0054027F">
          <w:rPr>
            <w:rStyle w:val="Hyperlink"/>
            <w:noProof/>
            <w:lang w:eastAsia="ja-JP"/>
          </w:rPr>
          <w:t xml:space="preserve">Discovery Mechanisms </w:t>
        </w:r>
        <w:r w:rsidR="0054027F" w:rsidRPr="0054027F">
          <w:rPr>
            <w:rStyle w:val="Hyperlink"/>
            <w:noProof/>
          </w:rPr>
          <w:t>for Android</w:t>
        </w:r>
        <w:r w:rsidR="0054027F" w:rsidRPr="0054027F">
          <w:rPr>
            <w:noProof/>
            <w:webHidden/>
          </w:rPr>
          <w:tab/>
        </w:r>
        <w:r w:rsidR="0054027F" w:rsidRPr="0054027F">
          <w:rPr>
            <w:noProof/>
            <w:webHidden/>
          </w:rPr>
          <w:fldChar w:fldCharType="begin"/>
        </w:r>
        <w:r w:rsidR="0054027F" w:rsidRPr="0054027F">
          <w:rPr>
            <w:noProof/>
            <w:webHidden/>
          </w:rPr>
          <w:instrText xml:space="preserve"> PAGEREF _Toc437530319 \h </w:instrText>
        </w:r>
        <w:r w:rsidR="0054027F" w:rsidRPr="0054027F">
          <w:rPr>
            <w:noProof/>
            <w:webHidden/>
          </w:rPr>
        </w:r>
        <w:r w:rsidR="0054027F" w:rsidRPr="0054027F">
          <w:rPr>
            <w:noProof/>
            <w:webHidden/>
          </w:rPr>
          <w:fldChar w:fldCharType="separate"/>
        </w:r>
        <w:r w:rsidR="0054027F" w:rsidRPr="0054027F">
          <w:rPr>
            <w:noProof/>
            <w:webHidden/>
          </w:rPr>
          <w:t>81</w:t>
        </w:r>
        <w:r w:rsidR="0054027F" w:rsidRPr="0054027F">
          <w:rPr>
            <w:noProof/>
            <w:webHidden/>
          </w:rPr>
          <w:fldChar w:fldCharType="end"/>
        </w:r>
      </w:hyperlink>
    </w:p>
    <w:p w:rsidR="00651D13" w:rsidRPr="00D506BD" w:rsidRDefault="00F73121" w:rsidP="00D506BD">
      <w:pPr>
        <w:rPr>
          <w:sz w:val="8"/>
          <w:szCs w:val="8"/>
        </w:rPr>
      </w:pPr>
      <w:r>
        <w:fldChar w:fldCharType="end"/>
      </w:r>
    </w:p>
    <w:p w:rsidR="00773D36" w:rsidRPr="00CA63F0" w:rsidRDefault="00773D36" w:rsidP="00773D36">
      <w:pPr>
        <w:pStyle w:val="TOChead"/>
      </w:pPr>
      <w:bookmarkStart w:id="0" w:name="_Ref511812747"/>
      <w:bookmarkStart w:id="1" w:name="_Toc51149231"/>
      <w:bookmarkStart w:id="2" w:name="_Toc306587875"/>
      <w:r w:rsidRPr="00CA63F0">
        <w:t>Figures</w:t>
      </w:r>
    </w:p>
    <w:p w:rsidR="0054027F" w:rsidRDefault="00773D36">
      <w:pPr>
        <w:pStyle w:val="TableofFigures"/>
        <w:rPr>
          <w:rFonts w:asciiTheme="minorHAnsi" w:eastAsiaTheme="minorEastAsia" w:hAnsiTheme="minorHAnsi" w:cstheme="minorBidi"/>
          <w:b w:val="0"/>
          <w:bCs w:val="0"/>
          <w:sz w:val="22"/>
          <w:szCs w:val="22"/>
          <w:lang w:eastAsia="en-GB"/>
        </w:rPr>
      </w:pPr>
      <w:r w:rsidRPr="00CA63F0">
        <w:rPr>
          <w:noProof w:val="0"/>
        </w:rPr>
        <w:fldChar w:fldCharType="begin"/>
      </w:r>
      <w:r w:rsidRPr="00CA63F0">
        <w:rPr>
          <w:noProof w:val="0"/>
        </w:rPr>
        <w:instrText xml:space="preserve"> TOC \h \z \c "Figure" </w:instrText>
      </w:r>
      <w:r w:rsidRPr="00CA63F0">
        <w:rPr>
          <w:noProof w:val="0"/>
        </w:rPr>
        <w:fldChar w:fldCharType="separate"/>
      </w:r>
      <w:hyperlink w:anchor="_Toc437530123" w:history="1">
        <w:r w:rsidR="0054027F" w:rsidRPr="000815AB">
          <w:rPr>
            <w:rStyle w:val="Hyperlink"/>
          </w:rPr>
          <w:t>Figure 1: Conceptual Implementation (Informative)</w:t>
        </w:r>
        <w:r w:rsidR="0054027F">
          <w:rPr>
            <w:webHidden/>
          </w:rPr>
          <w:tab/>
        </w:r>
        <w:r w:rsidR="0054027F">
          <w:rPr>
            <w:webHidden/>
          </w:rPr>
          <w:fldChar w:fldCharType="begin"/>
        </w:r>
        <w:r w:rsidR="0054027F">
          <w:rPr>
            <w:webHidden/>
          </w:rPr>
          <w:instrText xml:space="preserve"> PAGEREF _Toc437530123 \h </w:instrText>
        </w:r>
        <w:r w:rsidR="0054027F">
          <w:rPr>
            <w:webHidden/>
          </w:rPr>
        </w:r>
        <w:r w:rsidR="0054027F">
          <w:rPr>
            <w:webHidden/>
          </w:rPr>
          <w:fldChar w:fldCharType="separate"/>
        </w:r>
        <w:r w:rsidR="0054027F">
          <w:rPr>
            <w:webHidden/>
          </w:rPr>
          <w:t>9</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24" w:history="1">
        <w:r w:rsidR="0054027F" w:rsidRPr="000815AB">
          <w:rPr>
            <w:rStyle w:val="Hyperlink"/>
          </w:rPr>
          <w:t>Figure 2: GotAPI Architectural Diagram</w:t>
        </w:r>
        <w:r w:rsidR="0054027F">
          <w:rPr>
            <w:webHidden/>
          </w:rPr>
          <w:tab/>
        </w:r>
        <w:r w:rsidR="0054027F">
          <w:rPr>
            <w:webHidden/>
          </w:rPr>
          <w:fldChar w:fldCharType="begin"/>
        </w:r>
        <w:r w:rsidR="0054027F">
          <w:rPr>
            <w:webHidden/>
          </w:rPr>
          <w:instrText xml:space="preserve"> PAGEREF _Toc437530124 \h </w:instrText>
        </w:r>
        <w:r w:rsidR="0054027F">
          <w:rPr>
            <w:webHidden/>
          </w:rPr>
        </w:r>
        <w:r w:rsidR="0054027F">
          <w:rPr>
            <w:webHidden/>
          </w:rPr>
          <w:fldChar w:fldCharType="separate"/>
        </w:r>
        <w:r w:rsidR="0054027F">
          <w:rPr>
            <w:webHidden/>
          </w:rPr>
          <w:t>16</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25" w:history="1">
        <w:r w:rsidR="0054027F" w:rsidRPr="000815AB">
          <w:rPr>
            <w:rStyle w:val="Hyperlink"/>
          </w:rPr>
          <w:t>Figure 3: GotAPI Architectural Diagram (Informative)</w:t>
        </w:r>
        <w:r w:rsidR="0054027F">
          <w:rPr>
            <w:webHidden/>
          </w:rPr>
          <w:tab/>
        </w:r>
        <w:r w:rsidR="0054027F">
          <w:rPr>
            <w:webHidden/>
          </w:rPr>
          <w:fldChar w:fldCharType="begin"/>
        </w:r>
        <w:r w:rsidR="0054027F">
          <w:rPr>
            <w:webHidden/>
          </w:rPr>
          <w:instrText xml:space="preserve"> PAGEREF _Toc437530125 \h </w:instrText>
        </w:r>
        <w:r w:rsidR="0054027F">
          <w:rPr>
            <w:webHidden/>
          </w:rPr>
        </w:r>
        <w:r w:rsidR="0054027F">
          <w:rPr>
            <w:webHidden/>
          </w:rPr>
          <w:fldChar w:fldCharType="separate"/>
        </w:r>
        <w:r w:rsidR="0054027F">
          <w:rPr>
            <w:webHidden/>
          </w:rPr>
          <w:t>17</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26" w:history="1">
        <w:r w:rsidR="0054027F" w:rsidRPr="000815AB">
          <w:rPr>
            <w:rStyle w:val="Hyperlink"/>
          </w:rPr>
          <w:t>Figure 4: One shot API and One-way push API</w:t>
        </w:r>
        <w:r w:rsidR="0054027F">
          <w:rPr>
            <w:webHidden/>
          </w:rPr>
          <w:tab/>
        </w:r>
        <w:r w:rsidR="0054027F">
          <w:rPr>
            <w:webHidden/>
          </w:rPr>
          <w:fldChar w:fldCharType="begin"/>
        </w:r>
        <w:r w:rsidR="0054027F">
          <w:rPr>
            <w:webHidden/>
          </w:rPr>
          <w:instrText xml:space="preserve"> PAGEREF _Toc437530126 \h </w:instrText>
        </w:r>
        <w:r w:rsidR="0054027F">
          <w:rPr>
            <w:webHidden/>
          </w:rPr>
        </w:r>
        <w:r w:rsidR="0054027F">
          <w:rPr>
            <w:webHidden/>
          </w:rPr>
          <w:fldChar w:fldCharType="separate"/>
        </w:r>
        <w:r w:rsidR="0054027F">
          <w:rPr>
            <w:webHidden/>
          </w:rPr>
          <w:t>19</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27" w:history="1">
        <w:r w:rsidR="0054027F" w:rsidRPr="000815AB">
          <w:rPr>
            <w:rStyle w:val="Hyperlink"/>
          </w:rPr>
          <w:t>Figure 5: The TSF Procedure</w:t>
        </w:r>
        <w:r w:rsidR="0054027F">
          <w:rPr>
            <w:webHidden/>
          </w:rPr>
          <w:tab/>
        </w:r>
        <w:r w:rsidR="0054027F">
          <w:rPr>
            <w:webHidden/>
          </w:rPr>
          <w:fldChar w:fldCharType="begin"/>
        </w:r>
        <w:r w:rsidR="0054027F">
          <w:rPr>
            <w:webHidden/>
          </w:rPr>
          <w:instrText xml:space="preserve"> PAGEREF _Toc437530127 \h </w:instrText>
        </w:r>
        <w:r w:rsidR="0054027F">
          <w:rPr>
            <w:webHidden/>
          </w:rPr>
        </w:r>
        <w:r w:rsidR="0054027F">
          <w:rPr>
            <w:webHidden/>
          </w:rPr>
          <w:fldChar w:fldCharType="separate"/>
        </w:r>
        <w:r w:rsidR="0054027F">
          <w:rPr>
            <w:webHidden/>
          </w:rPr>
          <w:t>21</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28" w:history="1">
        <w:r w:rsidR="0054027F" w:rsidRPr="000815AB">
          <w:rPr>
            <w:rStyle w:val="Hyperlink"/>
          </w:rPr>
          <w:t>Figure 6: WebSocket used for TSF</w:t>
        </w:r>
        <w:r w:rsidR="0054027F">
          <w:rPr>
            <w:webHidden/>
          </w:rPr>
          <w:tab/>
        </w:r>
        <w:r w:rsidR="0054027F">
          <w:rPr>
            <w:webHidden/>
          </w:rPr>
          <w:fldChar w:fldCharType="begin"/>
        </w:r>
        <w:r w:rsidR="0054027F">
          <w:rPr>
            <w:webHidden/>
          </w:rPr>
          <w:instrText xml:space="preserve"> PAGEREF _Toc437530128 \h </w:instrText>
        </w:r>
        <w:r w:rsidR="0054027F">
          <w:rPr>
            <w:webHidden/>
          </w:rPr>
        </w:r>
        <w:r w:rsidR="0054027F">
          <w:rPr>
            <w:webHidden/>
          </w:rPr>
          <w:fldChar w:fldCharType="separate"/>
        </w:r>
        <w:r w:rsidR="0054027F">
          <w:rPr>
            <w:webHidden/>
          </w:rPr>
          <w:t>22</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29" w:history="1">
        <w:r w:rsidR="0054027F" w:rsidRPr="000815AB">
          <w:rPr>
            <w:rStyle w:val="Hyperlink"/>
          </w:rPr>
          <w:t>Figure 7: Procedure of security enforced application authorization on the GotAPI-2 Interface</w:t>
        </w:r>
        <w:r w:rsidR="0054027F">
          <w:rPr>
            <w:webHidden/>
          </w:rPr>
          <w:tab/>
        </w:r>
        <w:r w:rsidR="0054027F">
          <w:rPr>
            <w:webHidden/>
          </w:rPr>
          <w:fldChar w:fldCharType="begin"/>
        </w:r>
        <w:r w:rsidR="0054027F">
          <w:rPr>
            <w:webHidden/>
          </w:rPr>
          <w:instrText xml:space="preserve"> PAGEREF _Toc437530129 \h </w:instrText>
        </w:r>
        <w:r w:rsidR="0054027F">
          <w:rPr>
            <w:webHidden/>
          </w:rPr>
        </w:r>
        <w:r w:rsidR="0054027F">
          <w:rPr>
            <w:webHidden/>
          </w:rPr>
          <w:fldChar w:fldCharType="separate"/>
        </w:r>
        <w:r w:rsidR="0054027F">
          <w:rPr>
            <w:webHidden/>
          </w:rPr>
          <w:t>25</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0" w:history="1">
        <w:r w:rsidR="0054027F" w:rsidRPr="000815AB">
          <w:rPr>
            <w:rStyle w:val="Hyperlink"/>
          </w:rPr>
          <w:t>Figure 8: The procedure of the Service Discovery</w:t>
        </w:r>
        <w:r w:rsidR="0054027F">
          <w:rPr>
            <w:webHidden/>
          </w:rPr>
          <w:tab/>
        </w:r>
        <w:r w:rsidR="0054027F">
          <w:rPr>
            <w:webHidden/>
          </w:rPr>
          <w:fldChar w:fldCharType="begin"/>
        </w:r>
        <w:r w:rsidR="0054027F">
          <w:rPr>
            <w:webHidden/>
          </w:rPr>
          <w:instrText xml:space="preserve"> PAGEREF _Toc437530130 \h </w:instrText>
        </w:r>
        <w:r w:rsidR="0054027F">
          <w:rPr>
            <w:webHidden/>
          </w:rPr>
        </w:r>
        <w:r w:rsidR="0054027F">
          <w:rPr>
            <w:webHidden/>
          </w:rPr>
          <w:fldChar w:fldCharType="separate"/>
        </w:r>
        <w:r w:rsidR="0054027F">
          <w:rPr>
            <w:webHidden/>
          </w:rPr>
          <w:t>27</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1" w:history="1">
        <w:r w:rsidR="0054027F" w:rsidRPr="000815AB">
          <w:rPr>
            <w:rStyle w:val="Hyperlink"/>
          </w:rPr>
          <w:t>Figure 9: Service and Plug-In Approval</w:t>
        </w:r>
        <w:r w:rsidR="0054027F">
          <w:rPr>
            <w:webHidden/>
          </w:rPr>
          <w:tab/>
        </w:r>
        <w:r w:rsidR="0054027F">
          <w:rPr>
            <w:webHidden/>
          </w:rPr>
          <w:fldChar w:fldCharType="begin"/>
        </w:r>
        <w:r w:rsidR="0054027F">
          <w:rPr>
            <w:webHidden/>
          </w:rPr>
          <w:instrText xml:space="preserve"> PAGEREF _Toc437530131 \h </w:instrText>
        </w:r>
        <w:r w:rsidR="0054027F">
          <w:rPr>
            <w:webHidden/>
          </w:rPr>
        </w:r>
        <w:r w:rsidR="0054027F">
          <w:rPr>
            <w:webHidden/>
          </w:rPr>
          <w:fldChar w:fldCharType="separate"/>
        </w:r>
        <w:r w:rsidR="0054027F">
          <w:rPr>
            <w:webHidden/>
          </w:rPr>
          <w:t>29</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2" w:history="1">
        <w:r w:rsidR="0054027F" w:rsidRPr="000815AB">
          <w:rPr>
            <w:rStyle w:val="Hyperlink"/>
          </w:rPr>
          <w:t>Figure 10: Pass-through mechanism of Data Forwarding</w:t>
        </w:r>
        <w:r w:rsidR="0054027F">
          <w:rPr>
            <w:webHidden/>
          </w:rPr>
          <w:tab/>
        </w:r>
        <w:r w:rsidR="0054027F">
          <w:rPr>
            <w:webHidden/>
          </w:rPr>
          <w:fldChar w:fldCharType="begin"/>
        </w:r>
        <w:r w:rsidR="0054027F">
          <w:rPr>
            <w:webHidden/>
          </w:rPr>
          <w:instrText xml:space="preserve"> PAGEREF _Toc437530132 \h </w:instrText>
        </w:r>
        <w:r w:rsidR="0054027F">
          <w:rPr>
            <w:webHidden/>
          </w:rPr>
        </w:r>
        <w:r w:rsidR="0054027F">
          <w:rPr>
            <w:webHidden/>
          </w:rPr>
          <w:fldChar w:fldCharType="separate"/>
        </w:r>
        <w:r w:rsidR="0054027F">
          <w:rPr>
            <w:webHidden/>
          </w:rPr>
          <w:t>30</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3" w:history="1">
        <w:r w:rsidR="0054027F" w:rsidRPr="000815AB">
          <w:rPr>
            <w:rStyle w:val="Hyperlink"/>
          </w:rPr>
          <w:t>Figure 11: The TSF mechanism for GotAPI-4</w:t>
        </w:r>
        <w:r w:rsidR="0054027F">
          <w:rPr>
            <w:webHidden/>
          </w:rPr>
          <w:tab/>
        </w:r>
        <w:r w:rsidR="0054027F">
          <w:rPr>
            <w:webHidden/>
          </w:rPr>
          <w:fldChar w:fldCharType="begin"/>
        </w:r>
        <w:r w:rsidR="0054027F">
          <w:rPr>
            <w:webHidden/>
          </w:rPr>
          <w:instrText xml:space="preserve"> PAGEREF _Toc437530133 \h </w:instrText>
        </w:r>
        <w:r w:rsidR="0054027F">
          <w:rPr>
            <w:webHidden/>
          </w:rPr>
        </w:r>
        <w:r w:rsidR="0054027F">
          <w:rPr>
            <w:webHidden/>
          </w:rPr>
          <w:fldChar w:fldCharType="separate"/>
        </w:r>
        <w:r w:rsidR="0054027F">
          <w:rPr>
            <w:webHidden/>
          </w:rPr>
          <w:t>31</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4" w:history="1">
        <w:r w:rsidR="0054027F" w:rsidRPr="000815AB">
          <w:rPr>
            <w:rStyle w:val="Hyperlink"/>
          </w:rPr>
          <w:t>Figure 12: WebSocket used for the TSF</w:t>
        </w:r>
        <w:r w:rsidR="0054027F">
          <w:rPr>
            <w:webHidden/>
          </w:rPr>
          <w:tab/>
        </w:r>
        <w:r w:rsidR="0054027F">
          <w:rPr>
            <w:webHidden/>
          </w:rPr>
          <w:fldChar w:fldCharType="begin"/>
        </w:r>
        <w:r w:rsidR="0054027F">
          <w:rPr>
            <w:webHidden/>
          </w:rPr>
          <w:instrText xml:space="preserve"> PAGEREF _Toc437530134 \h </w:instrText>
        </w:r>
        <w:r w:rsidR="0054027F">
          <w:rPr>
            <w:webHidden/>
          </w:rPr>
        </w:r>
        <w:r w:rsidR="0054027F">
          <w:rPr>
            <w:webHidden/>
          </w:rPr>
          <w:fldChar w:fldCharType="separate"/>
        </w:r>
        <w:r w:rsidR="0054027F">
          <w:rPr>
            <w:webHidden/>
          </w:rPr>
          <w:t>32</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5" w:history="1">
        <w:r w:rsidR="0054027F" w:rsidRPr="000815AB">
          <w:rPr>
            <w:rStyle w:val="Hyperlink"/>
          </w:rPr>
          <w:t>Figure 13: Procedure of establishing a WebSocket connection for the GotAPI-5 interface</w:t>
        </w:r>
        <w:r w:rsidR="0054027F">
          <w:rPr>
            <w:webHidden/>
          </w:rPr>
          <w:tab/>
        </w:r>
        <w:r w:rsidR="0054027F">
          <w:rPr>
            <w:webHidden/>
          </w:rPr>
          <w:fldChar w:fldCharType="begin"/>
        </w:r>
        <w:r w:rsidR="0054027F">
          <w:rPr>
            <w:webHidden/>
          </w:rPr>
          <w:instrText xml:space="preserve"> PAGEREF _Toc437530135 \h </w:instrText>
        </w:r>
        <w:r w:rsidR="0054027F">
          <w:rPr>
            <w:webHidden/>
          </w:rPr>
        </w:r>
        <w:r w:rsidR="0054027F">
          <w:rPr>
            <w:webHidden/>
          </w:rPr>
          <w:fldChar w:fldCharType="separate"/>
        </w:r>
        <w:r w:rsidR="0054027F">
          <w:rPr>
            <w:webHidden/>
          </w:rPr>
          <w:t>33</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6" w:history="1">
        <w:r w:rsidR="0054027F" w:rsidRPr="000815AB">
          <w:rPr>
            <w:rStyle w:val="Hyperlink"/>
          </w:rPr>
          <w:t>Figure 14: Common use of a single WebSocket connection for multiple APIs</w:t>
        </w:r>
        <w:r w:rsidR="0054027F">
          <w:rPr>
            <w:webHidden/>
          </w:rPr>
          <w:tab/>
        </w:r>
        <w:r w:rsidR="0054027F">
          <w:rPr>
            <w:webHidden/>
          </w:rPr>
          <w:fldChar w:fldCharType="begin"/>
        </w:r>
        <w:r w:rsidR="0054027F">
          <w:rPr>
            <w:webHidden/>
          </w:rPr>
          <w:instrText xml:space="preserve"> PAGEREF _Toc437530136 \h </w:instrText>
        </w:r>
        <w:r w:rsidR="0054027F">
          <w:rPr>
            <w:webHidden/>
          </w:rPr>
        </w:r>
        <w:r w:rsidR="0054027F">
          <w:rPr>
            <w:webHidden/>
          </w:rPr>
          <w:fldChar w:fldCharType="separate"/>
        </w:r>
        <w:r w:rsidR="0054027F">
          <w:rPr>
            <w:webHidden/>
          </w:rPr>
          <w:t>34</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7" w:history="1">
        <w:r w:rsidR="0054027F" w:rsidRPr="000815AB">
          <w:rPr>
            <w:rStyle w:val="Hyperlink"/>
          </w:rPr>
          <w:t>Figure 15: HMAC server authentication – Normal Case</w:t>
        </w:r>
        <w:r w:rsidR="0054027F">
          <w:rPr>
            <w:webHidden/>
          </w:rPr>
          <w:tab/>
        </w:r>
        <w:r w:rsidR="0054027F">
          <w:rPr>
            <w:webHidden/>
          </w:rPr>
          <w:fldChar w:fldCharType="begin"/>
        </w:r>
        <w:r w:rsidR="0054027F">
          <w:rPr>
            <w:webHidden/>
          </w:rPr>
          <w:instrText xml:space="preserve"> PAGEREF _Toc437530137 \h </w:instrText>
        </w:r>
        <w:r w:rsidR="0054027F">
          <w:rPr>
            <w:webHidden/>
          </w:rPr>
        </w:r>
        <w:r w:rsidR="0054027F">
          <w:rPr>
            <w:webHidden/>
          </w:rPr>
          <w:fldChar w:fldCharType="separate"/>
        </w:r>
        <w:r w:rsidR="0054027F">
          <w:rPr>
            <w:webHidden/>
          </w:rPr>
          <w:t>38</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138" w:history="1">
        <w:r w:rsidR="0054027F" w:rsidRPr="000815AB">
          <w:rPr>
            <w:rStyle w:val="Hyperlink"/>
          </w:rPr>
          <w:t>Figure 16: HMAC server authentication – Spoofing Attack Case</w:t>
        </w:r>
        <w:r w:rsidR="0054027F">
          <w:rPr>
            <w:webHidden/>
          </w:rPr>
          <w:tab/>
        </w:r>
        <w:r w:rsidR="0054027F">
          <w:rPr>
            <w:webHidden/>
          </w:rPr>
          <w:fldChar w:fldCharType="begin"/>
        </w:r>
        <w:r w:rsidR="0054027F">
          <w:rPr>
            <w:webHidden/>
          </w:rPr>
          <w:instrText xml:space="preserve"> PAGEREF _Toc437530138 \h </w:instrText>
        </w:r>
        <w:r w:rsidR="0054027F">
          <w:rPr>
            <w:webHidden/>
          </w:rPr>
        </w:r>
        <w:r w:rsidR="0054027F">
          <w:rPr>
            <w:webHidden/>
          </w:rPr>
          <w:fldChar w:fldCharType="separate"/>
        </w:r>
        <w:r w:rsidR="0054027F">
          <w:rPr>
            <w:webHidden/>
          </w:rPr>
          <w:t>39</w:t>
        </w:r>
        <w:r w:rsidR="0054027F">
          <w:rPr>
            <w:webHidden/>
          </w:rPr>
          <w:fldChar w:fldCharType="end"/>
        </w:r>
      </w:hyperlink>
    </w:p>
    <w:p w:rsidR="00773D36" w:rsidRPr="00CA63F0" w:rsidRDefault="00773D36" w:rsidP="00773D36">
      <w:pPr>
        <w:pStyle w:val="TOCsep"/>
      </w:pPr>
      <w:r w:rsidRPr="00CA63F0">
        <w:fldChar w:fldCharType="end"/>
      </w:r>
    </w:p>
    <w:p w:rsidR="00773D36" w:rsidRPr="00CA63F0" w:rsidRDefault="00773D36" w:rsidP="00773D36">
      <w:pPr>
        <w:pStyle w:val="TOChead"/>
      </w:pPr>
      <w:r w:rsidRPr="00CA63F0">
        <w:t>Tables</w:t>
      </w:r>
    </w:p>
    <w:p w:rsidR="0054027F" w:rsidRDefault="00773D36">
      <w:pPr>
        <w:pStyle w:val="TableofFigures"/>
        <w:rPr>
          <w:rFonts w:asciiTheme="minorHAnsi" w:eastAsiaTheme="minorEastAsia" w:hAnsiTheme="minorHAnsi" w:cstheme="minorBidi"/>
          <w:b w:val="0"/>
          <w:bCs w:val="0"/>
          <w:sz w:val="22"/>
          <w:szCs w:val="22"/>
          <w:lang w:eastAsia="en-GB"/>
        </w:rPr>
      </w:pPr>
      <w:r w:rsidRPr="00CA63F0">
        <w:rPr>
          <w:noProof w:val="0"/>
        </w:rPr>
        <w:fldChar w:fldCharType="begin"/>
      </w:r>
      <w:r w:rsidRPr="00CA63F0">
        <w:rPr>
          <w:noProof w:val="0"/>
        </w:rPr>
        <w:instrText xml:space="preserve"> TOC \h \z \c "Table" </w:instrText>
      </w:r>
      <w:r w:rsidRPr="00CA63F0">
        <w:rPr>
          <w:noProof w:val="0"/>
        </w:rPr>
        <w:fldChar w:fldCharType="separate"/>
      </w:r>
      <w:hyperlink w:anchor="_Toc437530009" w:history="1">
        <w:r w:rsidR="0054027F" w:rsidRPr="00C73A0F">
          <w:rPr>
            <w:rStyle w:val="Hyperlink"/>
          </w:rPr>
          <w:t>Table 1: High-Level Functional Requirements</w:t>
        </w:r>
        <w:r w:rsidR="0054027F">
          <w:rPr>
            <w:webHidden/>
          </w:rPr>
          <w:tab/>
        </w:r>
        <w:r w:rsidR="0054027F">
          <w:rPr>
            <w:webHidden/>
          </w:rPr>
          <w:fldChar w:fldCharType="begin"/>
        </w:r>
        <w:r w:rsidR="0054027F">
          <w:rPr>
            <w:webHidden/>
          </w:rPr>
          <w:instrText xml:space="preserve"> PAGEREF _Toc437530009 \h </w:instrText>
        </w:r>
        <w:r w:rsidR="0054027F">
          <w:rPr>
            <w:webHidden/>
          </w:rPr>
        </w:r>
        <w:r w:rsidR="0054027F">
          <w:rPr>
            <w:webHidden/>
          </w:rPr>
          <w:fldChar w:fldCharType="separate"/>
        </w:r>
        <w:r w:rsidR="0054027F">
          <w:rPr>
            <w:webHidden/>
          </w:rPr>
          <w:t>12</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010" w:history="1">
        <w:r w:rsidR="0054027F" w:rsidRPr="00C73A0F">
          <w:rPr>
            <w:rStyle w:val="Hyperlink"/>
          </w:rPr>
          <w:t>Table 2: High-Level Functional Requirements – Security and Privacy Items</w:t>
        </w:r>
        <w:r w:rsidR="0054027F">
          <w:rPr>
            <w:webHidden/>
          </w:rPr>
          <w:tab/>
        </w:r>
        <w:r w:rsidR="0054027F">
          <w:rPr>
            <w:webHidden/>
          </w:rPr>
          <w:fldChar w:fldCharType="begin"/>
        </w:r>
        <w:r w:rsidR="0054027F">
          <w:rPr>
            <w:webHidden/>
          </w:rPr>
          <w:instrText xml:space="preserve"> PAGEREF _Toc437530010 \h </w:instrText>
        </w:r>
        <w:r w:rsidR="0054027F">
          <w:rPr>
            <w:webHidden/>
          </w:rPr>
        </w:r>
        <w:r w:rsidR="0054027F">
          <w:rPr>
            <w:webHidden/>
          </w:rPr>
          <w:fldChar w:fldCharType="separate"/>
        </w:r>
        <w:r w:rsidR="0054027F">
          <w:rPr>
            <w:webHidden/>
          </w:rPr>
          <w:t>12</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011" w:history="1">
        <w:r w:rsidR="0054027F" w:rsidRPr="00C73A0F">
          <w:rPr>
            <w:rStyle w:val="Hyperlink"/>
          </w:rPr>
          <w:t>Table 3: High-Level Functional Requirements – Authentication and Authorization Items</w:t>
        </w:r>
        <w:r w:rsidR="0054027F">
          <w:rPr>
            <w:webHidden/>
          </w:rPr>
          <w:tab/>
        </w:r>
        <w:r w:rsidR="0054027F">
          <w:rPr>
            <w:webHidden/>
          </w:rPr>
          <w:fldChar w:fldCharType="begin"/>
        </w:r>
        <w:r w:rsidR="0054027F">
          <w:rPr>
            <w:webHidden/>
          </w:rPr>
          <w:instrText xml:space="preserve"> PAGEREF _Toc437530011 \h </w:instrText>
        </w:r>
        <w:r w:rsidR="0054027F">
          <w:rPr>
            <w:webHidden/>
          </w:rPr>
        </w:r>
        <w:r w:rsidR="0054027F">
          <w:rPr>
            <w:webHidden/>
          </w:rPr>
          <w:fldChar w:fldCharType="separate"/>
        </w:r>
        <w:r w:rsidR="0054027F">
          <w:rPr>
            <w:webHidden/>
          </w:rPr>
          <w:t>13</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012" w:history="1">
        <w:r w:rsidR="0054027F" w:rsidRPr="00C73A0F">
          <w:rPr>
            <w:rStyle w:val="Hyperlink"/>
          </w:rPr>
          <w:t>Table 4: High-Level Functional Requirements – Data Integrity Items</w:t>
        </w:r>
        <w:r w:rsidR="0054027F">
          <w:rPr>
            <w:webHidden/>
          </w:rPr>
          <w:tab/>
        </w:r>
        <w:r w:rsidR="0054027F">
          <w:rPr>
            <w:webHidden/>
          </w:rPr>
          <w:fldChar w:fldCharType="begin"/>
        </w:r>
        <w:r w:rsidR="0054027F">
          <w:rPr>
            <w:webHidden/>
          </w:rPr>
          <w:instrText xml:space="preserve"> PAGEREF _Toc437530012 \h </w:instrText>
        </w:r>
        <w:r w:rsidR="0054027F">
          <w:rPr>
            <w:webHidden/>
          </w:rPr>
        </w:r>
        <w:r w:rsidR="0054027F">
          <w:rPr>
            <w:webHidden/>
          </w:rPr>
          <w:fldChar w:fldCharType="separate"/>
        </w:r>
        <w:r w:rsidR="0054027F">
          <w:rPr>
            <w:webHidden/>
          </w:rPr>
          <w:t>13</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013" w:history="1">
        <w:r w:rsidR="0054027F" w:rsidRPr="00C73A0F">
          <w:rPr>
            <w:rStyle w:val="Hyperlink"/>
          </w:rPr>
          <w:t>Table 5: High-Level Functional Requirements – Confidentiality Items</w:t>
        </w:r>
        <w:r w:rsidR="0054027F">
          <w:rPr>
            <w:webHidden/>
          </w:rPr>
          <w:tab/>
        </w:r>
        <w:r w:rsidR="0054027F">
          <w:rPr>
            <w:webHidden/>
          </w:rPr>
          <w:fldChar w:fldCharType="begin"/>
        </w:r>
        <w:r w:rsidR="0054027F">
          <w:rPr>
            <w:webHidden/>
          </w:rPr>
          <w:instrText xml:space="preserve"> PAGEREF _Toc437530013 \h </w:instrText>
        </w:r>
        <w:r w:rsidR="0054027F">
          <w:rPr>
            <w:webHidden/>
          </w:rPr>
        </w:r>
        <w:r w:rsidR="0054027F">
          <w:rPr>
            <w:webHidden/>
          </w:rPr>
          <w:fldChar w:fldCharType="separate"/>
        </w:r>
        <w:r w:rsidR="0054027F">
          <w:rPr>
            <w:webHidden/>
          </w:rPr>
          <w:t>13</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014" w:history="1">
        <w:r w:rsidR="0054027F" w:rsidRPr="00C73A0F">
          <w:rPr>
            <w:rStyle w:val="Hyperlink"/>
          </w:rPr>
          <w:t>Table 6: Cases of origins declaration by attacking native application and what the netstat can find</w:t>
        </w:r>
        <w:r w:rsidR="0054027F">
          <w:rPr>
            <w:webHidden/>
          </w:rPr>
          <w:tab/>
        </w:r>
        <w:r w:rsidR="0054027F">
          <w:rPr>
            <w:webHidden/>
          </w:rPr>
          <w:fldChar w:fldCharType="begin"/>
        </w:r>
        <w:r w:rsidR="0054027F">
          <w:rPr>
            <w:webHidden/>
          </w:rPr>
          <w:instrText xml:space="preserve"> PAGEREF _Toc437530014 \h </w:instrText>
        </w:r>
        <w:r w:rsidR="0054027F">
          <w:rPr>
            <w:webHidden/>
          </w:rPr>
        </w:r>
        <w:r w:rsidR="0054027F">
          <w:rPr>
            <w:webHidden/>
          </w:rPr>
          <w:fldChar w:fldCharType="separate"/>
        </w:r>
        <w:r w:rsidR="0054027F">
          <w:rPr>
            <w:webHidden/>
          </w:rPr>
          <w:t>25</w:t>
        </w:r>
        <w:r w:rsidR="0054027F">
          <w:rPr>
            <w:webHidden/>
          </w:rPr>
          <w:fldChar w:fldCharType="end"/>
        </w:r>
      </w:hyperlink>
    </w:p>
    <w:p w:rsidR="0054027F" w:rsidRDefault="00C026E5">
      <w:pPr>
        <w:pStyle w:val="TableofFigures"/>
        <w:rPr>
          <w:rFonts w:asciiTheme="minorHAnsi" w:eastAsiaTheme="minorEastAsia" w:hAnsiTheme="minorHAnsi" w:cstheme="minorBidi"/>
          <w:b w:val="0"/>
          <w:bCs w:val="0"/>
          <w:sz w:val="22"/>
          <w:szCs w:val="22"/>
          <w:lang w:eastAsia="en-GB"/>
        </w:rPr>
      </w:pPr>
      <w:hyperlink w:anchor="_Toc437530015" w:history="1">
        <w:r w:rsidR="0054027F" w:rsidRPr="00C73A0F">
          <w:rPr>
            <w:rStyle w:val="Hyperlink"/>
          </w:rPr>
          <w:t>Table 7: Listing of Supporting Documents in GotAPI 1.1 Release</w:t>
        </w:r>
        <w:r w:rsidR="0054027F">
          <w:rPr>
            <w:webHidden/>
          </w:rPr>
          <w:tab/>
        </w:r>
        <w:r w:rsidR="0054027F">
          <w:rPr>
            <w:webHidden/>
          </w:rPr>
          <w:fldChar w:fldCharType="begin"/>
        </w:r>
        <w:r w:rsidR="0054027F">
          <w:rPr>
            <w:webHidden/>
          </w:rPr>
          <w:instrText xml:space="preserve"> PAGEREF _Toc437530015 \h </w:instrText>
        </w:r>
        <w:r w:rsidR="0054027F">
          <w:rPr>
            <w:webHidden/>
          </w:rPr>
        </w:r>
        <w:r w:rsidR="0054027F">
          <w:rPr>
            <w:webHidden/>
          </w:rPr>
          <w:fldChar w:fldCharType="separate"/>
        </w:r>
        <w:r w:rsidR="0054027F">
          <w:rPr>
            <w:webHidden/>
          </w:rPr>
          <w:t>77</w:t>
        </w:r>
        <w:r w:rsidR="0054027F">
          <w:rPr>
            <w:webHidden/>
          </w:rPr>
          <w:fldChar w:fldCharType="end"/>
        </w:r>
      </w:hyperlink>
    </w:p>
    <w:p w:rsidR="00773D36" w:rsidRPr="00CA63F0" w:rsidRDefault="00773D36" w:rsidP="00773D36">
      <w:pPr>
        <w:pStyle w:val="TOCsep"/>
      </w:pPr>
      <w:r w:rsidRPr="00CA63F0">
        <w:fldChar w:fldCharType="end"/>
      </w:r>
    </w:p>
    <w:p w:rsidR="00651D13" w:rsidRPr="00D17312" w:rsidRDefault="00651D13">
      <w:pPr>
        <w:pStyle w:val="Heading1"/>
      </w:pPr>
      <w:bookmarkStart w:id="3" w:name="_Toc437530257"/>
      <w:r w:rsidRPr="00D17312">
        <w:lastRenderedPageBreak/>
        <w:t>Scope</w:t>
      </w:r>
      <w:bookmarkEnd w:id="0"/>
      <w:bookmarkEnd w:id="1"/>
      <w:bookmarkEnd w:id="2"/>
      <w:bookmarkEnd w:id="3"/>
    </w:p>
    <w:p w:rsidR="00DB1A33" w:rsidRPr="00D17312" w:rsidRDefault="00DB1A33" w:rsidP="00DB1A33">
      <w:bookmarkStart w:id="4" w:name="_Toc51149232"/>
      <w:r w:rsidRPr="00D17312">
        <w:t>This Enabler Release (ER) document is a combined document that includes requir</w:t>
      </w:r>
      <w:r w:rsidRPr="00D17312">
        <w:rPr>
          <w:lang w:eastAsia="zh-CN"/>
        </w:rPr>
        <w:t>e</w:t>
      </w:r>
      <w:r w:rsidRPr="00D17312">
        <w:t xml:space="preserve">ments, architecture and technical specification of the </w:t>
      </w:r>
      <w:r w:rsidR="00EC435C" w:rsidRPr="00EC435C">
        <w:t>Generic Open Terminal API Framework (GotAPI)</w:t>
      </w:r>
      <w:r w:rsidR="00EC435C">
        <w:t xml:space="preserve"> </w:t>
      </w:r>
      <w:r w:rsidR="00AC330B">
        <w:t>Enabler</w:t>
      </w:r>
      <w:r w:rsidR="00EC435C">
        <w:t>.</w:t>
      </w:r>
    </w:p>
    <w:p w:rsidR="00A506F2" w:rsidRDefault="00A506F2" w:rsidP="00EC435C">
      <w:pPr>
        <w:pStyle w:val="AltNormal"/>
        <w:rPr>
          <w:rFonts w:ascii="Times New Roman" w:eastAsia="宋体" w:hAnsi="Times New Roman"/>
        </w:rPr>
      </w:pPr>
      <w:r>
        <w:rPr>
          <w:rFonts w:ascii="Times New Roman" w:eastAsia="宋体" w:hAnsi="Times New Roman"/>
        </w:rPr>
        <w:t>The scope of this enabler will include:</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 xml:space="preserve">Architecture and specifications for an API framework </w:t>
      </w:r>
      <w:r w:rsidR="00FD71A4">
        <w:rPr>
          <w:rFonts w:ascii="Times New Roman" w:eastAsia="宋体" w:hAnsi="Times New Roman"/>
        </w:rPr>
        <w:t xml:space="preserve">enabling </w:t>
      </w:r>
      <w:r w:rsidR="00606781">
        <w:rPr>
          <w:rFonts w:ascii="Times New Roman" w:eastAsia="宋体" w:hAnsi="Times New Roman"/>
        </w:rPr>
        <w:t>web</w:t>
      </w:r>
      <w:r w:rsidRPr="00EC435C">
        <w:rPr>
          <w:rFonts w:ascii="Times New Roman" w:eastAsia="宋体" w:hAnsi="Times New Roman"/>
        </w:rPr>
        <w:t xml:space="preserve">-based APIs to </w:t>
      </w:r>
      <w:r w:rsidR="00FD71A4">
        <w:rPr>
          <w:rFonts w:ascii="Times New Roman" w:eastAsia="宋体" w:hAnsi="Times New Roman"/>
        </w:rPr>
        <w:t xml:space="preserve">be exposed </w:t>
      </w:r>
      <w:r w:rsidR="00C16513">
        <w:rPr>
          <w:rFonts w:ascii="Times New Roman" w:eastAsia="宋体" w:hAnsi="Times New Roman"/>
        </w:rPr>
        <w:t xml:space="preserve">to </w:t>
      </w:r>
      <w:r w:rsidRPr="00EC435C">
        <w:rPr>
          <w:rFonts w:ascii="Times New Roman" w:eastAsia="宋体" w:hAnsi="Times New Roman"/>
        </w:rPr>
        <w:t>apps running in web browsers and as native apps (including but not limit</w:t>
      </w:r>
      <w:r w:rsidR="00A506F2">
        <w:rPr>
          <w:rFonts w:ascii="Times New Roman" w:eastAsia="宋体" w:hAnsi="Times New Roman"/>
        </w:rPr>
        <w:t>ed to hybrid native/web apps)</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Supporting assets for the localhost API server framework, e.g. JavaScript libraries enabling abstractions of common API functions (e.g. discovery, access, and session management)</w:t>
      </w:r>
    </w:p>
    <w:p w:rsidR="00EC435C" w:rsidRPr="00EC435C" w:rsidRDefault="00EC435C" w:rsidP="00254325">
      <w:pPr>
        <w:pStyle w:val="AltNormal"/>
        <w:numPr>
          <w:ilvl w:val="0"/>
          <w:numId w:val="10"/>
        </w:numPr>
        <w:rPr>
          <w:rFonts w:ascii="Times New Roman" w:eastAsia="宋体" w:hAnsi="Times New Roman"/>
        </w:rPr>
      </w:pPr>
      <w:r w:rsidRPr="00EC435C">
        <w:rPr>
          <w:rFonts w:ascii="Times New Roman" w:eastAsia="宋体" w:hAnsi="Times New Roman"/>
        </w:rPr>
        <w:t>A registry of well-known API resources for OMA enablers, to be</w:t>
      </w:r>
      <w:r w:rsidR="00A506F2">
        <w:rPr>
          <w:rFonts w:ascii="Times New Roman" w:eastAsia="宋体" w:hAnsi="Times New Roman"/>
        </w:rPr>
        <w:t xml:space="preserve"> maintained as part of the OMNA</w:t>
      </w:r>
    </w:p>
    <w:p w:rsidR="00401010" w:rsidRPr="00BF4954" w:rsidRDefault="00EC435C" w:rsidP="00BF4954">
      <w:pPr>
        <w:pStyle w:val="AltNormal"/>
        <w:numPr>
          <w:ilvl w:val="0"/>
          <w:numId w:val="10"/>
        </w:numPr>
        <w:rPr>
          <w:rFonts w:ascii="Times New Roman" w:eastAsia="宋体" w:hAnsi="Times New Roman"/>
        </w:rPr>
      </w:pPr>
      <w:r w:rsidRPr="00EC435C">
        <w:rPr>
          <w:rFonts w:ascii="Times New Roman" w:eastAsia="宋体" w:hAnsi="Times New Roman"/>
        </w:rPr>
        <w:t>Specification of API exposure patterns that are in general globally applic</w:t>
      </w:r>
      <w:r w:rsidR="00A506F2">
        <w:rPr>
          <w:rFonts w:ascii="Times New Roman" w:eastAsia="宋体" w:hAnsi="Times New Roman"/>
        </w:rPr>
        <w:t>able to native device platforms</w:t>
      </w:r>
    </w:p>
    <w:p w:rsidR="00651D13" w:rsidRDefault="00651D13">
      <w:pPr>
        <w:pStyle w:val="Heading1"/>
      </w:pPr>
      <w:bookmarkStart w:id="5" w:name="_Ref257022452"/>
      <w:bookmarkStart w:id="6" w:name="_Ref257022509"/>
      <w:bookmarkStart w:id="7" w:name="_Ref257022521"/>
      <w:bookmarkStart w:id="8" w:name="_Ref257022547"/>
      <w:bookmarkStart w:id="9" w:name="_Toc306587876"/>
      <w:bookmarkStart w:id="10" w:name="_Toc437530258"/>
      <w:r w:rsidRPr="00D17312">
        <w:lastRenderedPageBreak/>
        <w:t>References</w:t>
      </w:r>
      <w:bookmarkEnd w:id="4"/>
      <w:bookmarkEnd w:id="5"/>
      <w:bookmarkEnd w:id="6"/>
      <w:bookmarkEnd w:id="7"/>
      <w:bookmarkEnd w:id="8"/>
      <w:bookmarkEnd w:id="9"/>
      <w:bookmarkEnd w:id="10"/>
    </w:p>
    <w:p w:rsidR="00651D13" w:rsidRPr="00D17312" w:rsidRDefault="00651D13">
      <w:pPr>
        <w:pStyle w:val="Heading2"/>
      </w:pPr>
      <w:bookmarkStart w:id="11" w:name="_Normative_References"/>
      <w:bookmarkStart w:id="12" w:name="_Toc51147377"/>
      <w:bookmarkStart w:id="13" w:name="_Toc306587877"/>
      <w:bookmarkStart w:id="14" w:name="_Toc437530259"/>
      <w:bookmarkStart w:id="15" w:name="_Toc51149235"/>
      <w:bookmarkEnd w:id="11"/>
      <w:r w:rsidRPr="00D17312">
        <w:t>Normative References</w:t>
      </w:r>
      <w:bookmarkEnd w:id="12"/>
      <w:bookmarkEnd w:id="13"/>
      <w:bookmarkEnd w:id="14"/>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F5429B" w:rsidRPr="00D17312" w:rsidTr="00A506F2">
        <w:trPr>
          <w:jc w:val="center"/>
        </w:trPr>
        <w:tc>
          <w:tcPr>
            <w:tcW w:w="2160" w:type="dxa"/>
          </w:tcPr>
          <w:p w:rsidR="00F5429B" w:rsidRDefault="00133FCE">
            <w:pPr>
              <w:pStyle w:val="RefLabel"/>
              <w:rPr>
                <w:lang w:val="en-US" w:eastAsia="en-US"/>
              </w:rPr>
            </w:pPr>
            <w:r>
              <w:rPr>
                <w:lang w:val="en-US" w:eastAsia="en-US"/>
              </w:rPr>
              <w:t>[CORS]</w:t>
            </w:r>
          </w:p>
        </w:tc>
        <w:tc>
          <w:tcPr>
            <w:tcW w:w="7920" w:type="dxa"/>
          </w:tcPr>
          <w:p w:rsidR="00F5429B" w:rsidRDefault="00F5429B" w:rsidP="007D3AB3">
            <w:pPr>
              <w:pStyle w:val="RefDesc"/>
              <w:rPr>
                <w:b w:val="0"/>
                <w:lang w:eastAsia="en-US"/>
              </w:rPr>
            </w:pPr>
            <w:r>
              <w:rPr>
                <w:b w:val="0"/>
                <w:lang w:eastAsia="en-US"/>
              </w:rPr>
              <w:t xml:space="preserve">“Cross-Origin Resource Sharing”, </w:t>
            </w:r>
            <w:r w:rsidRPr="00DE3177">
              <w:rPr>
                <w:b w:val="0"/>
                <w:lang w:eastAsia="en-US"/>
              </w:rPr>
              <w:t xml:space="preserve">Worldwide Web Consortium (W3C), </w:t>
            </w:r>
            <w:hyperlink r:id="rId12" w:history="1">
              <w:r w:rsidR="00BF4954" w:rsidRPr="00E34DFC">
                <w:rPr>
                  <w:rStyle w:val="Hyperlink"/>
                  <w:b w:val="0"/>
                  <w:lang w:eastAsia="en-US"/>
                </w:rPr>
                <w:t>URL:http://www.w3.org/TR/cors/</w:t>
              </w:r>
            </w:hyperlink>
          </w:p>
        </w:tc>
      </w:tr>
      <w:tr w:rsidR="00704AB0" w:rsidRPr="00D17312" w:rsidTr="00A506F2">
        <w:trPr>
          <w:jc w:val="center"/>
        </w:trPr>
        <w:tc>
          <w:tcPr>
            <w:tcW w:w="2160" w:type="dxa"/>
          </w:tcPr>
          <w:p w:rsidR="00704AB0" w:rsidRDefault="00133FCE">
            <w:pPr>
              <w:pStyle w:val="RefLabel"/>
              <w:rPr>
                <w:lang w:val="en-US" w:eastAsia="en-US"/>
              </w:rPr>
            </w:pPr>
            <w:r>
              <w:rPr>
                <w:lang w:val="en-US" w:eastAsia="en-US"/>
              </w:rPr>
              <w:t>[HTTP/1.1]</w:t>
            </w:r>
          </w:p>
        </w:tc>
        <w:tc>
          <w:tcPr>
            <w:tcW w:w="7920" w:type="dxa"/>
          </w:tcPr>
          <w:p w:rsidR="00704AB0" w:rsidRPr="00DE3177" w:rsidRDefault="00704AB0" w:rsidP="00CF59E9">
            <w:pPr>
              <w:pStyle w:val="RefDesc"/>
              <w:rPr>
                <w:b w:val="0"/>
                <w:lang w:eastAsia="en-US"/>
              </w:rPr>
            </w:pPr>
            <w:r w:rsidRPr="00DE3177">
              <w:rPr>
                <w:b w:val="0"/>
                <w:lang w:eastAsia="en-US"/>
              </w:rPr>
              <w:t xml:space="preserve">“Hypertext Transfer Protocol -- HTTP/1.1”, Internet Engineering Task Force (IETF), </w:t>
            </w:r>
            <w:hyperlink r:id="rId13" w:history="1">
              <w:r w:rsidR="00BF4954" w:rsidRPr="00E34DFC">
                <w:rPr>
                  <w:rStyle w:val="Hyperlink"/>
                  <w:b w:val="0"/>
                  <w:lang w:eastAsia="en-US"/>
                </w:rPr>
                <w:t>URL:http://tools.ietf.org/search/rfc2616</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[HTTP2]</w:t>
            </w:r>
          </w:p>
        </w:tc>
        <w:tc>
          <w:tcPr>
            <w:tcW w:w="7920" w:type="dxa"/>
          </w:tcPr>
          <w:p w:rsidR="00D506BD" w:rsidRDefault="00D506BD" w:rsidP="003B6865">
            <w:pPr>
              <w:pStyle w:val="RefDesc"/>
              <w:rPr>
                <w:b w:val="0"/>
                <w:lang w:eastAsia="en-US"/>
              </w:rPr>
            </w:pPr>
            <w:r>
              <w:rPr>
                <w:b w:val="0"/>
                <w:lang w:eastAsia="en-US"/>
              </w:rPr>
              <w:t xml:space="preserve">“Hypertext Transfer Protocol version 2”, Internet Engineering Task Force (IETF), </w:t>
            </w:r>
            <w:hyperlink r:id="rId14" w:history="1">
              <w:r w:rsidR="00BF4954" w:rsidRPr="00E34DFC">
                <w:rPr>
                  <w:rStyle w:val="Hyperlink"/>
                  <w:b w:val="0"/>
                  <w:lang w:eastAsia="en-US"/>
                </w:rPr>
                <w:t>URL:https://tools.ietf.org/html/draft-ietf-httpbis-http2</w:t>
              </w:r>
            </w:hyperlink>
          </w:p>
        </w:tc>
      </w:tr>
      <w:tr w:rsidR="001B60FA" w:rsidRPr="00D17312" w:rsidTr="00A506F2">
        <w:trPr>
          <w:jc w:val="center"/>
        </w:trPr>
        <w:tc>
          <w:tcPr>
            <w:tcW w:w="2160" w:type="dxa"/>
          </w:tcPr>
          <w:p w:rsidR="001B60FA" w:rsidRDefault="00133FCE">
            <w:pPr>
              <w:pStyle w:val="RefLabel"/>
              <w:rPr>
                <w:lang w:val="en-US" w:eastAsia="en-US"/>
              </w:rPr>
            </w:pPr>
            <w:r>
              <w:rPr>
                <w:lang w:val="en-US" w:eastAsia="en-US"/>
              </w:rPr>
              <w:t>[JSON-RPC]</w:t>
            </w:r>
          </w:p>
        </w:tc>
        <w:tc>
          <w:tcPr>
            <w:tcW w:w="7920" w:type="dxa"/>
          </w:tcPr>
          <w:p w:rsidR="001B60FA" w:rsidRPr="00DE3177" w:rsidRDefault="001B60FA" w:rsidP="001B60FA">
            <w:pPr>
              <w:pStyle w:val="RefDesc"/>
              <w:rPr>
                <w:b w:val="0"/>
                <w:lang w:eastAsia="en-US"/>
              </w:rPr>
            </w:pPr>
            <w:r w:rsidRPr="00DE3177">
              <w:rPr>
                <w:b w:val="0"/>
                <w:lang w:eastAsia="en-US"/>
              </w:rPr>
              <w:t xml:space="preserve">“JSON-RPC 2.0 Specification”, </w:t>
            </w:r>
            <w:r w:rsidR="009C23F2" w:rsidRPr="00DE3177">
              <w:rPr>
                <w:b w:val="0"/>
                <w:lang w:eastAsia="en-US"/>
              </w:rPr>
              <w:t xml:space="preserve">JSON-RPC Working Group, </w:t>
            </w:r>
            <w:hyperlink r:id="rId15" w:history="1">
              <w:r w:rsidR="00BF4954" w:rsidRPr="00E34DFC">
                <w:rPr>
                  <w:rStyle w:val="Hyperlink"/>
                  <w:b w:val="0"/>
                  <w:lang w:eastAsia="en-US"/>
                </w:rPr>
                <w:t>URL:http://www.jsonrpc.org/specification</w:t>
              </w:r>
            </w:hyperlink>
          </w:p>
        </w:tc>
      </w:tr>
      <w:tr w:rsidR="00FD7450" w:rsidRPr="00D17312" w:rsidTr="00A506F2">
        <w:trPr>
          <w:jc w:val="center"/>
        </w:trPr>
        <w:tc>
          <w:tcPr>
            <w:tcW w:w="2160" w:type="dxa"/>
          </w:tcPr>
          <w:p w:rsidR="00FD7450" w:rsidRDefault="00133FCE">
            <w:pPr>
              <w:pStyle w:val="RefLabel"/>
              <w:rPr>
                <w:lang w:val="en-US" w:eastAsia="en-US"/>
              </w:rPr>
            </w:pPr>
            <w:r>
              <w:rPr>
                <w:lang w:val="en-US" w:eastAsia="en-US"/>
              </w:rPr>
              <w:t>[OAuth2.0]</w:t>
            </w:r>
          </w:p>
        </w:tc>
        <w:tc>
          <w:tcPr>
            <w:tcW w:w="7920" w:type="dxa"/>
          </w:tcPr>
          <w:p w:rsidR="00FD7450" w:rsidRPr="00DE3177" w:rsidRDefault="00FD7450" w:rsidP="00CF59E9">
            <w:pPr>
              <w:pStyle w:val="RefDesc"/>
              <w:rPr>
                <w:b w:val="0"/>
                <w:lang w:eastAsia="en-US"/>
              </w:rPr>
            </w:pPr>
            <w:r w:rsidRPr="00DE3177">
              <w:rPr>
                <w:b w:val="0"/>
                <w:lang w:eastAsia="en-US"/>
              </w:rPr>
              <w:t>“The OAuth 2.0 Authorization Framework”</w:t>
            </w:r>
            <w:r w:rsidR="00CF59E9" w:rsidRPr="00DE3177">
              <w:rPr>
                <w:b w:val="0"/>
                <w:lang w:eastAsia="en-US"/>
              </w:rPr>
              <w:t xml:space="preserve">, Internet Engineering Task Force (IETF), </w:t>
            </w:r>
            <w:hyperlink r:id="rId16" w:history="1">
              <w:r w:rsidR="00BF4954" w:rsidRPr="00E34DFC">
                <w:rPr>
                  <w:rStyle w:val="Hyperlink"/>
                  <w:b w:val="0"/>
                  <w:lang w:eastAsia="en-US"/>
                </w:rPr>
                <w:t>URL:http://tools.ietf.org/html/rfc6749</w:t>
              </w:r>
            </w:hyperlink>
          </w:p>
        </w:tc>
      </w:tr>
      <w:tr w:rsidR="00D506BD" w:rsidRPr="00D17312" w:rsidTr="003B6865">
        <w:trPr>
          <w:jc w:val="center"/>
        </w:trPr>
        <w:tc>
          <w:tcPr>
            <w:tcW w:w="2160" w:type="dxa"/>
          </w:tcPr>
          <w:p w:rsidR="00D506BD" w:rsidRDefault="00D506BD" w:rsidP="003B6865">
            <w:pPr>
              <w:pStyle w:val="RefLabel"/>
              <w:rPr>
                <w:lang w:val="en-US" w:eastAsia="en-US"/>
              </w:rPr>
            </w:pPr>
            <w:r>
              <w:rPr>
                <w:lang w:val="en-US" w:eastAsia="en-US"/>
              </w:rPr>
              <w:t>[OMA DM]</w:t>
            </w:r>
          </w:p>
        </w:tc>
        <w:tc>
          <w:tcPr>
            <w:tcW w:w="7920" w:type="dxa"/>
          </w:tcPr>
          <w:p w:rsidR="00D506BD" w:rsidRPr="00DE3177" w:rsidRDefault="00D07298" w:rsidP="003B6865">
            <w:pPr>
              <w:pStyle w:val="RefDesc"/>
              <w:rPr>
                <w:b w:val="0"/>
                <w:lang w:eastAsia="en-US"/>
              </w:rPr>
            </w:pPr>
            <w:r>
              <w:rPr>
                <w:b w:val="0"/>
              </w:rPr>
              <w:t>“</w:t>
            </w:r>
            <w:r w:rsidR="00D506BD">
              <w:rPr>
                <w:b w:val="0"/>
              </w:rPr>
              <w:t>OMA Device Management V2.0</w:t>
            </w:r>
            <w:r w:rsidR="00D506BD">
              <w:rPr>
                <w:b w:val="0"/>
                <w:lang w:eastAsia="en-US"/>
              </w:rPr>
              <w:t>”</w:t>
            </w:r>
            <w:r w:rsidR="00D506BD">
              <w:rPr>
                <w:b w:val="0"/>
              </w:rPr>
              <w:t xml:space="preserve">, Open Mobile Alliance™, 10 Dec 2013, </w:t>
            </w:r>
            <w:hyperlink r:id="rId17" w:history="1">
              <w:r w:rsidR="00BF4954" w:rsidRPr="00E34DFC">
                <w:rPr>
                  <w:rStyle w:val="Hyperlink"/>
                  <w:b w:val="0"/>
                </w:rPr>
                <w:t>URL:http://technical.openmobilealliance.org/Technical/technical-information/release-program/current-releases/oma-device-management-v2-0</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[RFC2119]</w:t>
            </w:r>
          </w:p>
        </w:tc>
        <w:tc>
          <w:tcPr>
            <w:tcW w:w="7920" w:type="dxa"/>
          </w:tcPr>
          <w:p w:rsidR="00D506BD" w:rsidRPr="00DE3177" w:rsidRDefault="00D506BD" w:rsidP="003B6865">
            <w:pPr>
              <w:pStyle w:val="RefDesc"/>
              <w:rPr>
                <w:b w:val="0"/>
                <w:lang w:eastAsia="en-US"/>
              </w:rPr>
            </w:pPr>
            <w:r w:rsidRPr="00DE3177">
              <w:rPr>
                <w:b w:val="0"/>
                <w:lang w:eastAsia="en-US"/>
              </w:rPr>
              <w:t xml:space="preserve">“Key words for use in RFCs to Indicate Requirement Levels”, S. Bradner, March 1997, </w:t>
            </w:r>
            <w:hyperlink r:id="rId18" w:history="1">
              <w:r w:rsidRPr="00DE3177">
                <w:rPr>
                  <w:rStyle w:val="Hyperlink"/>
                  <w:b w:val="0"/>
                  <w:lang w:eastAsia="en-US"/>
                </w:rPr>
                <w:t>URL:http://www.ietf.org/rfc/rfc2119.txt</w:t>
              </w:r>
            </w:hyperlink>
          </w:p>
        </w:tc>
      </w:tr>
      <w:tr w:rsidR="005B6823" w:rsidRPr="00D17312" w:rsidTr="00A506F2">
        <w:trPr>
          <w:jc w:val="center"/>
        </w:trPr>
        <w:tc>
          <w:tcPr>
            <w:tcW w:w="2160" w:type="dxa"/>
          </w:tcPr>
          <w:p w:rsidR="005B6823" w:rsidRDefault="00133FCE">
            <w:pPr>
              <w:pStyle w:val="RefLabel"/>
              <w:rPr>
                <w:lang w:val="en-US" w:eastAsia="en-US"/>
              </w:rPr>
            </w:pPr>
            <w:r>
              <w:rPr>
                <w:lang w:val="en-US" w:eastAsia="en-US"/>
              </w:rPr>
              <w:t>[RFC6454]</w:t>
            </w:r>
          </w:p>
        </w:tc>
        <w:tc>
          <w:tcPr>
            <w:tcW w:w="7920" w:type="dxa"/>
          </w:tcPr>
          <w:p w:rsidR="005B6823" w:rsidRPr="00DE3177" w:rsidRDefault="005B6823" w:rsidP="00AF4F4E">
            <w:pPr>
              <w:pStyle w:val="RefDesc"/>
              <w:rPr>
                <w:b w:val="0"/>
                <w:lang w:eastAsia="en-US"/>
              </w:rPr>
            </w:pPr>
            <w:r>
              <w:rPr>
                <w:b w:val="0"/>
                <w:lang w:eastAsia="en-US"/>
              </w:rPr>
              <w:t>“</w:t>
            </w:r>
            <w:r w:rsidRPr="005B6823">
              <w:rPr>
                <w:b w:val="0"/>
                <w:lang w:eastAsia="en-US"/>
              </w:rPr>
              <w:t>The Web Origin Concept</w:t>
            </w:r>
            <w:r>
              <w:rPr>
                <w:b w:val="0"/>
                <w:lang w:eastAsia="en-US"/>
              </w:rPr>
              <w:t xml:space="preserve">”, </w:t>
            </w:r>
            <w:r w:rsidRPr="005B6823">
              <w:rPr>
                <w:b w:val="0"/>
                <w:lang w:eastAsia="en-US"/>
              </w:rPr>
              <w:t>Internet Engineering Task Force (IETF)</w:t>
            </w:r>
            <w:r>
              <w:rPr>
                <w:b w:val="0"/>
                <w:lang w:eastAsia="en-US"/>
              </w:rPr>
              <w:t xml:space="preserve">, </w:t>
            </w:r>
            <w:hyperlink r:id="rId19" w:history="1">
              <w:r w:rsidR="00BF4954" w:rsidRPr="00E34DFC">
                <w:rPr>
                  <w:rStyle w:val="Hyperlink"/>
                  <w:b w:val="0"/>
                  <w:lang w:eastAsia="en-US"/>
                </w:rPr>
                <w:t>URL:http://tools.ietf.org/html/rfc6454</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[Rtcweb]</w:t>
            </w:r>
          </w:p>
        </w:tc>
        <w:tc>
          <w:tcPr>
            <w:tcW w:w="7920" w:type="dxa"/>
          </w:tcPr>
          <w:p w:rsidR="00D506BD" w:rsidRDefault="00D506BD" w:rsidP="003B6865">
            <w:pPr>
              <w:pStyle w:val="RefDesc"/>
              <w:rPr>
                <w:b w:val="0"/>
                <w:lang w:eastAsia="en-US"/>
              </w:rPr>
            </w:pPr>
            <w:r w:rsidRPr="00DE3177">
              <w:rPr>
                <w:b w:val="0"/>
                <w:lang w:eastAsia="en-US"/>
              </w:rPr>
              <w:t>“</w:t>
            </w:r>
            <w:r w:rsidRPr="00E27AA2">
              <w:rPr>
                <w:b w:val="0"/>
                <w:lang w:eastAsia="en-US"/>
              </w:rPr>
              <w:t>Rtcweb</w:t>
            </w:r>
            <w:r>
              <w:rPr>
                <w:b w:val="0"/>
                <w:lang w:eastAsia="en-US"/>
              </w:rPr>
              <w:t>”</w:t>
            </w:r>
            <w:r w:rsidRPr="00E27AA2">
              <w:rPr>
                <w:b w:val="0"/>
                <w:lang w:eastAsia="en-US"/>
              </w:rPr>
              <w:t>,</w:t>
            </w:r>
            <w:r>
              <w:rPr>
                <w:b w:val="0"/>
                <w:lang w:eastAsia="en-US"/>
              </w:rPr>
              <w:t xml:space="preserve"> Internet Engineering Task Force (IETF), </w:t>
            </w:r>
            <w:hyperlink r:id="rId20" w:history="1">
              <w:r w:rsidR="00BF4954" w:rsidRPr="00E34DFC">
                <w:rPr>
                  <w:rStyle w:val="Hyperlink"/>
                  <w:b w:val="0"/>
                  <w:lang w:eastAsia="en-US"/>
                </w:rPr>
                <w:t>URL:http://tools.ietf.org/wg/rtcweb/</w:t>
              </w:r>
            </w:hyperlink>
          </w:p>
        </w:tc>
      </w:tr>
      <w:tr w:rsidR="00D506BD" w:rsidRPr="00D17312" w:rsidTr="003B6865">
        <w:trPr>
          <w:jc w:val="center"/>
        </w:trPr>
        <w:tc>
          <w:tcPr>
            <w:tcW w:w="2160" w:type="dxa"/>
          </w:tcPr>
          <w:p w:rsidR="00D506BD" w:rsidRPr="00D17312" w:rsidRDefault="00D506BD" w:rsidP="003B6865">
            <w:pPr>
              <w:pStyle w:val="RefLabel"/>
              <w:rPr>
                <w:lang w:eastAsia="en-US"/>
              </w:rPr>
            </w:pPr>
            <w:r w:rsidRPr="00D17312">
              <w:rPr>
                <w:lang w:eastAsia="en-US"/>
              </w:rPr>
              <w:t>[SCRRULES]</w:t>
            </w:r>
          </w:p>
        </w:tc>
        <w:tc>
          <w:tcPr>
            <w:tcW w:w="7920" w:type="dxa"/>
          </w:tcPr>
          <w:p w:rsidR="00D506BD" w:rsidRPr="00DE3177" w:rsidRDefault="00D506BD" w:rsidP="003B6865">
            <w:pPr>
              <w:pStyle w:val="RefDesc"/>
              <w:rPr>
                <w:b w:val="0"/>
                <w:i/>
                <w:iCs/>
                <w:lang w:eastAsia="en-US"/>
              </w:rPr>
            </w:pPr>
            <w:r w:rsidRPr="00DE3177">
              <w:rPr>
                <w:b w:val="0"/>
                <w:lang w:eastAsia="en-US"/>
              </w:rPr>
              <w:t>“SCR Rules and Procedures”, Open Mobile Alliance</w:t>
            </w:r>
            <w:r w:rsidRPr="00DE3177">
              <w:rPr>
                <w:rFonts w:cs="Arial"/>
                <w:b w:val="0"/>
                <w:lang w:eastAsia="en-US"/>
              </w:rPr>
              <w:t xml:space="preserve">™, </w:t>
            </w:r>
            <w:r w:rsidRPr="00DE3177">
              <w:rPr>
                <w:b w:val="0"/>
                <w:lang w:eastAsia="en-US"/>
              </w:rPr>
              <w:t xml:space="preserve">OMA-ORG-SCR_Rules_and_Procedures, </w:t>
            </w:r>
            <w:hyperlink r:id="rId21" w:history="1">
              <w:r w:rsidRPr="00DE3177">
                <w:rPr>
                  <w:rStyle w:val="Hyperlink"/>
                  <w:b w:val="0"/>
                  <w:lang w:eastAsia="en-US"/>
                </w:rPr>
                <w:t>URL:http://www.openmobilealliance.org/</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[SSE]</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Server-Sent Events</w:t>
            </w:r>
            <w:r>
              <w:rPr>
                <w:b w:val="0"/>
                <w:lang w:eastAsia="en-US"/>
              </w:rPr>
              <w:t>”</w:t>
            </w:r>
            <w:r w:rsidRPr="00E27AA2">
              <w:rPr>
                <w:b w:val="0"/>
                <w:lang w:eastAsia="en-US"/>
              </w:rPr>
              <w:t xml:space="preserve">, </w:t>
            </w:r>
            <w:r>
              <w:rPr>
                <w:b w:val="0"/>
                <w:lang w:eastAsia="en-US"/>
              </w:rPr>
              <w:t xml:space="preserve">Worldwide Web Consortium (W3C), </w:t>
            </w:r>
            <w:hyperlink r:id="rId22" w:history="1">
              <w:r w:rsidRPr="00D506BD">
                <w:rPr>
                  <w:rStyle w:val="Hyperlink"/>
                  <w:b w:val="0"/>
                  <w:lang w:eastAsia="en-US"/>
                </w:rPr>
                <w:t>URL: http://www.w3.org/TR/eventsource/</w:t>
              </w:r>
            </w:hyperlink>
          </w:p>
        </w:tc>
      </w:tr>
      <w:tr w:rsidR="00D506BD" w:rsidTr="003B6865">
        <w:trPr>
          <w:jc w:val="center"/>
        </w:trPr>
        <w:tc>
          <w:tcPr>
            <w:tcW w:w="2160" w:type="dxa"/>
          </w:tcPr>
          <w:p w:rsidR="00D506BD" w:rsidRDefault="00D506BD" w:rsidP="003B6865">
            <w:pPr>
              <w:pStyle w:val="RefLabel"/>
              <w:rPr>
                <w:lang w:val="en-US" w:eastAsia="en-US"/>
              </w:rPr>
            </w:pPr>
            <w:r w:rsidRPr="00E27AA2">
              <w:rPr>
                <w:lang w:val="en-US" w:eastAsia="en-US"/>
              </w:rPr>
              <w:t>[WebRTC]</w:t>
            </w:r>
          </w:p>
        </w:tc>
        <w:tc>
          <w:tcPr>
            <w:tcW w:w="7920" w:type="dxa"/>
          </w:tcPr>
          <w:p w:rsidR="00D506BD" w:rsidRDefault="00D506BD" w:rsidP="003B6865">
            <w:pPr>
              <w:pStyle w:val="RefDesc"/>
              <w:rPr>
                <w:b w:val="0"/>
                <w:lang w:eastAsia="en-US"/>
              </w:rPr>
            </w:pPr>
            <w:r>
              <w:rPr>
                <w:b w:val="0"/>
                <w:lang w:eastAsia="en-US"/>
              </w:rPr>
              <w:t>“</w:t>
            </w:r>
            <w:r w:rsidRPr="00E27AA2">
              <w:rPr>
                <w:b w:val="0"/>
                <w:lang w:eastAsia="en-US"/>
              </w:rPr>
              <w:t>WebRTC 1.0: Real-time Communication Between Browsers</w:t>
            </w:r>
            <w:r>
              <w:rPr>
                <w:b w:val="0"/>
                <w:lang w:eastAsia="en-US"/>
              </w:rPr>
              <w:t>”</w:t>
            </w:r>
            <w:r w:rsidRPr="00E27AA2">
              <w:rPr>
                <w:b w:val="0"/>
                <w:lang w:eastAsia="en-US"/>
              </w:rPr>
              <w:t xml:space="preserve">, </w:t>
            </w:r>
            <w:r>
              <w:rPr>
                <w:b w:val="0"/>
                <w:lang w:eastAsia="en-US"/>
              </w:rPr>
              <w:t xml:space="preserve">Worldwide Web Consortium (W3C), </w:t>
            </w:r>
            <w:hyperlink r:id="rId23" w:history="1">
              <w:r w:rsidR="00BF4954" w:rsidRPr="00E34DFC">
                <w:rPr>
                  <w:rStyle w:val="Hyperlink"/>
                  <w:b w:val="0"/>
                  <w:lang w:eastAsia="en-US"/>
                </w:rPr>
                <w:t>URL:http://www.w3.org/TR/webrtc/</w:t>
              </w:r>
            </w:hyperlink>
          </w:p>
        </w:tc>
      </w:tr>
      <w:tr w:rsidR="00E27AA2" w:rsidTr="00E27AA2">
        <w:trPr>
          <w:jc w:val="center"/>
        </w:trPr>
        <w:tc>
          <w:tcPr>
            <w:tcW w:w="2160" w:type="dxa"/>
          </w:tcPr>
          <w:p w:rsidR="00E27AA2" w:rsidRDefault="00133FCE">
            <w:pPr>
              <w:pStyle w:val="RefLabel"/>
              <w:rPr>
                <w:lang w:val="en-US" w:eastAsia="en-US"/>
              </w:rPr>
            </w:pPr>
            <w:bookmarkStart w:id="16" w:name="_Toc51147378"/>
            <w:bookmarkStart w:id="17" w:name="_Toc306587878"/>
            <w:r w:rsidRPr="00E27AA2">
              <w:rPr>
                <w:lang w:val="en-US" w:eastAsia="en-US"/>
              </w:rPr>
              <w:t>[WebSocket]</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API</w:t>
            </w:r>
            <w:r>
              <w:rPr>
                <w:b w:val="0"/>
                <w:lang w:eastAsia="en-US"/>
              </w:rPr>
              <w:t>”</w:t>
            </w:r>
            <w:r w:rsidR="00E27AA2" w:rsidRPr="00E27AA2">
              <w:rPr>
                <w:b w:val="0"/>
                <w:lang w:eastAsia="en-US"/>
              </w:rPr>
              <w:t xml:space="preserve">, </w:t>
            </w:r>
            <w:r w:rsidR="00E27AA2">
              <w:rPr>
                <w:b w:val="0"/>
                <w:lang w:eastAsia="en-US"/>
              </w:rPr>
              <w:t xml:space="preserve">Worldwide Web Consortium (W3C), </w:t>
            </w:r>
            <w:hyperlink r:id="rId24" w:history="1">
              <w:r w:rsidR="00BF4954" w:rsidRPr="00E34DFC">
                <w:rPr>
                  <w:rStyle w:val="Hyperlink"/>
                  <w:b w:val="0"/>
                  <w:lang w:eastAsia="en-US"/>
                </w:rPr>
                <w:t>URL:http://www.w3.org/TR/websockets/</w:t>
              </w:r>
            </w:hyperlink>
          </w:p>
        </w:tc>
      </w:tr>
      <w:tr w:rsidR="00E27AA2" w:rsidTr="00E27AA2">
        <w:trPr>
          <w:jc w:val="center"/>
        </w:trPr>
        <w:tc>
          <w:tcPr>
            <w:tcW w:w="2160" w:type="dxa"/>
          </w:tcPr>
          <w:p w:rsidR="00E27AA2" w:rsidRDefault="00133FCE">
            <w:pPr>
              <w:pStyle w:val="RefLabel"/>
              <w:rPr>
                <w:lang w:val="en-US" w:eastAsia="en-US"/>
              </w:rPr>
            </w:pPr>
            <w:r w:rsidRPr="00E27AA2">
              <w:rPr>
                <w:lang w:val="en-US" w:eastAsia="en-US"/>
              </w:rPr>
              <w:t>[WebSocketProtocol]</w:t>
            </w:r>
          </w:p>
        </w:tc>
        <w:tc>
          <w:tcPr>
            <w:tcW w:w="7920" w:type="dxa"/>
          </w:tcPr>
          <w:p w:rsidR="00E27AA2" w:rsidRDefault="00D506BD">
            <w:pPr>
              <w:pStyle w:val="RefDesc"/>
              <w:rPr>
                <w:b w:val="0"/>
                <w:lang w:eastAsia="en-US"/>
              </w:rPr>
            </w:pPr>
            <w:r>
              <w:rPr>
                <w:b w:val="0"/>
                <w:lang w:eastAsia="en-US"/>
              </w:rPr>
              <w:t>“</w:t>
            </w:r>
            <w:r w:rsidR="00E27AA2" w:rsidRPr="00E27AA2">
              <w:rPr>
                <w:b w:val="0"/>
                <w:lang w:eastAsia="en-US"/>
              </w:rPr>
              <w:t>The WebSocket Protocol</w:t>
            </w:r>
            <w:r>
              <w:rPr>
                <w:b w:val="0"/>
                <w:lang w:eastAsia="en-US"/>
              </w:rPr>
              <w:t>”</w:t>
            </w:r>
            <w:r w:rsidR="00E27AA2" w:rsidRPr="00E27AA2">
              <w:rPr>
                <w:b w:val="0"/>
                <w:lang w:eastAsia="en-US"/>
              </w:rPr>
              <w:t>,</w:t>
            </w:r>
            <w:r w:rsidR="00E27AA2">
              <w:rPr>
                <w:b w:val="0"/>
                <w:lang w:eastAsia="en-US"/>
              </w:rPr>
              <w:t xml:space="preserve"> Internet Engineering Task Force (IETF), </w:t>
            </w:r>
            <w:hyperlink r:id="rId25" w:history="1">
              <w:r w:rsidR="00BF4954" w:rsidRPr="00E34DFC">
                <w:rPr>
                  <w:rStyle w:val="Hyperlink"/>
                  <w:b w:val="0"/>
                  <w:lang w:eastAsia="en-US"/>
                </w:rPr>
                <w:t>URL:https://tools.ietf.org/html/rfc6455</w:t>
              </w:r>
            </w:hyperlink>
          </w:p>
        </w:tc>
      </w:tr>
      <w:tr w:rsidR="00D506BD" w:rsidRPr="00D17312" w:rsidTr="00D506BD">
        <w:trPr>
          <w:jc w:val="center"/>
        </w:trPr>
        <w:tc>
          <w:tcPr>
            <w:tcW w:w="2160" w:type="dxa"/>
          </w:tcPr>
          <w:p w:rsidR="00D506BD" w:rsidRDefault="00D506BD" w:rsidP="003B6865">
            <w:pPr>
              <w:pStyle w:val="RefLabel"/>
              <w:rPr>
                <w:lang w:val="en-US" w:eastAsia="en-US"/>
              </w:rPr>
            </w:pPr>
            <w:r>
              <w:rPr>
                <w:lang w:val="en-US" w:eastAsia="en-US"/>
              </w:rPr>
              <w:t>[XHR]</w:t>
            </w:r>
          </w:p>
        </w:tc>
        <w:tc>
          <w:tcPr>
            <w:tcW w:w="7920" w:type="dxa"/>
          </w:tcPr>
          <w:p w:rsidR="00D506BD" w:rsidRPr="00DE3177" w:rsidRDefault="00D506BD" w:rsidP="003B6865">
            <w:pPr>
              <w:pStyle w:val="RefDesc"/>
              <w:rPr>
                <w:b w:val="0"/>
                <w:lang w:eastAsia="en-US"/>
              </w:rPr>
            </w:pPr>
            <w:r w:rsidRPr="00DE3177">
              <w:rPr>
                <w:b w:val="0"/>
                <w:lang w:eastAsia="en-US"/>
              </w:rPr>
              <w:t>“XMLHttpRequest</w:t>
            </w:r>
            <w:r>
              <w:rPr>
                <w:b w:val="0"/>
                <w:lang w:eastAsia="en-US"/>
              </w:rPr>
              <w:t xml:space="preserve"> Level 1</w:t>
            </w:r>
            <w:r w:rsidRPr="00DE3177">
              <w:rPr>
                <w:b w:val="0"/>
                <w:lang w:eastAsia="en-US"/>
              </w:rPr>
              <w:t xml:space="preserve">”, Worldwide Web Consortium (W3C), </w:t>
            </w:r>
            <w:hyperlink r:id="rId26" w:history="1">
              <w:r w:rsidR="00BF4954" w:rsidRPr="00E34DFC">
                <w:rPr>
                  <w:rStyle w:val="Hyperlink"/>
                  <w:b w:val="0"/>
                  <w:lang w:eastAsia="en-US"/>
                </w:rPr>
                <w:t>URL:http://www.w3.org/TR/XMLHttpRequest/</w:t>
              </w:r>
            </w:hyperlink>
          </w:p>
        </w:tc>
      </w:tr>
    </w:tbl>
    <w:p w:rsidR="00651D13" w:rsidRPr="00D17312" w:rsidRDefault="00651D13">
      <w:pPr>
        <w:pStyle w:val="Heading2"/>
      </w:pPr>
      <w:bookmarkStart w:id="18" w:name="_Toc437530260"/>
      <w:r w:rsidRPr="00D17312">
        <w:t>Informative References</w:t>
      </w:r>
      <w:bookmarkEnd w:id="16"/>
      <w:bookmarkEnd w:id="17"/>
      <w:bookmarkEnd w:id="18"/>
    </w:p>
    <w:tbl>
      <w:tblPr>
        <w:tblW w:w="0" w:type="auto"/>
        <w:jc w:val="center"/>
        <w:tblLayout w:type="fixed"/>
        <w:tblLook w:val="0000" w:firstRow="0" w:lastRow="0" w:firstColumn="0" w:lastColumn="0" w:noHBand="0" w:noVBand="0"/>
      </w:tblPr>
      <w:tblGrid>
        <w:gridCol w:w="2160"/>
        <w:gridCol w:w="7920"/>
      </w:tblGrid>
      <w:tr w:rsidR="006A527C" w:rsidRPr="00BF4954">
        <w:trPr>
          <w:jc w:val="center"/>
        </w:trPr>
        <w:tc>
          <w:tcPr>
            <w:tcW w:w="2160" w:type="dxa"/>
          </w:tcPr>
          <w:p w:rsidR="006A527C" w:rsidRPr="00BF4954" w:rsidRDefault="006A527C" w:rsidP="006A527C">
            <w:pPr>
              <w:pStyle w:val="RefLabel"/>
              <w:rPr>
                <w:szCs w:val="18"/>
                <w:lang w:eastAsia="en-US"/>
              </w:rPr>
            </w:pPr>
            <w:r w:rsidRPr="00BF4954">
              <w:rPr>
                <w:szCs w:val="18"/>
                <w:lang w:eastAsia="en-US"/>
              </w:rPr>
              <w:t>[OMADICT]</w:t>
            </w:r>
          </w:p>
        </w:tc>
        <w:tc>
          <w:tcPr>
            <w:tcW w:w="7920" w:type="dxa"/>
          </w:tcPr>
          <w:p w:rsidR="006A527C" w:rsidRPr="00BF4954" w:rsidRDefault="006A527C" w:rsidP="006A527C">
            <w:pPr>
              <w:pStyle w:val="RefDesc"/>
              <w:rPr>
                <w:b w:val="0"/>
                <w:i/>
                <w:iCs/>
                <w:szCs w:val="18"/>
                <w:lang w:eastAsia="en-US"/>
              </w:rPr>
            </w:pPr>
            <w:r w:rsidRPr="00BF4954">
              <w:rPr>
                <w:b w:val="0"/>
                <w:szCs w:val="18"/>
                <w:lang w:eastAsia="en-US"/>
              </w:rPr>
              <w:t xml:space="preserve">“Dictionary for OMA Specifications”, Version </w:t>
            </w:r>
            <w:r w:rsidR="00D3021C" w:rsidRPr="00BF4954">
              <w:rPr>
                <w:b w:val="0"/>
                <w:szCs w:val="18"/>
                <w:lang w:eastAsia="en-US"/>
              </w:rPr>
              <w:t>2.8</w:t>
            </w:r>
            <w:r w:rsidRPr="00BF4954">
              <w:rPr>
                <w:b w:val="0"/>
                <w:szCs w:val="18"/>
                <w:lang w:eastAsia="en-US"/>
              </w:rPr>
              <w:t>, Open Mobile Alliance</w:t>
            </w:r>
            <w:r w:rsidRPr="00BF4954">
              <w:rPr>
                <w:rFonts w:cs="Arial"/>
                <w:b w:val="0"/>
                <w:szCs w:val="18"/>
                <w:lang w:eastAsia="en-US"/>
              </w:rPr>
              <w:t>™,</w:t>
            </w:r>
            <w:r w:rsidRPr="00BF4954">
              <w:rPr>
                <w:b w:val="0"/>
                <w:szCs w:val="18"/>
                <w:lang w:eastAsia="en-US"/>
              </w:rPr>
              <w:br/>
              <w:t>OMA-ORG-Dictionary-V</w:t>
            </w:r>
            <w:r w:rsidR="00D3021C" w:rsidRPr="00BF4954">
              <w:rPr>
                <w:b w:val="0"/>
                <w:szCs w:val="18"/>
                <w:lang w:eastAsia="en-US"/>
              </w:rPr>
              <w:t>2.8</w:t>
            </w:r>
            <w:r w:rsidRPr="00BF4954">
              <w:rPr>
                <w:b w:val="0"/>
                <w:szCs w:val="18"/>
                <w:lang w:eastAsia="en-US"/>
              </w:rPr>
              <w:t xml:space="preserve">, </w:t>
            </w:r>
            <w:hyperlink r:id="rId27" w:history="1">
              <w:r w:rsidRPr="00BF4954">
                <w:rPr>
                  <w:rStyle w:val="Hyperlink"/>
                  <w:b w:val="0"/>
                  <w:szCs w:val="18"/>
                  <w:lang w:eastAsia="en-US"/>
                </w:rPr>
                <w:t>URL:http://www.openmobilealliance.org/</w:t>
              </w:r>
            </w:hyperlink>
          </w:p>
        </w:tc>
      </w:tr>
      <w:tr w:rsidR="00605D9F" w:rsidRPr="00BF4954" w:rsidTr="001572F3">
        <w:trPr>
          <w:trHeight w:val="633"/>
          <w:jc w:val="center"/>
        </w:trPr>
        <w:tc>
          <w:tcPr>
            <w:tcW w:w="2160" w:type="dxa"/>
          </w:tcPr>
          <w:p w:rsidR="00605D9F" w:rsidRPr="00BF4954" w:rsidRDefault="00605D9F" w:rsidP="001572F3">
            <w:pPr>
              <w:pStyle w:val="RefLabel"/>
              <w:rPr>
                <w:szCs w:val="18"/>
                <w:lang w:eastAsia="en-US"/>
              </w:rPr>
            </w:pPr>
            <w:r w:rsidRPr="00BF4954">
              <w:rPr>
                <w:szCs w:val="18"/>
                <w:lang w:eastAsia="en-US"/>
              </w:rPr>
              <w:t>[OMNA]</w:t>
            </w:r>
          </w:p>
        </w:tc>
        <w:tc>
          <w:tcPr>
            <w:tcW w:w="7920" w:type="dxa"/>
          </w:tcPr>
          <w:p w:rsidR="00605D9F" w:rsidRPr="00BF4954" w:rsidRDefault="00D506BD" w:rsidP="00ED41C0">
            <w:pPr>
              <w:pStyle w:val="RefDesc"/>
              <w:rPr>
                <w:b w:val="0"/>
                <w:szCs w:val="18"/>
                <w:lang w:val="en-US" w:eastAsia="en-US"/>
              </w:rPr>
            </w:pPr>
            <w:r w:rsidRPr="00BF4954">
              <w:rPr>
                <w:b w:val="0"/>
                <w:szCs w:val="18"/>
                <w:lang w:eastAsia="en-US"/>
              </w:rPr>
              <w:t>“</w:t>
            </w:r>
            <w:r w:rsidR="00133FCE" w:rsidRPr="00BF4954">
              <w:rPr>
                <w:b w:val="0"/>
                <w:szCs w:val="18"/>
                <w:lang w:val="en-US" w:eastAsia="en-US"/>
              </w:rPr>
              <w:t>OMA Naming Authority</w:t>
            </w:r>
            <w:r w:rsidRPr="00BF4954">
              <w:rPr>
                <w:b w:val="0"/>
                <w:szCs w:val="18"/>
                <w:lang w:eastAsia="en-US"/>
              </w:rPr>
              <w:t>”</w:t>
            </w:r>
            <w:r w:rsidR="00133FCE" w:rsidRPr="00BF4954">
              <w:rPr>
                <w:b w:val="0"/>
                <w:szCs w:val="18"/>
                <w:lang w:val="en-US" w:eastAsia="en-US"/>
              </w:rPr>
              <w:t>. Open Mobile Alliance</w:t>
            </w:r>
            <w:r w:rsidR="00133FCE" w:rsidRPr="00BF4954">
              <w:rPr>
                <w:b w:val="0"/>
                <w:szCs w:val="18"/>
                <w:lang w:val="en-US" w:eastAsia="en-US"/>
              </w:rPr>
              <w:sym w:font="Symbol" w:char="F0D4"/>
            </w:r>
            <w:r w:rsidR="00133FCE" w:rsidRPr="00BF4954">
              <w:rPr>
                <w:b w:val="0"/>
                <w:szCs w:val="18"/>
                <w:lang w:val="en-US" w:eastAsia="en-US"/>
              </w:rPr>
              <w:t xml:space="preserve">. </w:t>
            </w:r>
            <w:hyperlink r:id="rId28" w:history="1">
              <w:r w:rsidR="00133FCE" w:rsidRPr="00BF4954">
                <w:rPr>
                  <w:rStyle w:val="Hyperlink"/>
                  <w:b w:val="0"/>
                  <w:szCs w:val="18"/>
                  <w:lang w:val="en-US" w:eastAsia="en-US"/>
                </w:rPr>
                <w:t>URL:http://www.openmobilealliance.org/tech/omna.aspx</w:t>
              </w:r>
            </w:hyperlink>
          </w:p>
        </w:tc>
      </w:tr>
      <w:tr w:rsidR="003B0849" w:rsidRPr="00BF4954" w:rsidTr="00D506BD">
        <w:trPr>
          <w:trHeight w:val="220"/>
          <w:jc w:val="center"/>
        </w:trPr>
        <w:tc>
          <w:tcPr>
            <w:tcW w:w="2160" w:type="dxa"/>
          </w:tcPr>
          <w:p w:rsidR="003B0849" w:rsidRPr="00BF4954" w:rsidRDefault="003B0849" w:rsidP="001572F3">
            <w:pPr>
              <w:pStyle w:val="RefLabel"/>
              <w:rPr>
                <w:szCs w:val="18"/>
                <w:lang w:eastAsia="en-US"/>
              </w:rPr>
            </w:pPr>
            <w:r w:rsidRPr="00BF4954">
              <w:rPr>
                <w:rFonts w:hint="eastAsia"/>
                <w:szCs w:val="18"/>
                <w:lang w:eastAsia="ja-JP"/>
              </w:rPr>
              <w:t>[</w:t>
            </w:r>
            <w:r w:rsidRPr="00BF4954">
              <w:rPr>
                <w:szCs w:val="18"/>
                <w:lang w:eastAsia="ja-JP"/>
              </w:rPr>
              <w:t>RFC6454</w:t>
            </w:r>
            <w:r w:rsidRPr="00BF4954">
              <w:rPr>
                <w:rFonts w:hint="eastAsia"/>
                <w:szCs w:val="18"/>
                <w:lang w:eastAsia="ja-JP"/>
              </w:rPr>
              <w:t>]</w:t>
            </w:r>
          </w:p>
        </w:tc>
        <w:tc>
          <w:tcPr>
            <w:tcW w:w="7920" w:type="dxa"/>
          </w:tcPr>
          <w:p w:rsidR="003B0849" w:rsidRPr="00BF4954" w:rsidRDefault="00133FCE" w:rsidP="003B0849">
            <w:pPr>
              <w:spacing w:before="60"/>
              <w:rPr>
                <w:b/>
                <w:sz w:val="18"/>
                <w:szCs w:val="18"/>
                <w:lang w:val="en-US"/>
              </w:rPr>
            </w:pPr>
            <w:r w:rsidRPr="00BF4954">
              <w:rPr>
                <w:bCs/>
                <w:snapToGrid w:val="0"/>
                <w:sz w:val="18"/>
                <w:szCs w:val="18"/>
                <w:lang w:val="en-US" w:eastAsia="ja-JP"/>
              </w:rPr>
              <w:t>“</w:t>
            </w:r>
            <w:r w:rsidRPr="00BF4954">
              <w:rPr>
                <w:rFonts w:hint="eastAsia"/>
                <w:bCs/>
                <w:snapToGrid w:val="0"/>
                <w:sz w:val="18"/>
                <w:szCs w:val="18"/>
                <w:lang w:val="en-US" w:eastAsia="ja-JP"/>
              </w:rPr>
              <w:t>The Web Origin Concept</w:t>
            </w:r>
            <w:r w:rsidRPr="00BF4954">
              <w:rPr>
                <w:bCs/>
                <w:snapToGrid w:val="0"/>
                <w:sz w:val="18"/>
                <w:szCs w:val="18"/>
                <w:lang w:val="en-US" w:eastAsia="ja-JP"/>
              </w:rPr>
              <w:t xml:space="preserve">”, </w:t>
            </w:r>
            <w:hyperlink r:id="rId29" w:history="1">
              <w:r w:rsidR="00BF4954" w:rsidRPr="00E34DFC">
                <w:rPr>
                  <w:rStyle w:val="Hyperlink"/>
                  <w:bCs/>
                  <w:snapToGrid w:val="0"/>
                  <w:sz w:val="18"/>
                  <w:szCs w:val="18"/>
                  <w:lang w:val="en-US" w:eastAsia="ja-JP"/>
                </w:rPr>
                <w:t>URL:</w:t>
              </w:r>
              <w:r w:rsidR="00BF4954" w:rsidRPr="00E34DFC">
                <w:rPr>
                  <w:rStyle w:val="Hyperlink"/>
                  <w:rFonts w:hint="eastAsia"/>
                  <w:bCs/>
                  <w:snapToGrid w:val="0"/>
                  <w:sz w:val="18"/>
                  <w:szCs w:val="18"/>
                  <w:lang w:val="en-US" w:eastAsia="ja-JP"/>
                </w:rPr>
                <w:t>https://www.ietf.org/rfc/rfc6454.txt</w:t>
              </w:r>
            </w:hyperlink>
          </w:p>
        </w:tc>
      </w:tr>
      <w:tr w:rsidR="0018796F" w:rsidRPr="00BF4954" w:rsidTr="001572F3">
        <w:trPr>
          <w:trHeight w:val="633"/>
          <w:jc w:val="center"/>
        </w:trPr>
        <w:tc>
          <w:tcPr>
            <w:tcW w:w="2160" w:type="dxa"/>
          </w:tcPr>
          <w:p w:rsidR="0018796F" w:rsidRPr="00BF4954" w:rsidRDefault="0018796F" w:rsidP="001572F3">
            <w:pPr>
              <w:pStyle w:val="RefLabel"/>
              <w:rPr>
                <w:szCs w:val="18"/>
              </w:rPr>
            </w:pPr>
            <w:r w:rsidRPr="00BF4954">
              <w:rPr>
                <w:szCs w:val="18"/>
                <w:lang w:eastAsia="en-US"/>
              </w:rPr>
              <w:t>[RFC</w:t>
            </w:r>
            <w:r w:rsidRPr="00BF4954">
              <w:rPr>
                <w:rFonts w:eastAsia="MS Mincho" w:hint="eastAsia"/>
                <w:szCs w:val="18"/>
                <w:lang w:eastAsia="ja-JP"/>
              </w:rPr>
              <w:t>6973</w:t>
            </w:r>
            <w:r w:rsidRPr="00BF4954">
              <w:rPr>
                <w:szCs w:val="18"/>
                <w:lang w:eastAsia="en-US"/>
              </w:rPr>
              <w:t>]</w:t>
            </w:r>
          </w:p>
        </w:tc>
        <w:tc>
          <w:tcPr>
            <w:tcW w:w="7920" w:type="dxa"/>
          </w:tcPr>
          <w:p w:rsidR="0018796F" w:rsidRPr="00BF4954" w:rsidRDefault="00133FCE" w:rsidP="003B0849">
            <w:pPr>
              <w:spacing w:before="60"/>
              <w:rPr>
                <w:bCs/>
                <w:snapToGrid w:val="0"/>
                <w:sz w:val="18"/>
                <w:szCs w:val="18"/>
                <w:lang w:val="en-US" w:eastAsia="ja-JP"/>
              </w:rPr>
            </w:pPr>
            <w:r w:rsidRPr="00BF4954">
              <w:rPr>
                <w:bCs/>
                <w:snapToGrid w:val="0"/>
                <w:sz w:val="18"/>
                <w:szCs w:val="18"/>
                <w:lang w:val="en-US" w:eastAsia="ja-JP"/>
              </w:rPr>
              <w:t>“</w:t>
            </w:r>
            <w:r w:rsidRPr="00BF4954">
              <w:rPr>
                <w:rFonts w:hint="eastAsia"/>
                <w:bCs/>
                <w:snapToGrid w:val="0"/>
                <w:sz w:val="18"/>
                <w:szCs w:val="18"/>
                <w:lang w:val="en-US" w:eastAsia="ja-JP"/>
              </w:rPr>
              <w:t>Privacy Considerations for Internet Protocols</w:t>
            </w:r>
            <w:r w:rsidRPr="00BF4954">
              <w:rPr>
                <w:bCs/>
                <w:snapToGrid w:val="0"/>
                <w:sz w:val="18"/>
                <w:szCs w:val="18"/>
                <w:lang w:val="en-US" w:eastAsia="ja-JP"/>
              </w:rPr>
              <w:t>”,</w:t>
            </w:r>
            <w:r w:rsidRPr="00BF4954">
              <w:rPr>
                <w:rFonts w:hint="eastAsia"/>
                <w:bCs/>
                <w:snapToGrid w:val="0"/>
                <w:sz w:val="18"/>
                <w:szCs w:val="18"/>
                <w:lang w:val="en-US" w:eastAsia="ja-JP"/>
              </w:rPr>
              <w:t xml:space="preserve"> A. Cooper, et al, July 2013</w:t>
            </w:r>
            <w:r w:rsidR="00D506BD" w:rsidRPr="00BF4954">
              <w:rPr>
                <w:bCs/>
                <w:snapToGrid w:val="0"/>
                <w:sz w:val="18"/>
                <w:szCs w:val="18"/>
                <w:lang w:val="en-US" w:eastAsia="ja-JP"/>
              </w:rPr>
              <w:t xml:space="preserve">, </w:t>
            </w:r>
            <w:hyperlink r:id="rId30" w:history="1">
              <w:r w:rsidR="00D506BD" w:rsidRPr="00BF4954">
                <w:rPr>
                  <w:rStyle w:val="Hyperlink"/>
                  <w:bCs/>
                  <w:snapToGrid w:val="0"/>
                  <w:sz w:val="18"/>
                  <w:szCs w:val="18"/>
                  <w:lang w:val="en-US" w:eastAsia="ja-JP"/>
                </w:rPr>
                <w:t>URL:</w:t>
              </w:r>
              <w:r w:rsidRPr="00BF4954">
                <w:rPr>
                  <w:rStyle w:val="Hyperlink"/>
                  <w:bCs/>
                  <w:snapToGrid w:val="0"/>
                  <w:sz w:val="18"/>
                  <w:szCs w:val="18"/>
                  <w:lang w:val="en-US" w:eastAsia="ja-JP"/>
                </w:rPr>
                <w:t>http://tools.ietf.org/html/rfc6973</w:t>
              </w:r>
            </w:hyperlink>
          </w:p>
        </w:tc>
      </w:tr>
    </w:tbl>
    <w:p w:rsidR="00651D13" w:rsidRPr="00D17312" w:rsidRDefault="00651D13">
      <w:pPr>
        <w:pStyle w:val="Heading1"/>
      </w:pPr>
      <w:bookmarkStart w:id="19" w:name="_Toc306587879"/>
      <w:bookmarkStart w:id="20" w:name="_Toc437530261"/>
      <w:r w:rsidRPr="00D17312">
        <w:lastRenderedPageBreak/>
        <w:t>Terminology and Conventions</w:t>
      </w:r>
      <w:bookmarkEnd w:id="15"/>
      <w:bookmarkEnd w:id="19"/>
      <w:bookmarkEnd w:id="20"/>
    </w:p>
    <w:p w:rsidR="00651D13" w:rsidRPr="00D17312" w:rsidRDefault="00651D13">
      <w:pPr>
        <w:pStyle w:val="Heading2"/>
      </w:pPr>
      <w:bookmarkStart w:id="21" w:name="_Toc51147380"/>
      <w:bookmarkStart w:id="22" w:name="_Toc306587880"/>
      <w:bookmarkStart w:id="23" w:name="_Toc437530262"/>
      <w:bookmarkStart w:id="24" w:name="_Ref511812783"/>
      <w:bookmarkStart w:id="25" w:name="_Toc51149239"/>
      <w:r w:rsidRPr="00D17312">
        <w:t>Conventions</w:t>
      </w:r>
      <w:bookmarkEnd w:id="21"/>
      <w:bookmarkEnd w:id="22"/>
      <w:bookmarkEnd w:id="23"/>
    </w:p>
    <w:p w:rsidR="00651D13" w:rsidRPr="00D17312" w:rsidRDefault="00651D13">
      <w:pPr>
        <w:rPr>
          <w:snapToGrid w:val="0"/>
        </w:rPr>
      </w:pPr>
      <w:r w:rsidRPr="00D17312">
        <w:rPr>
          <w:snapToGrid w:val="0"/>
        </w:rPr>
        <w:t>The key words “MUST”, “MUST NOT”, “REQUIRED”, “SHALL”, “SHALL NOT”, “SHOULD”, “SHOULD NOT”, “RECOMMENDED”, “MAY”, and “OPTIONAL” in this document are to be interpreted as described in [RFC2119].</w:t>
      </w:r>
    </w:p>
    <w:p w:rsidR="00651D13" w:rsidRPr="00D17312" w:rsidRDefault="00651D13">
      <w:pPr>
        <w:rPr>
          <w:snapToGrid w:val="0"/>
        </w:rPr>
      </w:pPr>
      <w:r w:rsidRPr="00D17312">
        <w:rPr>
          <w:snapToGrid w:val="0"/>
        </w:rPr>
        <w:t>All sections and appendixes, except “Scope” and “Introduction”, are normative, unless they are explicitly indicated to be informative.</w:t>
      </w:r>
    </w:p>
    <w:p w:rsidR="00651D13" w:rsidRPr="00D17312" w:rsidRDefault="00651D13">
      <w:pPr>
        <w:pStyle w:val="Heading2"/>
      </w:pPr>
      <w:bookmarkStart w:id="26" w:name="_Toc51147381"/>
      <w:bookmarkStart w:id="27" w:name="_Toc306587881"/>
      <w:bookmarkStart w:id="28" w:name="_Toc437530263"/>
      <w:r w:rsidRPr="00D17312">
        <w:t>Definitions</w:t>
      </w:r>
      <w:bookmarkEnd w:id="26"/>
      <w:bookmarkEnd w:id="27"/>
      <w:bookmarkEnd w:id="28"/>
    </w:p>
    <w:tbl>
      <w:tblPr>
        <w:tblW w:w="0" w:type="auto"/>
        <w:jc w:val="center"/>
        <w:tblLook w:val="0000" w:firstRow="0" w:lastRow="0" w:firstColumn="0" w:lastColumn="0" w:noHBand="0" w:noVBand="0"/>
      </w:tblPr>
      <w:tblGrid>
        <w:gridCol w:w="2160"/>
        <w:gridCol w:w="7920"/>
      </w:tblGrid>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API Patterns</w:t>
            </w:r>
          </w:p>
        </w:tc>
        <w:tc>
          <w:tcPr>
            <w:tcW w:w="7920" w:type="dxa"/>
            <w:vAlign w:val="center"/>
          </w:tcPr>
          <w:p w:rsidR="00605D9F" w:rsidRPr="004300E5" w:rsidRDefault="00133FCE" w:rsidP="001572F3">
            <w:pPr>
              <w:pStyle w:val="DefDesc"/>
              <w:rPr>
                <w:lang w:val="en-US"/>
              </w:rPr>
            </w:pPr>
            <w:r w:rsidRPr="004300E5">
              <w:rPr>
                <w:lang w:val="en-US"/>
              </w:rPr>
              <w:t>Design guidelines and requirements for definition of APIs</w:t>
            </w:r>
          </w:p>
        </w:tc>
      </w:tr>
      <w:tr w:rsidR="00E501B6" w:rsidRPr="004300E5">
        <w:trPr>
          <w:jc w:val="center"/>
        </w:trPr>
        <w:tc>
          <w:tcPr>
            <w:tcW w:w="2160" w:type="dxa"/>
          </w:tcPr>
          <w:p w:rsidR="00E501B6" w:rsidRPr="004300E5" w:rsidRDefault="00133FCE" w:rsidP="001572F3">
            <w:pPr>
              <w:pStyle w:val="DefLabel"/>
              <w:rPr>
                <w:b w:val="0"/>
                <w:lang w:val="en-US"/>
              </w:rPr>
            </w:pPr>
            <w:r w:rsidRPr="004300E5">
              <w:rPr>
                <w:b w:val="0"/>
                <w:lang w:val="en-US"/>
              </w:rPr>
              <w:t>Hybrid Native/Web App</w:t>
            </w:r>
          </w:p>
        </w:tc>
        <w:tc>
          <w:tcPr>
            <w:tcW w:w="7920" w:type="dxa"/>
            <w:vAlign w:val="center"/>
          </w:tcPr>
          <w:p w:rsidR="00E501B6" w:rsidRPr="004300E5" w:rsidRDefault="00133FCE" w:rsidP="00D63B75">
            <w:pPr>
              <w:pStyle w:val="DefDesc"/>
              <w:rPr>
                <w:lang w:val="en-US"/>
              </w:rPr>
            </w:pPr>
            <w:r w:rsidRPr="004300E5">
              <w:rPr>
                <w:lang w:val="en-US"/>
              </w:rPr>
              <w:t>An application designed to execute under the native OS / middleware environment of a device, and that use native APIs for the execution of web content in addition to native code.</w:t>
            </w:r>
          </w:p>
        </w:tc>
      </w:tr>
      <w:tr w:rsidR="00605D9F" w:rsidRPr="004300E5">
        <w:trPr>
          <w:jc w:val="center"/>
        </w:trPr>
        <w:tc>
          <w:tcPr>
            <w:tcW w:w="2160" w:type="dxa"/>
          </w:tcPr>
          <w:p w:rsidR="00605D9F" w:rsidRPr="004300E5" w:rsidRDefault="00133FCE" w:rsidP="001572F3">
            <w:pPr>
              <w:pStyle w:val="DefLabel"/>
              <w:rPr>
                <w:b w:val="0"/>
                <w:lang w:val="en-US"/>
              </w:rPr>
            </w:pPr>
            <w:r w:rsidRPr="004300E5">
              <w:rPr>
                <w:b w:val="0"/>
                <w:lang w:val="en-US"/>
              </w:rPr>
              <w:t>JavaScript</w:t>
            </w:r>
          </w:p>
        </w:tc>
        <w:tc>
          <w:tcPr>
            <w:tcW w:w="7920" w:type="dxa"/>
            <w:vAlign w:val="center"/>
          </w:tcPr>
          <w:p w:rsidR="00605D9F" w:rsidRPr="004300E5" w:rsidRDefault="00133FCE" w:rsidP="001572F3">
            <w:pPr>
              <w:pStyle w:val="DefDesc"/>
              <w:rPr>
                <w:lang w:val="en-US"/>
              </w:rPr>
            </w:pPr>
            <w:r w:rsidRPr="004300E5">
              <w:rPr>
                <w:lang w:val="en-US"/>
              </w:rPr>
              <w:t>Use definition from [OMADICT].</w:t>
            </w:r>
          </w:p>
        </w:tc>
      </w:tr>
      <w:tr w:rsidR="00CD0DC2" w:rsidRPr="004300E5" w:rsidTr="00D979B5">
        <w:trPr>
          <w:jc w:val="center"/>
        </w:trPr>
        <w:tc>
          <w:tcPr>
            <w:tcW w:w="2160" w:type="dxa"/>
          </w:tcPr>
          <w:p w:rsidR="00CD0DC2" w:rsidRPr="004300E5" w:rsidRDefault="00133FCE" w:rsidP="00E501B6">
            <w:pPr>
              <w:pStyle w:val="DefLabel"/>
              <w:rPr>
                <w:b w:val="0"/>
                <w:lang w:val="en-US"/>
              </w:rPr>
            </w:pPr>
            <w:r w:rsidRPr="004300E5">
              <w:rPr>
                <w:b w:val="0"/>
                <w:lang w:val="en-US"/>
              </w:rPr>
              <w:t>Native App</w:t>
            </w:r>
          </w:p>
        </w:tc>
        <w:tc>
          <w:tcPr>
            <w:tcW w:w="7920" w:type="dxa"/>
            <w:vAlign w:val="center"/>
          </w:tcPr>
          <w:p w:rsidR="00CD0DC2" w:rsidRPr="004300E5" w:rsidRDefault="00133FCE" w:rsidP="00CD0DC2">
            <w:pPr>
              <w:pStyle w:val="DefDesc"/>
              <w:rPr>
                <w:lang w:val="en-US"/>
              </w:rPr>
            </w:pPr>
            <w:r w:rsidRPr="004300E5">
              <w:rPr>
                <w:lang w:val="en-US"/>
              </w:rPr>
              <w:t>An application designed to execute under the native OS / middleware environment of a device.</w:t>
            </w:r>
          </w:p>
        </w:tc>
      </w:tr>
      <w:tr w:rsidR="004300E5" w:rsidRPr="004300E5" w:rsidTr="003B6865">
        <w:trPr>
          <w:jc w:val="center"/>
        </w:trPr>
        <w:tc>
          <w:tcPr>
            <w:tcW w:w="2160" w:type="dxa"/>
          </w:tcPr>
          <w:p w:rsidR="004300E5" w:rsidRPr="004300E5" w:rsidRDefault="004300E5" w:rsidP="003B6865">
            <w:pPr>
              <w:pStyle w:val="DefLabel"/>
              <w:rPr>
                <w:b w:val="0"/>
                <w:lang w:val="en-US"/>
              </w:rPr>
            </w:pPr>
            <w:r w:rsidRPr="004300E5">
              <w:rPr>
                <w:b w:val="0"/>
                <w:lang w:val="en-US"/>
              </w:rPr>
              <w:t>Uniform Resource Identifier</w:t>
            </w:r>
          </w:p>
        </w:tc>
        <w:tc>
          <w:tcPr>
            <w:tcW w:w="7920" w:type="dxa"/>
            <w:vAlign w:val="center"/>
          </w:tcPr>
          <w:p w:rsidR="004300E5" w:rsidRPr="004300E5" w:rsidRDefault="004300E5" w:rsidP="003B686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bookmarkStart w:id="29" w:name="_Toc306587882"/>
            <w:r w:rsidRPr="004300E5">
              <w:rPr>
                <w:b w:val="0"/>
                <w:lang w:val="en-US"/>
              </w:rPr>
              <w:t>User Agent</w:t>
            </w:r>
          </w:p>
        </w:tc>
        <w:tc>
          <w:tcPr>
            <w:tcW w:w="7920" w:type="dxa"/>
            <w:vAlign w:val="center"/>
          </w:tcPr>
          <w:p w:rsidR="00D979B5" w:rsidRPr="004300E5" w:rsidRDefault="00133FCE" w:rsidP="00DB2CD5">
            <w:pPr>
              <w:pStyle w:val="DefDesc"/>
              <w:rPr>
                <w:lang w:val="en-US"/>
              </w:rPr>
            </w:pPr>
            <w:r w:rsidRPr="004300E5">
              <w:rPr>
                <w:lang w:val="en-US"/>
              </w:rPr>
              <w:t>Use definition from [OMADICT].</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w:t>
            </w:r>
          </w:p>
        </w:tc>
        <w:tc>
          <w:tcPr>
            <w:tcW w:w="7920" w:type="dxa"/>
            <w:vAlign w:val="center"/>
          </w:tcPr>
          <w:p w:rsidR="00D979B5" w:rsidRPr="004300E5" w:rsidRDefault="00133FCE" w:rsidP="00DB2CD5">
            <w:pPr>
              <w:pStyle w:val="DefDesc"/>
              <w:rPr>
                <w:lang w:val="en-US"/>
              </w:rPr>
            </w:pPr>
            <w:r w:rsidRPr="004300E5">
              <w:rPr>
                <w:lang w:val="en-US"/>
              </w:rPr>
              <w:t>The World Wide Web, a content and application framework based upon hypertext and related technologies, e.g. XML, JavaScript/ECMAScript, CSS, etc.</w:t>
            </w:r>
          </w:p>
        </w:tc>
      </w:tr>
      <w:tr w:rsidR="00D979B5" w:rsidRPr="004300E5" w:rsidTr="00D979B5">
        <w:trPr>
          <w:jc w:val="center"/>
        </w:trPr>
        <w:tc>
          <w:tcPr>
            <w:tcW w:w="2160" w:type="dxa"/>
          </w:tcPr>
          <w:p w:rsidR="00D979B5" w:rsidRPr="004300E5" w:rsidRDefault="00133FCE" w:rsidP="00DB2CD5">
            <w:pPr>
              <w:pStyle w:val="DefLabel"/>
              <w:rPr>
                <w:b w:val="0"/>
                <w:lang w:val="en-US"/>
              </w:rPr>
            </w:pPr>
            <w:r w:rsidRPr="004300E5">
              <w:rPr>
                <w:b w:val="0"/>
                <w:lang w:val="en-US"/>
              </w:rPr>
              <w:t>Web Application</w:t>
            </w:r>
          </w:p>
        </w:tc>
        <w:tc>
          <w:tcPr>
            <w:tcW w:w="7920" w:type="dxa"/>
            <w:vAlign w:val="center"/>
          </w:tcPr>
          <w:p w:rsidR="00D979B5" w:rsidRPr="004300E5" w:rsidRDefault="00133FCE" w:rsidP="00DB2CD5">
            <w:pPr>
              <w:pStyle w:val="DefDesc"/>
              <w:rPr>
                <w:lang w:val="en-US"/>
              </w:rPr>
            </w:pPr>
            <w:r w:rsidRPr="004300E5">
              <w:rPr>
                <w:lang w:val="en-US"/>
              </w:rPr>
              <w:t>An application designed using Web technologies (e.g. HTML, CSS, and Javascript).</w:t>
            </w:r>
          </w:p>
        </w:tc>
      </w:tr>
      <w:tr w:rsidR="00AF4F4E" w:rsidRPr="004300E5" w:rsidTr="00D979B5">
        <w:trPr>
          <w:jc w:val="center"/>
        </w:trPr>
        <w:tc>
          <w:tcPr>
            <w:tcW w:w="2160" w:type="dxa"/>
          </w:tcPr>
          <w:p w:rsidR="00AF4F4E" w:rsidRPr="004300E5" w:rsidRDefault="00133FCE" w:rsidP="00DB2CD5">
            <w:pPr>
              <w:pStyle w:val="DefLabel"/>
              <w:rPr>
                <w:b w:val="0"/>
                <w:lang w:val="en-US"/>
              </w:rPr>
            </w:pPr>
            <w:r w:rsidRPr="004300E5">
              <w:rPr>
                <w:b w:val="0"/>
                <w:lang w:val="en-US"/>
              </w:rPr>
              <w:t>WebSocket</w:t>
            </w:r>
          </w:p>
        </w:tc>
        <w:tc>
          <w:tcPr>
            <w:tcW w:w="7920" w:type="dxa"/>
            <w:vAlign w:val="center"/>
          </w:tcPr>
          <w:p w:rsidR="00AF4F4E" w:rsidRPr="004300E5" w:rsidRDefault="00133FCE" w:rsidP="00DB2CD5">
            <w:pPr>
              <w:pStyle w:val="DefDesc"/>
              <w:rPr>
                <w:lang w:val="en-US"/>
              </w:rPr>
            </w:pPr>
            <w:r w:rsidRPr="004300E5">
              <w:rPr>
                <w:lang w:val="en-US"/>
              </w:rPr>
              <w:t>An API providing networking services per the WebSocket standard [WebSocket].</w:t>
            </w:r>
          </w:p>
        </w:tc>
      </w:tr>
    </w:tbl>
    <w:p w:rsidR="006A527C" w:rsidRPr="00D17312" w:rsidRDefault="006A527C" w:rsidP="00D506BD">
      <w:pPr>
        <w:pStyle w:val="Heading2"/>
      </w:pPr>
      <w:bookmarkStart w:id="30" w:name="_Toc437530264"/>
      <w:r w:rsidRPr="00D17312">
        <w:t>Abbreviations</w:t>
      </w:r>
      <w:bookmarkEnd w:id="29"/>
      <w:bookmarkEnd w:id="30"/>
    </w:p>
    <w:tbl>
      <w:tblPr>
        <w:tblW w:w="10080" w:type="dxa"/>
        <w:jc w:val="center"/>
        <w:tblLayout w:type="fixed"/>
        <w:tblLook w:val="0000" w:firstRow="0" w:lastRow="0" w:firstColumn="0" w:lastColumn="0" w:noHBand="0" w:noVBand="0"/>
      </w:tblPr>
      <w:tblGrid>
        <w:gridCol w:w="1440"/>
        <w:gridCol w:w="8640"/>
      </w:tblGrid>
      <w:tr w:rsidR="00AF0EDC" w:rsidRPr="00D17312">
        <w:trPr>
          <w:jc w:val="center"/>
        </w:trPr>
        <w:tc>
          <w:tcPr>
            <w:tcW w:w="1440" w:type="dxa"/>
          </w:tcPr>
          <w:p w:rsidR="00AF0EDC" w:rsidRPr="00D17312" w:rsidRDefault="00AF0EDC" w:rsidP="006A527C">
            <w:pPr>
              <w:pStyle w:val="AbbrLabel"/>
            </w:pPr>
            <w:r w:rsidRPr="00D17312">
              <w:t>API</w:t>
            </w:r>
          </w:p>
        </w:tc>
        <w:tc>
          <w:tcPr>
            <w:tcW w:w="8640" w:type="dxa"/>
            <w:vAlign w:val="center"/>
          </w:tcPr>
          <w:p w:rsidR="00AF0EDC" w:rsidRPr="00D17312" w:rsidRDefault="00AF0EDC" w:rsidP="006A527C">
            <w:pPr>
              <w:pStyle w:val="AbbrDesc"/>
            </w:pPr>
            <w:r w:rsidRPr="00D17312">
              <w:t>Application Programming Interface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HTTP</w:t>
            </w:r>
          </w:p>
        </w:tc>
        <w:tc>
          <w:tcPr>
            <w:tcW w:w="8640" w:type="dxa"/>
            <w:vAlign w:val="center"/>
          </w:tcPr>
          <w:p w:rsidR="00AF0EDC" w:rsidRPr="00591C0A" w:rsidRDefault="00133FCE" w:rsidP="001572F3">
            <w:pPr>
              <w:pStyle w:val="AbbrDesc"/>
              <w:rPr>
                <w:lang w:val="en-US"/>
              </w:rPr>
            </w:pPr>
            <w:r w:rsidRPr="00591C0A">
              <w:rPr>
                <w:lang w:val="en-US"/>
              </w:rPr>
              <w:t>HyperText Transfer Protocol</w:t>
            </w:r>
          </w:p>
        </w:tc>
      </w:tr>
      <w:tr w:rsidR="00AF0EDC" w:rsidRPr="00D17312">
        <w:trPr>
          <w:jc w:val="center"/>
        </w:trPr>
        <w:tc>
          <w:tcPr>
            <w:tcW w:w="1440" w:type="dxa"/>
          </w:tcPr>
          <w:p w:rsidR="00AF0EDC" w:rsidRPr="00591C0A" w:rsidRDefault="00AF0EDC" w:rsidP="001572F3">
            <w:pPr>
              <w:pStyle w:val="AbbrLabel"/>
              <w:rPr>
                <w:lang w:val="en-US"/>
              </w:rPr>
            </w:pPr>
            <w:r w:rsidRPr="00591C0A">
              <w:t>JSON</w:t>
            </w:r>
          </w:p>
        </w:tc>
        <w:tc>
          <w:tcPr>
            <w:tcW w:w="8640" w:type="dxa"/>
            <w:vAlign w:val="center"/>
          </w:tcPr>
          <w:p w:rsidR="00AF0EDC" w:rsidRPr="00591C0A" w:rsidRDefault="00AF0EDC" w:rsidP="001572F3">
            <w:pPr>
              <w:pStyle w:val="AbbrDesc"/>
              <w:rPr>
                <w:lang w:val="en-US"/>
              </w:rPr>
            </w:pPr>
            <w:r w:rsidRPr="00591C0A">
              <w:t>JavaScript Object Notation</w:t>
            </w:r>
          </w:p>
        </w:tc>
      </w:tr>
      <w:tr w:rsidR="00AF0EDC" w:rsidRPr="00D17312">
        <w:trPr>
          <w:jc w:val="center"/>
        </w:trPr>
        <w:tc>
          <w:tcPr>
            <w:tcW w:w="1440" w:type="dxa"/>
          </w:tcPr>
          <w:p w:rsidR="00AF0EDC" w:rsidRPr="00591C0A" w:rsidRDefault="00AF0EDC" w:rsidP="001572F3">
            <w:pPr>
              <w:pStyle w:val="AbbrLabel"/>
            </w:pPr>
            <w:r w:rsidRPr="00591C0A">
              <w:t>MIME</w:t>
            </w:r>
          </w:p>
        </w:tc>
        <w:tc>
          <w:tcPr>
            <w:tcW w:w="8640" w:type="dxa"/>
            <w:vAlign w:val="center"/>
          </w:tcPr>
          <w:p w:rsidR="00AF0EDC" w:rsidRPr="00591C0A" w:rsidRDefault="00AF0EDC" w:rsidP="001572F3">
            <w:pPr>
              <w:pStyle w:val="AbbrDesc"/>
            </w:pPr>
            <w:r w:rsidRPr="00591C0A">
              <w:t>Multipurpose Internet Mail Extensions</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OMA</w:t>
            </w:r>
          </w:p>
        </w:tc>
        <w:tc>
          <w:tcPr>
            <w:tcW w:w="8640" w:type="dxa"/>
            <w:vAlign w:val="center"/>
          </w:tcPr>
          <w:p w:rsidR="00AF0EDC" w:rsidRPr="00591C0A" w:rsidRDefault="00133FCE" w:rsidP="001572F3">
            <w:pPr>
              <w:pStyle w:val="AbbrDesc"/>
              <w:rPr>
                <w:lang w:val="en-US"/>
              </w:rPr>
            </w:pPr>
            <w:r w:rsidRPr="00591C0A">
              <w:rPr>
                <w:lang w:val="en-US"/>
              </w:rPr>
              <w:t>Open Mobile Alliance</w:t>
            </w:r>
          </w:p>
        </w:tc>
      </w:tr>
      <w:tr w:rsidR="00AF0EDC" w:rsidRPr="00D17312">
        <w:trPr>
          <w:jc w:val="center"/>
        </w:trPr>
        <w:tc>
          <w:tcPr>
            <w:tcW w:w="1440" w:type="dxa"/>
          </w:tcPr>
          <w:p w:rsidR="00AF0EDC" w:rsidRPr="00591C0A" w:rsidRDefault="00133FCE" w:rsidP="001572F3">
            <w:pPr>
              <w:pStyle w:val="AbbrLabel"/>
              <w:rPr>
                <w:lang w:val="en-US"/>
              </w:rPr>
            </w:pPr>
            <w:r w:rsidRPr="00591C0A">
              <w:rPr>
                <w:lang w:val="en-US"/>
              </w:rPr>
              <w:t>REST</w:t>
            </w:r>
          </w:p>
        </w:tc>
        <w:tc>
          <w:tcPr>
            <w:tcW w:w="8640" w:type="dxa"/>
            <w:vAlign w:val="center"/>
          </w:tcPr>
          <w:p w:rsidR="00AF0EDC" w:rsidRPr="00591C0A" w:rsidRDefault="00133FCE" w:rsidP="001572F3">
            <w:pPr>
              <w:pStyle w:val="AbbrDesc"/>
              <w:rPr>
                <w:lang w:val="en-US"/>
              </w:rPr>
            </w:pPr>
            <w:r w:rsidRPr="00591C0A">
              <w:rPr>
                <w:lang w:val="en-US"/>
              </w:rPr>
              <w:t>REpresentational State Transfer</w:t>
            </w:r>
          </w:p>
        </w:tc>
      </w:tr>
      <w:tr w:rsidR="001B60FA" w:rsidRPr="00D17312">
        <w:trPr>
          <w:jc w:val="center"/>
        </w:trPr>
        <w:tc>
          <w:tcPr>
            <w:tcW w:w="1440" w:type="dxa"/>
          </w:tcPr>
          <w:p w:rsidR="001B60FA" w:rsidRPr="00591C0A" w:rsidRDefault="001B60FA" w:rsidP="001572F3">
            <w:pPr>
              <w:pStyle w:val="AbbrLabel"/>
            </w:pPr>
            <w:r>
              <w:t>RPC</w:t>
            </w:r>
          </w:p>
        </w:tc>
        <w:tc>
          <w:tcPr>
            <w:tcW w:w="8640" w:type="dxa"/>
            <w:vAlign w:val="center"/>
          </w:tcPr>
          <w:p w:rsidR="001B60FA" w:rsidRPr="00591C0A" w:rsidRDefault="001B60FA" w:rsidP="001B60FA">
            <w:pPr>
              <w:pStyle w:val="AbbrDesc"/>
            </w:pPr>
            <w:r>
              <w:t>Remote Procedure Call</w:t>
            </w:r>
          </w:p>
        </w:tc>
      </w:tr>
      <w:tr w:rsidR="00AF0EDC" w:rsidRPr="00D17312">
        <w:trPr>
          <w:jc w:val="center"/>
        </w:trPr>
        <w:tc>
          <w:tcPr>
            <w:tcW w:w="1440" w:type="dxa"/>
          </w:tcPr>
          <w:p w:rsidR="00AF0EDC" w:rsidRPr="00591C0A" w:rsidRDefault="00AF0EDC" w:rsidP="001572F3">
            <w:pPr>
              <w:pStyle w:val="AbbrLabel"/>
              <w:rPr>
                <w:lang w:val="en-US"/>
              </w:rPr>
            </w:pPr>
            <w:r w:rsidRPr="00591C0A">
              <w:t>SCR</w:t>
            </w:r>
          </w:p>
        </w:tc>
        <w:tc>
          <w:tcPr>
            <w:tcW w:w="8640" w:type="dxa"/>
            <w:vAlign w:val="center"/>
          </w:tcPr>
          <w:p w:rsidR="00AF0EDC" w:rsidRPr="00591C0A" w:rsidRDefault="00AF0EDC" w:rsidP="001572F3">
            <w:pPr>
              <w:pStyle w:val="AbbrDesc"/>
              <w:rPr>
                <w:lang w:val="en-US"/>
              </w:rPr>
            </w:pPr>
            <w:r w:rsidRPr="00591C0A">
              <w:t>Static Conformance Requirements</w:t>
            </w:r>
          </w:p>
        </w:tc>
      </w:tr>
      <w:tr w:rsidR="00AF0EDC" w:rsidRPr="00D17312">
        <w:trPr>
          <w:jc w:val="center"/>
        </w:trPr>
        <w:tc>
          <w:tcPr>
            <w:tcW w:w="1440" w:type="dxa"/>
          </w:tcPr>
          <w:p w:rsidR="00AF0EDC" w:rsidRPr="00591C0A" w:rsidRDefault="00AF0EDC" w:rsidP="001572F3">
            <w:pPr>
              <w:pStyle w:val="AbbrLabel"/>
              <w:rPr>
                <w:lang w:val="en-US"/>
              </w:rPr>
            </w:pPr>
            <w:r w:rsidRPr="00591C0A">
              <w:t>TS</w:t>
            </w:r>
          </w:p>
        </w:tc>
        <w:tc>
          <w:tcPr>
            <w:tcW w:w="8640" w:type="dxa"/>
            <w:vAlign w:val="center"/>
          </w:tcPr>
          <w:p w:rsidR="00AF0EDC" w:rsidRPr="00591C0A" w:rsidRDefault="00AF0EDC" w:rsidP="001572F3">
            <w:pPr>
              <w:pStyle w:val="AbbrDesc"/>
              <w:rPr>
                <w:lang w:val="en-US"/>
              </w:rPr>
            </w:pPr>
            <w:r w:rsidRPr="00591C0A">
              <w:t>Technical Specification</w:t>
            </w:r>
          </w:p>
        </w:tc>
      </w:tr>
      <w:tr w:rsidR="00AF0EDC" w:rsidRPr="00D17312">
        <w:trPr>
          <w:jc w:val="center"/>
        </w:trPr>
        <w:tc>
          <w:tcPr>
            <w:tcW w:w="1440" w:type="dxa"/>
          </w:tcPr>
          <w:p w:rsidR="00AF0EDC" w:rsidRPr="00591C0A" w:rsidRDefault="00AF0EDC" w:rsidP="001572F3">
            <w:pPr>
              <w:pStyle w:val="AbbrLabel"/>
            </w:pPr>
            <w:r>
              <w:t>UA</w:t>
            </w:r>
          </w:p>
        </w:tc>
        <w:tc>
          <w:tcPr>
            <w:tcW w:w="8640" w:type="dxa"/>
            <w:vAlign w:val="center"/>
          </w:tcPr>
          <w:p w:rsidR="00AF0EDC" w:rsidRPr="00591C0A" w:rsidRDefault="00AF0EDC" w:rsidP="001572F3">
            <w:pPr>
              <w:pStyle w:val="AbbrDesc"/>
            </w:pPr>
            <w:r>
              <w:t>User Agent</w:t>
            </w:r>
          </w:p>
        </w:tc>
      </w:tr>
      <w:tr w:rsidR="00AF0EDC" w:rsidRPr="00D17312">
        <w:trPr>
          <w:jc w:val="center"/>
        </w:trPr>
        <w:tc>
          <w:tcPr>
            <w:tcW w:w="1440" w:type="dxa"/>
          </w:tcPr>
          <w:p w:rsidR="00AF0EDC" w:rsidRPr="00591C0A" w:rsidRDefault="00AF0EDC" w:rsidP="001572F3">
            <w:pPr>
              <w:pStyle w:val="AbbrLabel"/>
              <w:rPr>
                <w:lang w:val="en-US"/>
              </w:rPr>
            </w:pPr>
            <w:r w:rsidRPr="00591C0A">
              <w:t>URI</w:t>
            </w:r>
          </w:p>
        </w:tc>
        <w:tc>
          <w:tcPr>
            <w:tcW w:w="8640" w:type="dxa"/>
            <w:vAlign w:val="center"/>
          </w:tcPr>
          <w:p w:rsidR="00AF0EDC" w:rsidRPr="00591C0A" w:rsidRDefault="00AF0EDC" w:rsidP="001572F3">
            <w:pPr>
              <w:pStyle w:val="AbbrDesc"/>
              <w:rPr>
                <w:lang w:val="en-US"/>
              </w:rPr>
            </w:pPr>
            <w:r w:rsidRPr="00591C0A">
              <w:t>Uniform Resource Identifier</w:t>
            </w:r>
          </w:p>
        </w:tc>
      </w:tr>
      <w:tr w:rsidR="00AF0EDC" w:rsidRPr="00D17312">
        <w:trPr>
          <w:jc w:val="center"/>
        </w:trPr>
        <w:tc>
          <w:tcPr>
            <w:tcW w:w="1440" w:type="dxa"/>
          </w:tcPr>
          <w:p w:rsidR="00AF0EDC" w:rsidRPr="00591C0A" w:rsidRDefault="00AF0EDC" w:rsidP="001572F3">
            <w:pPr>
              <w:pStyle w:val="AbbrLabel"/>
              <w:rPr>
                <w:lang w:val="en-US"/>
              </w:rPr>
            </w:pPr>
            <w:r w:rsidRPr="00591C0A">
              <w:t>URL</w:t>
            </w:r>
          </w:p>
        </w:tc>
        <w:tc>
          <w:tcPr>
            <w:tcW w:w="8640" w:type="dxa"/>
            <w:vAlign w:val="center"/>
          </w:tcPr>
          <w:p w:rsidR="00AF0EDC" w:rsidRPr="00591C0A" w:rsidRDefault="00AF0EDC" w:rsidP="001572F3">
            <w:pPr>
              <w:pStyle w:val="AbbrDesc"/>
              <w:rPr>
                <w:lang w:val="en-US"/>
              </w:rPr>
            </w:pPr>
            <w:r w:rsidRPr="00591C0A">
              <w:t>Uniform Resource Locator</w:t>
            </w:r>
          </w:p>
        </w:tc>
      </w:tr>
      <w:tr w:rsidR="00AF0EDC" w:rsidRPr="00591C0A" w:rsidTr="001572F3">
        <w:trPr>
          <w:jc w:val="center"/>
        </w:trPr>
        <w:tc>
          <w:tcPr>
            <w:tcW w:w="1440" w:type="dxa"/>
          </w:tcPr>
          <w:p w:rsidR="00AF0EDC" w:rsidRDefault="00AF0EDC" w:rsidP="001572F3">
            <w:pPr>
              <w:pStyle w:val="AbbrLabel"/>
            </w:pPr>
            <w:r>
              <w:t>W3C</w:t>
            </w:r>
          </w:p>
        </w:tc>
        <w:tc>
          <w:tcPr>
            <w:tcW w:w="8640" w:type="dxa"/>
            <w:vAlign w:val="center"/>
          </w:tcPr>
          <w:p w:rsidR="00AF0EDC" w:rsidRPr="00CB6D3A" w:rsidRDefault="00AF0EDC" w:rsidP="001572F3">
            <w:pPr>
              <w:pStyle w:val="AbbrDesc"/>
            </w:pPr>
            <w:r>
              <w:t>World Wide Web Consortium</w:t>
            </w:r>
          </w:p>
        </w:tc>
      </w:tr>
      <w:tr w:rsidR="00AF0EDC" w:rsidRPr="00591C0A" w:rsidTr="001572F3">
        <w:trPr>
          <w:jc w:val="center"/>
        </w:trPr>
        <w:tc>
          <w:tcPr>
            <w:tcW w:w="1440" w:type="dxa"/>
          </w:tcPr>
          <w:p w:rsidR="00AF0EDC" w:rsidRPr="00591C0A" w:rsidRDefault="00AF0EDC" w:rsidP="001572F3">
            <w:pPr>
              <w:pStyle w:val="AbbrLabel"/>
            </w:pPr>
            <w:r>
              <w:t>WRAPI</w:t>
            </w:r>
          </w:p>
        </w:tc>
        <w:tc>
          <w:tcPr>
            <w:tcW w:w="8640" w:type="dxa"/>
            <w:vAlign w:val="center"/>
          </w:tcPr>
          <w:p w:rsidR="00AF0EDC" w:rsidRPr="00591C0A" w:rsidRDefault="00AF0EDC" w:rsidP="001572F3">
            <w:pPr>
              <w:pStyle w:val="AbbrDesc"/>
            </w:pPr>
            <w:r>
              <w:t>The OMA Web R</w:t>
            </w:r>
            <w:r w:rsidRPr="00CB6D3A">
              <w:t>untime API</w:t>
            </w:r>
            <w:r>
              <w:t xml:space="preserve"> enabler</w:t>
            </w:r>
          </w:p>
        </w:tc>
      </w:tr>
    </w:tbl>
    <w:p w:rsidR="00651D13" w:rsidRPr="00D17312" w:rsidRDefault="00651D13">
      <w:pPr>
        <w:pStyle w:val="Heading1"/>
        <w:tabs>
          <w:tab w:val="clear" w:pos="9634"/>
          <w:tab w:val="right" w:pos="9630"/>
        </w:tabs>
      </w:pPr>
      <w:bookmarkStart w:id="31" w:name="_Toc306587883"/>
      <w:bookmarkStart w:id="32" w:name="_Toc437530265"/>
      <w:r w:rsidRPr="00D17312">
        <w:lastRenderedPageBreak/>
        <w:t>Introduction</w:t>
      </w:r>
      <w:bookmarkEnd w:id="24"/>
      <w:bookmarkEnd w:id="25"/>
      <w:bookmarkEnd w:id="31"/>
      <w:bookmarkEnd w:id="32"/>
    </w:p>
    <w:p w:rsidR="00A506F2" w:rsidRPr="008F74D4" w:rsidRDefault="00A506F2" w:rsidP="00A506F2">
      <w:pPr>
        <w:pStyle w:val="AltNormal"/>
        <w:rPr>
          <w:rFonts w:ascii="Times New Roman" w:eastAsia="宋体" w:hAnsi="Times New Roman"/>
        </w:rPr>
      </w:pPr>
      <w:bookmarkStart w:id="33" w:name="_Toc51149240"/>
      <w:r w:rsidRPr="008F74D4">
        <w:rPr>
          <w:rFonts w:ascii="Times New Roman" w:eastAsia="宋体" w:hAnsi="Times New Roman"/>
        </w:rPr>
        <w:t xml:space="preserve">The concept of a common OMA device API framework, through which OMA enablers can be exposed to applications executing in various execution environments, has been a discussion thread in OMA for several </w:t>
      </w:r>
      <w:r w:rsidR="00FD71A4" w:rsidRPr="008F74D4">
        <w:rPr>
          <w:rFonts w:ascii="Times New Roman" w:eastAsia="宋体" w:hAnsi="Times New Roman"/>
        </w:rPr>
        <w:t>years. For the w</w:t>
      </w:r>
      <w:r w:rsidRPr="008F74D4">
        <w:rPr>
          <w:rFonts w:ascii="Times New Roman" w:eastAsia="宋体" w:hAnsi="Times New Roman"/>
        </w:rPr>
        <w:t xml:space="preserve">eb, the discussion started with Client Side Enabler API </w:t>
      </w:r>
      <w:r w:rsidR="00D90CEE" w:rsidRPr="008F74D4">
        <w:rPr>
          <w:rFonts w:ascii="Times New Roman" w:eastAsia="宋体" w:hAnsi="Times New Roman"/>
        </w:rPr>
        <w:t>[</w:t>
      </w:r>
      <w:r w:rsidRPr="008F74D4">
        <w:rPr>
          <w:rFonts w:ascii="Times New Roman" w:eastAsia="宋体" w:hAnsi="Times New Roman"/>
        </w:rPr>
        <w:t>CSEA</w:t>
      </w:r>
      <w:r w:rsidR="00D90CEE" w:rsidRPr="008F74D4">
        <w:rPr>
          <w:rFonts w:ascii="Times New Roman" w:eastAsia="宋体" w:hAnsi="Times New Roman"/>
        </w:rPr>
        <w:t>]</w:t>
      </w:r>
      <w:r w:rsidRPr="008F74D4">
        <w:rPr>
          <w:rFonts w:ascii="Times New Roman" w:eastAsia="宋体" w:hAnsi="Times New Roman"/>
        </w:rPr>
        <w:t xml:space="preserve"> work item, and followed by the </w:t>
      </w:r>
      <w:r w:rsidR="00D90CEE" w:rsidRPr="008F74D4">
        <w:rPr>
          <w:rFonts w:ascii="Times New Roman" w:eastAsia="宋体" w:hAnsi="Times New Roman"/>
        </w:rPr>
        <w:t>Web Runtime API [</w:t>
      </w:r>
      <w:r w:rsidRPr="008F74D4">
        <w:rPr>
          <w:rFonts w:ascii="Times New Roman" w:eastAsia="宋体" w:hAnsi="Times New Roman"/>
        </w:rPr>
        <w:t>WRAPI</w:t>
      </w:r>
      <w:r w:rsidR="00D90CEE" w:rsidRPr="008F74D4">
        <w:rPr>
          <w:rFonts w:ascii="Times New Roman" w:eastAsia="宋体" w:hAnsi="Times New Roman"/>
        </w:rPr>
        <w:t>]</w:t>
      </w:r>
      <w:r w:rsidRPr="008F74D4">
        <w:rPr>
          <w:rFonts w:ascii="Times New Roman" w:eastAsia="宋体" w:hAnsi="Times New Roman"/>
        </w:rPr>
        <w:t xml:space="preserve"> work item which established an initial pattern for OMA API exposure to web applications, focused on the requirements of the OMA Push enabler. The need for more broadly applicable API patterns was recognized during development of APIs for the </w:t>
      </w:r>
      <w:hyperlink r:id="rId31" w:history="1">
        <w:r w:rsidRPr="008F74D4">
          <w:rPr>
            <w:rFonts w:ascii="Times New Roman" w:eastAsia="宋体" w:hAnsi="Times New Roman"/>
          </w:rPr>
          <w:t xml:space="preserve">Mobile Codes 2.0 </w:t>
        </w:r>
        <w:r w:rsidR="00334101" w:rsidRPr="008F74D4">
          <w:rPr>
            <w:rFonts w:ascii="Times New Roman" w:eastAsia="宋体" w:hAnsi="Times New Roman"/>
          </w:rPr>
          <w:t xml:space="preserve">[MCAPI] </w:t>
        </w:r>
        <w:r w:rsidRPr="008F74D4">
          <w:rPr>
            <w:rFonts w:ascii="Times New Roman" w:eastAsia="宋体" w:hAnsi="Times New Roman"/>
          </w:rPr>
          <w:t>enabler</w:t>
        </w:r>
      </w:hyperlink>
      <w:r w:rsidRPr="008F74D4">
        <w:rPr>
          <w:rFonts w:ascii="Times New Roman" w:eastAsia="宋体" w:hAnsi="Times New Roman"/>
        </w:rPr>
        <w:t xml:space="preserve"> and the </w:t>
      </w:r>
      <w:hyperlink r:id="rId32" w:history="1">
        <w:r w:rsidRPr="008F74D4">
          <w:rPr>
            <w:rFonts w:ascii="Times New Roman" w:eastAsia="宋体" w:hAnsi="Times New Roman"/>
          </w:rPr>
          <w:t>Open Connection Management 1.1 API</w:t>
        </w:r>
        <w:r w:rsidR="00993616" w:rsidRPr="008F74D4">
          <w:rPr>
            <w:rFonts w:ascii="Times New Roman" w:eastAsia="宋体" w:hAnsi="Times New Roman"/>
          </w:rPr>
          <w:t xml:space="preserve"> [CMAPI]</w:t>
        </w:r>
        <w:r w:rsidRPr="008F74D4">
          <w:rPr>
            <w:rFonts w:ascii="Times New Roman" w:eastAsia="宋体" w:hAnsi="Times New Roman"/>
          </w:rPr>
          <w:t xml:space="preserve"> enabler</w:t>
        </w:r>
      </w:hyperlink>
      <w:r w:rsidRPr="008F74D4">
        <w:rPr>
          <w:rFonts w:ascii="Times New Roman" w:eastAsia="宋体" w:hAnsi="Times New Roman"/>
        </w:rPr>
        <w:t>. Interest in incorporating the WRAPI local API server concept has further been expressed for the RCS-enabling enablers of COM, and the Device Man</w:t>
      </w:r>
      <w:r w:rsidR="008F74D4">
        <w:rPr>
          <w:rFonts w:ascii="Times New Roman" w:eastAsia="宋体" w:hAnsi="Times New Roman"/>
        </w:rPr>
        <w:t>agement enablers, among others.</w:t>
      </w:r>
    </w:p>
    <w:p w:rsidR="00133FCE" w:rsidRPr="008F74D4" w:rsidRDefault="00133FCE" w:rsidP="00D979B5">
      <w:pPr>
        <w:rPr>
          <w:lang w:val="en-US"/>
        </w:rPr>
      </w:pPr>
      <w:r w:rsidRPr="008F74D4">
        <w:rPr>
          <w:lang w:val="en-US"/>
        </w:rPr>
        <w:t>This specification defines a variety of API exposure patterns for use in development of OMA enablers, and the functions required by API servers that support those exposure patterns. APIs designed per these patterns are intended to be “web-based” (i.e. accessed via the use of web technologies) and exposed to apps running in the following contexts:</w:t>
      </w:r>
    </w:p>
    <w:p w:rsidR="00133FCE" w:rsidRPr="008F74D4" w:rsidRDefault="00133FCE" w:rsidP="00254325">
      <w:pPr>
        <w:numPr>
          <w:ilvl w:val="0"/>
          <w:numId w:val="10"/>
        </w:numPr>
        <w:rPr>
          <w:lang w:val="en-US"/>
        </w:rPr>
      </w:pPr>
      <w:r w:rsidRPr="008F74D4">
        <w:rPr>
          <w:lang w:val="en-US"/>
        </w:rPr>
        <w:t>Web Browser apps, i.e. web apps running in a window of a web browser</w:t>
      </w:r>
    </w:p>
    <w:p w:rsidR="00133FCE" w:rsidRDefault="00133FCE" w:rsidP="00254325">
      <w:pPr>
        <w:numPr>
          <w:ilvl w:val="0"/>
          <w:numId w:val="10"/>
        </w:numPr>
        <w:rPr>
          <w:lang w:val="en-US"/>
        </w:rPr>
      </w:pPr>
      <w:r w:rsidRPr="008F74D4">
        <w:rPr>
          <w:lang w:val="en-US"/>
        </w:rPr>
        <w:t>Web  Runtime apps, i.e. web apps running outside a browser, e.g. under a Widget Engine or other “chromeless”</w:t>
      </w:r>
      <w:r>
        <w:rPr>
          <w:lang w:val="en-US"/>
        </w:rPr>
        <w:t xml:space="preserve"> runtime for execution of web content as standalone apps</w:t>
      </w:r>
    </w:p>
    <w:p w:rsidR="00133FCE" w:rsidRDefault="00133FCE" w:rsidP="00254325">
      <w:pPr>
        <w:numPr>
          <w:ilvl w:val="0"/>
          <w:numId w:val="10"/>
        </w:numPr>
        <w:rPr>
          <w:lang w:val="en-US"/>
        </w:rPr>
      </w:pPr>
      <w:r>
        <w:rPr>
          <w:lang w:val="en-US"/>
        </w:rPr>
        <w:t>Hybrid Native/Web apps, i.e. apps that run web content through native APIs for that purpose</w:t>
      </w:r>
    </w:p>
    <w:p w:rsidR="00133FCE" w:rsidRDefault="00133FCE" w:rsidP="00254325">
      <w:pPr>
        <w:numPr>
          <w:ilvl w:val="0"/>
          <w:numId w:val="10"/>
        </w:numPr>
        <w:rPr>
          <w:lang w:val="en-US"/>
        </w:rPr>
      </w:pPr>
      <w:r>
        <w:rPr>
          <w:lang w:val="en-US"/>
        </w:rPr>
        <w:t>Native Apps that directly use native platform APIs enabling use of the web-related protocols described in this document. Though not leveraging a full web execution environment, such apps can use the same network-based APIs as web apps.</w:t>
      </w:r>
    </w:p>
    <w:p w:rsidR="00133FCE" w:rsidRDefault="00133FCE" w:rsidP="00D979B5">
      <w:pPr>
        <w:rPr>
          <w:lang w:val="en-US"/>
        </w:rPr>
      </w:pPr>
      <w:r>
        <w:rPr>
          <w:lang w:val="en-US"/>
        </w:rPr>
        <w:t>For simplicity, the web API client environment provided by each of these contexts is referred to here as the User Agent (UA). The OMA enabler clients that expose APIs via the GotAPI patterns are referred to here as the GotAPI Server. GotAPI Servers may also act as OAuth servers for other GotAPI Servers, and in that role are referred to here as GotAPI Auth Servers.</w:t>
      </w:r>
    </w:p>
    <w:p w:rsidR="00133FCE" w:rsidRDefault="00133FCE" w:rsidP="00D979B5">
      <w:pPr>
        <w:rPr>
          <w:lang w:val="en-US"/>
        </w:rPr>
      </w:pPr>
      <w:r>
        <w:rPr>
          <w:lang w:val="en-US"/>
        </w:rPr>
        <w:t>The web-based methods defined by GotAPI are intended to offer a flexible set of options for OMA enablers to expose their services to apps via web-based APIs. Such APIs are primarily intended to be exposed to apps running in the device hosting the OMA enabler client, but in principle could also be exposed to apps in other devices that are networked with the OMA enabler client host device.</w:t>
      </w:r>
    </w:p>
    <w:p w:rsidR="00133FCE" w:rsidRDefault="00133FCE" w:rsidP="00D979B5">
      <w:pPr>
        <w:rPr>
          <w:lang w:val="en-US"/>
        </w:rPr>
      </w:pPr>
      <w:r>
        <w:rPr>
          <w:lang w:val="en-US"/>
        </w:rPr>
        <w:t>The exposure of OMA enabler-based services via such web-based APIs is intended to broaden the reach of OMA enabler deployments, by making it possible for web apps to access them, without explicit UA support of APIs specifically designed per the requirements of OMA enablers.</w:t>
      </w:r>
    </w:p>
    <w:p w:rsidR="00133FCE" w:rsidRDefault="00133FCE" w:rsidP="00D979B5">
      <w:pPr>
        <w:rPr>
          <w:lang w:val="en-US"/>
        </w:rPr>
      </w:pPr>
      <w:r>
        <w:rPr>
          <w:lang w:val="en-US"/>
        </w:rPr>
        <w:t>The figure below illustrates the relationships and conceptual interfaces between web apps, the UA, GotA</w:t>
      </w:r>
      <w:r w:rsidR="008F74D4">
        <w:rPr>
          <w:lang w:val="en-US"/>
        </w:rPr>
        <w:t>PI-specified functions (shaded),</w:t>
      </w:r>
      <w:r>
        <w:rPr>
          <w:lang w:val="en-US"/>
        </w:rPr>
        <w:t xml:space="preserve"> and other OMA-specified functions.</w:t>
      </w:r>
    </w:p>
    <w:p w:rsidR="00133FCE" w:rsidRPr="00133FCE" w:rsidRDefault="00A9292F" w:rsidP="00133FCE">
      <w:r>
        <w:rPr>
          <w:noProof/>
          <w:lang w:eastAsia="en-GB"/>
        </w:rPr>
        <w:lastRenderedPageBreak/>
        <w:drawing>
          <wp:inline distT="0" distB="0" distL="0" distR="0" wp14:anchorId="6625256D" wp14:editId="3A19AF93">
            <wp:extent cx="5715000" cy="529590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15000" cy="5295900"/>
                    </a:xfrm>
                    <a:prstGeom prst="rect">
                      <a:avLst/>
                    </a:prstGeom>
                    <a:noFill/>
                  </pic:spPr>
                </pic:pic>
              </a:graphicData>
            </a:graphic>
          </wp:inline>
        </w:drawing>
      </w:r>
    </w:p>
    <w:p w:rsidR="00133FCE" w:rsidRDefault="00133FCE" w:rsidP="009111A7">
      <w:pPr>
        <w:jc w:val="center"/>
        <w:rPr>
          <w:lang w:val="en-US" w:eastAsia="zh-CN"/>
        </w:rPr>
      </w:pPr>
      <w:bookmarkStart w:id="34" w:name="_Toc160850338"/>
      <w:bookmarkStart w:id="35" w:name="_Ref161456245"/>
      <w:bookmarkStart w:id="36" w:name="_Toc306587884"/>
    </w:p>
    <w:p w:rsidR="0009639D" w:rsidRDefault="0009639D" w:rsidP="0009639D">
      <w:pPr>
        <w:pStyle w:val="Caption"/>
        <w:rPr>
          <w:lang w:val="en-US"/>
        </w:rPr>
      </w:pPr>
      <w:bookmarkStart w:id="37" w:name="_Toc410893746"/>
      <w:bookmarkStart w:id="38" w:name="_Toc437530123"/>
      <w:r>
        <w:t xml:space="preserve">Figure </w:t>
      </w:r>
      <w:r>
        <w:fldChar w:fldCharType="begin"/>
      </w:r>
      <w:r>
        <w:instrText xml:space="preserve"> SEQ Figure \* ARABIC </w:instrText>
      </w:r>
      <w:r>
        <w:fldChar w:fldCharType="separate"/>
      </w:r>
      <w:r w:rsidR="0054027F">
        <w:rPr>
          <w:noProof/>
        </w:rPr>
        <w:t>1</w:t>
      </w:r>
      <w:r>
        <w:fldChar w:fldCharType="end"/>
      </w:r>
      <w:r>
        <w:t xml:space="preserve">: </w:t>
      </w:r>
      <w:r w:rsidRPr="001C13F6">
        <w:t>Conceptual Implementation (Informative)</w:t>
      </w:r>
      <w:bookmarkEnd w:id="37"/>
      <w:bookmarkEnd w:id="38"/>
    </w:p>
    <w:p w:rsidR="00133FCE" w:rsidRDefault="00133FCE" w:rsidP="00D979B5">
      <w:pPr>
        <w:rPr>
          <w:lang w:val="en-US"/>
        </w:rPr>
      </w:pPr>
      <w:r>
        <w:rPr>
          <w:lang w:val="en-US"/>
        </w:rPr>
        <w:t>In the figure above:</w:t>
      </w:r>
    </w:p>
    <w:p w:rsidR="00133FCE" w:rsidRDefault="00133FCE" w:rsidP="00254325">
      <w:pPr>
        <w:numPr>
          <w:ilvl w:val="0"/>
          <w:numId w:val="10"/>
        </w:numPr>
        <w:rPr>
          <w:lang w:val="en-US"/>
        </w:rPr>
      </w:pPr>
      <w:r>
        <w:rPr>
          <w:lang w:val="en-US"/>
        </w:rPr>
        <w:t>The GotAPI functions include the GotAPI Server (including optionally acting as a distinct Auth server) and a database of API access permissions.</w:t>
      </w:r>
    </w:p>
    <w:p w:rsidR="00133FCE" w:rsidRDefault="00133FCE" w:rsidP="00254325">
      <w:pPr>
        <w:numPr>
          <w:ilvl w:val="0"/>
          <w:numId w:val="10"/>
        </w:numPr>
        <w:rPr>
          <w:lang w:val="en-US"/>
        </w:rPr>
      </w:pPr>
      <w:r>
        <w:rPr>
          <w:lang w:val="en-US"/>
        </w:rPr>
        <w:t>The device OS provides intra-device and inter-device communication via network protocols such as HTTP, WebSocket, Server-Sent Events, and WebRTC, via which the web-based APIs can be exposed.</w:t>
      </w:r>
    </w:p>
    <w:p w:rsidR="00133FCE" w:rsidRDefault="00133FCE" w:rsidP="00254325">
      <w:pPr>
        <w:numPr>
          <w:ilvl w:val="0"/>
          <w:numId w:val="10"/>
        </w:numPr>
        <w:rPr>
          <w:lang w:val="en-US"/>
        </w:rPr>
      </w:pPr>
      <w:r>
        <w:rPr>
          <w:lang w:val="en-US"/>
        </w:rPr>
        <w:t>The access permissions database is logically specified per its supporting operations and policy structure, but interfaces t</w:t>
      </w:r>
      <w:r w:rsidR="008F74D4">
        <w:rPr>
          <w:lang w:val="en-US"/>
        </w:rPr>
        <w:t>o it are unspecified by GotAPI.</w:t>
      </w:r>
    </w:p>
    <w:p w:rsidR="00133FCE" w:rsidRDefault="00133FCE" w:rsidP="00254325">
      <w:pPr>
        <w:numPr>
          <w:ilvl w:val="0"/>
          <w:numId w:val="10"/>
        </w:numPr>
        <w:rPr>
          <w:lang w:val="en-US"/>
        </w:rPr>
      </w:pPr>
      <w:r>
        <w:rPr>
          <w:lang w:val="en-US"/>
        </w:rPr>
        <w:t>Interfaces to other OMA enabler clients are also unspecified.</w:t>
      </w:r>
    </w:p>
    <w:p w:rsidR="00133FCE" w:rsidRPr="006E78E5" w:rsidRDefault="00133FCE" w:rsidP="00254325">
      <w:pPr>
        <w:numPr>
          <w:ilvl w:val="0"/>
          <w:numId w:val="10"/>
        </w:numPr>
        <w:rPr>
          <w:lang w:val="en-US"/>
        </w:rPr>
      </w:pPr>
      <w:r w:rsidRPr="006E78E5">
        <w:rPr>
          <w:lang w:val="en-US"/>
        </w:rPr>
        <w:t>GotAPI Servers may expose APIs for multiple OMA enablers</w:t>
      </w:r>
      <w:r>
        <w:rPr>
          <w:lang w:val="en-US"/>
        </w:rPr>
        <w:t>, and either directly implement the related OMA enabler functions or as above use unspecified interfaces exposed by the specific OMA enabler clients.</w:t>
      </w:r>
    </w:p>
    <w:p w:rsidR="00133FCE" w:rsidRDefault="00133FCE" w:rsidP="00254325">
      <w:pPr>
        <w:numPr>
          <w:ilvl w:val="0"/>
          <w:numId w:val="10"/>
        </w:numPr>
        <w:rPr>
          <w:lang w:val="en-US"/>
        </w:rPr>
      </w:pPr>
      <w:r>
        <w:rPr>
          <w:lang w:val="en-US"/>
        </w:rPr>
        <w:t xml:space="preserve">User interface functions can include a variety of means for assessing user consent for API access by apps, including basic means such as device display and keyboard, or more advanced means such as Trusted User </w:t>
      </w:r>
      <w:r w:rsidR="008F74D4">
        <w:rPr>
          <w:lang w:val="en-US"/>
        </w:rPr>
        <w:t>Interfaces (TUI) or biometrics.</w:t>
      </w:r>
    </w:p>
    <w:p w:rsidR="009C6A8C" w:rsidRPr="00D17312" w:rsidRDefault="009C6A8C" w:rsidP="006958A9">
      <w:pPr>
        <w:pStyle w:val="Heading2"/>
      </w:pPr>
      <w:bookmarkStart w:id="39" w:name="_Toc437530266"/>
      <w:r w:rsidRPr="00D17312">
        <w:lastRenderedPageBreak/>
        <w:t>Version 1.0</w:t>
      </w:r>
      <w:bookmarkEnd w:id="34"/>
      <w:bookmarkEnd w:id="35"/>
      <w:bookmarkEnd w:id="36"/>
      <w:bookmarkEnd w:id="39"/>
    </w:p>
    <w:p w:rsidR="002F628A" w:rsidRPr="00D17312" w:rsidRDefault="00005E75" w:rsidP="002F628A">
      <w:pPr>
        <w:pStyle w:val="AltNormal"/>
        <w:rPr>
          <w:rFonts w:ascii="Times New Roman" w:hAnsi="Times New Roman"/>
        </w:rPr>
      </w:pPr>
      <w:r>
        <w:rPr>
          <w:rFonts w:ascii="Times New Roman" w:hAnsi="Times New Roman"/>
        </w:rPr>
        <w:t xml:space="preserve">GotAPI </w:t>
      </w:r>
      <w:r w:rsidR="002F628A" w:rsidRPr="00D17312">
        <w:rPr>
          <w:rFonts w:ascii="Times New Roman" w:hAnsi="Times New Roman"/>
        </w:rPr>
        <w:t xml:space="preserve">version 1.0 </w:t>
      </w:r>
      <w:r w:rsidR="008F74D4">
        <w:rPr>
          <w:rFonts w:ascii="Times New Roman" w:hAnsi="Times New Roman"/>
        </w:rPr>
        <w:t>includes the functionality:</w:t>
      </w:r>
    </w:p>
    <w:p w:rsidR="00005E75" w:rsidRPr="007E3D48"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 xml:space="preserve">Architecture and specifications for </w:t>
      </w:r>
      <w:r w:rsidR="00606781">
        <w:rPr>
          <w:rFonts w:ascii="Times New Roman" w:eastAsia="宋体" w:hAnsi="Times New Roman"/>
        </w:rPr>
        <w:t xml:space="preserve">GotAPI Servers </w:t>
      </w:r>
      <w:r w:rsidR="007E3D48">
        <w:rPr>
          <w:rFonts w:ascii="Times New Roman" w:eastAsia="宋体" w:hAnsi="Times New Roman"/>
        </w:rPr>
        <w:t xml:space="preserve">and GotAPI Auth Servers in </w:t>
      </w:r>
      <w:r w:rsidR="007E3D48" w:rsidRPr="007E3D48">
        <w:rPr>
          <w:rFonts w:ascii="Times New Roman" w:eastAsia="宋体" w:hAnsi="Times New Roman"/>
        </w:rPr>
        <w:t>an</w:t>
      </w:r>
      <w:r w:rsidRPr="007E3D48">
        <w:rPr>
          <w:rFonts w:ascii="Times New Roman" w:eastAsia="宋体" w:hAnsi="Times New Roman"/>
        </w:rPr>
        <w:t xml:space="preserve"> API framework enabling </w:t>
      </w:r>
      <w:r w:rsidR="007E3D48">
        <w:rPr>
          <w:rFonts w:ascii="Times New Roman" w:eastAsia="宋体" w:hAnsi="Times New Roman"/>
        </w:rPr>
        <w:t>web</w:t>
      </w:r>
      <w:r w:rsidRPr="007E3D48">
        <w:rPr>
          <w:rFonts w:ascii="Times New Roman" w:eastAsia="宋体" w:hAnsi="Times New Roman"/>
        </w:rPr>
        <w:t>-based APIs to be exposed apps running in web browsers and as native apps (including but not limited to hybrid native/web apps)</w:t>
      </w:r>
    </w:p>
    <w:p w:rsidR="00005E75" w:rsidRPr="00EC435C"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Supporting assets for the localhost API server framework, e.g. JavaScript libraries enabling abstractions of common API functions (e.g. discovery, access, and session management)</w:t>
      </w:r>
    </w:p>
    <w:p w:rsidR="00005E75" w:rsidRPr="00EC435C" w:rsidRDefault="00005E75" w:rsidP="00254325">
      <w:pPr>
        <w:pStyle w:val="AltNormal"/>
        <w:numPr>
          <w:ilvl w:val="0"/>
          <w:numId w:val="10"/>
        </w:numPr>
        <w:rPr>
          <w:rFonts w:ascii="Times New Roman" w:eastAsia="宋体" w:hAnsi="Times New Roman"/>
        </w:rPr>
      </w:pPr>
      <w:r w:rsidRPr="00EC435C">
        <w:rPr>
          <w:rFonts w:ascii="Times New Roman" w:eastAsia="宋体" w:hAnsi="Times New Roman"/>
        </w:rPr>
        <w:t>A registry of well-known API resources for OMA enablers, to be</w:t>
      </w:r>
      <w:r>
        <w:rPr>
          <w:rFonts w:ascii="Times New Roman" w:eastAsia="宋体" w:hAnsi="Times New Roman"/>
        </w:rPr>
        <w:t xml:space="preserve"> maintained as part of the OMNA</w:t>
      </w:r>
    </w:p>
    <w:p w:rsidR="002F628A" w:rsidRPr="008F74D4" w:rsidRDefault="00005E75" w:rsidP="002F628A">
      <w:pPr>
        <w:pStyle w:val="AltNormal"/>
        <w:numPr>
          <w:ilvl w:val="0"/>
          <w:numId w:val="10"/>
        </w:numPr>
        <w:rPr>
          <w:rFonts w:ascii="Times New Roman" w:eastAsia="宋体" w:hAnsi="Times New Roman"/>
        </w:rPr>
      </w:pPr>
      <w:r w:rsidRPr="00EC435C">
        <w:rPr>
          <w:rFonts w:ascii="Times New Roman" w:eastAsia="宋体" w:hAnsi="Times New Roman"/>
        </w:rPr>
        <w:t>Specification of API exposure patterns that are in general globally applic</w:t>
      </w:r>
      <w:r>
        <w:rPr>
          <w:rFonts w:ascii="Times New Roman" w:eastAsia="宋体" w:hAnsi="Times New Roman"/>
        </w:rPr>
        <w:t>able to native device platforms</w:t>
      </w:r>
    </w:p>
    <w:p w:rsidR="00E017E7" w:rsidRPr="00D17312" w:rsidRDefault="00E017E7" w:rsidP="00E017E7">
      <w:pPr>
        <w:pStyle w:val="Heading2"/>
      </w:pPr>
      <w:bookmarkStart w:id="40" w:name="_Toc437530267"/>
      <w:r>
        <w:t>Version 1.1</w:t>
      </w:r>
      <w:bookmarkEnd w:id="40"/>
    </w:p>
    <w:p w:rsidR="00E017E7" w:rsidRPr="00D17312" w:rsidRDefault="00E017E7" w:rsidP="00E017E7">
      <w:pPr>
        <w:pStyle w:val="AltNormal"/>
        <w:rPr>
          <w:rFonts w:ascii="Times New Roman" w:hAnsi="Times New Roman"/>
        </w:rPr>
      </w:pPr>
      <w:r>
        <w:rPr>
          <w:rFonts w:ascii="Times New Roman" w:hAnsi="Times New Roman"/>
        </w:rPr>
        <w:t>GotAPI version 1.1</w:t>
      </w:r>
      <w:r w:rsidRPr="00D17312">
        <w:rPr>
          <w:rFonts w:ascii="Times New Roman" w:hAnsi="Times New Roman"/>
        </w:rPr>
        <w:t xml:space="preserve"> </w:t>
      </w:r>
      <w:r>
        <w:rPr>
          <w:rFonts w:ascii="Times New Roman" w:hAnsi="Times New Roman"/>
        </w:rPr>
        <w:t xml:space="preserve">includes the functionality: </w:t>
      </w:r>
    </w:p>
    <w:p w:rsidR="00494DB8" w:rsidRPr="00494DB8" w:rsidRDefault="00494DB8" w:rsidP="00494DB8">
      <w:pPr>
        <w:pStyle w:val="AltNormal"/>
        <w:numPr>
          <w:ilvl w:val="0"/>
          <w:numId w:val="10"/>
        </w:numPr>
        <w:rPr>
          <w:rFonts w:ascii="Times New Roman" w:eastAsia="宋体" w:hAnsi="Times New Roman"/>
        </w:rPr>
      </w:pPr>
      <w:r w:rsidRPr="00494DB8">
        <w:rPr>
          <w:rFonts w:ascii="Times New Roman" w:eastAsia="宋体" w:hAnsi="Times New Roman"/>
        </w:rPr>
        <w:t>Architecture and specifications for supporting WebSocket. A new interface GotAPI-5 is added between applications and the GotAPI Server to support WebSocket for asynchronous messaging. WebSocket may already be supported by GotAPI 1.0 by use o</w:t>
      </w:r>
      <w:r w:rsidR="008F74D4">
        <w:rPr>
          <w:rFonts w:ascii="Times New Roman" w:eastAsia="宋体" w:hAnsi="Times New Roman"/>
        </w:rPr>
        <w:t xml:space="preserve">f TSF (Temporary Server Feed), </w:t>
      </w:r>
      <w:r w:rsidRPr="00494DB8">
        <w:rPr>
          <w:rFonts w:ascii="Times New Roman" w:eastAsia="宋体" w:hAnsi="Times New Roman"/>
        </w:rPr>
        <w:t>implementing a WebSocket server (i) in the GotAPI Server or ii) in Plug-Ins. But the details are</w:t>
      </w:r>
      <w:r w:rsidR="008F74D4">
        <w:rPr>
          <w:rFonts w:ascii="Times New Roman" w:eastAsia="宋体" w:hAnsi="Times New Roman"/>
        </w:rPr>
        <w:t xml:space="preserve"> left open for implementations.</w:t>
      </w:r>
    </w:p>
    <w:p w:rsidR="00494DB8" w:rsidRPr="00494DB8" w:rsidRDefault="00494DB8" w:rsidP="00494DB8">
      <w:pPr>
        <w:pStyle w:val="AltNormal"/>
        <w:numPr>
          <w:ilvl w:val="0"/>
          <w:numId w:val="10"/>
        </w:numPr>
        <w:rPr>
          <w:rFonts w:ascii="Times New Roman" w:eastAsia="宋体" w:hAnsi="Times New Roman"/>
        </w:rPr>
      </w:pPr>
      <w:r w:rsidRPr="00494DB8">
        <w:rPr>
          <w:rFonts w:ascii="Times New Roman" w:eastAsia="宋体" w:hAnsi="Times New Roman"/>
        </w:rPr>
        <w:t>GotAPI 1.1 provides the 3rd mechanism to offer a WebSocket interface in a much simpler and standardized way as the GotAPI-5 Interface.</w:t>
      </w:r>
    </w:p>
    <w:p w:rsidR="00E017E7" w:rsidRPr="008F74D4" w:rsidRDefault="00494DB8" w:rsidP="002F628A">
      <w:pPr>
        <w:pStyle w:val="AltNormal"/>
        <w:numPr>
          <w:ilvl w:val="0"/>
          <w:numId w:val="10"/>
        </w:numPr>
        <w:rPr>
          <w:rFonts w:ascii="Times New Roman" w:eastAsia="宋体" w:hAnsi="Times New Roman"/>
        </w:rPr>
      </w:pPr>
      <w:r w:rsidRPr="00494DB8">
        <w:rPr>
          <w:rFonts w:ascii="Times New Roman" w:eastAsia="宋体" w:hAnsi="Times New Roman"/>
        </w:rPr>
        <w:t>The new interface, GotAPI-5, enables the GotAPI Server to implement a WebSocket server in a standardized way and Plug-Ins are not required to implement WebSocket servers. The GotAPI-5 Interface simplifies the Plug-In implementation by getting the GotAPI Server to pass through the asynchronous messaging (WebSocket) to/from Plug-Ins.</w:t>
      </w:r>
    </w:p>
    <w:p w:rsidR="001572F3" w:rsidRDefault="0061042C" w:rsidP="001572F3">
      <w:pPr>
        <w:pStyle w:val="Heading1"/>
        <w:tabs>
          <w:tab w:val="clear" w:pos="9634"/>
          <w:tab w:val="right" w:pos="10080"/>
        </w:tabs>
      </w:pPr>
      <w:bookmarkStart w:id="41" w:name="_Toc196557504"/>
      <w:bookmarkStart w:id="42" w:name="_Toc245116527"/>
      <w:bookmarkStart w:id="43" w:name="_Toc306587885"/>
      <w:bookmarkStart w:id="44" w:name="_Toc437530268"/>
      <w:bookmarkStart w:id="45" w:name="_Toc18142917"/>
      <w:bookmarkStart w:id="46" w:name="_Toc196557508"/>
      <w:bookmarkStart w:id="47" w:name="_Toc196800292"/>
      <w:bookmarkStart w:id="48" w:name="_Toc51147387"/>
      <w:bookmarkStart w:id="49" w:name="_Toc51149241"/>
      <w:bookmarkEnd w:id="33"/>
      <w:r>
        <w:lastRenderedPageBreak/>
        <w:t>Got</w:t>
      </w:r>
      <w:r w:rsidR="001572F3">
        <w:t>A</w:t>
      </w:r>
      <w:r w:rsidR="008F74D4">
        <w:t>PI Enabler release description</w:t>
      </w:r>
      <w:r w:rsidR="001572F3">
        <w:tab/>
        <w:t>(Informative)</w:t>
      </w:r>
      <w:bookmarkEnd w:id="41"/>
      <w:bookmarkEnd w:id="42"/>
      <w:bookmarkEnd w:id="43"/>
      <w:bookmarkEnd w:id="44"/>
    </w:p>
    <w:p w:rsidR="00133FCE" w:rsidRDefault="00133FCE" w:rsidP="00606781">
      <w:pPr>
        <w:rPr>
          <w:lang w:val="en-US"/>
        </w:rPr>
      </w:pPr>
      <w:r>
        <w:rPr>
          <w:lang w:val="en-US"/>
        </w:rPr>
        <w:t>This release focuses on:</w:t>
      </w:r>
    </w:p>
    <w:p w:rsidR="00133FCE" w:rsidRDefault="00133FCE" w:rsidP="00254325">
      <w:pPr>
        <w:numPr>
          <w:ilvl w:val="0"/>
          <w:numId w:val="10"/>
        </w:numPr>
        <w:rPr>
          <w:lang w:val="en-US"/>
        </w:rPr>
      </w:pPr>
      <w:r>
        <w:rPr>
          <w:lang w:val="en-US"/>
        </w:rPr>
        <w:t>the functions of GotAPI Servers and GotAPI Auth Servers, through which OMA enabler based services can be exposed and access to the APIs managed</w:t>
      </w:r>
    </w:p>
    <w:p w:rsidR="00E86F7C" w:rsidRPr="008F74D4" w:rsidRDefault="00133FCE" w:rsidP="001572F3">
      <w:pPr>
        <w:numPr>
          <w:ilvl w:val="0"/>
          <w:numId w:val="10"/>
        </w:numPr>
        <w:rPr>
          <w:lang w:val="en-US"/>
        </w:rPr>
      </w:pPr>
      <w:r>
        <w:rPr>
          <w:lang w:val="en-US"/>
        </w:rPr>
        <w:t>the Extension Plug-Ins for external devices and internal enablers through which they communicate with the GotAPI Server</w:t>
      </w:r>
    </w:p>
    <w:p w:rsidR="001572F3" w:rsidRDefault="001572F3" w:rsidP="001572F3">
      <w:pPr>
        <w:pStyle w:val="Heading1"/>
        <w:tabs>
          <w:tab w:val="clear" w:pos="9634"/>
          <w:tab w:val="right" w:pos="10080"/>
        </w:tabs>
      </w:pPr>
      <w:bookmarkStart w:id="50" w:name="_Toc245116528"/>
      <w:bookmarkStart w:id="51" w:name="_Toc306587886"/>
      <w:bookmarkStart w:id="52" w:name="_Ref410892419"/>
      <w:bookmarkStart w:id="53" w:name="_Toc437530269"/>
      <w:r>
        <w:lastRenderedPageBreak/>
        <w:t>Requirements</w:t>
      </w:r>
      <w:r>
        <w:tab/>
        <w:t>(Normative)</w:t>
      </w:r>
      <w:bookmarkEnd w:id="45"/>
      <w:bookmarkEnd w:id="50"/>
      <w:bookmarkEnd w:id="51"/>
      <w:bookmarkEnd w:id="52"/>
      <w:bookmarkEnd w:id="53"/>
    </w:p>
    <w:p w:rsidR="001572F3" w:rsidRDefault="001572F3" w:rsidP="001572F3">
      <w:pPr>
        <w:pStyle w:val="Heading2"/>
        <w:tabs>
          <w:tab w:val="clear" w:pos="9634"/>
          <w:tab w:val="right" w:pos="10080"/>
        </w:tabs>
        <w:spacing w:after="40"/>
      </w:pPr>
      <w:bookmarkStart w:id="54" w:name="_Toc18142918"/>
      <w:bookmarkStart w:id="55" w:name="_Toc196557510"/>
      <w:bookmarkStart w:id="56" w:name="_Toc245116529"/>
      <w:bookmarkStart w:id="57" w:name="_Toc306587887"/>
      <w:bookmarkStart w:id="58" w:name="_Toc437530270"/>
      <w:r>
        <w:t>High-Level Functional Requirements</w:t>
      </w:r>
      <w:bookmarkEnd w:id="54"/>
      <w:bookmarkEnd w:id="55"/>
      <w:bookmarkEnd w:id="56"/>
      <w:bookmarkEnd w:id="57"/>
      <w:bookmarkEnd w:id="58"/>
    </w:p>
    <w:p w:rsidR="00223A0C" w:rsidRPr="00C139D4" w:rsidRDefault="00C139D4" w:rsidP="006871D5">
      <w:pPr>
        <w:pStyle w:val="Caption"/>
        <w:jc w:val="left"/>
        <w:rPr>
          <w:b w:val="0"/>
        </w:rPr>
      </w:pPr>
      <w:bookmarkStart w:id="59" w:name="_Toc245116548"/>
      <w:r w:rsidRPr="00C139D4">
        <w:rPr>
          <w:b w:val="0"/>
        </w:rPr>
        <w:t>The following requirements</w:t>
      </w:r>
      <w:r>
        <w:rPr>
          <w:b w:val="0"/>
        </w:rPr>
        <w:t xml:space="preserve"> outline the high-level set of options that GotAPI Servers may implement. The GotAPI technical specifications will address the necessary function</w:t>
      </w:r>
      <w:r w:rsidR="008F74D4">
        <w:rPr>
          <w:b w:val="0"/>
        </w:rPr>
        <w:t>s for support of these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7119"/>
        <w:gridCol w:w="1152"/>
      </w:tblGrid>
      <w:tr w:rsidR="00223A0C" w:rsidRPr="004300E5" w:rsidTr="00B80362">
        <w:trPr>
          <w:cantSplit/>
          <w:tblHeader/>
          <w:jc w:val="center"/>
        </w:trPr>
        <w:tc>
          <w:tcPr>
            <w:tcW w:w="1594" w:type="dxa"/>
            <w:shd w:val="clear" w:color="auto" w:fill="CCFFCC"/>
          </w:tcPr>
          <w:p w:rsidR="00223A0C" w:rsidRPr="004300E5" w:rsidRDefault="00223A0C" w:rsidP="00DB2CD5">
            <w:pPr>
              <w:pStyle w:val="TableHead"/>
              <w:rPr>
                <w:sz w:val="20"/>
              </w:rPr>
            </w:pPr>
            <w:r w:rsidRPr="004300E5">
              <w:rPr>
                <w:sz w:val="20"/>
              </w:rPr>
              <w:t>Label</w:t>
            </w:r>
          </w:p>
        </w:tc>
        <w:tc>
          <w:tcPr>
            <w:tcW w:w="7119" w:type="dxa"/>
            <w:shd w:val="clear" w:color="auto" w:fill="CCFFCC"/>
            <w:vAlign w:val="center"/>
          </w:tcPr>
          <w:p w:rsidR="00223A0C" w:rsidRPr="004300E5" w:rsidRDefault="00223A0C" w:rsidP="00DB2CD5">
            <w:pPr>
              <w:pStyle w:val="TableHead"/>
              <w:rPr>
                <w:sz w:val="20"/>
              </w:rPr>
            </w:pPr>
            <w:r w:rsidRPr="004300E5">
              <w:rPr>
                <w:sz w:val="20"/>
              </w:rPr>
              <w:t>Description</w:t>
            </w:r>
          </w:p>
        </w:tc>
        <w:tc>
          <w:tcPr>
            <w:tcW w:w="1152" w:type="dxa"/>
            <w:shd w:val="clear" w:color="auto" w:fill="CCFFCC"/>
            <w:vAlign w:val="center"/>
          </w:tcPr>
          <w:p w:rsidR="00223A0C" w:rsidRPr="004300E5" w:rsidRDefault="00223A0C" w:rsidP="00DB2CD5">
            <w:pPr>
              <w:pStyle w:val="TableHead"/>
              <w:rPr>
                <w:sz w:val="20"/>
              </w:rPr>
            </w:pPr>
            <w:r w:rsidRPr="004300E5">
              <w:rPr>
                <w:sz w:val="20"/>
              </w:rPr>
              <w:t>Release</w:t>
            </w:r>
          </w:p>
        </w:tc>
      </w:tr>
      <w:tr w:rsidR="00223A0C" w:rsidRPr="004300E5" w:rsidTr="00BE6A6E">
        <w:trPr>
          <w:cantSplit/>
          <w:jc w:val="center"/>
        </w:trPr>
        <w:tc>
          <w:tcPr>
            <w:tcW w:w="1594" w:type="dxa"/>
            <w:vAlign w:val="center"/>
          </w:tcPr>
          <w:p w:rsidR="00223A0C" w:rsidRPr="004300E5" w:rsidRDefault="00237375" w:rsidP="00DB2CD5">
            <w:pPr>
              <w:pStyle w:val="TableRow"/>
              <w:spacing w:before="0" w:after="0"/>
              <w:rPr>
                <w:lang w:eastAsia="en-US"/>
              </w:rPr>
            </w:pPr>
            <w:r w:rsidRPr="004300E5">
              <w:rPr>
                <w:lang w:eastAsia="en-US"/>
              </w:rPr>
              <w:t>Got</w:t>
            </w:r>
            <w:r w:rsidR="00223A0C" w:rsidRPr="004300E5">
              <w:rPr>
                <w:lang w:eastAsia="en-US"/>
              </w:rPr>
              <w:t>API-HLF-01</w:t>
            </w:r>
          </w:p>
        </w:tc>
        <w:tc>
          <w:tcPr>
            <w:tcW w:w="7119" w:type="dxa"/>
            <w:vAlign w:val="center"/>
          </w:tcPr>
          <w:p w:rsidR="00223A0C" w:rsidRPr="004300E5" w:rsidRDefault="00237375" w:rsidP="00B9265E">
            <w:pPr>
              <w:pStyle w:val="TableRow"/>
              <w:rPr>
                <w:lang w:eastAsia="en-US"/>
              </w:rPr>
            </w:pPr>
            <w:r w:rsidRPr="004300E5">
              <w:rPr>
                <w:lang w:eastAsia="en-US"/>
              </w:rPr>
              <w:t>Got</w:t>
            </w:r>
            <w:r w:rsidR="00223A0C" w:rsidRPr="004300E5">
              <w:rPr>
                <w:lang w:eastAsia="en-US"/>
              </w:rPr>
              <w:t xml:space="preserve">API </w:t>
            </w:r>
            <w:r w:rsidR="00606781" w:rsidRPr="004300E5">
              <w:rPr>
                <w:lang w:eastAsia="en-US"/>
              </w:rPr>
              <w:t xml:space="preserve">Servers </w:t>
            </w:r>
            <w:r w:rsidR="00B9265E" w:rsidRPr="004300E5">
              <w:rPr>
                <w:lang w:eastAsia="en-US"/>
              </w:rPr>
              <w:t xml:space="preserve">SHALL </w:t>
            </w:r>
            <w:r w:rsidR="00223A0C" w:rsidRPr="004300E5">
              <w:rPr>
                <w:lang w:eastAsia="en-US"/>
              </w:rPr>
              <w:t>support APIs</w:t>
            </w:r>
            <w:r w:rsidRPr="004300E5">
              <w:rPr>
                <w:lang w:eastAsia="en-US"/>
              </w:rPr>
              <w:t xml:space="preserve"> exposed via HTTP/1.1</w:t>
            </w:r>
            <w:r w:rsidR="00CC09CA" w:rsidRPr="004300E5">
              <w:rPr>
                <w:lang w:eastAsia="en-US"/>
              </w:rPr>
              <w:t xml:space="preserve"> [HTTP/1.1]</w:t>
            </w:r>
            <w:r w:rsidRPr="004300E5">
              <w:rPr>
                <w:lang w:eastAsia="en-US"/>
              </w:rPr>
              <w:t>.</w:t>
            </w:r>
          </w:p>
        </w:tc>
        <w:tc>
          <w:tcPr>
            <w:tcW w:w="1152" w:type="dxa"/>
            <w:vAlign w:val="center"/>
          </w:tcPr>
          <w:p w:rsidR="00223A0C" w:rsidRPr="004300E5" w:rsidRDefault="00237375" w:rsidP="00DB2CD5">
            <w:pPr>
              <w:pStyle w:val="TableRow"/>
              <w:rPr>
                <w:lang w:eastAsia="en-US"/>
              </w:rPr>
            </w:pPr>
            <w:r w:rsidRPr="004300E5">
              <w:rPr>
                <w:lang w:eastAsia="en-US"/>
              </w:rPr>
              <w:t>1.0</w:t>
            </w:r>
          </w:p>
        </w:tc>
      </w:tr>
      <w:tr w:rsidR="00193830" w:rsidRPr="004300E5" w:rsidTr="00BE6A6E">
        <w:trPr>
          <w:cantSplit/>
          <w:jc w:val="center"/>
        </w:trPr>
        <w:tc>
          <w:tcPr>
            <w:tcW w:w="1594" w:type="dxa"/>
            <w:vAlign w:val="center"/>
          </w:tcPr>
          <w:p w:rsidR="00193830" w:rsidRPr="004300E5" w:rsidRDefault="00193830" w:rsidP="007F42A3">
            <w:pPr>
              <w:pStyle w:val="TableRow"/>
              <w:spacing w:before="0" w:after="0"/>
              <w:rPr>
                <w:lang w:eastAsia="en-US"/>
              </w:rPr>
            </w:pPr>
            <w:r w:rsidRPr="004300E5">
              <w:rPr>
                <w:lang w:eastAsia="en-US"/>
              </w:rPr>
              <w:t>GotAPI-HLF-</w:t>
            </w:r>
            <w:r w:rsidR="00EF731D" w:rsidRPr="004300E5">
              <w:rPr>
                <w:lang w:eastAsia="en-US"/>
              </w:rPr>
              <w:t>02</w:t>
            </w:r>
          </w:p>
        </w:tc>
        <w:tc>
          <w:tcPr>
            <w:tcW w:w="7119" w:type="dxa"/>
            <w:vAlign w:val="center"/>
          </w:tcPr>
          <w:p w:rsidR="00193830" w:rsidRPr="004300E5" w:rsidRDefault="00193830" w:rsidP="00CC09CA">
            <w:pPr>
              <w:pStyle w:val="TableRow"/>
              <w:rPr>
                <w:lang w:eastAsia="en-US"/>
              </w:rPr>
            </w:pPr>
            <w:r w:rsidRPr="004300E5">
              <w:rPr>
                <w:lang w:eastAsia="en-US"/>
              </w:rPr>
              <w:t>GotAPI Servers SHALL support APIs exposed via custom URI scheme handlers.</w:t>
            </w:r>
          </w:p>
        </w:tc>
        <w:tc>
          <w:tcPr>
            <w:tcW w:w="1152" w:type="dxa"/>
            <w:vAlign w:val="center"/>
          </w:tcPr>
          <w:p w:rsidR="00193830" w:rsidRPr="004300E5" w:rsidRDefault="00CC2AAB" w:rsidP="007F42A3">
            <w:pPr>
              <w:pStyle w:val="TableRow"/>
              <w:rPr>
                <w:lang w:eastAsia="en-US"/>
              </w:rPr>
            </w:pPr>
            <w:r w:rsidRPr="004300E5">
              <w:rPr>
                <w:lang w:eastAsia="en-US"/>
              </w:rPr>
              <w:t>&gt;</w:t>
            </w:r>
            <w:r w:rsidR="00193830"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3</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via the WebSocket API</w:t>
            </w:r>
            <w:r w:rsidR="00CC09CA" w:rsidRPr="004300E5">
              <w:rPr>
                <w:lang w:eastAsia="en-US"/>
              </w:rPr>
              <w:t xml:space="preserve"> [WebSocket]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4</w:t>
            </w:r>
          </w:p>
        </w:tc>
        <w:tc>
          <w:tcPr>
            <w:tcW w:w="7119" w:type="dxa"/>
            <w:vAlign w:val="center"/>
          </w:tcPr>
          <w:p w:rsidR="00237375" w:rsidRPr="004300E5" w:rsidRDefault="00237375" w:rsidP="000356C8">
            <w:pPr>
              <w:pStyle w:val="TableRow"/>
              <w:rPr>
                <w:lang w:eastAsia="en-US"/>
              </w:rPr>
            </w:pPr>
            <w:r w:rsidRPr="004300E5">
              <w:rPr>
                <w:lang w:eastAsia="en-US"/>
              </w:rPr>
              <w:t xml:space="preserve">GotAPI </w:t>
            </w:r>
            <w:r w:rsidR="00606781" w:rsidRPr="004300E5">
              <w:rPr>
                <w:lang w:eastAsia="en-US"/>
              </w:rPr>
              <w:t>Servers</w:t>
            </w:r>
            <w:r w:rsidR="00B9265E" w:rsidRPr="004300E5">
              <w:rPr>
                <w:lang w:eastAsia="en-US"/>
              </w:rPr>
              <w:t xml:space="preserve"> </w:t>
            </w:r>
            <w:r w:rsidR="00CC2AAB" w:rsidRPr="004300E5">
              <w:rPr>
                <w:lang w:eastAsia="en-US"/>
              </w:rPr>
              <w:t>MAY</w:t>
            </w:r>
            <w:r w:rsidR="00B9265E" w:rsidRPr="004300E5">
              <w:rPr>
                <w:lang w:eastAsia="en-US"/>
              </w:rPr>
              <w:t xml:space="preserve"> </w:t>
            </w:r>
            <w:r w:rsidRPr="004300E5">
              <w:rPr>
                <w:lang w:eastAsia="en-US"/>
              </w:rPr>
              <w:t xml:space="preserve">support APIs exposed via </w:t>
            </w:r>
            <w:r w:rsidR="000356C8" w:rsidRPr="004300E5">
              <w:rPr>
                <w:lang w:eastAsia="en-US"/>
              </w:rPr>
              <w:t>Server-Sent Events</w:t>
            </w:r>
            <w:r w:rsidR="00CC09CA" w:rsidRPr="004300E5">
              <w:rPr>
                <w:lang w:eastAsia="en-US"/>
              </w:rPr>
              <w:t xml:space="preserve"> [</w:t>
            </w:r>
            <w:r w:rsidR="000356C8" w:rsidRPr="004300E5">
              <w:rPr>
                <w:lang w:eastAsia="en-US"/>
              </w:rPr>
              <w:t>SSE</w:t>
            </w:r>
            <w:r w:rsidR="00CC09CA" w:rsidRPr="004300E5">
              <w:rPr>
                <w:lang w:eastAsia="en-US"/>
              </w:rPr>
              <w:t>]</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5</w:t>
            </w:r>
          </w:p>
        </w:tc>
        <w:tc>
          <w:tcPr>
            <w:tcW w:w="7119" w:type="dxa"/>
            <w:vAlign w:val="center"/>
          </w:tcPr>
          <w:p w:rsidR="00237375" w:rsidRPr="004300E5" w:rsidRDefault="00237375" w:rsidP="00B9265E">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the WebRTC API</w:t>
            </w:r>
            <w:r w:rsidR="00CC09CA" w:rsidRPr="004300E5">
              <w:rPr>
                <w:lang w:eastAsia="en-US"/>
              </w:rPr>
              <w:t xml:space="preserve"> [WebRTC]</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6</w:t>
            </w:r>
          </w:p>
        </w:tc>
        <w:tc>
          <w:tcPr>
            <w:tcW w:w="7119" w:type="dxa"/>
            <w:vAlign w:val="center"/>
          </w:tcPr>
          <w:p w:rsidR="00237375" w:rsidRPr="004300E5" w:rsidRDefault="00237375" w:rsidP="00CC09CA">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w:t>
            </w:r>
            <w:r w:rsidR="00B9265E" w:rsidRPr="004300E5">
              <w:rPr>
                <w:lang w:eastAsia="en-US"/>
              </w:rPr>
              <w:t xml:space="preserve">Y </w:t>
            </w:r>
            <w:r w:rsidRPr="004300E5">
              <w:rPr>
                <w:lang w:eastAsia="en-US"/>
              </w:rPr>
              <w:t>support APIs exposed via HTTP/2.0</w:t>
            </w:r>
            <w:r w:rsidR="00CC09CA" w:rsidRPr="004300E5">
              <w:rPr>
                <w:lang w:eastAsia="en-US"/>
              </w:rPr>
              <w:t xml:space="preserve"> [HTTP/2.0]</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7</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B9265E" w:rsidRPr="004300E5">
              <w:rPr>
                <w:lang w:eastAsia="en-US"/>
              </w:rPr>
              <w:t>SHALL</w:t>
            </w:r>
            <w:r w:rsidRPr="004300E5">
              <w:rPr>
                <w:lang w:eastAsia="en-US"/>
              </w:rPr>
              <w:t xml:space="preserve"> support APIs exposed using the REST design pattern.</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8</w:t>
            </w:r>
          </w:p>
        </w:tc>
        <w:tc>
          <w:tcPr>
            <w:tcW w:w="7119" w:type="dxa"/>
            <w:vAlign w:val="center"/>
          </w:tcPr>
          <w:p w:rsidR="00EB31C1" w:rsidRPr="004300E5" w:rsidRDefault="00237375" w:rsidP="003531E1">
            <w:pPr>
              <w:pStyle w:val="TableRow"/>
              <w:rPr>
                <w:lang w:eastAsia="en-US"/>
              </w:rPr>
            </w:pPr>
            <w:r w:rsidRPr="004300E5">
              <w:rPr>
                <w:lang w:eastAsia="en-US"/>
              </w:rPr>
              <w:t xml:space="preserve">GotAPI </w:t>
            </w:r>
            <w:r w:rsidR="00606781" w:rsidRPr="004300E5">
              <w:rPr>
                <w:lang w:eastAsia="en-US"/>
              </w:rPr>
              <w:t xml:space="preserve">Servers </w:t>
            </w:r>
            <w:r w:rsidR="00CC2AAB" w:rsidRPr="004300E5">
              <w:rPr>
                <w:lang w:eastAsia="en-US"/>
              </w:rPr>
              <w:t>MAY</w:t>
            </w:r>
            <w:r w:rsidR="00B9265E" w:rsidRPr="004300E5">
              <w:rPr>
                <w:lang w:eastAsia="en-US"/>
              </w:rPr>
              <w:t xml:space="preserve"> </w:t>
            </w:r>
            <w:r w:rsidRPr="004300E5">
              <w:rPr>
                <w:lang w:eastAsia="en-US"/>
              </w:rPr>
              <w:t>support APIs exposed using the RPC design pattern, inc</w:t>
            </w:r>
            <w:r w:rsidR="00B9265E" w:rsidRPr="004300E5">
              <w:rPr>
                <w:lang w:eastAsia="en-US"/>
              </w:rPr>
              <w:t xml:space="preserve">luding </w:t>
            </w:r>
            <w:r w:rsidR="00EB31C1" w:rsidRPr="004300E5">
              <w:rPr>
                <w:lang w:eastAsia="en-US"/>
              </w:rPr>
              <w:t xml:space="preserve">APIs </w:t>
            </w:r>
            <w:r w:rsidR="003225A4" w:rsidRPr="004300E5">
              <w:rPr>
                <w:lang w:eastAsia="en-US"/>
              </w:rPr>
              <w:t xml:space="preserve">exposed </w:t>
            </w:r>
            <w:r w:rsidR="00EB31C1" w:rsidRPr="004300E5">
              <w:rPr>
                <w:lang w:eastAsia="en-US"/>
              </w:rPr>
              <w:t xml:space="preserve">using JSON-RPC 2.0 </w:t>
            </w:r>
            <w:r w:rsidR="003531E1" w:rsidRPr="004300E5">
              <w:rPr>
                <w:lang w:eastAsia="en-US"/>
              </w:rPr>
              <w:t xml:space="preserve">[JSON-RPC] </w:t>
            </w:r>
            <w:r w:rsidR="00EB31C1" w:rsidRPr="004300E5">
              <w:rPr>
                <w:lang w:eastAsia="en-US"/>
              </w:rPr>
              <w:t>as payload protocol</w:t>
            </w:r>
            <w:r w:rsidR="00B9265E"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237375" w:rsidRPr="004300E5" w:rsidTr="00BE6A6E">
        <w:trPr>
          <w:cantSplit/>
          <w:jc w:val="center"/>
        </w:trPr>
        <w:tc>
          <w:tcPr>
            <w:tcW w:w="1594" w:type="dxa"/>
            <w:vAlign w:val="center"/>
          </w:tcPr>
          <w:p w:rsidR="00237375" w:rsidRPr="004300E5" w:rsidRDefault="00237375" w:rsidP="00EF731D">
            <w:pPr>
              <w:pStyle w:val="TableRow"/>
              <w:spacing w:before="0" w:after="0"/>
              <w:rPr>
                <w:lang w:eastAsia="en-US"/>
              </w:rPr>
            </w:pPr>
            <w:r w:rsidRPr="004300E5">
              <w:rPr>
                <w:lang w:eastAsia="en-US"/>
              </w:rPr>
              <w:t>GotAPI-HLF-0</w:t>
            </w:r>
            <w:r w:rsidR="00EF731D" w:rsidRPr="004300E5">
              <w:rPr>
                <w:lang w:eastAsia="en-US"/>
              </w:rPr>
              <w:t>9</w:t>
            </w:r>
          </w:p>
        </w:tc>
        <w:tc>
          <w:tcPr>
            <w:tcW w:w="7119" w:type="dxa"/>
            <w:vAlign w:val="center"/>
          </w:tcPr>
          <w:p w:rsidR="00237375" w:rsidRPr="004300E5" w:rsidRDefault="00237375"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w:t>
            </w:r>
            <w:r w:rsidR="0056111C" w:rsidRPr="004300E5">
              <w:rPr>
                <w:lang w:eastAsia="en-US"/>
              </w:rPr>
              <w:t>that include transfer of any discrete media type</w:t>
            </w:r>
            <w:r w:rsidRPr="004300E5">
              <w:rPr>
                <w:lang w:eastAsia="en-US"/>
              </w:rPr>
              <w:t>.</w:t>
            </w:r>
          </w:p>
        </w:tc>
        <w:tc>
          <w:tcPr>
            <w:tcW w:w="1152" w:type="dxa"/>
            <w:vAlign w:val="center"/>
          </w:tcPr>
          <w:p w:rsidR="00237375" w:rsidRPr="004300E5" w:rsidRDefault="00237375" w:rsidP="007F42A3">
            <w:pPr>
              <w:pStyle w:val="TableRow"/>
              <w:rPr>
                <w:lang w:eastAsia="en-US"/>
              </w:rPr>
            </w:pPr>
            <w:r w:rsidRPr="004300E5">
              <w:rPr>
                <w:lang w:eastAsia="en-US"/>
              </w:rPr>
              <w:t>1.0</w:t>
            </w:r>
          </w:p>
        </w:tc>
      </w:tr>
      <w:tr w:rsidR="0056111C" w:rsidRPr="004300E5" w:rsidTr="00BE6A6E">
        <w:trPr>
          <w:cantSplit/>
          <w:jc w:val="center"/>
        </w:trPr>
        <w:tc>
          <w:tcPr>
            <w:tcW w:w="1594" w:type="dxa"/>
            <w:vAlign w:val="center"/>
          </w:tcPr>
          <w:p w:rsidR="0056111C" w:rsidRPr="004300E5" w:rsidRDefault="0056111C" w:rsidP="00EF731D">
            <w:pPr>
              <w:pStyle w:val="TableRow"/>
              <w:spacing w:before="0" w:after="0"/>
              <w:rPr>
                <w:lang w:eastAsia="en-US"/>
              </w:rPr>
            </w:pPr>
            <w:r w:rsidRPr="004300E5">
              <w:rPr>
                <w:lang w:eastAsia="en-US"/>
              </w:rPr>
              <w:t>GotAPI-HLF-</w:t>
            </w:r>
            <w:r w:rsidR="00EF731D" w:rsidRPr="004300E5">
              <w:rPr>
                <w:lang w:eastAsia="en-US"/>
              </w:rPr>
              <w:t>10</w:t>
            </w:r>
          </w:p>
        </w:tc>
        <w:tc>
          <w:tcPr>
            <w:tcW w:w="7119" w:type="dxa"/>
            <w:vAlign w:val="center"/>
          </w:tcPr>
          <w:p w:rsidR="0056111C" w:rsidRPr="004300E5" w:rsidRDefault="0056111C" w:rsidP="00C139D4">
            <w:pPr>
              <w:pStyle w:val="TableRow"/>
              <w:rPr>
                <w:lang w:eastAsia="en-US"/>
              </w:rPr>
            </w:pPr>
            <w:r w:rsidRPr="004300E5">
              <w:rPr>
                <w:lang w:eastAsia="en-US"/>
              </w:rPr>
              <w:t xml:space="preserve">GotAPI </w:t>
            </w:r>
            <w:r w:rsidR="00606781" w:rsidRPr="004300E5">
              <w:rPr>
                <w:lang w:eastAsia="en-US"/>
              </w:rPr>
              <w:t xml:space="preserve">Servers </w:t>
            </w:r>
            <w:r w:rsidR="00C139D4" w:rsidRPr="004300E5">
              <w:rPr>
                <w:lang w:eastAsia="en-US"/>
              </w:rPr>
              <w:t>MAY</w:t>
            </w:r>
            <w:r w:rsidRPr="004300E5">
              <w:rPr>
                <w:lang w:eastAsia="en-US"/>
              </w:rPr>
              <w:t xml:space="preserve"> support APIs that include transfer of any streamed media type.</w:t>
            </w:r>
          </w:p>
        </w:tc>
        <w:tc>
          <w:tcPr>
            <w:tcW w:w="1152" w:type="dxa"/>
            <w:vAlign w:val="center"/>
          </w:tcPr>
          <w:p w:rsidR="0056111C" w:rsidRPr="004300E5" w:rsidRDefault="0056111C" w:rsidP="007F42A3">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1</w:t>
            </w:r>
          </w:p>
        </w:tc>
        <w:tc>
          <w:tcPr>
            <w:tcW w:w="7119" w:type="dxa"/>
            <w:vAlign w:val="center"/>
          </w:tcPr>
          <w:p w:rsidR="00B9265E" w:rsidRPr="004300E5" w:rsidRDefault="00B9265E" w:rsidP="00B9265E">
            <w:pPr>
              <w:pStyle w:val="TableRow"/>
              <w:rPr>
                <w:lang w:eastAsia="en-US"/>
              </w:rPr>
            </w:pPr>
            <w:r w:rsidRPr="004300E5">
              <w:rPr>
                <w:lang w:eastAsia="en-US"/>
              </w:rPr>
              <w:t>GotAPI Servers SHALL expose APIs to UAs in the GotAPI Server host device.</w:t>
            </w:r>
          </w:p>
        </w:tc>
        <w:tc>
          <w:tcPr>
            <w:tcW w:w="1152" w:type="dxa"/>
            <w:vAlign w:val="center"/>
          </w:tcPr>
          <w:p w:rsidR="00B9265E" w:rsidRPr="004300E5" w:rsidRDefault="00B9265E" w:rsidP="00983DAC">
            <w:pPr>
              <w:pStyle w:val="TableRow"/>
              <w:rPr>
                <w:lang w:eastAsia="en-US"/>
              </w:rPr>
            </w:pPr>
            <w:r w:rsidRPr="004300E5">
              <w:rPr>
                <w:lang w:eastAsia="en-US"/>
              </w:rPr>
              <w:t>1.0</w:t>
            </w:r>
          </w:p>
        </w:tc>
      </w:tr>
      <w:tr w:rsidR="00B9265E" w:rsidRPr="004300E5" w:rsidTr="00BE6A6E">
        <w:trPr>
          <w:cantSplit/>
          <w:jc w:val="center"/>
        </w:trPr>
        <w:tc>
          <w:tcPr>
            <w:tcW w:w="1594" w:type="dxa"/>
            <w:vAlign w:val="center"/>
          </w:tcPr>
          <w:p w:rsidR="00B9265E" w:rsidRPr="004300E5" w:rsidRDefault="00B9265E" w:rsidP="00EF731D">
            <w:pPr>
              <w:pStyle w:val="TableRow"/>
              <w:spacing w:before="0" w:after="0"/>
              <w:rPr>
                <w:lang w:eastAsia="en-US"/>
              </w:rPr>
            </w:pPr>
            <w:r w:rsidRPr="004300E5">
              <w:rPr>
                <w:lang w:eastAsia="en-US"/>
              </w:rPr>
              <w:t>GotAPI-HLF-1</w:t>
            </w:r>
            <w:r w:rsidR="00EF731D" w:rsidRPr="004300E5">
              <w:rPr>
                <w:lang w:eastAsia="en-US"/>
              </w:rPr>
              <w:t>2</w:t>
            </w:r>
          </w:p>
        </w:tc>
        <w:tc>
          <w:tcPr>
            <w:tcW w:w="7119" w:type="dxa"/>
            <w:vAlign w:val="center"/>
          </w:tcPr>
          <w:p w:rsidR="00B9265E" w:rsidRPr="004300E5" w:rsidRDefault="00B9265E" w:rsidP="00B9265E">
            <w:pPr>
              <w:pStyle w:val="TableRow"/>
              <w:rPr>
                <w:lang w:eastAsia="en-US"/>
              </w:rPr>
            </w:pPr>
            <w:r w:rsidRPr="004300E5">
              <w:rPr>
                <w:lang w:eastAsia="en-US"/>
              </w:rPr>
              <w:t>GotAPI Servers MAY expose APIs to UAs in devices other than the GotAPI Server host device.</w:t>
            </w:r>
          </w:p>
        </w:tc>
        <w:tc>
          <w:tcPr>
            <w:tcW w:w="1152" w:type="dxa"/>
            <w:vAlign w:val="center"/>
          </w:tcPr>
          <w:p w:rsidR="00B9265E" w:rsidRPr="004300E5" w:rsidRDefault="00CC2AAB" w:rsidP="00983DAC">
            <w:pPr>
              <w:pStyle w:val="TableRow"/>
              <w:rPr>
                <w:lang w:eastAsia="en-US"/>
              </w:rPr>
            </w:pPr>
            <w:r w:rsidRPr="004300E5">
              <w:rPr>
                <w:lang w:eastAsia="en-US"/>
              </w:rPr>
              <w:t>&gt;</w:t>
            </w:r>
            <w:r w:rsidR="00B9265E" w:rsidRPr="004300E5">
              <w:rPr>
                <w:lang w:eastAsia="en-US"/>
              </w:rPr>
              <w:t>1.0</w:t>
            </w:r>
          </w:p>
        </w:tc>
      </w:tr>
      <w:tr w:rsidR="000F7C62" w:rsidRPr="004300E5" w:rsidTr="00BE6A6E">
        <w:trPr>
          <w:cantSplit/>
          <w:jc w:val="center"/>
        </w:trPr>
        <w:tc>
          <w:tcPr>
            <w:tcW w:w="1594" w:type="dxa"/>
            <w:vAlign w:val="center"/>
          </w:tcPr>
          <w:p w:rsidR="000F7C62" w:rsidRPr="004300E5" w:rsidRDefault="000F7C62" w:rsidP="00EF731D">
            <w:pPr>
              <w:pStyle w:val="TableRow"/>
              <w:spacing w:before="0" w:after="0"/>
              <w:rPr>
                <w:lang w:eastAsia="en-US"/>
              </w:rPr>
            </w:pPr>
            <w:r w:rsidRPr="004300E5">
              <w:rPr>
                <w:lang w:eastAsia="en-US"/>
              </w:rPr>
              <w:t>GotAPI-HLF-1</w:t>
            </w:r>
            <w:r w:rsidR="00EF731D" w:rsidRPr="004300E5">
              <w:rPr>
                <w:lang w:eastAsia="en-US"/>
              </w:rPr>
              <w:t>3</w:t>
            </w:r>
          </w:p>
        </w:tc>
        <w:tc>
          <w:tcPr>
            <w:tcW w:w="7119" w:type="dxa"/>
            <w:vAlign w:val="center"/>
          </w:tcPr>
          <w:p w:rsidR="000F7C62" w:rsidRPr="004300E5" w:rsidRDefault="000F7C62" w:rsidP="00B9265E">
            <w:pPr>
              <w:pStyle w:val="TableRow"/>
              <w:rPr>
                <w:lang w:eastAsia="en-US"/>
              </w:rPr>
            </w:pPr>
            <w:r w:rsidRPr="004300E5">
              <w:rPr>
                <w:lang w:eastAsia="en-US"/>
              </w:rPr>
              <w:t>Multiple GotAPI Servers SHALL be implementable and functional simultaneously on a device where possible.</w:t>
            </w:r>
          </w:p>
        </w:tc>
        <w:tc>
          <w:tcPr>
            <w:tcW w:w="1152" w:type="dxa"/>
            <w:vAlign w:val="center"/>
          </w:tcPr>
          <w:p w:rsidR="000F7C62" w:rsidRPr="004300E5" w:rsidRDefault="00CC2AAB" w:rsidP="00983DAC">
            <w:pPr>
              <w:pStyle w:val="TableRow"/>
              <w:rPr>
                <w:lang w:eastAsia="en-US"/>
              </w:rPr>
            </w:pPr>
            <w:r w:rsidRPr="004300E5">
              <w:rPr>
                <w:lang w:eastAsia="en-US"/>
              </w:rPr>
              <w:t>&gt;</w:t>
            </w:r>
            <w:r w:rsidR="000F7C62"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4</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GotAPI SHALL support an API that provides applications with availability of GotAPI in the device in response to query requests from the application.</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E90A53"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F731D">
            <w:pPr>
              <w:pStyle w:val="TableRow"/>
              <w:spacing w:before="0" w:after="0"/>
              <w:rPr>
                <w:lang w:eastAsia="en-US"/>
              </w:rPr>
            </w:pPr>
            <w:r w:rsidRPr="004300E5">
              <w:rPr>
                <w:lang w:eastAsia="en-US"/>
              </w:rPr>
              <w:t>GotAPI-HLF-1</w:t>
            </w:r>
            <w:r w:rsidR="00EF731D" w:rsidRPr="004300E5">
              <w:rPr>
                <w:lang w:eastAsia="en-US"/>
              </w:rPr>
              <w:t>5</w:t>
            </w:r>
          </w:p>
        </w:tc>
        <w:tc>
          <w:tcPr>
            <w:tcW w:w="7119"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rsidP="00E90A53">
            <w:pPr>
              <w:pStyle w:val="TableRow"/>
              <w:rPr>
                <w:lang w:eastAsia="en-US"/>
              </w:rPr>
            </w:pPr>
            <w:r w:rsidRPr="004300E5">
              <w:rPr>
                <w:lang w:eastAsia="en-US"/>
              </w:rPr>
              <w:t>GotAPI Servers SHALL support invocation via a custom URI scheme, to startup the server when it is not running.</w:t>
            </w:r>
          </w:p>
        </w:tc>
        <w:tc>
          <w:tcPr>
            <w:tcW w:w="1152" w:type="dxa"/>
            <w:tcBorders>
              <w:top w:val="single" w:sz="4" w:space="0" w:color="auto"/>
              <w:left w:val="single" w:sz="4" w:space="0" w:color="auto"/>
              <w:bottom w:val="single" w:sz="4" w:space="0" w:color="auto"/>
              <w:right w:val="single" w:sz="4" w:space="0" w:color="auto"/>
            </w:tcBorders>
            <w:vAlign w:val="center"/>
          </w:tcPr>
          <w:p w:rsidR="00E90A53" w:rsidRPr="004300E5" w:rsidRDefault="00E90A53">
            <w:pPr>
              <w:pStyle w:val="TableRow"/>
              <w:rPr>
                <w:lang w:eastAsia="en-US"/>
              </w:rPr>
            </w:pPr>
            <w:r w:rsidRPr="004300E5">
              <w:rPr>
                <w:lang w:eastAsia="en-US"/>
              </w:rPr>
              <w:t>1.0</w:t>
            </w:r>
          </w:p>
        </w:tc>
      </w:tr>
      <w:tr w:rsidR="00DA5AB9" w:rsidRPr="004300E5" w:rsidTr="00E90A53">
        <w:trPr>
          <w:cantSplit/>
          <w:jc w:val="center"/>
        </w:trPr>
        <w:tc>
          <w:tcPr>
            <w:tcW w:w="1594"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EF731D">
            <w:pPr>
              <w:pStyle w:val="TableRow"/>
              <w:spacing w:before="0" w:after="0"/>
              <w:rPr>
                <w:lang w:eastAsia="en-US"/>
              </w:rPr>
            </w:pPr>
            <w:r w:rsidRPr="004300E5">
              <w:rPr>
                <w:lang w:eastAsia="ja-JP"/>
              </w:rPr>
              <w:t>GotAPI-HLF-16</w:t>
            </w:r>
          </w:p>
        </w:tc>
        <w:tc>
          <w:tcPr>
            <w:tcW w:w="7119"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rsidP="00503197">
            <w:pPr>
              <w:pStyle w:val="TableRow"/>
              <w:rPr>
                <w:rFonts w:eastAsia="MS Mincho"/>
                <w:lang w:eastAsia="ja-JP"/>
              </w:rPr>
            </w:pPr>
            <w:r w:rsidRPr="004300E5">
              <w:rPr>
                <w:lang w:eastAsia="ja-JP"/>
              </w:rPr>
              <w:t xml:space="preserve">GotAPI Server SHALL expose </w:t>
            </w:r>
            <w:r w:rsidRPr="004300E5">
              <w:rPr>
                <w:rFonts w:eastAsia="MS Mincho"/>
                <w:lang w:eastAsia="ja-JP"/>
              </w:rPr>
              <w:t xml:space="preserve">an </w:t>
            </w:r>
            <w:r w:rsidRPr="004300E5">
              <w:rPr>
                <w:lang w:eastAsia="ja-JP"/>
              </w:rPr>
              <w:t xml:space="preserve">interface to communicate with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w:t>
            </w:r>
            <w:r w:rsidRPr="004300E5">
              <w:rPr>
                <w:lang w:eastAsia="ja-JP"/>
              </w:rPr>
              <w:t xml:space="preserve">, so that </w:t>
            </w:r>
            <w:r w:rsidRPr="004300E5">
              <w:rPr>
                <w:rFonts w:eastAsia="MS Mincho"/>
                <w:lang w:eastAsia="ja-JP"/>
              </w:rPr>
              <w:t xml:space="preserve">different </w:t>
            </w:r>
            <w:r w:rsidRPr="004300E5">
              <w:rPr>
                <w:lang w:eastAsia="ja-JP"/>
              </w:rPr>
              <w:t xml:space="preserve">manufacturers are able to develop </w:t>
            </w:r>
            <w:r w:rsidRPr="004300E5">
              <w:rPr>
                <w:rFonts w:eastAsia="MS Mincho"/>
                <w:lang w:eastAsia="ja-JP"/>
              </w:rPr>
              <w:t>Extension P</w:t>
            </w:r>
            <w:r w:rsidRPr="004300E5">
              <w:rPr>
                <w:lang w:eastAsia="ja-JP"/>
              </w:rPr>
              <w:t>lug-</w:t>
            </w:r>
            <w:r w:rsidRPr="004300E5">
              <w:rPr>
                <w:rFonts w:eastAsia="MS Mincho"/>
                <w:lang w:eastAsia="ja-JP"/>
              </w:rPr>
              <w:t>I</w:t>
            </w:r>
            <w:r w:rsidRPr="004300E5">
              <w:rPr>
                <w:lang w:eastAsia="ja-JP"/>
              </w:rPr>
              <w:t>n</w:t>
            </w:r>
            <w:r w:rsidRPr="004300E5">
              <w:rPr>
                <w:rFonts w:eastAsia="MS Mincho"/>
                <w:lang w:eastAsia="ja-JP"/>
              </w:rPr>
              <w:t>s</w:t>
            </w:r>
            <w:r w:rsidRPr="004300E5">
              <w:rPr>
                <w:lang w:eastAsia="ja-JP"/>
              </w:rPr>
              <w:t xml:space="preserve"> for the GotAPI Server</w:t>
            </w:r>
            <w:r w:rsidRPr="004300E5">
              <w:rPr>
                <w:rFonts w:eastAsia="MS Mincho"/>
                <w:lang w:eastAsia="ja-JP"/>
              </w:rPr>
              <w:t xml:space="preserve">, and application developers are able to develop applications that can communicate with such </w:t>
            </w:r>
            <w:r w:rsidRPr="004300E5">
              <w:rPr>
                <w:lang w:eastAsia="ja-JP"/>
              </w:rPr>
              <w:t xml:space="preserve">other </w:t>
            </w:r>
            <w:r w:rsidRPr="004300E5">
              <w:rPr>
                <w:rFonts w:eastAsia="MS Mincho"/>
                <w:lang w:eastAsia="ja-JP"/>
              </w:rPr>
              <w:t xml:space="preserve">external </w:t>
            </w:r>
            <w:r w:rsidRPr="004300E5">
              <w:rPr>
                <w:lang w:eastAsia="ja-JP"/>
              </w:rPr>
              <w:t>devices</w:t>
            </w:r>
            <w:r w:rsidRPr="004300E5">
              <w:rPr>
                <w:rFonts w:eastAsia="MS Mincho"/>
                <w:lang w:eastAsia="ja-JP"/>
              </w:rPr>
              <w:t xml:space="preserve"> and internal enablers through GotAPI Server</w:t>
            </w:r>
            <w:r w:rsidRPr="004300E5">
              <w:rPr>
                <w:lang w:eastAsia="ja-JP"/>
              </w:rPr>
              <w:t>.</w:t>
            </w:r>
          </w:p>
          <w:p w:rsidR="00DA5AB9" w:rsidRPr="004300E5" w:rsidRDefault="00DA5AB9" w:rsidP="00E90A53">
            <w:pPr>
              <w:pStyle w:val="TableRow"/>
              <w:rPr>
                <w:lang w:eastAsia="en-US"/>
              </w:rPr>
            </w:pPr>
            <w:r w:rsidRPr="004300E5">
              <w:rPr>
                <w:rFonts w:eastAsia="MS Mincho"/>
                <w:lang w:eastAsia="ja-JP"/>
              </w:rPr>
              <w:t>Note: The APIs for each device or enabler are out of the scope of this specification.</w:t>
            </w:r>
          </w:p>
        </w:tc>
        <w:tc>
          <w:tcPr>
            <w:tcW w:w="1152" w:type="dxa"/>
            <w:tcBorders>
              <w:top w:val="single" w:sz="4" w:space="0" w:color="auto"/>
              <w:left w:val="single" w:sz="4" w:space="0" w:color="auto"/>
              <w:bottom w:val="single" w:sz="4" w:space="0" w:color="auto"/>
              <w:right w:val="single" w:sz="4" w:space="0" w:color="auto"/>
            </w:tcBorders>
            <w:vAlign w:val="center"/>
          </w:tcPr>
          <w:p w:rsidR="00DA5AB9" w:rsidRPr="004300E5" w:rsidRDefault="00DA5AB9">
            <w:pPr>
              <w:pStyle w:val="TableRow"/>
              <w:rPr>
                <w:lang w:eastAsia="en-US"/>
              </w:rPr>
            </w:pPr>
            <w:r w:rsidRPr="004300E5">
              <w:rPr>
                <w:lang w:eastAsia="en-US"/>
              </w:rPr>
              <w:t>1.0</w:t>
            </w:r>
          </w:p>
        </w:tc>
      </w:tr>
    </w:tbl>
    <w:p w:rsidR="001572F3" w:rsidRPr="00B123B5" w:rsidRDefault="001572F3" w:rsidP="001572F3">
      <w:pPr>
        <w:pStyle w:val="Caption"/>
      </w:pPr>
      <w:bookmarkStart w:id="60" w:name="_Toc437530009"/>
      <w:r w:rsidRPr="00B123B5">
        <w:t xml:space="preserve">Table </w:t>
      </w:r>
      <w:r w:rsidRPr="00B123B5">
        <w:fldChar w:fldCharType="begin"/>
      </w:r>
      <w:r w:rsidRPr="00B123B5">
        <w:instrText xml:space="preserve"> SEQ Table \* ARABIC </w:instrText>
      </w:r>
      <w:r w:rsidRPr="00B123B5">
        <w:fldChar w:fldCharType="separate"/>
      </w:r>
      <w:r w:rsidR="0009639D">
        <w:rPr>
          <w:noProof/>
        </w:rPr>
        <w:t>1</w:t>
      </w:r>
      <w:r w:rsidRPr="00B123B5">
        <w:fldChar w:fldCharType="end"/>
      </w:r>
      <w:r w:rsidRPr="00B123B5">
        <w:t>: High-Level Functional Requirements</w:t>
      </w:r>
      <w:bookmarkEnd w:id="59"/>
      <w:bookmarkEnd w:id="60"/>
    </w:p>
    <w:p w:rsidR="001572F3" w:rsidRDefault="001572F3" w:rsidP="001572F3">
      <w:pPr>
        <w:pStyle w:val="Heading3"/>
        <w:tabs>
          <w:tab w:val="clear" w:pos="9634"/>
          <w:tab w:val="right" w:pos="10080"/>
        </w:tabs>
      </w:pPr>
      <w:bookmarkStart w:id="61" w:name="_Toc18142919"/>
      <w:bookmarkStart w:id="62" w:name="_Toc196557511"/>
      <w:bookmarkStart w:id="63" w:name="_Toc245116530"/>
      <w:bookmarkStart w:id="64" w:name="_Toc306587888"/>
      <w:bookmarkStart w:id="65" w:name="_Toc437530271"/>
      <w:r>
        <w:t>Security</w:t>
      </w:r>
      <w:bookmarkEnd w:id="61"/>
      <w:bookmarkEnd w:id="62"/>
      <w:bookmarkEnd w:id="63"/>
      <w:bookmarkEnd w:id="64"/>
      <w:r w:rsidR="00B96019">
        <w:t xml:space="preserve"> and Privacy</w:t>
      </w:r>
      <w:bookmarkEnd w:id="65"/>
    </w:p>
    <w:p w:rsidR="00BE6A6E" w:rsidRPr="00BE6A6E" w:rsidRDefault="00BE6A6E" w:rsidP="00BE6A6E">
      <w:r>
        <w:t>The following requirements address the generic security and privacy enabling features of GotAPI Servers.</w:t>
      </w:r>
    </w:p>
    <w:tbl>
      <w:tblPr>
        <w:tblW w:w="0" w:type="auto"/>
        <w:jc w:val="center"/>
        <w:tblInd w:w="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7154"/>
        <w:gridCol w:w="1152"/>
      </w:tblGrid>
      <w:tr w:rsidR="001572F3" w:rsidRPr="00B123B5" w:rsidTr="008F74D4">
        <w:trPr>
          <w:cantSplit/>
          <w:tblHeader/>
          <w:jc w:val="center"/>
        </w:trPr>
        <w:tc>
          <w:tcPr>
            <w:tcW w:w="1629" w:type="dxa"/>
            <w:shd w:val="clear" w:color="auto" w:fill="CCFFCC"/>
            <w:vAlign w:val="center"/>
          </w:tcPr>
          <w:p w:rsidR="001572F3" w:rsidRPr="00B123B5" w:rsidRDefault="001572F3" w:rsidP="001572F3">
            <w:pPr>
              <w:pStyle w:val="TableHead"/>
              <w:rPr>
                <w:sz w:val="20"/>
              </w:rPr>
            </w:pPr>
            <w:r w:rsidRPr="00B123B5">
              <w:rPr>
                <w:sz w:val="20"/>
              </w:rPr>
              <w:t>Label</w:t>
            </w:r>
          </w:p>
        </w:tc>
        <w:tc>
          <w:tcPr>
            <w:tcW w:w="7154" w:type="dxa"/>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shd w:val="clear" w:color="auto" w:fill="CCFFCC"/>
            <w:vAlign w:val="center"/>
          </w:tcPr>
          <w:p w:rsidR="001572F3" w:rsidRPr="00B123B5" w:rsidRDefault="001572F3" w:rsidP="001572F3">
            <w:pPr>
              <w:pStyle w:val="TableHead"/>
              <w:rPr>
                <w:sz w:val="20"/>
              </w:rPr>
            </w:pPr>
            <w:r w:rsidRPr="00B123B5">
              <w:rPr>
                <w:sz w:val="20"/>
              </w:rPr>
              <w:t>Release</w:t>
            </w:r>
          </w:p>
        </w:tc>
      </w:tr>
      <w:tr w:rsidR="00C11B1B" w:rsidRPr="00B123B5" w:rsidTr="008F74D4">
        <w:trPr>
          <w:cantSplit/>
          <w:jc w:val="center"/>
        </w:trPr>
        <w:tc>
          <w:tcPr>
            <w:tcW w:w="1629" w:type="dxa"/>
            <w:vAlign w:val="center"/>
          </w:tcPr>
          <w:p w:rsidR="00C11B1B" w:rsidRPr="00B123B5" w:rsidRDefault="00C11B1B" w:rsidP="007F42A3">
            <w:pPr>
              <w:pStyle w:val="TableRow"/>
              <w:rPr>
                <w:lang w:eastAsia="en-US"/>
              </w:rPr>
            </w:pPr>
            <w:r>
              <w:rPr>
                <w:lang w:eastAsia="en-US"/>
              </w:rPr>
              <w:t>GotAPI-SEC-01</w:t>
            </w:r>
          </w:p>
        </w:tc>
        <w:tc>
          <w:tcPr>
            <w:tcW w:w="7154" w:type="dxa"/>
            <w:vAlign w:val="center"/>
          </w:tcPr>
          <w:p w:rsidR="00C11B1B" w:rsidRPr="00B123B5" w:rsidRDefault="00B9265E" w:rsidP="00B9265E">
            <w:pPr>
              <w:pStyle w:val="TableRow"/>
              <w:rPr>
                <w:lang w:eastAsia="en-US"/>
              </w:rPr>
            </w:pPr>
            <w:r>
              <w:rPr>
                <w:lang w:eastAsia="en-US"/>
              </w:rPr>
              <w:t xml:space="preserve">For clients in the host device, </w:t>
            </w:r>
            <w:r w:rsidR="00C11B1B">
              <w:rPr>
                <w:lang w:eastAsia="en-US"/>
              </w:rPr>
              <w:t>Got</w:t>
            </w:r>
            <w:r w:rsidR="00C11B1B" w:rsidRPr="00B123B5">
              <w:rPr>
                <w:lang w:eastAsia="en-US"/>
              </w:rPr>
              <w:t xml:space="preserve">API </w:t>
            </w:r>
            <w:r>
              <w:rPr>
                <w:lang w:eastAsia="en-US"/>
              </w:rPr>
              <w:t xml:space="preserve">Servers MAY </w:t>
            </w:r>
            <w:r w:rsidR="00C11B1B">
              <w:rPr>
                <w:lang w:eastAsia="en-US"/>
              </w:rPr>
              <w:t xml:space="preserve">support APIs exposed over </w:t>
            </w:r>
            <w:r w:rsidR="000A4051">
              <w:rPr>
                <w:lang w:eastAsia="en-US"/>
              </w:rPr>
              <w:t>TLS 1.2-</w:t>
            </w:r>
            <w:r w:rsidR="00C11B1B">
              <w:rPr>
                <w:lang w:eastAsia="en-US"/>
              </w:rPr>
              <w:t>secure</w:t>
            </w:r>
            <w:r w:rsidR="000A4051">
              <w:rPr>
                <w:lang w:eastAsia="en-US"/>
              </w:rPr>
              <w:t>d</w:t>
            </w:r>
            <w:r w:rsidR="00C11B1B">
              <w:rPr>
                <w:lang w:eastAsia="en-US"/>
              </w:rPr>
              <w:t xml:space="preserve"> connection</w:t>
            </w:r>
            <w:r>
              <w:rPr>
                <w:lang w:eastAsia="en-US"/>
              </w:rPr>
              <w:t>s.</w:t>
            </w:r>
          </w:p>
        </w:tc>
        <w:tc>
          <w:tcPr>
            <w:tcW w:w="1152" w:type="dxa"/>
            <w:vAlign w:val="center"/>
          </w:tcPr>
          <w:p w:rsidR="00C11B1B" w:rsidRPr="00B123B5" w:rsidRDefault="00CC2AAB" w:rsidP="007F42A3">
            <w:pPr>
              <w:pStyle w:val="TableRow"/>
              <w:rPr>
                <w:lang w:eastAsia="en-US"/>
              </w:rPr>
            </w:pPr>
            <w:r>
              <w:rPr>
                <w:lang w:eastAsia="en-US"/>
              </w:rPr>
              <w:t>&gt;</w:t>
            </w:r>
            <w:r w:rsidR="00C11B1B">
              <w:rPr>
                <w:lang w:eastAsia="en-US"/>
              </w:rPr>
              <w:t>1.0</w:t>
            </w:r>
          </w:p>
        </w:tc>
      </w:tr>
      <w:tr w:rsidR="00B9265E" w:rsidRPr="00B123B5" w:rsidTr="008F74D4">
        <w:trPr>
          <w:cantSplit/>
          <w:jc w:val="center"/>
        </w:trPr>
        <w:tc>
          <w:tcPr>
            <w:tcW w:w="1629" w:type="dxa"/>
            <w:vAlign w:val="center"/>
          </w:tcPr>
          <w:p w:rsidR="00B9265E" w:rsidRPr="00B123B5" w:rsidRDefault="00B9265E" w:rsidP="00983DAC">
            <w:pPr>
              <w:pStyle w:val="TableRow"/>
              <w:rPr>
                <w:lang w:eastAsia="en-US"/>
              </w:rPr>
            </w:pPr>
            <w:r>
              <w:rPr>
                <w:lang w:eastAsia="en-US"/>
              </w:rPr>
              <w:t>GotAPI-SEC-0</w:t>
            </w:r>
            <w:r w:rsidR="00193830">
              <w:rPr>
                <w:lang w:eastAsia="en-US"/>
              </w:rPr>
              <w:t>2</w:t>
            </w:r>
          </w:p>
        </w:tc>
        <w:tc>
          <w:tcPr>
            <w:tcW w:w="7154" w:type="dxa"/>
            <w:vAlign w:val="center"/>
          </w:tcPr>
          <w:p w:rsidR="00B9265E" w:rsidRPr="00B123B5" w:rsidRDefault="00B9265E" w:rsidP="00286A32">
            <w:pPr>
              <w:pStyle w:val="TableRow"/>
              <w:rPr>
                <w:lang w:eastAsia="en-US"/>
              </w:rPr>
            </w:pPr>
            <w:r>
              <w:rPr>
                <w:lang w:eastAsia="en-US"/>
              </w:rPr>
              <w:t>For clients in other devices, Got</w:t>
            </w:r>
            <w:r w:rsidRPr="00B123B5">
              <w:rPr>
                <w:lang w:eastAsia="en-US"/>
              </w:rPr>
              <w:t xml:space="preserve">API </w:t>
            </w:r>
            <w:r>
              <w:rPr>
                <w:lang w:eastAsia="en-US"/>
              </w:rPr>
              <w:t xml:space="preserve">Servers SHALL support APIs exposed over </w:t>
            </w:r>
            <w:r w:rsidR="000A4051">
              <w:rPr>
                <w:lang w:eastAsia="en-US"/>
              </w:rPr>
              <w:t>TLS 1.2-</w:t>
            </w:r>
            <w:r>
              <w:rPr>
                <w:lang w:eastAsia="en-US"/>
              </w:rPr>
              <w:t>secure</w:t>
            </w:r>
            <w:r w:rsidR="000A4051">
              <w:rPr>
                <w:lang w:eastAsia="en-US"/>
              </w:rPr>
              <w:t>d</w:t>
            </w:r>
            <w:r>
              <w:rPr>
                <w:lang w:eastAsia="en-US"/>
              </w:rPr>
              <w:t xml:space="preserve"> connections.</w:t>
            </w:r>
          </w:p>
        </w:tc>
        <w:tc>
          <w:tcPr>
            <w:tcW w:w="1152" w:type="dxa"/>
            <w:vAlign w:val="center"/>
          </w:tcPr>
          <w:p w:rsidR="00B9265E" w:rsidRPr="00B123B5" w:rsidRDefault="00CC2AAB" w:rsidP="00983DAC">
            <w:pPr>
              <w:pStyle w:val="TableRow"/>
              <w:rPr>
                <w:lang w:eastAsia="en-US"/>
              </w:rPr>
            </w:pPr>
            <w:r>
              <w:rPr>
                <w:lang w:eastAsia="en-US"/>
              </w:rPr>
              <w:t>&gt;</w:t>
            </w:r>
            <w:r w:rsidR="00B9265E">
              <w:rPr>
                <w:lang w:eastAsia="en-US"/>
              </w:rPr>
              <w:t>1.0</w:t>
            </w:r>
          </w:p>
        </w:tc>
      </w:tr>
      <w:tr w:rsidR="00193830" w:rsidRPr="00B123B5" w:rsidTr="008F74D4">
        <w:trPr>
          <w:cantSplit/>
          <w:jc w:val="center"/>
        </w:trPr>
        <w:tc>
          <w:tcPr>
            <w:tcW w:w="1629" w:type="dxa"/>
            <w:vAlign w:val="center"/>
          </w:tcPr>
          <w:p w:rsidR="00193830" w:rsidRDefault="00193830" w:rsidP="00983DAC">
            <w:pPr>
              <w:pStyle w:val="TableRow"/>
              <w:rPr>
                <w:lang w:eastAsia="en-US"/>
              </w:rPr>
            </w:pPr>
            <w:r>
              <w:rPr>
                <w:lang w:eastAsia="en-US"/>
              </w:rPr>
              <w:t>GotAPI-SEC-03</w:t>
            </w:r>
          </w:p>
        </w:tc>
        <w:tc>
          <w:tcPr>
            <w:tcW w:w="7154" w:type="dxa"/>
            <w:vAlign w:val="center"/>
          </w:tcPr>
          <w:p w:rsidR="00193830" w:rsidRDefault="00193830" w:rsidP="00193830">
            <w:pPr>
              <w:pStyle w:val="TableRow"/>
              <w:rPr>
                <w:lang w:eastAsia="en-US"/>
              </w:rPr>
            </w:pPr>
            <w:r>
              <w:rPr>
                <w:lang w:eastAsia="en-US"/>
              </w:rPr>
              <w:t>Got</w:t>
            </w:r>
            <w:r w:rsidRPr="00B123B5">
              <w:rPr>
                <w:lang w:eastAsia="en-US"/>
              </w:rPr>
              <w:t xml:space="preserve">API </w:t>
            </w:r>
            <w:r>
              <w:rPr>
                <w:lang w:eastAsia="en-US"/>
              </w:rPr>
              <w:t>Servers SHALL support measures to minimize security risks including Intrusion and Denial-of-Service attacks.</w:t>
            </w:r>
          </w:p>
        </w:tc>
        <w:tc>
          <w:tcPr>
            <w:tcW w:w="1152" w:type="dxa"/>
            <w:vAlign w:val="center"/>
          </w:tcPr>
          <w:p w:rsidR="00193830" w:rsidRDefault="00193830" w:rsidP="00983DAC">
            <w:pPr>
              <w:pStyle w:val="TableRow"/>
              <w:rPr>
                <w:lang w:eastAsia="en-US"/>
              </w:rPr>
            </w:pPr>
            <w:r>
              <w:rPr>
                <w:lang w:eastAsia="en-US"/>
              </w:rPr>
              <w:t>1.0</w:t>
            </w:r>
          </w:p>
        </w:tc>
      </w:tr>
    </w:tbl>
    <w:p w:rsidR="001572F3" w:rsidRDefault="001572F3" w:rsidP="001572F3">
      <w:pPr>
        <w:pStyle w:val="Caption"/>
      </w:pPr>
      <w:bookmarkStart w:id="66" w:name="_Toc245116549"/>
      <w:bookmarkStart w:id="67" w:name="_Toc437530010"/>
      <w:bookmarkStart w:id="68" w:name="_Toc18142920"/>
      <w:r w:rsidRPr="00B123B5">
        <w:t xml:space="preserve">Table </w:t>
      </w:r>
      <w:r w:rsidRPr="00B123B5">
        <w:fldChar w:fldCharType="begin"/>
      </w:r>
      <w:r w:rsidRPr="00B123B5">
        <w:instrText xml:space="preserve"> SEQ Table \* ARABIC </w:instrText>
      </w:r>
      <w:r w:rsidRPr="00B123B5">
        <w:fldChar w:fldCharType="separate"/>
      </w:r>
      <w:r w:rsidR="0009639D">
        <w:rPr>
          <w:noProof/>
        </w:rPr>
        <w:t>2</w:t>
      </w:r>
      <w:r w:rsidRPr="00B123B5">
        <w:fldChar w:fldCharType="end"/>
      </w:r>
      <w:r w:rsidRPr="00B123B5">
        <w:t xml:space="preserve">: High-Level Functional Requirements – Security </w:t>
      </w:r>
      <w:r w:rsidR="00B43BC9">
        <w:t xml:space="preserve">and Privacy </w:t>
      </w:r>
      <w:r w:rsidRPr="00B123B5">
        <w:t>Items</w:t>
      </w:r>
      <w:bookmarkEnd w:id="66"/>
      <w:bookmarkEnd w:id="67"/>
    </w:p>
    <w:p w:rsidR="001572F3" w:rsidRDefault="001572F3" w:rsidP="001572F3">
      <w:pPr>
        <w:pStyle w:val="Heading4"/>
        <w:tabs>
          <w:tab w:val="clear" w:pos="9634"/>
          <w:tab w:val="right" w:pos="10080"/>
        </w:tabs>
      </w:pPr>
      <w:bookmarkStart w:id="69" w:name="_Toc306587889"/>
      <w:r>
        <w:t>Authentication</w:t>
      </w:r>
      <w:bookmarkEnd w:id="69"/>
      <w:r w:rsidR="00755B76">
        <w:t xml:space="preserve"> and Authorization</w:t>
      </w:r>
    </w:p>
    <w:p w:rsidR="008538E3" w:rsidRPr="008538E3" w:rsidRDefault="008538E3" w:rsidP="008538E3">
      <w:r>
        <w:t>The following requirements address the ability of GotAPI Serv</w:t>
      </w:r>
      <w:r w:rsidR="00755B76">
        <w:t>ers to identify API client apps and manage access to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5"/>
        <w:gridCol w:w="7150"/>
        <w:gridCol w:w="1152"/>
      </w:tblGrid>
      <w:tr w:rsidR="001572F3" w:rsidRPr="00B123B5" w:rsidTr="008F74D4">
        <w:trPr>
          <w:cantSplit/>
          <w:tblHeader/>
          <w:jc w:val="center"/>
        </w:trPr>
        <w:tc>
          <w:tcPr>
            <w:tcW w:w="1625"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lastRenderedPageBreak/>
              <w:t>Label</w:t>
            </w:r>
          </w:p>
        </w:tc>
        <w:tc>
          <w:tcPr>
            <w:tcW w:w="7150"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755B76" w:rsidRPr="00B123B5" w:rsidTr="008F74D4">
        <w:trPr>
          <w:cantSplit/>
          <w:jc w:val="center"/>
        </w:trPr>
        <w:tc>
          <w:tcPr>
            <w:tcW w:w="1625" w:type="dxa"/>
            <w:vAlign w:val="center"/>
          </w:tcPr>
          <w:p w:rsidR="00755B76" w:rsidRPr="00B123B5" w:rsidRDefault="00755B76" w:rsidP="007F42A3">
            <w:pPr>
              <w:pStyle w:val="TableRow"/>
              <w:spacing w:before="0" w:after="0"/>
              <w:rPr>
                <w:lang w:eastAsia="en-US"/>
              </w:rPr>
            </w:pPr>
            <w:r>
              <w:rPr>
                <w:lang w:eastAsia="en-US"/>
              </w:rPr>
              <w:t>GotAPI-AUTH-01</w:t>
            </w:r>
          </w:p>
        </w:tc>
        <w:tc>
          <w:tcPr>
            <w:tcW w:w="7150"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sidRPr="00B123B5">
              <w:rPr>
                <w:lang w:eastAsia="en-US"/>
              </w:rPr>
              <w:t xml:space="preserve">support </w:t>
            </w:r>
            <w:r>
              <w:rPr>
                <w:lang w:eastAsia="en-US"/>
              </w:rPr>
              <w:t>Cross-Origin Resource Sharing.</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C11B1B">
            <w:pPr>
              <w:pStyle w:val="TableRow"/>
              <w:rPr>
                <w:lang w:eastAsia="en-US"/>
              </w:rPr>
            </w:pPr>
            <w:r>
              <w:rPr>
                <w:lang w:eastAsia="en-US"/>
              </w:rPr>
              <w:t>GotAPI-AUTH-0</w:t>
            </w:r>
            <w:r w:rsidR="00AA4509">
              <w:rPr>
                <w:lang w:eastAsia="en-US"/>
              </w:rPr>
              <w:t>2</w:t>
            </w:r>
          </w:p>
        </w:tc>
        <w:tc>
          <w:tcPr>
            <w:tcW w:w="7150" w:type="dxa"/>
            <w:vAlign w:val="center"/>
          </w:tcPr>
          <w:p w:rsidR="00755B76" w:rsidRPr="00B123B5" w:rsidRDefault="00755B76" w:rsidP="00E34C40">
            <w:pPr>
              <w:pStyle w:val="TableRow"/>
              <w:rPr>
                <w:lang w:eastAsia="en-US"/>
              </w:rPr>
            </w:pPr>
            <w:r>
              <w:rPr>
                <w:lang w:eastAsia="en-US"/>
              </w:rPr>
              <w:t>Got</w:t>
            </w:r>
            <w:r w:rsidRPr="00B123B5">
              <w:rPr>
                <w:lang w:eastAsia="en-US"/>
              </w:rPr>
              <w:t xml:space="preserve">API </w:t>
            </w:r>
            <w:r>
              <w:rPr>
                <w:lang w:eastAsia="en-US"/>
              </w:rPr>
              <w:t xml:space="preserve">Servers </w:t>
            </w:r>
            <w:r w:rsidR="00E34C40">
              <w:rPr>
                <w:lang w:eastAsia="en-US"/>
              </w:rPr>
              <w:t xml:space="preserve">SHALL </w:t>
            </w:r>
            <w:r>
              <w:rPr>
                <w:lang w:eastAsia="en-US"/>
              </w:rPr>
              <w:t>support management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3</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OAuth-based API access.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4</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act as an OAuth</w:t>
            </w:r>
            <w:r w:rsidR="00B43BC9">
              <w:rPr>
                <w:lang w:eastAsia="en-US"/>
              </w:rPr>
              <w:t xml:space="preserve"> 2.0</w:t>
            </w:r>
            <w:r>
              <w:rPr>
                <w:lang w:eastAsia="en-US"/>
              </w:rPr>
              <w:t xml:space="preserve"> </w:t>
            </w:r>
            <w:r w:rsidR="00704AB0">
              <w:rPr>
                <w:lang w:eastAsia="en-US"/>
              </w:rPr>
              <w:t xml:space="preserve">[OAuth2.0] </w:t>
            </w:r>
            <w:r>
              <w:rPr>
                <w:lang w:eastAsia="en-US"/>
              </w:rPr>
              <w:t>server for authorization of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5</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user interfaces (UI) via which users authorize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6</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pre-configured, fixed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7</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dynamic, updatable API access permissions.</w:t>
            </w:r>
          </w:p>
        </w:tc>
        <w:tc>
          <w:tcPr>
            <w:tcW w:w="1152" w:type="dxa"/>
            <w:vAlign w:val="center"/>
          </w:tcPr>
          <w:p w:rsidR="00755B76" w:rsidRPr="00B123B5" w:rsidRDefault="00755B76" w:rsidP="007F42A3">
            <w:pPr>
              <w:pStyle w:val="TableRow"/>
              <w:rPr>
                <w:lang w:eastAsia="en-US"/>
              </w:rPr>
            </w:pPr>
            <w:r>
              <w:rPr>
                <w:lang w:eastAsia="en-US"/>
              </w:rPr>
              <w:t>1.0</w:t>
            </w:r>
          </w:p>
        </w:tc>
      </w:tr>
      <w:tr w:rsidR="00755B76" w:rsidRPr="00B123B5" w:rsidTr="008F74D4">
        <w:trPr>
          <w:cantSplit/>
          <w:jc w:val="center"/>
        </w:trPr>
        <w:tc>
          <w:tcPr>
            <w:tcW w:w="1625" w:type="dxa"/>
            <w:vAlign w:val="center"/>
          </w:tcPr>
          <w:p w:rsidR="00755B76" w:rsidRPr="00B123B5" w:rsidRDefault="00755B76" w:rsidP="007F42A3">
            <w:pPr>
              <w:pStyle w:val="TableRow"/>
              <w:rPr>
                <w:lang w:eastAsia="en-US"/>
              </w:rPr>
            </w:pPr>
            <w:r>
              <w:rPr>
                <w:lang w:eastAsia="en-US"/>
              </w:rPr>
              <w:t>GotAPI-AUTH-0</w:t>
            </w:r>
            <w:r w:rsidR="00AA4509">
              <w:rPr>
                <w:lang w:eastAsia="en-US"/>
              </w:rPr>
              <w:t>8</w:t>
            </w:r>
          </w:p>
        </w:tc>
        <w:tc>
          <w:tcPr>
            <w:tcW w:w="7150" w:type="dxa"/>
            <w:vAlign w:val="center"/>
          </w:tcPr>
          <w:p w:rsidR="00755B76" w:rsidRPr="00B123B5" w:rsidRDefault="00755B76" w:rsidP="007F42A3">
            <w:pPr>
              <w:pStyle w:val="TableRow"/>
              <w:rPr>
                <w:lang w:eastAsia="en-US"/>
              </w:rPr>
            </w:pPr>
            <w:r>
              <w:rPr>
                <w:lang w:eastAsia="en-US"/>
              </w:rPr>
              <w:t>Got</w:t>
            </w:r>
            <w:r w:rsidRPr="00B123B5">
              <w:rPr>
                <w:lang w:eastAsia="en-US"/>
              </w:rPr>
              <w:t xml:space="preserve">API </w:t>
            </w:r>
            <w:r>
              <w:rPr>
                <w:lang w:eastAsia="en-US"/>
              </w:rPr>
              <w:t>Servers MAY support API access permissions managed through OMA Device Management.</w:t>
            </w:r>
          </w:p>
        </w:tc>
        <w:tc>
          <w:tcPr>
            <w:tcW w:w="1152" w:type="dxa"/>
            <w:vAlign w:val="center"/>
          </w:tcPr>
          <w:p w:rsidR="00755B76" w:rsidRPr="00B123B5" w:rsidRDefault="00CC2AAB" w:rsidP="007F42A3">
            <w:pPr>
              <w:pStyle w:val="TableRow"/>
              <w:rPr>
                <w:lang w:eastAsia="en-US"/>
              </w:rPr>
            </w:pPr>
            <w:r>
              <w:rPr>
                <w:lang w:eastAsia="en-US"/>
              </w:rPr>
              <w:t>&gt;</w:t>
            </w:r>
            <w:r w:rsidR="00755B76">
              <w:rPr>
                <w:lang w:eastAsia="en-US"/>
              </w:rPr>
              <w:t>1.0</w:t>
            </w:r>
          </w:p>
        </w:tc>
      </w:tr>
    </w:tbl>
    <w:p w:rsidR="001572F3" w:rsidRPr="00B123B5" w:rsidRDefault="001572F3" w:rsidP="001572F3">
      <w:pPr>
        <w:pStyle w:val="Caption"/>
      </w:pPr>
      <w:bookmarkStart w:id="70" w:name="_Toc245116551"/>
      <w:bookmarkStart w:id="71" w:name="_Toc437530011"/>
      <w:r w:rsidRPr="00B123B5">
        <w:t xml:space="preserve">Table </w:t>
      </w:r>
      <w:r w:rsidRPr="00B123B5">
        <w:fldChar w:fldCharType="begin"/>
      </w:r>
      <w:r w:rsidRPr="00B123B5">
        <w:instrText xml:space="preserve"> SEQ Table \* ARABIC </w:instrText>
      </w:r>
      <w:r w:rsidRPr="00B123B5">
        <w:fldChar w:fldCharType="separate"/>
      </w:r>
      <w:r w:rsidR="0009639D">
        <w:rPr>
          <w:noProof/>
        </w:rPr>
        <w:t>3</w:t>
      </w:r>
      <w:r w:rsidRPr="00B123B5">
        <w:fldChar w:fldCharType="end"/>
      </w:r>
      <w:r w:rsidRPr="00B123B5">
        <w:t xml:space="preserve">: High-Level Functional Requirements – </w:t>
      </w:r>
      <w:r w:rsidR="00B43BC9">
        <w:t xml:space="preserve">Authentication and </w:t>
      </w:r>
      <w:r w:rsidRPr="00B123B5">
        <w:t>Authorization Items</w:t>
      </w:r>
      <w:bookmarkEnd w:id="70"/>
      <w:bookmarkEnd w:id="71"/>
    </w:p>
    <w:p w:rsidR="001572F3" w:rsidRDefault="001572F3" w:rsidP="001572F3">
      <w:pPr>
        <w:pStyle w:val="Heading4"/>
        <w:tabs>
          <w:tab w:val="clear" w:pos="9634"/>
          <w:tab w:val="right" w:pos="10080"/>
        </w:tabs>
      </w:pPr>
      <w:bookmarkStart w:id="72" w:name="_Toc306587891"/>
      <w:r>
        <w:t>Data Integrity</w:t>
      </w:r>
      <w:bookmarkEnd w:id="72"/>
    </w:p>
    <w:p w:rsidR="00B80362" w:rsidRPr="00B80362" w:rsidRDefault="00B80362" w:rsidP="00B80362">
      <w:r>
        <w:t>The following requirements address the ability of GotAPI Servers to protect the integrity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1572F3" w:rsidRPr="00B123B5" w:rsidTr="00A27862">
        <w:trPr>
          <w:cantSplit/>
          <w:tblHeader/>
          <w:jc w:val="center"/>
        </w:trPr>
        <w:tc>
          <w:tcPr>
            <w:tcW w:w="1727"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1572F3" w:rsidRPr="00B123B5" w:rsidRDefault="001572F3" w:rsidP="001572F3">
            <w:pPr>
              <w:pStyle w:val="TableHead"/>
              <w:rPr>
                <w:sz w:val="20"/>
              </w:rPr>
            </w:pPr>
            <w:r w:rsidRPr="00B123B5">
              <w:rPr>
                <w:sz w:val="20"/>
              </w:rPr>
              <w:t>Release</w:t>
            </w:r>
          </w:p>
        </w:tc>
      </w:tr>
      <w:tr w:rsidR="00272650" w:rsidRPr="00B123B5" w:rsidTr="00A27862">
        <w:trPr>
          <w:cantSplit/>
          <w:jc w:val="center"/>
        </w:trPr>
        <w:tc>
          <w:tcPr>
            <w:tcW w:w="1727" w:type="dxa"/>
          </w:tcPr>
          <w:p w:rsidR="00272650" w:rsidRPr="00B123B5" w:rsidRDefault="00B80362" w:rsidP="001572F3">
            <w:pPr>
              <w:pStyle w:val="TableRow"/>
              <w:rPr>
                <w:lang w:eastAsia="en-US"/>
              </w:rPr>
            </w:pPr>
            <w:r>
              <w:rPr>
                <w:lang w:eastAsia="en-US"/>
              </w:rPr>
              <w:t>Got</w:t>
            </w:r>
            <w:r w:rsidR="00272650" w:rsidRPr="00B123B5">
              <w:rPr>
                <w:lang w:eastAsia="en-US"/>
              </w:rPr>
              <w:t>API-DATI-01</w:t>
            </w:r>
          </w:p>
        </w:tc>
        <w:tc>
          <w:tcPr>
            <w:tcW w:w="7054" w:type="dxa"/>
          </w:tcPr>
          <w:p w:rsidR="00272650" w:rsidRPr="00B123B5" w:rsidRDefault="00B80362" w:rsidP="00286A32">
            <w:pPr>
              <w:pStyle w:val="TableRow"/>
              <w:rPr>
                <w:lang w:eastAsia="en-US"/>
              </w:rPr>
            </w:pPr>
            <w:r>
              <w:rPr>
                <w:lang w:eastAsia="en-US"/>
              </w:rPr>
              <w:t xml:space="preserve">GotAPI Servers </w:t>
            </w:r>
            <w:r w:rsidR="00286A32">
              <w:rPr>
                <w:lang w:eastAsia="en-US"/>
              </w:rPr>
              <w:t>SHOULD</w:t>
            </w:r>
            <w:r w:rsidR="00A27862">
              <w:rPr>
                <w:lang w:eastAsia="en-US"/>
              </w:rPr>
              <w:t xml:space="preserve"> support </w:t>
            </w:r>
            <w:r w:rsidR="00272650" w:rsidRPr="00B123B5">
              <w:rPr>
                <w:lang w:eastAsia="en-US"/>
              </w:rPr>
              <w:t xml:space="preserve">data integrity for all data </w:t>
            </w:r>
            <w:r w:rsidR="00BE5E12">
              <w:rPr>
                <w:lang w:eastAsia="en-US"/>
              </w:rPr>
              <w:t>exchanged with clients</w:t>
            </w:r>
            <w:r>
              <w:rPr>
                <w:lang w:eastAsia="en-US"/>
              </w:rPr>
              <w:t>.</w:t>
            </w:r>
          </w:p>
        </w:tc>
        <w:tc>
          <w:tcPr>
            <w:tcW w:w="1152" w:type="dxa"/>
          </w:tcPr>
          <w:p w:rsidR="00272650" w:rsidRPr="00B123B5" w:rsidRDefault="00A1134E" w:rsidP="001572F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API-DATI-0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integrity </w:t>
            </w:r>
            <w:r>
              <w:rPr>
                <w:lang w:eastAsia="en-US"/>
              </w:rPr>
              <w:t>verification via digitally signed API request/response payloads</w:t>
            </w:r>
            <w:r w:rsidR="008F74D4">
              <w:rPr>
                <w:lang w:eastAsia="en-US"/>
              </w:rPr>
              <w:t>.</w:t>
            </w:r>
          </w:p>
        </w:tc>
        <w:tc>
          <w:tcPr>
            <w:tcW w:w="1152" w:type="dxa"/>
          </w:tcPr>
          <w:p w:rsidR="00A1134E" w:rsidRPr="00B123B5" w:rsidRDefault="00A1134E" w:rsidP="001572F3">
            <w:pPr>
              <w:pStyle w:val="TableRow"/>
              <w:rPr>
                <w:lang w:eastAsia="en-US"/>
              </w:rPr>
            </w:pPr>
            <w:r>
              <w:rPr>
                <w:lang w:eastAsia="en-US"/>
              </w:rPr>
              <w:t>1.0</w:t>
            </w:r>
          </w:p>
        </w:tc>
      </w:tr>
    </w:tbl>
    <w:p w:rsidR="001572F3" w:rsidRPr="00B123B5" w:rsidRDefault="001572F3" w:rsidP="001572F3">
      <w:pPr>
        <w:pStyle w:val="Caption"/>
      </w:pPr>
      <w:bookmarkStart w:id="73" w:name="_Toc245116552"/>
      <w:bookmarkStart w:id="74" w:name="_Toc437530012"/>
      <w:r w:rsidRPr="00B123B5">
        <w:t xml:space="preserve">Table </w:t>
      </w:r>
      <w:r w:rsidRPr="00B123B5">
        <w:fldChar w:fldCharType="begin"/>
      </w:r>
      <w:r w:rsidRPr="00B123B5">
        <w:instrText xml:space="preserve"> SEQ Table \* ARABIC </w:instrText>
      </w:r>
      <w:r w:rsidRPr="00B123B5">
        <w:fldChar w:fldCharType="separate"/>
      </w:r>
      <w:r w:rsidR="0009639D">
        <w:rPr>
          <w:noProof/>
        </w:rPr>
        <w:t>4</w:t>
      </w:r>
      <w:r w:rsidRPr="00B123B5">
        <w:fldChar w:fldCharType="end"/>
      </w:r>
      <w:r w:rsidRPr="00B123B5">
        <w:t>: High-Level Functional Requirements – Data Integrity Items</w:t>
      </w:r>
      <w:bookmarkEnd w:id="73"/>
      <w:bookmarkEnd w:id="74"/>
    </w:p>
    <w:p w:rsidR="001572F3" w:rsidRDefault="001572F3" w:rsidP="001572F3">
      <w:pPr>
        <w:pStyle w:val="Heading4"/>
        <w:tabs>
          <w:tab w:val="clear" w:pos="9634"/>
          <w:tab w:val="right" w:pos="10080"/>
        </w:tabs>
      </w:pPr>
      <w:bookmarkStart w:id="75" w:name="_Toc306587892"/>
      <w:r>
        <w:t>Confidentiality</w:t>
      </w:r>
      <w:bookmarkEnd w:id="75"/>
    </w:p>
    <w:p w:rsidR="00A27862" w:rsidRPr="00B80362" w:rsidRDefault="00A27862" w:rsidP="00A27862">
      <w:r>
        <w:t>The following requirements address the ability of GotAPI Servers to protect the confidentiality of data transferred via APIs.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7"/>
        <w:gridCol w:w="7054"/>
        <w:gridCol w:w="1152"/>
      </w:tblGrid>
      <w:tr w:rsidR="00A27862" w:rsidRPr="00B123B5" w:rsidTr="00A27862">
        <w:trPr>
          <w:cantSplit/>
          <w:tblHeader/>
          <w:jc w:val="center"/>
        </w:trPr>
        <w:tc>
          <w:tcPr>
            <w:tcW w:w="1727"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Label</w:t>
            </w:r>
          </w:p>
        </w:tc>
        <w:tc>
          <w:tcPr>
            <w:tcW w:w="7054"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Description</w:t>
            </w:r>
          </w:p>
        </w:tc>
        <w:tc>
          <w:tcPr>
            <w:tcW w:w="1152" w:type="dxa"/>
            <w:tcBorders>
              <w:bottom w:val="single" w:sz="4" w:space="0" w:color="auto"/>
            </w:tcBorders>
            <w:shd w:val="clear" w:color="auto" w:fill="CCFFCC"/>
            <w:vAlign w:val="center"/>
          </w:tcPr>
          <w:p w:rsidR="00A27862" w:rsidRPr="00B123B5" w:rsidRDefault="00A27862" w:rsidP="007F42A3">
            <w:pPr>
              <w:pStyle w:val="TableHead"/>
              <w:rPr>
                <w:sz w:val="20"/>
              </w:rPr>
            </w:pPr>
            <w:r w:rsidRPr="00B123B5">
              <w:rPr>
                <w:sz w:val="20"/>
              </w:rPr>
              <w:t>Release</w:t>
            </w:r>
          </w:p>
        </w:tc>
      </w:tr>
      <w:tr w:rsidR="00A27862" w:rsidRPr="00B123B5" w:rsidTr="00A27862">
        <w:trPr>
          <w:cantSplit/>
          <w:jc w:val="center"/>
        </w:trPr>
        <w:tc>
          <w:tcPr>
            <w:tcW w:w="1727" w:type="dxa"/>
          </w:tcPr>
          <w:p w:rsidR="00A27862" w:rsidRPr="00B123B5" w:rsidRDefault="00A27862" w:rsidP="00A27862">
            <w:pPr>
              <w:pStyle w:val="TableRow"/>
              <w:rPr>
                <w:lang w:eastAsia="en-US"/>
              </w:rPr>
            </w:pPr>
            <w:r>
              <w:rPr>
                <w:lang w:eastAsia="en-US"/>
              </w:rPr>
              <w:t>Got</w:t>
            </w:r>
            <w:r w:rsidRPr="00B123B5">
              <w:rPr>
                <w:lang w:eastAsia="en-US"/>
              </w:rPr>
              <w:t>API-</w:t>
            </w:r>
            <w:r>
              <w:rPr>
                <w:lang w:eastAsia="en-US"/>
              </w:rPr>
              <w:t>CONF</w:t>
            </w:r>
            <w:r w:rsidRPr="00B123B5">
              <w:rPr>
                <w:lang w:eastAsia="en-US"/>
              </w:rPr>
              <w:t>-01</w:t>
            </w:r>
          </w:p>
        </w:tc>
        <w:tc>
          <w:tcPr>
            <w:tcW w:w="7054" w:type="dxa"/>
          </w:tcPr>
          <w:p w:rsidR="00A27862" w:rsidRPr="00B123B5" w:rsidRDefault="00286A32" w:rsidP="00BE5E12">
            <w:pPr>
              <w:pStyle w:val="TableRow"/>
              <w:rPr>
                <w:lang w:eastAsia="en-US"/>
              </w:rPr>
            </w:pPr>
            <w:r>
              <w:rPr>
                <w:lang w:eastAsia="en-US"/>
              </w:rPr>
              <w:t>GotAPI Servers SHOULD</w:t>
            </w:r>
            <w:r w:rsidR="00A27862">
              <w:rPr>
                <w:lang w:eastAsia="en-US"/>
              </w:rPr>
              <w:t xml:space="preserve"> support confidentiality</w:t>
            </w:r>
            <w:r w:rsidR="00A27862" w:rsidRPr="00B123B5">
              <w:rPr>
                <w:lang w:eastAsia="en-US"/>
              </w:rPr>
              <w:t xml:space="preserve"> for all data </w:t>
            </w:r>
            <w:r w:rsidR="00A27862">
              <w:rPr>
                <w:lang w:eastAsia="en-US"/>
              </w:rPr>
              <w:t xml:space="preserve">exchanged with </w:t>
            </w:r>
            <w:r w:rsidR="00BE5E12">
              <w:rPr>
                <w:lang w:eastAsia="en-US"/>
              </w:rPr>
              <w:t>clients</w:t>
            </w:r>
            <w:r w:rsidR="00A27862">
              <w:rPr>
                <w:lang w:eastAsia="en-US"/>
              </w:rPr>
              <w:t>.</w:t>
            </w:r>
          </w:p>
        </w:tc>
        <w:tc>
          <w:tcPr>
            <w:tcW w:w="1152" w:type="dxa"/>
          </w:tcPr>
          <w:p w:rsidR="00A27862" w:rsidRPr="00B123B5" w:rsidRDefault="00A1134E" w:rsidP="007F42A3">
            <w:pPr>
              <w:pStyle w:val="TableRow"/>
              <w:rPr>
                <w:lang w:eastAsia="en-US"/>
              </w:rPr>
            </w:pPr>
            <w:r>
              <w:rPr>
                <w:lang w:eastAsia="en-US"/>
              </w:rPr>
              <w:t>1.0</w:t>
            </w:r>
          </w:p>
        </w:tc>
      </w:tr>
      <w:tr w:rsidR="00A1134E" w:rsidRPr="00B123B5" w:rsidTr="00A27862">
        <w:trPr>
          <w:cantSplit/>
          <w:jc w:val="center"/>
        </w:trPr>
        <w:tc>
          <w:tcPr>
            <w:tcW w:w="1727" w:type="dxa"/>
          </w:tcPr>
          <w:p w:rsidR="00A1134E" w:rsidRPr="00B123B5" w:rsidRDefault="00A1134E" w:rsidP="00A1134E">
            <w:pPr>
              <w:pStyle w:val="TableRow"/>
              <w:rPr>
                <w:lang w:eastAsia="en-US"/>
              </w:rPr>
            </w:pPr>
            <w:r>
              <w:rPr>
                <w:lang w:eastAsia="en-US"/>
              </w:rPr>
              <w:t>Got</w:t>
            </w:r>
            <w:r w:rsidRPr="00B123B5">
              <w:rPr>
                <w:lang w:eastAsia="en-US"/>
              </w:rPr>
              <w:t>API-</w:t>
            </w:r>
            <w:r>
              <w:rPr>
                <w:lang w:eastAsia="en-US"/>
              </w:rPr>
              <w:t>CONF</w:t>
            </w:r>
            <w:r w:rsidRPr="00B123B5">
              <w:rPr>
                <w:lang w:eastAsia="en-US"/>
              </w:rPr>
              <w:t>-0</w:t>
            </w:r>
            <w:r>
              <w:rPr>
                <w:lang w:eastAsia="en-US"/>
              </w:rPr>
              <w:t>2</w:t>
            </w:r>
          </w:p>
        </w:tc>
        <w:tc>
          <w:tcPr>
            <w:tcW w:w="7054" w:type="dxa"/>
          </w:tcPr>
          <w:p w:rsidR="00A1134E" w:rsidRPr="00B123B5" w:rsidRDefault="00A1134E" w:rsidP="00A1134E">
            <w:pPr>
              <w:pStyle w:val="TableRow"/>
              <w:rPr>
                <w:lang w:eastAsia="en-US"/>
              </w:rPr>
            </w:pPr>
            <w:r>
              <w:rPr>
                <w:lang w:eastAsia="en-US"/>
              </w:rPr>
              <w:t xml:space="preserve">GotAPI Servers SHOULD support </w:t>
            </w:r>
            <w:r w:rsidRPr="00B123B5">
              <w:rPr>
                <w:lang w:eastAsia="en-US"/>
              </w:rPr>
              <w:t xml:space="preserve">data </w:t>
            </w:r>
            <w:r>
              <w:rPr>
                <w:lang w:eastAsia="en-US"/>
              </w:rPr>
              <w:t>confidentiality</w:t>
            </w:r>
            <w:r w:rsidRPr="00B123B5">
              <w:rPr>
                <w:lang w:eastAsia="en-US"/>
              </w:rPr>
              <w:t xml:space="preserve"> </w:t>
            </w:r>
            <w:r>
              <w:rPr>
                <w:lang w:eastAsia="en-US"/>
              </w:rPr>
              <w:t>via encrypted API request/response payloads</w:t>
            </w:r>
            <w:r w:rsidR="008F74D4">
              <w:rPr>
                <w:lang w:eastAsia="en-US"/>
              </w:rPr>
              <w:t>.</w:t>
            </w:r>
          </w:p>
        </w:tc>
        <w:tc>
          <w:tcPr>
            <w:tcW w:w="1152" w:type="dxa"/>
          </w:tcPr>
          <w:p w:rsidR="00A1134E" w:rsidRPr="00B123B5" w:rsidRDefault="00A1134E" w:rsidP="007F42A3">
            <w:pPr>
              <w:pStyle w:val="TableRow"/>
              <w:rPr>
                <w:lang w:eastAsia="en-US"/>
              </w:rPr>
            </w:pPr>
            <w:r>
              <w:rPr>
                <w:lang w:eastAsia="en-US"/>
              </w:rPr>
              <w:t>1.0</w:t>
            </w:r>
          </w:p>
        </w:tc>
      </w:tr>
    </w:tbl>
    <w:p w:rsidR="001572F3" w:rsidRPr="00B123B5" w:rsidRDefault="001572F3" w:rsidP="00B96019">
      <w:pPr>
        <w:pStyle w:val="Caption"/>
      </w:pPr>
      <w:bookmarkStart w:id="76" w:name="_Toc245116553"/>
      <w:bookmarkStart w:id="77" w:name="_Toc437530013"/>
      <w:r w:rsidRPr="00B123B5">
        <w:t xml:space="preserve">Table </w:t>
      </w:r>
      <w:r w:rsidRPr="00B123B5">
        <w:fldChar w:fldCharType="begin"/>
      </w:r>
      <w:r w:rsidRPr="00B123B5">
        <w:instrText xml:space="preserve"> SEQ Table \* ARABIC </w:instrText>
      </w:r>
      <w:r w:rsidRPr="00B123B5">
        <w:fldChar w:fldCharType="separate"/>
      </w:r>
      <w:r w:rsidR="0009639D">
        <w:rPr>
          <w:noProof/>
        </w:rPr>
        <w:t>5</w:t>
      </w:r>
      <w:r w:rsidRPr="00B123B5">
        <w:fldChar w:fldCharType="end"/>
      </w:r>
      <w:r w:rsidRPr="00B123B5">
        <w:t>: High-Level Functional Requirements – Confidentiality Items</w:t>
      </w:r>
      <w:bookmarkEnd w:id="68"/>
      <w:bookmarkEnd w:id="76"/>
      <w:bookmarkEnd w:id="77"/>
    </w:p>
    <w:p w:rsidR="001572F3" w:rsidRDefault="001572F3" w:rsidP="001572F3">
      <w:pPr>
        <w:pStyle w:val="Heading1"/>
        <w:tabs>
          <w:tab w:val="clear" w:pos="9634"/>
          <w:tab w:val="right" w:pos="10080"/>
        </w:tabs>
        <w:spacing w:after="120"/>
      </w:pPr>
      <w:bookmarkStart w:id="78" w:name="_Toc292974254"/>
      <w:bookmarkStart w:id="79" w:name="_Toc306587899"/>
      <w:bookmarkStart w:id="80" w:name="_Toc437530272"/>
      <w:bookmarkStart w:id="81" w:name="_Toc56839764"/>
      <w:bookmarkStart w:id="82" w:name="_Toc90106599"/>
      <w:bookmarkStart w:id="83" w:name="_Toc211749331"/>
      <w:bookmarkEnd w:id="46"/>
      <w:bookmarkEnd w:id="47"/>
      <w:r>
        <w:lastRenderedPageBreak/>
        <w:t>Architectural Model</w:t>
      </w:r>
      <w:bookmarkEnd w:id="78"/>
      <w:bookmarkEnd w:id="79"/>
      <w:bookmarkEnd w:id="80"/>
    </w:p>
    <w:p w:rsidR="001572F3" w:rsidRPr="00D17312" w:rsidRDefault="001572F3" w:rsidP="001572F3">
      <w:r>
        <w:t xml:space="preserve">This </w:t>
      </w:r>
      <w:r w:rsidRPr="00D17312">
        <w:t xml:space="preserve">section </w:t>
      </w:r>
      <w:r>
        <w:t xml:space="preserve">describes </w:t>
      </w:r>
      <w:r w:rsidRPr="00D17312">
        <w:t xml:space="preserve">the architectural model and related aspects of the </w:t>
      </w:r>
      <w:r w:rsidR="00E97B91">
        <w:t>GotAPI</w:t>
      </w:r>
      <w:r>
        <w:t xml:space="preserve"> </w:t>
      </w:r>
      <w:r w:rsidRPr="00D17312">
        <w:t>Enabler.</w:t>
      </w:r>
    </w:p>
    <w:p w:rsidR="001572F3" w:rsidRPr="00D17312" w:rsidRDefault="001572F3" w:rsidP="001572F3">
      <w:pPr>
        <w:rPr>
          <w:lang w:eastAsia="zh-TW"/>
        </w:rPr>
      </w:pPr>
      <w:r w:rsidRPr="00D17312">
        <w:t xml:space="preserve">The architecture definition and functionalities are based on the requirements defined in the Section </w:t>
      </w:r>
      <w:r w:rsidR="0009639D">
        <w:fldChar w:fldCharType="begin"/>
      </w:r>
      <w:r w:rsidR="0009639D">
        <w:instrText xml:space="preserve"> REF _Ref410892419 \r \h </w:instrText>
      </w:r>
      <w:r w:rsidR="0009639D">
        <w:fldChar w:fldCharType="separate"/>
      </w:r>
      <w:r w:rsidR="008F74D4">
        <w:t>6</w:t>
      </w:r>
      <w:r w:rsidR="0009639D">
        <w:fldChar w:fldCharType="end"/>
      </w:r>
      <w:r w:rsidRPr="00D17312">
        <w:t>.</w:t>
      </w:r>
    </w:p>
    <w:p w:rsidR="001572F3" w:rsidRDefault="001572F3" w:rsidP="001572F3">
      <w:pPr>
        <w:pStyle w:val="Heading2"/>
        <w:tabs>
          <w:tab w:val="clear" w:pos="9634"/>
          <w:tab w:val="right" w:pos="10080"/>
        </w:tabs>
      </w:pPr>
      <w:bookmarkStart w:id="84" w:name="_Toc292974256"/>
      <w:bookmarkStart w:id="85" w:name="_Toc306587901"/>
      <w:bookmarkStart w:id="86" w:name="_Toc437530273"/>
      <w:r>
        <w:lastRenderedPageBreak/>
        <w:t>Architectural Diagram</w:t>
      </w:r>
      <w:bookmarkEnd w:id="84"/>
      <w:bookmarkEnd w:id="85"/>
      <w:bookmarkEnd w:id="86"/>
    </w:p>
    <w:p w:rsidR="00F636C9" w:rsidRDefault="00A9292F" w:rsidP="00F636C9">
      <w:pPr>
        <w:pStyle w:val="Figure"/>
      </w:pPr>
      <w:r>
        <w:rPr>
          <w:noProof/>
          <w:lang w:eastAsia="en-GB"/>
        </w:rPr>
        <w:drawing>
          <wp:inline distT="0" distB="0" distL="0" distR="0" wp14:anchorId="0671603D" wp14:editId="4685C2BA">
            <wp:extent cx="6387465" cy="4790440"/>
            <wp:effectExtent l="0" t="0" r="0" b="0"/>
            <wp:docPr id="24" name="Picture 24"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GotAPI Architectura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p>
    <w:p w:rsidR="0054027F" w:rsidRDefault="00A9292F" w:rsidP="0054027F">
      <w:pPr>
        <w:pStyle w:val="Caption"/>
        <w:keepNext/>
      </w:pPr>
      <w:r>
        <w:rPr>
          <w:noProof/>
          <w:lang w:eastAsia="en-GB"/>
        </w:rPr>
        <w:lastRenderedPageBreak/>
        <w:drawing>
          <wp:inline distT="0" distB="0" distL="0" distR="0" wp14:anchorId="148C26C0" wp14:editId="5FB74AAC">
            <wp:extent cx="6387465" cy="4790440"/>
            <wp:effectExtent l="0" t="0" r="0" b="0"/>
            <wp:docPr id="3" name="Picture 3" descr="GotAPI Architectura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otAPI Architectural Diagram"/>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87465" cy="4790440"/>
                    </a:xfrm>
                    <a:prstGeom prst="rect">
                      <a:avLst/>
                    </a:prstGeom>
                    <a:noFill/>
                    <a:ln>
                      <a:noFill/>
                    </a:ln>
                  </pic:spPr>
                </pic:pic>
              </a:graphicData>
            </a:graphic>
          </wp:inline>
        </w:drawing>
      </w:r>
    </w:p>
    <w:p w:rsidR="0054027F" w:rsidRDefault="0054027F" w:rsidP="0054027F">
      <w:pPr>
        <w:pStyle w:val="Caption"/>
      </w:pPr>
      <w:bookmarkStart w:id="87" w:name="_Toc437530124"/>
      <w:r>
        <w:t xml:space="preserve">Figure </w:t>
      </w:r>
      <w:r>
        <w:fldChar w:fldCharType="begin"/>
      </w:r>
      <w:r>
        <w:instrText xml:space="preserve"> SEQ Figure \* ARABIC </w:instrText>
      </w:r>
      <w:r>
        <w:fldChar w:fldCharType="separate"/>
      </w:r>
      <w:r>
        <w:rPr>
          <w:noProof/>
        </w:rPr>
        <w:t>2</w:t>
      </w:r>
      <w:r>
        <w:fldChar w:fldCharType="end"/>
      </w:r>
      <w:r w:rsidRPr="00154332">
        <w:t>: GotAPI Architectural Diagram</w:t>
      </w:r>
      <w:bookmarkEnd w:id="87"/>
    </w:p>
    <w:p w:rsidR="003A7850" w:rsidRDefault="00A9292F" w:rsidP="00B048F6">
      <w:pPr>
        <w:pStyle w:val="Caption"/>
      </w:pPr>
      <w:r>
        <w:rPr>
          <w:noProof/>
          <w:lang w:eastAsia="en-GB"/>
        </w:rPr>
        <w:lastRenderedPageBreak/>
        <w:drawing>
          <wp:inline distT="0" distB="0" distL="0" distR="0" wp14:anchorId="15B887CC" wp14:editId="633E5262">
            <wp:extent cx="6387465" cy="3657600"/>
            <wp:effectExtent l="0" t="0" r="0" b="0"/>
            <wp:docPr id="25" name="Picture 2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otAPI Architectural Diagram (Informativ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p>
    <w:p w:rsidR="00B048F6" w:rsidRDefault="00A9292F" w:rsidP="00B048F6">
      <w:pPr>
        <w:pStyle w:val="Caption"/>
      </w:pPr>
      <w:r>
        <w:rPr>
          <w:b w:val="0"/>
          <w:noProof/>
          <w:lang w:eastAsia="en-GB"/>
        </w:rPr>
        <w:drawing>
          <wp:inline distT="0" distB="0" distL="0" distR="0" wp14:anchorId="68EB590F" wp14:editId="27C47E06">
            <wp:extent cx="6387465" cy="3657600"/>
            <wp:effectExtent l="0" t="0" r="0" b="0"/>
            <wp:docPr id="5" name="Picture 5" descr="GotAPI Architectural Diagram (Inform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otAPI Architectural Diagram (Informative)"/>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387465" cy="3657600"/>
                    </a:xfrm>
                    <a:prstGeom prst="rect">
                      <a:avLst/>
                    </a:prstGeom>
                    <a:noFill/>
                    <a:ln>
                      <a:noFill/>
                    </a:ln>
                  </pic:spPr>
                </pic:pic>
              </a:graphicData>
            </a:graphic>
          </wp:inline>
        </w:drawing>
      </w:r>
      <w:r w:rsidR="0054027F">
        <w:t xml:space="preserve"> </w:t>
      </w:r>
    </w:p>
    <w:p w:rsidR="0054027F" w:rsidRDefault="0054027F" w:rsidP="0054027F">
      <w:pPr>
        <w:pStyle w:val="Caption"/>
      </w:pPr>
      <w:bookmarkStart w:id="88" w:name="_Toc437530125"/>
      <w:r>
        <w:t xml:space="preserve">Figure </w:t>
      </w:r>
      <w:r>
        <w:fldChar w:fldCharType="begin"/>
      </w:r>
      <w:r>
        <w:instrText xml:space="preserve"> SEQ Figure \* ARABIC </w:instrText>
      </w:r>
      <w:r>
        <w:fldChar w:fldCharType="separate"/>
      </w:r>
      <w:r>
        <w:rPr>
          <w:noProof/>
        </w:rPr>
        <w:t>3</w:t>
      </w:r>
      <w:r>
        <w:fldChar w:fldCharType="end"/>
      </w:r>
      <w:r w:rsidRPr="00E02CF4">
        <w:t>: GotAPI Architectural Diagram (Informative)</w:t>
      </w:r>
      <w:bookmarkEnd w:id="88"/>
    </w:p>
    <w:p w:rsidR="003D04BC" w:rsidRDefault="003D04BC" w:rsidP="003D04BC">
      <w:r>
        <w:t>The diagrams above are not implementation diagrams but logical diagrams. In practice, the GotAPI Server and the GotAPI Auth Server are implemented as a single application which is called as "GotAPI application". The GotAPI 1.0 specification assumes this implementation model. Namely, both servers listen to the same port number on one IP address.</w:t>
      </w:r>
    </w:p>
    <w:p w:rsidR="001572F3" w:rsidRPr="00DE2B5D" w:rsidRDefault="003D04BC" w:rsidP="003D04BC">
      <w:r>
        <w:lastRenderedPageBreak/>
        <w:t>Theoretically, it's possible to implement the GotAPI Server and the GotAPI Auth Server as separate applications. But this implementation model is not supported in the GotAPI 1.0 specification.</w:t>
      </w:r>
    </w:p>
    <w:p w:rsidR="001572F3" w:rsidRDefault="001572F3" w:rsidP="001572F3">
      <w:pPr>
        <w:pStyle w:val="Heading2"/>
        <w:tabs>
          <w:tab w:val="clear" w:pos="9634"/>
          <w:tab w:val="right" w:pos="10080"/>
        </w:tabs>
      </w:pPr>
      <w:bookmarkStart w:id="89" w:name="_Toc292974257"/>
      <w:bookmarkStart w:id="90" w:name="_Toc306587902"/>
      <w:bookmarkStart w:id="91" w:name="_Toc437530274"/>
      <w:r>
        <w:t>Functional Components and Interfaces/reference points definition</w:t>
      </w:r>
      <w:bookmarkEnd w:id="89"/>
      <w:bookmarkEnd w:id="90"/>
      <w:bookmarkEnd w:id="91"/>
    </w:p>
    <w:p w:rsidR="00F636C9" w:rsidRDefault="00F636C9" w:rsidP="00F636C9">
      <w:pPr>
        <w:pStyle w:val="Heading3"/>
        <w:spacing w:before="60" w:after="120"/>
      </w:pPr>
      <w:bookmarkStart w:id="92" w:name="_Toc437530275"/>
      <w:r>
        <w:t>Functional Components</w:t>
      </w:r>
      <w:bookmarkEnd w:id="92"/>
    </w:p>
    <w:p w:rsidR="00F636C9" w:rsidRPr="004300E5" w:rsidRDefault="00F636C9" w:rsidP="00773D36">
      <w:pPr>
        <w:pStyle w:val="Heading4"/>
      </w:pPr>
      <w:r w:rsidRPr="004300E5">
        <w:t>GotAPI Server</w:t>
      </w:r>
    </w:p>
    <w:p w:rsidR="00133FCE" w:rsidRDefault="00133FCE" w:rsidP="00F636C9">
      <w:pPr>
        <w:rPr>
          <w:lang w:val="en-US"/>
        </w:rPr>
      </w:pPr>
      <w:r>
        <w:rPr>
          <w:lang w:val="en-US"/>
        </w:rPr>
        <w:t>The GotAPI Server provides the following functions:</w:t>
      </w:r>
    </w:p>
    <w:p w:rsidR="00133FCE" w:rsidRDefault="00133FCE" w:rsidP="00254325">
      <w:pPr>
        <w:numPr>
          <w:ilvl w:val="0"/>
          <w:numId w:val="11"/>
        </w:numPr>
        <w:spacing w:after="0"/>
        <w:rPr>
          <w:lang w:val="en-US"/>
        </w:rPr>
      </w:pPr>
      <w:r>
        <w:rPr>
          <w:lang w:val="en-US"/>
        </w:rPr>
        <w:t>Exposure of the GotAPI-1 interface, via which Applications can issue API requests and receive responses</w:t>
      </w:r>
    </w:p>
    <w:p w:rsidR="00133FCE" w:rsidRPr="00CB285A" w:rsidRDefault="00133FCE" w:rsidP="00254325">
      <w:pPr>
        <w:numPr>
          <w:ilvl w:val="0"/>
          <w:numId w:val="11"/>
        </w:numPr>
        <w:spacing w:after="0"/>
        <w:rPr>
          <w:lang w:val="en-US"/>
        </w:rPr>
      </w:pPr>
      <w:r>
        <w:rPr>
          <w:lang w:val="en-US"/>
        </w:rPr>
        <w:t>Binding of the GotAPI-1 interface to various specific interface technologies and paylo</w:t>
      </w:r>
      <w:r w:rsidR="00F76FD0">
        <w:rPr>
          <w:lang w:val="en-US"/>
        </w:rPr>
        <w:t>ad protocols / design patterns.</w:t>
      </w:r>
    </w:p>
    <w:p w:rsidR="00494DB8" w:rsidRPr="00CB285A" w:rsidRDefault="00494DB8" w:rsidP="00494DB8">
      <w:pPr>
        <w:numPr>
          <w:ilvl w:val="0"/>
          <w:numId w:val="11"/>
        </w:numPr>
        <w:spacing w:after="0"/>
        <w:rPr>
          <w:lang w:val="en-US"/>
        </w:rPr>
      </w:pPr>
      <w:r w:rsidRPr="000C2FDA">
        <w:rPr>
          <w:lang w:val="en-US"/>
        </w:rPr>
        <w:t>Exposure of the GotAPI-5 interface to support asynchronous communication between applications and Plug-Ins based on WebSocket.</w:t>
      </w:r>
    </w:p>
    <w:p w:rsidR="00133FCE" w:rsidRDefault="00133FCE" w:rsidP="00254325">
      <w:pPr>
        <w:numPr>
          <w:ilvl w:val="0"/>
          <w:numId w:val="11"/>
        </w:numPr>
        <w:spacing w:after="0"/>
        <w:rPr>
          <w:lang w:val="en-US"/>
        </w:rPr>
      </w:pPr>
      <w:r>
        <w:rPr>
          <w:lang w:val="en-US"/>
        </w:rPr>
        <w:t xml:space="preserve">Security and privacy protection for requests via the GotAPI-1 </w:t>
      </w:r>
      <w:r w:rsidR="00494DB8">
        <w:rPr>
          <w:lang w:val="en-US"/>
        </w:rPr>
        <w:t>and the GotAPI-5 interfaces</w:t>
      </w:r>
    </w:p>
    <w:p w:rsidR="00133FCE" w:rsidRDefault="00133FCE" w:rsidP="00254325">
      <w:pPr>
        <w:numPr>
          <w:ilvl w:val="0"/>
          <w:numId w:val="11"/>
        </w:numPr>
        <w:spacing w:after="0"/>
        <w:rPr>
          <w:lang w:val="en-US"/>
        </w:rPr>
      </w:pPr>
      <w:r>
        <w:rPr>
          <w:lang w:val="en-US"/>
        </w:rPr>
        <w:t xml:space="preserve">Protection of the GotAPI-1 </w:t>
      </w:r>
      <w:r w:rsidR="00494DB8">
        <w:rPr>
          <w:lang w:val="en-US"/>
        </w:rPr>
        <w:t>and the GotAPI-5 interfaces</w:t>
      </w:r>
      <w:r>
        <w:rPr>
          <w:lang w:val="en-US"/>
        </w:rPr>
        <w:t xml:space="preserve"> from server spoofing, Intrusion and Denial of Service attacks</w:t>
      </w:r>
    </w:p>
    <w:p w:rsidR="00133FCE" w:rsidRPr="00B641F3" w:rsidRDefault="00133FCE" w:rsidP="00254325">
      <w:pPr>
        <w:numPr>
          <w:ilvl w:val="0"/>
          <w:numId w:val="11"/>
        </w:numPr>
        <w:spacing w:after="0"/>
        <w:rPr>
          <w:lang w:val="en-US"/>
        </w:rPr>
      </w:pPr>
      <w:r w:rsidRPr="00B641F3">
        <w:rPr>
          <w:lang w:val="en-US"/>
        </w:rPr>
        <w:t>Exposure of the GotAPI-4 interface, via which Extension Plug-Ins can receive API requests from applications and send responses to applications through the GotAPI Server</w:t>
      </w:r>
    </w:p>
    <w:p w:rsidR="00133FCE" w:rsidRPr="00B641F3" w:rsidRDefault="00133FCE" w:rsidP="00254325">
      <w:pPr>
        <w:numPr>
          <w:ilvl w:val="0"/>
          <w:numId w:val="11"/>
        </w:numPr>
        <w:spacing w:after="0"/>
        <w:rPr>
          <w:lang w:val="en-US"/>
        </w:rPr>
      </w:pPr>
      <w:r w:rsidRPr="00B641F3">
        <w:rPr>
          <w:lang w:val="en-US"/>
        </w:rPr>
        <w:t>Security and privacy protection for requests via the GotAPI-4 interface</w:t>
      </w:r>
    </w:p>
    <w:p w:rsidR="00133FCE" w:rsidRDefault="00133FCE" w:rsidP="00254325">
      <w:pPr>
        <w:numPr>
          <w:ilvl w:val="0"/>
          <w:numId w:val="11"/>
        </w:numPr>
        <w:spacing w:after="0"/>
        <w:rPr>
          <w:lang w:val="en-US"/>
        </w:rPr>
      </w:pPr>
      <w:r w:rsidRPr="00B641F3">
        <w:rPr>
          <w:lang w:val="en-US"/>
        </w:rPr>
        <w:t>Protection of the GotAPI-4 interface from Intrusion and Denial of Service attacks</w:t>
      </w:r>
    </w:p>
    <w:p w:rsidR="00133FCE" w:rsidRPr="00CB285A" w:rsidRDefault="00133FCE" w:rsidP="00F636C9">
      <w:pPr>
        <w:rPr>
          <w:lang w:val="en-US"/>
        </w:rPr>
      </w:pPr>
      <w:r w:rsidRPr="00B641F3">
        <w:rPr>
          <w:lang w:val="en-US"/>
        </w:rPr>
        <w:t>Web applications running on web browsers have to use the XMLHttpRequest to send requests to the GotAPI Server on the GotAPI-1 interface. The origin of the web application is different from the origin of the GotAPI Server. Therefore, the GotAPI Server SHALL support Cross-Origin Resource Sharing [CORS]</w:t>
      </w:r>
      <w:r>
        <w:rPr>
          <w:lang w:val="en-US"/>
        </w:rPr>
        <w:t xml:space="preserve"> </w:t>
      </w:r>
      <w:r w:rsidRPr="00B641F3">
        <w:rPr>
          <w:lang w:val="en-US"/>
        </w:rPr>
        <w:t>so that the web browser allows the web application to send HTTP requests to the GotAPI Serve</w:t>
      </w:r>
      <w:r w:rsidR="00F76FD0">
        <w:rPr>
          <w:lang w:val="en-US"/>
        </w:rPr>
        <w:t>r (i.e. cross-origin requests).</w:t>
      </w:r>
    </w:p>
    <w:p w:rsidR="00F636C9" w:rsidRPr="00773D36" w:rsidRDefault="00F636C9" w:rsidP="00773D36">
      <w:pPr>
        <w:pStyle w:val="Heading4"/>
      </w:pPr>
      <w:r w:rsidRPr="00773D36">
        <w:t>GotAPI Authorization Server</w:t>
      </w:r>
    </w:p>
    <w:p w:rsidR="00133FCE" w:rsidRDefault="00133FCE" w:rsidP="00F636C9">
      <w:pPr>
        <w:rPr>
          <w:lang w:val="en-US"/>
        </w:rPr>
      </w:pPr>
      <w:r>
        <w:rPr>
          <w:lang w:val="en-US"/>
        </w:rPr>
        <w:t>The GotAPI Authorization Server provides the following functions:</w:t>
      </w:r>
    </w:p>
    <w:p w:rsidR="00133FCE" w:rsidRDefault="00133FCE" w:rsidP="00254325">
      <w:pPr>
        <w:numPr>
          <w:ilvl w:val="0"/>
          <w:numId w:val="11"/>
        </w:numPr>
        <w:spacing w:after="0"/>
        <w:rPr>
          <w:lang w:val="en-US"/>
        </w:rPr>
      </w:pPr>
      <w:r>
        <w:rPr>
          <w:lang w:val="en-US"/>
        </w:rPr>
        <w:t>Exposure of the GotAPI-2 interface, via which Applications can obtain authorization to make API requests</w:t>
      </w:r>
    </w:p>
    <w:p w:rsidR="00133FCE" w:rsidRDefault="00133FCE" w:rsidP="00254325">
      <w:pPr>
        <w:numPr>
          <w:ilvl w:val="0"/>
          <w:numId w:val="11"/>
        </w:numPr>
        <w:spacing w:after="0"/>
        <w:rPr>
          <w:lang w:val="en-US"/>
        </w:rPr>
      </w:pPr>
      <w:r>
        <w:rPr>
          <w:lang w:val="en-US"/>
        </w:rPr>
        <w:t>User Interface functions as required to locally provide user information and consent for API access by applications</w:t>
      </w:r>
    </w:p>
    <w:p w:rsidR="00133FCE" w:rsidRDefault="00133FCE" w:rsidP="00254325">
      <w:pPr>
        <w:numPr>
          <w:ilvl w:val="0"/>
          <w:numId w:val="11"/>
        </w:numPr>
        <w:spacing w:after="0"/>
        <w:rPr>
          <w:lang w:val="en-US"/>
        </w:rPr>
      </w:pPr>
      <w:r>
        <w:rPr>
          <w:lang w:val="en-US"/>
        </w:rPr>
        <w:t>Acting as a proxy for user consent obtained through host-device external functions (e.g. OAuth servers)</w:t>
      </w:r>
    </w:p>
    <w:p w:rsidR="00133FCE" w:rsidRPr="00CB285A" w:rsidRDefault="00133FCE" w:rsidP="00254325">
      <w:pPr>
        <w:numPr>
          <w:ilvl w:val="0"/>
          <w:numId w:val="11"/>
        </w:numPr>
        <w:spacing w:after="0"/>
        <w:rPr>
          <w:lang w:val="en-US"/>
        </w:rPr>
      </w:pPr>
      <w:r>
        <w:rPr>
          <w:lang w:val="en-US"/>
        </w:rPr>
        <w:t>Database of authorizations and user consent history</w:t>
      </w:r>
    </w:p>
    <w:p w:rsidR="00133FCE" w:rsidRPr="00CB285A" w:rsidRDefault="00133FCE" w:rsidP="00254325">
      <w:pPr>
        <w:numPr>
          <w:ilvl w:val="0"/>
          <w:numId w:val="11"/>
        </w:numPr>
        <w:spacing w:after="0"/>
        <w:rPr>
          <w:lang w:val="en-US"/>
        </w:rPr>
      </w:pPr>
      <w:r>
        <w:rPr>
          <w:lang w:val="en-US"/>
        </w:rPr>
        <w:t>Binding of the GotAPI-2 interface to various specific interface technologies and paylo</w:t>
      </w:r>
      <w:r w:rsidR="00F76FD0">
        <w:rPr>
          <w:lang w:val="en-US"/>
        </w:rPr>
        <w:t>ad protocols / design patterns.</w:t>
      </w:r>
    </w:p>
    <w:p w:rsidR="00133FCE" w:rsidRDefault="00133FCE" w:rsidP="00254325">
      <w:pPr>
        <w:numPr>
          <w:ilvl w:val="0"/>
          <w:numId w:val="11"/>
        </w:numPr>
        <w:spacing w:after="0"/>
        <w:rPr>
          <w:lang w:val="en-US"/>
        </w:rPr>
      </w:pPr>
      <w:r>
        <w:rPr>
          <w:lang w:val="en-US"/>
        </w:rPr>
        <w:t>Security and privacy protection for requests via the GotAPI-2 interface</w:t>
      </w:r>
    </w:p>
    <w:p w:rsidR="00133FCE" w:rsidRDefault="00133FCE" w:rsidP="00254325">
      <w:pPr>
        <w:numPr>
          <w:ilvl w:val="0"/>
          <w:numId w:val="11"/>
        </w:numPr>
        <w:spacing w:after="0"/>
        <w:rPr>
          <w:lang w:val="en-US"/>
        </w:rPr>
      </w:pPr>
      <w:r>
        <w:rPr>
          <w:lang w:val="en-US"/>
        </w:rPr>
        <w:t>Protection of the GotAPI-2 interface from application identity spoofing, server spoofing, Intrusion and Denial of Service attacks</w:t>
      </w:r>
    </w:p>
    <w:p w:rsidR="00133FCE" w:rsidRDefault="00133FCE" w:rsidP="00254325">
      <w:pPr>
        <w:numPr>
          <w:ilvl w:val="0"/>
          <w:numId w:val="11"/>
        </w:numPr>
        <w:spacing w:after="0"/>
        <w:rPr>
          <w:lang w:val="en-US"/>
        </w:rPr>
      </w:pPr>
      <w:r>
        <w:rPr>
          <w:lang w:val="en-US"/>
        </w:rPr>
        <w:t>Optionally,e</w:t>
      </w:r>
      <w:r w:rsidRPr="00A52818">
        <w:rPr>
          <w:lang w:val="en-US"/>
        </w:rPr>
        <w:t>xposure of the GotAPI-3 interface via which GotAPI authorizations can be provisioned through OMA Device Manage</w:t>
      </w:r>
      <w:r>
        <w:rPr>
          <w:lang w:val="en-US"/>
        </w:rPr>
        <w:t>m</w:t>
      </w:r>
      <w:r w:rsidRPr="00A52818">
        <w:rPr>
          <w:lang w:val="en-US"/>
        </w:rPr>
        <w:t>ent</w:t>
      </w:r>
      <w:r>
        <w:rPr>
          <w:lang w:val="en-US"/>
        </w:rPr>
        <w:t xml:space="preserve"> or an implementation-specific policy management service</w:t>
      </w:r>
    </w:p>
    <w:p w:rsidR="00133FCE" w:rsidRPr="00A52818" w:rsidRDefault="00133FCE" w:rsidP="00F636C9">
      <w:pPr>
        <w:rPr>
          <w:lang w:val="en-US"/>
        </w:rPr>
      </w:pPr>
      <w:r w:rsidRPr="0043061A">
        <w:rPr>
          <w:lang w:val="en-US"/>
        </w:rPr>
        <w:t>Web applications running on web browsers have to use the XMLHttpRequest to send requests to the GotAPI Authorization Server on the GotAPI-2 interface. The origin of the web application is different from the origin of the GotAPI Authorization Server. Therefore, the GotAPI Authorization Server SHALL support Cross-Origin Resource Sharing [CORS]</w:t>
      </w:r>
      <w:r>
        <w:rPr>
          <w:lang w:val="en-US"/>
        </w:rPr>
        <w:t xml:space="preserve"> </w:t>
      </w:r>
      <w:r w:rsidRPr="0043061A">
        <w:rPr>
          <w:lang w:val="en-US"/>
        </w:rPr>
        <w:t>so that the web browser allows the web application to send HTTP requests to the GotAPI Authorization Server (i.e. cross-origin requests).</w:t>
      </w:r>
    </w:p>
    <w:p w:rsidR="00F636C9" w:rsidRDefault="00F636C9" w:rsidP="00F636C9">
      <w:pPr>
        <w:pStyle w:val="Heading3"/>
        <w:spacing w:before="60" w:after="120"/>
      </w:pPr>
      <w:bookmarkStart w:id="93" w:name="_Toc437530276"/>
      <w:r>
        <w:lastRenderedPageBreak/>
        <w:t>Interfaces</w:t>
      </w:r>
      <w:bookmarkEnd w:id="93"/>
    </w:p>
    <w:p w:rsidR="00F636C9" w:rsidRPr="00773D36" w:rsidRDefault="00F636C9" w:rsidP="00773D36">
      <w:pPr>
        <w:pStyle w:val="Heading4"/>
      </w:pPr>
      <w:r w:rsidRPr="00773D36">
        <w:t>GotAPI-1</w:t>
      </w:r>
    </w:p>
    <w:p w:rsidR="00133FCE" w:rsidRDefault="00133FCE" w:rsidP="00F636C9">
      <w:pPr>
        <w:rPr>
          <w:lang w:val="en-US"/>
        </w:rPr>
      </w:pPr>
      <w:r>
        <w:rPr>
          <w:lang w:val="en-US"/>
        </w:rPr>
        <w:t>The GotAPI-1 interface enables applications to make API requests and receive responses. This interface is generically specified by GotAPI, as GotAPI-based API specifications will define specific request/response transactions that can be utilized in host devices based upon the available interface technologies, payload protocols, and their applicable design patterns. These options include:</w:t>
      </w:r>
    </w:p>
    <w:p w:rsidR="00133FCE" w:rsidRDefault="00133FCE" w:rsidP="00254325">
      <w:pPr>
        <w:numPr>
          <w:ilvl w:val="0"/>
          <w:numId w:val="11"/>
        </w:numPr>
        <w:spacing w:after="0"/>
        <w:rPr>
          <w:lang w:val="en-US"/>
        </w:rPr>
      </w:pPr>
      <w:r>
        <w:rPr>
          <w:lang w:val="en-US"/>
        </w:rPr>
        <w:t>The interface technologies TLS 1.2, HTTP/1.1, HTTP/2, Server-Sent Events</w:t>
      </w:r>
    </w:p>
    <w:p w:rsidR="00133FCE" w:rsidRDefault="00133FCE" w:rsidP="00254325">
      <w:pPr>
        <w:numPr>
          <w:ilvl w:val="0"/>
          <w:numId w:val="11"/>
        </w:numPr>
        <w:spacing w:after="0"/>
        <w:rPr>
          <w:lang w:val="en-US"/>
        </w:rPr>
      </w:pPr>
      <w:r>
        <w:rPr>
          <w:lang w:val="en-US"/>
        </w:rPr>
        <w:t>The design patterns REST and JSON, such as JSON-RPC</w:t>
      </w:r>
    </w:p>
    <w:p w:rsidR="00133FCE" w:rsidRDefault="00133FCE" w:rsidP="00254325">
      <w:pPr>
        <w:numPr>
          <w:ilvl w:val="0"/>
          <w:numId w:val="11"/>
        </w:numPr>
        <w:spacing w:after="0"/>
        <w:rPr>
          <w:lang w:val="en-US"/>
        </w:rPr>
      </w:pPr>
      <w:r w:rsidRPr="00811B84">
        <w:rPr>
          <w:lang w:val="en-US"/>
        </w:rPr>
        <w:t>The Temporary Server Feed (TSF) mechanism for binary data responses</w:t>
      </w:r>
      <w:r w:rsidRPr="00227D0A">
        <w:rPr>
          <w:lang w:val="en-US"/>
        </w:rPr>
        <w:t xml:space="preserve"> and triggering a different protocols</w:t>
      </w:r>
      <w:r>
        <w:rPr>
          <w:lang w:val="en-US"/>
        </w:rPr>
        <w:t>, as described below</w:t>
      </w:r>
    </w:p>
    <w:p w:rsidR="00494DB8" w:rsidRPr="00494DB8" w:rsidRDefault="00494DB8" w:rsidP="00494DB8">
      <w:pPr>
        <w:numPr>
          <w:ilvl w:val="0"/>
          <w:numId w:val="11"/>
        </w:numPr>
        <w:spacing w:after="0"/>
        <w:rPr>
          <w:lang w:val="en-US"/>
        </w:rPr>
      </w:pPr>
      <w:r w:rsidRPr="00494DB8">
        <w:rPr>
          <w:lang w:val="en-US"/>
        </w:rPr>
        <w:t>The initiation of the asynchronous messaging interface, GotAPI-5, to use WebSocket</w:t>
      </w:r>
    </w:p>
    <w:p w:rsidR="00133FCE" w:rsidRDefault="00133FCE" w:rsidP="00BC4F53">
      <w:pPr>
        <w:rPr>
          <w:lang w:val="en-US" w:eastAsia="ja-JP"/>
        </w:rPr>
      </w:pPr>
      <w:r w:rsidRPr="00B26816">
        <w:rPr>
          <w:lang w:val="en-US"/>
        </w:rPr>
        <w:t>The GotAPI Server SHALL support HTTP/1.1 as a communication prot</w:t>
      </w:r>
      <w:r w:rsidR="00F76FD0">
        <w:rPr>
          <w:lang w:val="en-US"/>
        </w:rPr>
        <w:t>ocol on the GotAPI-1 interface.</w:t>
      </w:r>
    </w:p>
    <w:p w:rsidR="00133FCE" w:rsidRDefault="00133FCE" w:rsidP="00BC4F53">
      <w:pPr>
        <w:rPr>
          <w:lang w:val="en-US"/>
        </w:rPr>
      </w:pPr>
      <w:r w:rsidRPr="00B26816">
        <w:rPr>
          <w:lang w:val="en-US"/>
        </w:rPr>
        <w:t>Additionally, the GotAPI Server MAY support HTTP/2</w:t>
      </w:r>
      <w:r>
        <w:rPr>
          <w:lang w:val="en-US"/>
        </w:rPr>
        <w:t xml:space="preserve"> </w:t>
      </w:r>
      <w:r w:rsidRPr="00B26816">
        <w:rPr>
          <w:lang w:val="en-US"/>
        </w:rPr>
        <w:t>[HTTP2], Server-Sent Events</w:t>
      </w:r>
      <w:r>
        <w:rPr>
          <w:lang w:val="en-US"/>
        </w:rPr>
        <w:t xml:space="preserve"> </w:t>
      </w:r>
      <w:r w:rsidRPr="00B26816">
        <w:rPr>
          <w:lang w:val="en-US"/>
        </w:rPr>
        <w:t>[SSE]</w:t>
      </w:r>
      <w:r>
        <w:rPr>
          <w:lang w:val="en-US"/>
        </w:rPr>
        <w:t xml:space="preserve"> </w:t>
      </w:r>
      <w:r w:rsidRPr="00B26816">
        <w:rPr>
          <w:lang w:val="en-US"/>
        </w:rPr>
        <w:t>as needed.</w:t>
      </w:r>
    </w:p>
    <w:p w:rsidR="00133FCE" w:rsidRDefault="00133FCE" w:rsidP="00BC4F53">
      <w:pPr>
        <w:rPr>
          <w:lang w:val="en-US"/>
        </w:rPr>
      </w:pPr>
      <w:r w:rsidRPr="00227D0A">
        <w:rPr>
          <w:lang w:val="en-US"/>
        </w:rPr>
        <w:t>For example, if the GotAPI Server provides an API for enabling asynchronous notifications such as an event listener (One-way push API), the API can use Server-Sent Events.</w:t>
      </w:r>
    </w:p>
    <w:p w:rsidR="0009639D" w:rsidRDefault="00A9292F" w:rsidP="0009639D">
      <w:pPr>
        <w:keepNext/>
        <w:jc w:val="center"/>
      </w:pPr>
      <w:r>
        <w:rPr>
          <w:noProof/>
          <w:lang w:eastAsia="en-GB"/>
        </w:rPr>
        <w:drawing>
          <wp:inline distT="0" distB="0" distL="0" distR="0" wp14:anchorId="38238366" wp14:editId="4574A404">
            <wp:extent cx="4005580" cy="2395220"/>
            <wp:effectExtent l="0" t="0" r="0" b="5080"/>
            <wp:docPr id="7" name="Picture 7"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名称未設定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05580" cy="2395220"/>
                    </a:xfrm>
                    <a:prstGeom prst="rect">
                      <a:avLst/>
                    </a:prstGeom>
                    <a:noFill/>
                    <a:ln>
                      <a:noFill/>
                    </a:ln>
                  </pic:spPr>
                </pic:pic>
              </a:graphicData>
            </a:graphic>
          </wp:inline>
        </w:drawing>
      </w:r>
    </w:p>
    <w:p w:rsidR="00133FCE" w:rsidRDefault="0009639D" w:rsidP="0009639D">
      <w:pPr>
        <w:pStyle w:val="Caption"/>
        <w:rPr>
          <w:lang w:val="en-US"/>
        </w:rPr>
      </w:pPr>
      <w:bookmarkStart w:id="94" w:name="_Toc410893749"/>
      <w:bookmarkStart w:id="95" w:name="_Toc437530126"/>
      <w:r>
        <w:t xml:space="preserve">Figure </w:t>
      </w:r>
      <w:r>
        <w:fldChar w:fldCharType="begin"/>
      </w:r>
      <w:r>
        <w:instrText xml:space="preserve"> SEQ Figure \* ARABIC </w:instrText>
      </w:r>
      <w:r>
        <w:fldChar w:fldCharType="separate"/>
      </w:r>
      <w:r w:rsidR="0054027F">
        <w:rPr>
          <w:noProof/>
        </w:rPr>
        <w:t>4</w:t>
      </w:r>
      <w:r>
        <w:fldChar w:fldCharType="end"/>
      </w:r>
      <w:r>
        <w:t xml:space="preserve">: </w:t>
      </w:r>
      <w:r w:rsidRPr="00000B4E">
        <w:t>One shot API and One-way push API</w:t>
      </w:r>
      <w:bookmarkEnd w:id="94"/>
      <w:bookmarkEnd w:id="95"/>
    </w:p>
    <w:p w:rsidR="00D477AE" w:rsidRDefault="00073F66">
      <w:pPr>
        <w:rPr>
          <w:lang w:eastAsia="ja-JP"/>
        </w:rPr>
      </w:pPr>
      <w:r w:rsidRPr="00FE3434">
        <w:rPr>
          <w:lang w:eastAsia="ja-JP"/>
        </w:rPr>
        <w:t xml:space="preserve">If </w:t>
      </w:r>
      <w:r>
        <w:rPr>
          <w:rFonts w:hint="eastAsia"/>
          <w:lang w:eastAsia="ja-JP"/>
        </w:rPr>
        <w:t>applications require</w:t>
      </w:r>
      <w:r w:rsidRPr="00FE3434">
        <w:rPr>
          <w:lang w:eastAsia="ja-JP"/>
        </w:rPr>
        <w:t xml:space="preserve"> full-duplex real-time communications such as a chat service</w:t>
      </w:r>
      <w:r>
        <w:rPr>
          <w:rFonts w:hint="eastAsia"/>
          <w:lang w:eastAsia="ja-JP"/>
        </w:rPr>
        <w:t xml:space="preserve"> or a</w:t>
      </w:r>
      <w:r w:rsidRPr="00FE3434">
        <w:rPr>
          <w:lang w:eastAsia="ja-JP"/>
        </w:rPr>
        <w:t>synchronous messaging, WebSocket</w:t>
      </w:r>
      <w:r>
        <w:rPr>
          <w:rFonts w:hint="eastAsia"/>
          <w:lang w:eastAsia="ja-JP"/>
        </w:rPr>
        <w:t xml:space="preserve"> is a suitable protocol</w:t>
      </w:r>
      <w:r w:rsidRPr="00FE3434">
        <w:rPr>
          <w:lang w:eastAsia="ja-JP"/>
        </w:rPr>
        <w:t xml:space="preserve">. </w:t>
      </w:r>
      <w:r>
        <w:rPr>
          <w:rFonts w:hint="eastAsia"/>
          <w:lang w:eastAsia="ja-JP"/>
        </w:rPr>
        <w:t>This specification provides two ways to enable WebSocket connections for applications with Plug-Ins, (i) WebSocket provided via GotAPI-5 interface where the GotAPI Server bridges WebSocket connections with Plug-Ins, and (ii) TSF</w:t>
      </w:r>
      <w:r w:rsidR="00F76FD0">
        <w:rPr>
          <w:lang w:eastAsia="ja-JP"/>
        </w:rPr>
        <w:t xml:space="preserve"> </w:t>
      </w:r>
      <w:r>
        <w:rPr>
          <w:rFonts w:hint="eastAsia"/>
          <w:lang w:eastAsia="ja-JP"/>
        </w:rPr>
        <w:t>(Temporary Server Feed) mechanism where Plug-Ins directly provides WebSock</w:t>
      </w:r>
      <w:r w:rsidR="00F76FD0">
        <w:rPr>
          <w:rFonts w:hint="eastAsia"/>
          <w:lang w:eastAsia="ja-JP"/>
        </w:rPr>
        <w:t>et connections to applications.</w:t>
      </w:r>
    </w:p>
    <w:p w:rsidR="00133FCE" w:rsidRDefault="00133FCE" w:rsidP="00B26816">
      <w:pPr>
        <w:rPr>
          <w:lang w:val="en-US"/>
        </w:rPr>
      </w:pPr>
      <w:r w:rsidRPr="00B26816">
        <w:rPr>
          <w:lang w:val="en-US"/>
        </w:rPr>
        <w:t>The GotAPI Server SHALL support JSON as a data container format on the GotAPI-1 interface. Additionally, the GotAPI Server MAY support JSON-RPC [JSON-RPC]</w:t>
      </w:r>
      <w:r>
        <w:rPr>
          <w:lang w:val="en-US"/>
        </w:rPr>
        <w:t xml:space="preserve"> </w:t>
      </w:r>
      <w:r w:rsidR="00F76FD0">
        <w:rPr>
          <w:lang w:val="en-US"/>
        </w:rPr>
        <w:t>as needed.</w:t>
      </w:r>
    </w:p>
    <w:p w:rsidR="00F636C9" w:rsidRPr="00811B84" w:rsidRDefault="00811B84" w:rsidP="00811B84">
      <w:pPr>
        <w:pStyle w:val="Heading5"/>
      </w:pPr>
      <w:r w:rsidRPr="00811B84">
        <w:t>The Temporary Serv</w:t>
      </w:r>
      <w:r w:rsidR="0041290C">
        <w:t>er Feed (TSF) M</w:t>
      </w:r>
      <w:r w:rsidRPr="00811B84">
        <w:t>echanism</w:t>
      </w:r>
    </w:p>
    <w:p w:rsidR="00133FCE" w:rsidRPr="00811B84" w:rsidRDefault="00133FCE" w:rsidP="00811B84">
      <w:pPr>
        <w:rPr>
          <w:lang w:val="en-US"/>
        </w:rPr>
      </w:pPr>
      <w:r w:rsidRPr="00811B84">
        <w:rPr>
          <w:lang w:val="en-US"/>
        </w:rPr>
        <w:t xml:space="preserve">There are two possible approaches which the GotAPI Server returns </w:t>
      </w:r>
      <w:r>
        <w:rPr>
          <w:lang w:val="en-US"/>
        </w:rPr>
        <w:t>API result</w:t>
      </w:r>
      <w:r w:rsidRPr="00811B84">
        <w:rPr>
          <w:lang w:val="en-US"/>
        </w:rPr>
        <w:t xml:space="preserve"> data to applications:</w:t>
      </w:r>
    </w:p>
    <w:p w:rsidR="00133FCE" w:rsidRPr="00F76FD0" w:rsidRDefault="00133FCE" w:rsidP="00254325">
      <w:pPr>
        <w:numPr>
          <w:ilvl w:val="0"/>
          <w:numId w:val="13"/>
        </w:numPr>
        <w:rPr>
          <w:lang w:val="en-US"/>
        </w:rPr>
      </w:pPr>
      <w:r w:rsidRPr="00F76FD0">
        <w:rPr>
          <w:lang w:val="en-US"/>
        </w:rPr>
        <w:t>Direct response approach:</w:t>
      </w:r>
    </w:p>
    <w:p w:rsidR="00133FCE" w:rsidRPr="00811B84" w:rsidRDefault="00133FCE" w:rsidP="00254325">
      <w:pPr>
        <w:numPr>
          <w:ilvl w:val="1"/>
          <w:numId w:val="13"/>
        </w:numPr>
        <w:spacing w:after="0"/>
        <w:rPr>
          <w:lang w:val="en-US"/>
        </w:rPr>
      </w:pPr>
      <w:r w:rsidRPr="00811B84">
        <w:rPr>
          <w:lang w:val="en-US"/>
        </w:rPr>
        <w:t>GotAPI Server returns binary data as a response directly</w:t>
      </w:r>
    </w:p>
    <w:p w:rsidR="00133FCE" w:rsidRPr="00811B84" w:rsidRDefault="00133FCE" w:rsidP="00254325">
      <w:pPr>
        <w:numPr>
          <w:ilvl w:val="1"/>
          <w:numId w:val="13"/>
        </w:numPr>
        <w:spacing w:after="0"/>
        <w:rPr>
          <w:lang w:val="en-US"/>
        </w:rPr>
      </w:pPr>
      <w:r w:rsidRPr="00811B84">
        <w:rPr>
          <w:lang w:val="en-US"/>
        </w:rPr>
        <w:t>This approach is very common and GotAPI-1 already supports it</w:t>
      </w:r>
    </w:p>
    <w:p w:rsidR="00133FCE" w:rsidRPr="00F76FD0" w:rsidRDefault="00133FCE" w:rsidP="00254325">
      <w:pPr>
        <w:numPr>
          <w:ilvl w:val="0"/>
          <w:numId w:val="13"/>
        </w:numPr>
        <w:rPr>
          <w:lang w:val="en-US"/>
        </w:rPr>
      </w:pPr>
      <w:r w:rsidRPr="00F76FD0">
        <w:rPr>
          <w:lang w:val="en-US"/>
        </w:rPr>
        <w:t>Temporary Server Feed (TSF) approach:</w:t>
      </w:r>
    </w:p>
    <w:p w:rsidR="00133FCE" w:rsidRPr="00811B84" w:rsidRDefault="00133FCE" w:rsidP="00254325">
      <w:pPr>
        <w:numPr>
          <w:ilvl w:val="1"/>
          <w:numId w:val="13"/>
        </w:numPr>
        <w:spacing w:after="0"/>
        <w:rPr>
          <w:lang w:val="en-US"/>
        </w:rPr>
      </w:pPr>
      <w:r w:rsidRPr="00811B84">
        <w:rPr>
          <w:lang w:val="en-US"/>
        </w:rPr>
        <w:lastRenderedPageBreak/>
        <w:t>When an app request something to the GotAPI Server on GotAPI-1, the GotAPI Server creates a temporary URI for the requested data, then return it to the app with additional information</w:t>
      </w:r>
    </w:p>
    <w:p w:rsidR="00133FCE" w:rsidRPr="00F76FD0" w:rsidRDefault="00133FCE" w:rsidP="00811B84">
      <w:pPr>
        <w:numPr>
          <w:ilvl w:val="1"/>
          <w:numId w:val="13"/>
        </w:numPr>
        <w:spacing w:after="0"/>
        <w:rPr>
          <w:lang w:val="en-US"/>
        </w:rPr>
      </w:pPr>
      <w:r w:rsidRPr="00811B84">
        <w:rPr>
          <w:lang w:val="en-US"/>
        </w:rPr>
        <w:t>Then the app accesses the URI in order to fetch the binary data</w:t>
      </w:r>
    </w:p>
    <w:p w:rsidR="00133FCE" w:rsidRPr="00811B84" w:rsidRDefault="00133FCE" w:rsidP="00811B84">
      <w:pPr>
        <w:rPr>
          <w:lang w:val="en-US"/>
        </w:rPr>
      </w:pPr>
      <w:r w:rsidRPr="00811B84">
        <w:rPr>
          <w:lang w:val="en-US"/>
        </w:rPr>
        <w:t>The TSF approach has advantages below:</w:t>
      </w:r>
    </w:p>
    <w:p w:rsidR="00133FCE" w:rsidRPr="00811B84" w:rsidRDefault="00133FCE" w:rsidP="00254325">
      <w:pPr>
        <w:numPr>
          <w:ilvl w:val="0"/>
          <w:numId w:val="14"/>
        </w:numPr>
        <w:rPr>
          <w:lang w:val="en-US"/>
        </w:rPr>
      </w:pPr>
      <w:r w:rsidRPr="00811B84">
        <w:rPr>
          <w:lang w:val="en-US"/>
        </w:rPr>
        <w:t>Flexible API design</w:t>
      </w:r>
    </w:p>
    <w:p w:rsidR="00133FCE" w:rsidRPr="00811B84" w:rsidRDefault="00133FCE" w:rsidP="00254325">
      <w:pPr>
        <w:numPr>
          <w:ilvl w:val="1"/>
          <w:numId w:val="14"/>
        </w:numPr>
        <w:rPr>
          <w:lang w:val="en-US"/>
        </w:rPr>
      </w:pPr>
      <w:r w:rsidRPr="00811B84">
        <w:rPr>
          <w:lang w:val="en-US"/>
        </w:rPr>
        <w:t>The TSF mechanism brings flexibility to API design for GotAPI-1</w:t>
      </w:r>
    </w:p>
    <w:p w:rsidR="00133FCE" w:rsidRPr="00811B84" w:rsidRDefault="00133FCE" w:rsidP="00254325">
      <w:pPr>
        <w:numPr>
          <w:ilvl w:val="1"/>
          <w:numId w:val="14"/>
        </w:numPr>
        <w:rPr>
          <w:lang w:val="en-US"/>
        </w:rPr>
      </w:pPr>
      <w:r w:rsidRPr="00811B84">
        <w:rPr>
          <w:lang w:val="en-US"/>
        </w:rPr>
        <w:t>APIs can provide additional information relevant to the requested binary data with applications</w:t>
      </w:r>
    </w:p>
    <w:p w:rsidR="00133FCE" w:rsidRPr="00811B84" w:rsidRDefault="00133FCE" w:rsidP="00254325">
      <w:pPr>
        <w:numPr>
          <w:ilvl w:val="1"/>
          <w:numId w:val="14"/>
        </w:numPr>
        <w:rPr>
          <w:lang w:val="en-US"/>
        </w:rPr>
      </w:pPr>
      <w:r w:rsidRPr="00811B84">
        <w:rPr>
          <w:lang w:val="en-US"/>
        </w:rPr>
        <w:t>For example, APIs can provide adaptive streaming protocols over HTTP, such as SME + MPEG-DASH</w:t>
      </w:r>
    </w:p>
    <w:p w:rsidR="00133FCE" w:rsidRPr="00811B84" w:rsidRDefault="00133FCE" w:rsidP="00254325">
      <w:pPr>
        <w:numPr>
          <w:ilvl w:val="2"/>
          <w:numId w:val="15"/>
        </w:numPr>
        <w:rPr>
          <w:lang w:val="en-US"/>
        </w:rPr>
      </w:pPr>
      <w:r w:rsidRPr="00811B84">
        <w:rPr>
          <w:lang w:val="en-US"/>
        </w:rPr>
        <w:t>An application requests MPD (Media Presentation Description) data over GotAPI-1</w:t>
      </w:r>
    </w:p>
    <w:p w:rsidR="00133FCE" w:rsidRPr="00811B84" w:rsidRDefault="00133FCE" w:rsidP="00254325">
      <w:pPr>
        <w:numPr>
          <w:ilvl w:val="2"/>
          <w:numId w:val="15"/>
        </w:numPr>
        <w:rPr>
          <w:lang w:val="en-US"/>
        </w:rPr>
      </w:pPr>
      <w:r w:rsidRPr="00811B84">
        <w:rPr>
          <w:lang w:val="en-US"/>
        </w:rPr>
        <w:t>The application fetches fragments of the video data sequentially following the URLs defined in the MPD</w:t>
      </w:r>
    </w:p>
    <w:p w:rsidR="00133FCE" w:rsidRPr="00811B84" w:rsidRDefault="00133FCE" w:rsidP="00254325">
      <w:pPr>
        <w:numPr>
          <w:ilvl w:val="0"/>
          <w:numId w:val="14"/>
        </w:numPr>
        <w:rPr>
          <w:lang w:val="en-US"/>
        </w:rPr>
      </w:pPr>
      <w:r w:rsidRPr="00811B84">
        <w:rPr>
          <w:lang w:val="en-US"/>
        </w:rPr>
        <w:t>Web developer friendly</w:t>
      </w:r>
    </w:p>
    <w:p w:rsidR="00133FCE" w:rsidRPr="00F76FD0" w:rsidRDefault="00133FCE" w:rsidP="00811B84">
      <w:pPr>
        <w:numPr>
          <w:ilvl w:val="1"/>
          <w:numId w:val="14"/>
        </w:numPr>
        <w:rPr>
          <w:lang w:val="en-US"/>
        </w:rPr>
      </w:pPr>
      <w:r w:rsidRPr="00811B84">
        <w:rPr>
          <w:lang w:val="en-US"/>
        </w:rPr>
        <w:t>Lots of existing server-side Web APIs on the Internet provide APIs similar to TSF with developers</w:t>
      </w:r>
    </w:p>
    <w:p w:rsidR="00133FCE" w:rsidRPr="00811B84" w:rsidRDefault="00133FCE" w:rsidP="00B7715E">
      <w:pPr>
        <w:rPr>
          <w:lang w:val="en-US"/>
        </w:rPr>
      </w:pPr>
      <w:r w:rsidRPr="00811B84">
        <w:rPr>
          <w:lang w:val="en-US"/>
        </w:rPr>
        <w:t>The GotAPI Server</w:t>
      </w:r>
      <w:r w:rsidR="00F76FD0">
        <w:rPr>
          <w:lang w:val="en-US"/>
        </w:rPr>
        <w:t xml:space="preserve"> MAY support the TSF mechanism.</w:t>
      </w:r>
    </w:p>
    <w:p w:rsidR="00133FCE" w:rsidRPr="00811B84" w:rsidRDefault="00133FCE" w:rsidP="00811B84">
      <w:pPr>
        <w:rPr>
          <w:lang w:val="en-US"/>
        </w:rPr>
      </w:pPr>
      <w:r w:rsidRPr="00811B84">
        <w:rPr>
          <w:lang w:val="en-US"/>
        </w:rPr>
        <w:t xml:space="preserve">If the GotAPI Server supports the TSF mechanism, the GotAPI Server SHALL support </w:t>
      </w:r>
      <w:r>
        <w:rPr>
          <w:lang w:val="en-US"/>
        </w:rPr>
        <w:t>the following steps for data retrieved via a TSF:</w:t>
      </w:r>
    </w:p>
    <w:p w:rsidR="00133FCE" w:rsidRPr="00811B84" w:rsidRDefault="00133FCE" w:rsidP="00254325">
      <w:pPr>
        <w:numPr>
          <w:ilvl w:val="0"/>
          <w:numId w:val="14"/>
        </w:numPr>
        <w:rPr>
          <w:lang w:val="en-US"/>
        </w:rPr>
      </w:pPr>
      <w:r w:rsidRPr="00811B84">
        <w:rPr>
          <w:lang w:val="en-US"/>
        </w:rPr>
        <w:t>An application sends a request for accessing certain data to the G</w:t>
      </w:r>
      <w:r w:rsidR="00F76FD0">
        <w:rPr>
          <w:lang w:val="en-US"/>
        </w:rPr>
        <w:t>otAPI Server over the GotAPI-1.</w:t>
      </w:r>
    </w:p>
    <w:p w:rsidR="00133FCE" w:rsidRPr="00811B84" w:rsidRDefault="00133FCE" w:rsidP="00254325">
      <w:pPr>
        <w:numPr>
          <w:ilvl w:val="0"/>
          <w:numId w:val="14"/>
        </w:numPr>
        <w:rPr>
          <w:lang w:val="en-US"/>
        </w:rPr>
      </w:pPr>
      <w:r w:rsidRPr="00811B84">
        <w:rPr>
          <w:lang w:val="en-US"/>
        </w:rPr>
        <w:t xml:space="preserve">When the GotAPI Server receives the request, the GotAPI Server creates a non-predictable random URI for the binary data that is requested, and associates the URI with the binary data. </w:t>
      </w:r>
      <w:r w:rsidRPr="00A53431">
        <w:rPr>
          <w:lang w:val="en-US"/>
        </w:rPr>
        <w:t>The port number of the URI is not necessarily 4035 or 4036. The GotAPI Server MAY decide the port number of the URI appropriately as needed.</w:t>
      </w:r>
    </w:p>
    <w:p w:rsidR="00133FCE" w:rsidRPr="00811B84" w:rsidRDefault="00133FCE" w:rsidP="00254325">
      <w:pPr>
        <w:numPr>
          <w:ilvl w:val="0"/>
          <w:numId w:val="14"/>
        </w:numPr>
        <w:rPr>
          <w:lang w:val="en-US"/>
        </w:rPr>
      </w:pPr>
      <w:r w:rsidRPr="00811B84">
        <w:rPr>
          <w:lang w:val="en-US"/>
        </w:rPr>
        <w:t>The GotAPI Server sends a response with the URI and additional information (if needed) to the application over the GotAPI-1.</w:t>
      </w:r>
    </w:p>
    <w:p w:rsidR="00133FCE" w:rsidRPr="00811B84" w:rsidRDefault="00133FCE" w:rsidP="00254325">
      <w:pPr>
        <w:numPr>
          <w:ilvl w:val="0"/>
          <w:numId w:val="14"/>
        </w:numPr>
        <w:rPr>
          <w:lang w:val="en-US"/>
        </w:rPr>
      </w:pPr>
      <w:r w:rsidRPr="00811B84">
        <w:rPr>
          <w:lang w:val="en-US"/>
        </w:rPr>
        <w:t>Receiving the URI, the application accesses the URI in order to get the requested binary data from the GotAPI Server. The GotAPI Server works as a Web server.</w:t>
      </w:r>
    </w:p>
    <w:p w:rsidR="00133FCE" w:rsidRPr="00811B84" w:rsidRDefault="00133FCE" w:rsidP="00254325">
      <w:pPr>
        <w:numPr>
          <w:ilvl w:val="0"/>
          <w:numId w:val="14"/>
        </w:numPr>
        <w:rPr>
          <w:lang w:val="en-US"/>
        </w:rPr>
      </w:pPr>
      <w:r w:rsidRPr="00811B84">
        <w:rPr>
          <w:lang w:val="en-US"/>
        </w:rPr>
        <w:t>The GotAPI Server discards the URI after the application gets the binary data and/or after certain while for the purpose of security.</w:t>
      </w:r>
    </w:p>
    <w:p w:rsidR="00133FCE" w:rsidRDefault="00133FCE" w:rsidP="00811B84">
      <w:pPr>
        <w:rPr>
          <w:lang w:val="en-US"/>
        </w:rPr>
      </w:pPr>
      <w:r w:rsidRPr="00811B84">
        <w:rPr>
          <w:lang w:val="en-US"/>
        </w:rPr>
        <w:t>Example:</w:t>
      </w:r>
    </w:p>
    <w:p w:rsidR="0009639D" w:rsidRDefault="00A9292F" w:rsidP="0009639D">
      <w:pPr>
        <w:keepNext/>
      </w:pPr>
      <w:r>
        <w:rPr>
          <w:noProof/>
          <w:lang w:eastAsia="en-GB"/>
        </w:rPr>
        <w:lastRenderedPageBreak/>
        <w:drawing>
          <wp:inline distT="0" distB="0" distL="0" distR="0" wp14:anchorId="26C4FDA1" wp14:editId="6E42CA99">
            <wp:extent cx="6400800" cy="4196715"/>
            <wp:effectExtent l="0" t="0" r="0" b="0"/>
            <wp:docPr id="8" name="Picture 8"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名称未設定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400800" cy="4196715"/>
                    </a:xfrm>
                    <a:prstGeom prst="rect">
                      <a:avLst/>
                    </a:prstGeom>
                    <a:noFill/>
                    <a:ln>
                      <a:noFill/>
                    </a:ln>
                  </pic:spPr>
                </pic:pic>
              </a:graphicData>
            </a:graphic>
          </wp:inline>
        </w:drawing>
      </w:r>
    </w:p>
    <w:p w:rsidR="00811B84" w:rsidRDefault="0009639D" w:rsidP="0009639D">
      <w:pPr>
        <w:pStyle w:val="Caption"/>
      </w:pPr>
      <w:bookmarkStart w:id="96" w:name="_Toc410893750"/>
      <w:bookmarkStart w:id="97" w:name="_Toc437530127"/>
      <w:r>
        <w:t xml:space="preserve">Figure </w:t>
      </w:r>
      <w:r>
        <w:fldChar w:fldCharType="begin"/>
      </w:r>
      <w:r>
        <w:instrText xml:space="preserve"> SEQ Figure \* ARABIC </w:instrText>
      </w:r>
      <w:r>
        <w:fldChar w:fldCharType="separate"/>
      </w:r>
      <w:r w:rsidR="0054027F">
        <w:rPr>
          <w:noProof/>
        </w:rPr>
        <w:t>5</w:t>
      </w:r>
      <w:r>
        <w:fldChar w:fldCharType="end"/>
      </w:r>
      <w:r>
        <w:t xml:space="preserve">: </w:t>
      </w:r>
      <w:r w:rsidRPr="008E12BA">
        <w:t>The TSF Procedure</w:t>
      </w:r>
      <w:bookmarkEnd w:id="96"/>
      <w:bookmarkEnd w:id="97"/>
    </w:p>
    <w:p w:rsidR="00D4420A" w:rsidRDefault="00133FCE" w:rsidP="00D4420A">
      <w:r>
        <w:rPr>
          <w:lang w:val="en-US"/>
        </w:rPr>
        <w:t>The JSON data and some URIs in the diagram above are just sample code. What protocol/format is used for the GotAPI-1 depends on the GotAPI enabler implementation, and is out of the scope of this specification.</w:t>
      </w:r>
      <w:r w:rsidR="00D4420A">
        <w:t>GotAPI-2</w:t>
      </w:r>
      <w:r w:rsidR="00C67580">
        <w:t>.</w:t>
      </w:r>
    </w:p>
    <w:p w:rsidR="00C67580" w:rsidRPr="002146D3" w:rsidRDefault="00C67580" w:rsidP="00C67580">
      <w:pPr>
        <w:pStyle w:val="AltNormal"/>
        <w:rPr>
          <w:rFonts w:ascii="Times New Roman" w:hAnsi="Times New Roman"/>
        </w:rPr>
      </w:pPr>
      <w:r w:rsidRPr="002146D3">
        <w:rPr>
          <w:rFonts w:ascii="Times New Roman" w:hAnsi="Times New Roman"/>
        </w:rPr>
        <w:t>Though the example in the figure above shows thea case where HTTP is used, t</w:t>
      </w:r>
      <w:r>
        <w:rPr>
          <w:rFonts w:ascii="Times New Roman" w:hAnsi="Times New Roman"/>
        </w:rPr>
        <w:t>he GotAPI Server MAY use HTTP/2</w:t>
      </w:r>
      <w:r w:rsidRPr="002146D3">
        <w:rPr>
          <w:rFonts w:ascii="Times New Roman" w:hAnsi="Times New Roman"/>
        </w:rPr>
        <w:t>, WebSocket, Server-Sen</w:t>
      </w:r>
      <w:r w:rsidR="00F76FD0">
        <w:rPr>
          <w:rFonts w:ascii="Times New Roman" w:hAnsi="Times New Roman"/>
        </w:rPr>
        <w:t>t Events, and WebRTC as needed.</w:t>
      </w:r>
    </w:p>
    <w:p w:rsidR="00C67580" w:rsidRPr="002146D3" w:rsidRDefault="00C67580" w:rsidP="00C67580">
      <w:pPr>
        <w:pStyle w:val="AltNormal"/>
        <w:rPr>
          <w:rFonts w:ascii="Times New Roman" w:hAnsi="Times New Roman"/>
        </w:rPr>
      </w:pPr>
      <w:r w:rsidRPr="002146D3">
        <w:rPr>
          <w:rFonts w:ascii="Times New Roman" w:hAnsi="Times New Roman"/>
        </w:rPr>
        <w:t xml:space="preserve">The TSF mechanism can be used for triggering communications using these protocols as well as transferring binary data. The GotAPI Server MAY use the TSF mechanism for other types of data </w:t>
      </w:r>
      <w:r w:rsidR="00F76FD0">
        <w:rPr>
          <w:rFonts w:ascii="Times New Roman" w:hAnsi="Times New Roman"/>
        </w:rPr>
        <w:t>and triggering other protocols.</w:t>
      </w:r>
    </w:p>
    <w:p w:rsidR="00C67580" w:rsidRPr="002146D3" w:rsidRDefault="00C67580" w:rsidP="00C67580">
      <w:pPr>
        <w:pStyle w:val="AltNormal"/>
        <w:rPr>
          <w:rFonts w:ascii="Times New Roman" w:hAnsi="Times New Roman"/>
        </w:rPr>
      </w:pPr>
      <w:r w:rsidRPr="002146D3">
        <w:rPr>
          <w:rFonts w:ascii="Times New Roman" w:hAnsi="Times New Roman"/>
        </w:rPr>
        <w:t>For example, if the GotAPI Server provides an API for enabling full-duplex real-time communications such as a chat service, the GotAPI Server can use WebSocket instead of HTTP GET.</w:t>
      </w:r>
    </w:p>
    <w:p w:rsidR="0009639D" w:rsidRDefault="00A9292F" w:rsidP="0009639D">
      <w:pPr>
        <w:pStyle w:val="AltNormal"/>
        <w:keepNext/>
      </w:pPr>
      <w:r>
        <w:rPr>
          <w:noProof/>
          <w:lang w:eastAsia="en-GB"/>
        </w:rPr>
        <w:lastRenderedPageBreak/>
        <w:drawing>
          <wp:inline distT="0" distB="0" distL="0" distR="0" wp14:anchorId="136349DE" wp14:editId="63158DE8">
            <wp:extent cx="6387465" cy="4578985"/>
            <wp:effectExtent l="0" t="0" r="0" b="0"/>
            <wp:docPr id="9" name="Picture 9"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名称未設定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387465" cy="4578985"/>
                    </a:xfrm>
                    <a:prstGeom prst="rect">
                      <a:avLst/>
                    </a:prstGeom>
                    <a:noFill/>
                    <a:ln>
                      <a:noFill/>
                    </a:ln>
                  </pic:spPr>
                </pic:pic>
              </a:graphicData>
            </a:graphic>
          </wp:inline>
        </w:drawing>
      </w:r>
    </w:p>
    <w:p w:rsidR="00C67580" w:rsidRDefault="0009639D" w:rsidP="0009639D">
      <w:pPr>
        <w:pStyle w:val="Caption"/>
      </w:pPr>
      <w:bookmarkStart w:id="98" w:name="_Toc410893751"/>
      <w:bookmarkStart w:id="99" w:name="_Toc437530128"/>
      <w:r>
        <w:t xml:space="preserve">Figure </w:t>
      </w:r>
      <w:r>
        <w:fldChar w:fldCharType="begin"/>
      </w:r>
      <w:r>
        <w:instrText xml:space="preserve"> SEQ Figure \* ARABIC </w:instrText>
      </w:r>
      <w:r>
        <w:fldChar w:fldCharType="separate"/>
      </w:r>
      <w:r w:rsidR="0054027F">
        <w:rPr>
          <w:noProof/>
        </w:rPr>
        <w:t>6</w:t>
      </w:r>
      <w:r>
        <w:fldChar w:fldCharType="end"/>
      </w:r>
      <w:r>
        <w:t xml:space="preserve">: </w:t>
      </w:r>
      <w:r w:rsidRPr="00BE0156">
        <w:t>WebSocket used for TSF</w:t>
      </w:r>
      <w:bookmarkEnd w:id="98"/>
      <w:bookmarkEnd w:id="99"/>
    </w:p>
    <w:p w:rsidR="00F636C9" w:rsidRPr="00773D36" w:rsidRDefault="00D4420A" w:rsidP="00773D36">
      <w:pPr>
        <w:pStyle w:val="Heading4"/>
      </w:pPr>
      <w:bookmarkStart w:id="100" w:name="_Ref410893335"/>
      <w:bookmarkStart w:id="101" w:name="_Ref410893466"/>
      <w:r w:rsidRPr="00773D36">
        <w:rPr>
          <w:rFonts w:hint="eastAsia"/>
        </w:rPr>
        <w:t>GotAPI-2</w:t>
      </w:r>
      <w:bookmarkEnd w:id="100"/>
      <w:bookmarkEnd w:id="101"/>
    </w:p>
    <w:p w:rsidR="00133FCE" w:rsidRDefault="00133FCE" w:rsidP="00F636C9">
      <w:pPr>
        <w:rPr>
          <w:lang w:val="en-US"/>
        </w:rPr>
      </w:pPr>
      <w:r>
        <w:rPr>
          <w:lang w:val="en-US"/>
        </w:rPr>
        <w:t>The GotAPI-2 interface enables applications to obtain authorization for access to GotAPI-based APIs. This interface is fully specified by GotAPI, being a common (though optionally used) support function for all GotAPI-based APIs. GotAPI-2 supports bindings and request/response transactions that can be utilized in host devices based upon the available interface technologies. These options include the interface technologies TLS 1.2, HTTP/1.1, HTTP/2, and URI scheme handling.</w:t>
      </w:r>
    </w:p>
    <w:p w:rsidR="00133FCE" w:rsidRDefault="00133FCE" w:rsidP="00F636C9">
      <w:pPr>
        <w:rPr>
          <w:lang w:val="en-US"/>
        </w:rPr>
      </w:pPr>
      <w:r>
        <w:rPr>
          <w:lang w:val="en-US"/>
        </w:rPr>
        <w:t>The GotAPI-2 interface is based upon the concepts of OAuth, though with different semantics as necessary for adaptation to the available interface technologies.</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In this specification, an "origin" is an identifier of an application, which is globally unique.</w:t>
      </w:r>
    </w:p>
    <w:p w:rsidR="00C3786F" w:rsidRDefault="00C3786F"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web application, the origin is literally an origin as defined by RFC6454, which is a concatenating string that is composed of the scheme, the fully qualified host name, and the TCP port number. For example, if the URL of a web application is "https://app.example.com:443/index.html", the origin is "https://app.example.com:443".If the application is an OS-specific native application, the origin is an application identifier managed by the underlying OS, such as a package name. For example, if the OS is Android, the origin could be "com.example.app".</w:t>
      </w:r>
    </w:p>
    <w:p w:rsidR="00982E99" w:rsidRPr="00982E99" w:rsidRDefault="00982E99" w:rsidP="00254325">
      <w:pPr>
        <w:pStyle w:val="AltNormal"/>
        <w:numPr>
          <w:ilvl w:val="0"/>
          <w:numId w:val="14"/>
        </w:numPr>
        <w:rPr>
          <w:rFonts w:ascii="Times New Roman" w:hAnsi="Times New Roman"/>
          <w:lang w:eastAsia="ja-JP"/>
        </w:rPr>
      </w:pPr>
      <w:r w:rsidRPr="00982E99">
        <w:rPr>
          <w:rFonts w:ascii="Times New Roman" w:hAnsi="Times New Roman"/>
          <w:lang w:eastAsia="ja-JP"/>
        </w:rPr>
        <w:t>If the application is a Hybrid Native/Web App, it is treated as an OS-specific native application by the underlying OS. Therefore the origin is an application identifier managed by the underlying OS, such as a package name.</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origin is embedded in the HTTP request header by the application itself or by the web browser automatically as described in the section </w:t>
      </w:r>
      <w:r w:rsidR="0009639D">
        <w:rPr>
          <w:rFonts w:ascii="Times New Roman" w:hAnsi="Times New Roman"/>
          <w:lang w:eastAsia="ja-JP"/>
        </w:rPr>
        <w:t>“</w:t>
      </w:r>
      <w:r w:rsidR="0009639D">
        <w:rPr>
          <w:rFonts w:ascii="Times New Roman" w:hAnsi="Times New Roman"/>
          <w:lang w:eastAsia="ja-JP"/>
        </w:rPr>
        <w:fldChar w:fldCharType="begin"/>
      </w:r>
      <w:r w:rsidR="0009639D">
        <w:rPr>
          <w:rFonts w:ascii="Times New Roman" w:hAnsi="Times New Roman"/>
          <w:lang w:eastAsia="ja-JP"/>
        </w:rPr>
        <w:instrText xml:space="preserve"> REF _Ref410892572 \r \h </w:instrText>
      </w:r>
      <w:r w:rsidR="0009639D">
        <w:rPr>
          <w:rFonts w:ascii="Times New Roman" w:hAnsi="Times New Roman"/>
          <w:lang w:eastAsia="ja-JP"/>
        </w:rPr>
      </w:r>
      <w:r w:rsidR="0009639D">
        <w:rPr>
          <w:rFonts w:ascii="Times New Roman" w:hAnsi="Times New Roman"/>
          <w:lang w:eastAsia="ja-JP"/>
        </w:rPr>
        <w:fldChar w:fldCharType="separate"/>
      </w:r>
      <w:r w:rsidR="00F76FD0">
        <w:rPr>
          <w:rFonts w:ascii="Times New Roman" w:hAnsi="Times New Roman"/>
          <w:lang w:eastAsia="ja-JP"/>
        </w:rPr>
        <w:t>8.2</w:t>
      </w:r>
      <w:r w:rsidR="0009639D">
        <w:rPr>
          <w:rFonts w:ascii="Times New Roman" w:hAnsi="Times New Roman"/>
          <w:lang w:eastAsia="ja-JP"/>
        </w:rPr>
        <w:fldChar w:fldCharType="end"/>
      </w:r>
      <w:r w:rsidRPr="00C3786F">
        <w:rPr>
          <w:rFonts w:ascii="Times New Roman" w:hAnsi="Times New Roman"/>
          <w:lang w:eastAsia="ja-JP"/>
        </w:rPr>
        <w:t xml:space="preserve"> GotAPI Authorization Server</w:t>
      </w:r>
      <w:r w:rsidR="0009639D">
        <w:rPr>
          <w:rFonts w:ascii="Times New Roman" w:hAnsi="Times New Roman"/>
          <w:lang w:eastAsia="ja-JP"/>
        </w:rPr>
        <w:t>”</w:t>
      </w:r>
      <w:r w:rsidR="00F76FD0">
        <w:rPr>
          <w:rFonts w:ascii="Times New Roman" w:hAnsi="Times New Roman"/>
          <w:lang w:eastAsia="ja-JP"/>
        </w:rPr>
        <w:t>.</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 xml:space="preserve">The authenticity of the origin of the application is crucial for the entire </w:t>
      </w:r>
      <w:r w:rsidR="00F76FD0">
        <w:rPr>
          <w:rFonts w:ascii="Times New Roman" w:hAnsi="Times New Roman"/>
          <w:lang w:eastAsia="ja-JP"/>
        </w:rPr>
        <w:t>operation of the GotAPI system.</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lastRenderedPageBreak/>
        <w:t>The GotAPI Auth Server SHALL be able to extract the origin from the HTTP request header appropriately.</w:t>
      </w: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Basic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The GotAPI-2 Interface must be able to run the steps as follows:</w:t>
      </w:r>
    </w:p>
    <w:p w:rsidR="00C3786F" w:rsidRPr="00C3786F" w:rsidRDefault="00C3786F" w:rsidP="00F76FD0">
      <w:pPr>
        <w:pStyle w:val="AltNormal"/>
        <w:numPr>
          <w:ilvl w:val="1"/>
          <w:numId w:val="45"/>
        </w:numPr>
        <w:ind w:left="714" w:hanging="357"/>
        <w:rPr>
          <w:rFonts w:ascii="Times New Roman" w:hAnsi="Times New Roman"/>
          <w:lang w:eastAsia="ja-JP"/>
        </w:rPr>
      </w:pPr>
      <w:r w:rsidRPr="00C3786F">
        <w:rPr>
          <w:rFonts w:ascii="Times New Roman" w:hAnsi="Times New Roman"/>
          <w:lang w:eastAsia="ja-JP"/>
        </w:rPr>
        <w:t>Authorization of application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The application sends an authorization request to the GotAPI Auth Server with the origin. </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GotAPI Auth Server MAY support a white-list of origins that have been pre-authenticated by the GotAPI service provider. If the GotAPI Auth Server supports such a white-list and the origin is listed in the white-list, the GotAPI Auth Server MAY determine if the application is acceptable or not.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If the GotAPI Auth Server accepts the application, the GotAPI Auth Server SHALL create a series of random digits, called as “grant”, that is long enough not to be predicted, and, then, SHALL send the response to the application with the grant.</w:t>
      </w:r>
    </w:p>
    <w:p w:rsidR="00C3786F" w:rsidRPr="00C3786F" w:rsidRDefault="00C3786F" w:rsidP="00F76FD0">
      <w:pPr>
        <w:pStyle w:val="AltNormal"/>
        <w:numPr>
          <w:ilvl w:val="1"/>
          <w:numId w:val="45"/>
        </w:numPr>
        <w:ind w:left="714" w:hanging="357"/>
        <w:rPr>
          <w:rFonts w:ascii="Times New Roman" w:hAnsi="Times New Roman"/>
          <w:lang w:eastAsia="ja-JP"/>
        </w:rPr>
      </w:pPr>
      <w:r w:rsidRPr="00C3786F">
        <w:rPr>
          <w:rFonts w:ascii="Times New Roman" w:hAnsi="Times New Roman"/>
          <w:lang w:eastAsia="ja-JP"/>
        </w:rPr>
        <w:t>Issuance of an access token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When the application receives the grant from the GotAPI Auth Server, it immediately sends an access token request to the GotAPI Auth Server with the origin, the grant, and </w:t>
      </w:r>
      <w:r w:rsidR="000028C4" w:rsidRPr="000028C4">
        <w:rPr>
          <w:rFonts w:ascii="Times New Roman" w:hAnsi="Times New Roman"/>
          <w:lang w:eastAsia="ja-JP"/>
        </w:rPr>
        <w:t>the scope which is a list of</w:t>
      </w:r>
      <w:r w:rsidRPr="00C3786F">
        <w:rPr>
          <w:rFonts w:ascii="Times New Roman" w:hAnsi="Times New Roman"/>
          <w:lang w:eastAsia="ja-JP"/>
        </w:rPr>
        <w:t xml:space="preserve"> functions the application wants to use. When the GotAPI Auth Server receives the request, the GotAPI Auth Server SHALL ask the user if the application may use the requested </w:t>
      </w:r>
      <w:r w:rsidR="000028C4" w:rsidRPr="000028C4">
        <w:rPr>
          <w:rFonts w:ascii="Times New Roman" w:hAnsi="Times New Roman"/>
          <w:lang w:eastAsia="ja-JP"/>
        </w:rPr>
        <w:t>scope (the list of functions)</w:t>
      </w:r>
      <w:r w:rsidRPr="00C3786F">
        <w:rPr>
          <w:rFonts w:ascii="Times New Roman" w:hAnsi="Times New Roman"/>
          <w:lang w:eastAsia="ja-JP"/>
        </w:rPr>
        <w:t>. In practice, the GotAPI Auth Server shows an OS-specific dialog box to the user.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GotAPI Auth Server SHALL show the items in the dialog box as below:</w:t>
      </w:r>
    </w:p>
    <w:p w:rsidR="00133FCE" w:rsidRPr="00C3786F" w:rsidRDefault="00133FCE" w:rsidP="00254325">
      <w:pPr>
        <w:numPr>
          <w:ilvl w:val="1"/>
          <w:numId w:val="14"/>
        </w:numPr>
        <w:ind w:left="1800"/>
        <w:rPr>
          <w:lang w:val="en-US"/>
        </w:rPr>
      </w:pPr>
      <w:r w:rsidRPr="00C3786F">
        <w:rPr>
          <w:lang w:val="en-US"/>
        </w:rPr>
        <w:t>The information of the application (e.g. the origin of the web application or the package name of the OS-specific native application)</w:t>
      </w:r>
    </w:p>
    <w:p w:rsidR="00133FCE" w:rsidRPr="00C3786F" w:rsidRDefault="00133FCE" w:rsidP="00254325">
      <w:pPr>
        <w:numPr>
          <w:ilvl w:val="1"/>
          <w:numId w:val="14"/>
        </w:numPr>
        <w:ind w:left="1800"/>
        <w:rPr>
          <w:lang w:val="en-US"/>
        </w:rPr>
      </w:pPr>
      <w:r w:rsidRPr="00C3786F">
        <w:rPr>
          <w:lang w:val="en-US"/>
        </w:rPr>
        <w:t>The list of the functions which the application want to use (scope)</w:t>
      </w:r>
    </w:p>
    <w:p w:rsidR="00133FCE" w:rsidRPr="00C3786F" w:rsidRDefault="00133FCE" w:rsidP="00254325">
      <w:pPr>
        <w:numPr>
          <w:ilvl w:val="1"/>
          <w:numId w:val="14"/>
        </w:numPr>
        <w:ind w:left="1800"/>
        <w:rPr>
          <w:lang w:val="en-US"/>
        </w:rPr>
      </w:pPr>
      <w:r w:rsidRPr="00C3786F">
        <w:rPr>
          <w:lang w:val="en-US"/>
        </w:rPr>
        <w:t>A button which the user presses if the user accepts the application</w:t>
      </w:r>
    </w:p>
    <w:p w:rsidR="00133FCE" w:rsidRPr="00C3786F" w:rsidRDefault="00133FCE" w:rsidP="00254325">
      <w:pPr>
        <w:numPr>
          <w:ilvl w:val="1"/>
          <w:numId w:val="14"/>
        </w:numPr>
        <w:ind w:left="1800"/>
        <w:rPr>
          <w:lang w:val="en-US"/>
        </w:rPr>
      </w:pPr>
      <w:r w:rsidRPr="00C3786F">
        <w:rPr>
          <w:lang w:val="en-US"/>
        </w:rPr>
        <w:t>A button which the user presses if the user declines the application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If the user declines the request, the GotAPI Auth Server SHALL NOT allow the application to proceed any further beyond the point.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When the GotAPI Auth Server accepts the request, the GotAPI Auth Server SHALL create an access token for the application, which is a series of random digits that is long enough not to be predicted. Then the GotAPI Auth Server SHALL send the response with the access token to the application.</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application subsequently sends API requests with the access token on the GotAPI-1 Interface.</w:t>
      </w:r>
    </w:p>
    <w:p w:rsidR="00C3786F" w:rsidRPr="00C3786F" w:rsidRDefault="00C3786F" w:rsidP="00254325">
      <w:pPr>
        <w:pStyle w:val="AltNormal"/>
        <w:numPr>
          <w:ilvl w:val="0"/>
          <w:numId w:val="23"/>
        </w:numPr>
        <w:rPr>
          <w:rFonts w:ascii="Times New Roman" w:hAnsi="Times New Roman"/>
          <w:lang w:eastAsia="ja-JP"/>
        </w:rPr>
      </w:pPr>
      <w:r w:rsidRPr="00C3786F">
        <w:rPr>
          <w:rFonts w:ascii="Times New Roman" w:hAnsi="Times New Roman"/>
          <w:lang w:eastAsia="ja-JP"/>
        </w:rPr>
        <w:t>Security enforced GotAPI-2 Interface procedures:</w:t>
      </w:r>
    </w:p>
    <w:p w:rsidR="00C3786F" w:rsidRPr="00C3786F" w:rsidRDefault="00C3786F" w:rsidP="009E4CF1">
      <w:pPr>
        <w:pStyle w:val="AltNormal"/>
        <w:ind w:left="360"/>
        <w:rPr>
          <w:rFonts w:ascii="Times New Roman" w:hAnsi="Times New Roman"/>
          <w:lang w:eastAsia="ja-JP"/>
        </w:rPr>
      </w:pPr>
      <w:r w:rsidRPr="00C3786F">
        <w:rPr>
          <w:rFonts w:ascii="Times New Roman" w:hAnsi="Times New Roman"/>
          <w:lang w:eastAsia="ja-JP"/>
        </w:rPr>
        <w:t>In addition to the basic GotAPI-2 Interface procedures as described above, there are two security concerns for the GotAPI-2 Interface that needs to be addressed.</w:t>
      </w:r>
    </w:p>
    <w:p w:rsidR="00133FCE" w:rsidRPr="00C3786F" w:rsidRDefault="00133FCE" w:rsidP="00F76FD0">
      <w:pPr>
        <w:numPr>
          <w:ilvl w:val="0"/>
          <w:numId w:val="14"/>
        </w:numPr>
        <w:ind w:left="714" w:hanging="357"/>
        <w:rPr>
          <w:lang w:val="en-US"/>
        </w:rPr>
      </w:pPr>
      <w:r w:rsidRPr="00C3786F">
        <w:rPr>
          <w:lang w:val="en-US"/>
        </w:rPr>
        <w:t>GotAPI Auth Server spoofing, and</w:t>
      </w:r>
    </w:p>
    <w:p w:rsidR="00C3786F" w:rsidRPr="00F76FD0" w:rsidRDefault="00133FCE" w:rsidP="00C3786F">
      <w:pPr>
        <w:numPr>
          <w:ilvl w:val="0"/>
          <w:numId w:val="14"/>
        </w:numPr>
        <w:ind w:left="714" w:hanging="357"/>
        <w:rPr>
          <w:lang w:val="en-US"/>
        </w:rPr>
      </w:pPr>
      <w:r w:rsidRPr="00C3786F">
        <w:rPr>
          <w:lang w:val="en-US"/>
        </w:rPr>
        <w:t>Application’s origin spoofing</w:t>
      </w:r>
    </w:p>
    <w:p w:rsidR="00C3786F" w:rsidRPr="00C3786F" w:rsidRDefault="00C3786F" w:rsidP="00F76FD0">
      <w:pPr>
        <w:pStyle w:val="AltNormal"/>
        <w:numPr>
          <w:ilvl w:val="0"/>
          <w:numId w:val="24"/>
        </w:numPr>
        <w:ind w:left="714" w:hanging="357"/>
        <w:rPr>
          <w:rFonts w:ascii="Times New Roman" w:hAnsi="Times New Roman"/>
          <w:lang w:eastAsia="ja-JP"/>
        </w:rPr>
      </w:pPr>
      <w:r w:rsidRPr="00C3786F">
        <w:rPr>
          <w:rFonts w:ascii="Times New Roman" w:hAnsi="Times New Roman"/>
          <w:lang w:eastAsia="ja-JP"/>
        </w:rPr>
        <w:t>GotAPI Auth Server spoofing:</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GotAPI Auth Server spoofing is an attack where a bogus GotAPI Auth Server takes over the genuine GotAPI Auth Server and pretends as if it was the GotAPI Auth Server. When the application sends a request to the GotAPI Server for the first time, there may even be a case where the GotAPI Server has already b</w:t>
      </w:r>
      <w:r w:rsidR="00F76FD0">
        <w:rPr>
          <w:rFonts w:ascii="Times New Roman" w:hAnsi="Times New Roman"/>
          <w:lang w:eastAsia="ja-JP"/>
        </w:rPr>
        <w:t>een taken over by the attacker.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Since GotAPI Auth Server spoofing is an easy-to-do attack, applications need to be able to verify if the GotAPI Auth Server is genuine or not. The HMAC server authentication resolves this spoofing attack.</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The GotAPI Auth Server SHOULD be able to support the HMAC server authentication using the Trusted Channel with the Application ID as described in the section </w:t>
      </w:r>
      <w:r w:rsidR="004743EC">
        <w:rPr>
          <w:rFonts w:ascii="Times New Roman" w:hAnsi="Times New Roman"/>
          <w:lang w:eastAsia="ja-JP"/>
        </w:rPr>
        <w:fldChar w:fldCharType="begin"/>
      </w:r>
      <w:r w:rsidR="004743EC">
        <w:rPr>
          <w:rFonts w:ascii="Times New Roman" w:hAnsi="Times New Roman"/>
          <w:lang w:eastAsia="ja-JP"/>
        </w:rPr>
        <w:instrText xml:space="preserve"> REF _Ref402777698 \n \h </w:instrText>
      </w:r>
      <w:r w:rsidR="004743EC">
        <w:rPr>
          <w:rFonts w:ascii="Times New Roman" w:hAnsi="Times New Roman"/>
          <w:lang w:eastAsia="ja-JP"/>
        </w:rPr>
      </w:r>
      <w:r w:rsidR="004743EC">
        <w:rPr>
          <w:rFonts w:ascii="Times New Roman" w:hAnsi="Times New Roman"/>
          <w:lang w:eastAsia="ja-JP"/>
        </w:rPr>
        <w:fldChar w:fldCharType="separate"/>
      </w:r>
      <w:r w:rsidR="00F76FD0">
        <w:rPr>
          <w:rFonts w:ascii="Times New Roman" w:hAnsi="Times New Roman"/>
          <w:lang w:eastAsia="ja-JP"/>
        </w:rPr>
        <w:t>7.3.3.2</w:t>
      </w:r>
      <w:r w:rsidR="004743EC">
        <w:rPr>
          <w:rFonts w:ascii="Times New Roman" w:hAnsi="Times New Roman"/>
          <w:lang w:eastAsia="ja-JP"/>
        </w:rPr>
        <w:fldChar w:fldCharType="end"/>
      </w:r>
    </w:p>
    <w:p w:rsidR="00C3786F" w:rsidRPr="00C3786F" w:rsidRDefault="00C3786F" w:rsidP="00F76FD0">
      <w:pPr>
        <w:pStyle w:val="AltNormal"/>
        <w:numPr>
          <w:ilvl w:val="0"/>
          <w:numId w:val="24"/>
        </w:numPr>
        <w:ind w:left="714" w:hanging="357"/>
        <w:rPr>
          <w:rFonts w:ascii="Times New Roman" w:hAnsi="Times New Roman"/>
          <w:lang w:eastAsia="ja-JP"/>
        </w:rPr>
      </w:pPr>
      <w:r w:rsidRPr="00C3786F">
        <w:rPr>
          <w:rFonts w:ascii="Times New Roman" w:hAnsi="Times New Roman"/>
          <w:lang w:eastAsia="ja-JP"/>
        </w:rPr>
        <w:t>Application’s origin spoofing:</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lastRenderedPageBreak/>
        <w:t>The application’s origin spoofing is an attack where a malicious application acts as other application by sending a fake identity (a.k.a. origin) to the GotAPI Auth Server. The GotAPI Auth Server needs to be able to verify if the identity that it has received from the application is authentic or not.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When an application sends a request for authentication over the GotAPI-2 Interface, the origin of the application is inclu</w:t>
      </w:r>
      <w:r w:rsidR="00F76FD0">
        <w:rPr>
          <w:rFonts w:ascii="Times New Roman" w:hAnsi="Times New Roman"/>
          <w:lang w:eastAsia="ja-JP"/>
        </w:rPr>
        <w:t>ded in the HTTP request header.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 xml:space="preserve">If the application is a web application running on a web browser, the application cannot override the Origin header in the HTTP request header [W3C XHR]. Therefore, the origin coming from </w:t>
      </w:r>
      <w:r w:rsidR="00F76FD0">
        <w:rPr>
          <w:rFonts w:ascii="Times New Roman" w:hAnsi="Times New Roman"/>
          <w:lang w:eastAsia="ja-JP"/>
        </w:rPr>
        <w:t>a web application is trustable.</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On the other hand, if the application is an OS-specific native application, the application may send a fake identity in the HTTP request header. Besides, a malicious native application may set the Origin header to be a fake origin pretending a web application running on a web browser.</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When an application sends a request for authentication, the GotAPI Auth Server SHOULD be able to verify the origin coming from the application to determine if the origin is authentic or not.</w:t>
      </w:r>
    </w:p>
    <w:p w:rsidR="00C3786F" w:rsidRPr="00C3786F" w:rsidRDefault="00C3786F" w:rsidP="00F76FD0">
      <w:pPr>
        <w:pStyle w:val="AltNormal"/>
        <w:ind w:left="709"/>
        <w:rPr>
          <w:rFonts w:ascii="Times New Roman" w:hAnsi="Times New Roman"/>
          <w:lang w:eastAsia="ja-JP"/>
        </w:rPr>
      </w:pPr>
      <w:r w:rsidRPr="00C3786F">
        <w:rPr>
          <w:rFonts w:ascii="Times New Roman" w:hAnsi="Times New Roman"/>
          <w:lang w:eastAsia="ja-JP"/>
        </w:rPr>
        <w:t>The verification needs to depend on the features of the underlying OS domain on which the</w:t>
      </w:r>
      <w:r w:rsidR="00F76FD0">
        <w:rPr>
          <w:rFonts w:ascii="Times New Roman" w:hAnsi="Times New Roman"/>
          <w:lang w:eastAsia="ja-JP"/>
        </w:rPr>
        <w:t xml:space="preserve"> GotAPI Auth Server is running.</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Here is an example of such a verification mechanism i</w:t>
      </w:r>
      <w:r w:rsidR="00F76FD0">
        <w:rPr>
          <w:rFonts w:ascii="Times New Roman" w:hAnsi="Times New Roman"/>
          <w:lang w:eastAsia="ja-JP"/>
        </w:rPr>
        <w:t>f the underlying OS is Android.</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An example of verifying origin spoofing on Android:</w:t>
      </w:r>
    </w:p>
    <w:p w:rsidR="00133FCE" w:rsidRPr="00C3786F" w:rsidRDefault="00133FCE" w:rsidP="00F76FD0">
      <w:pPr>
        <w:numPr>
          <w:ilvl w:val="0"/>
          <w:numId w:val="14"/>
        </w:numPr>
        <w:ind w:left="714" w:hanging="357"/>
        <w:rPr>
          <w:lang w:val="en-US"/>
        </w:rPr>
      </w:pPr>
      <w:r w:rsidRPr="00C3786F">
        <w:rPr>
          <w:lang w:val="en-US"/>
        </w:rPr>
        <w:t>Android supports the netstat command by default. But it does not provide the process ID of the native application establishing the HTTP connection.</w:t>
      </w:r>
    </w:p>
    <w:p w:rsidR="00133FCE" w:rsidRPr="00C3786F" w:rsidRDefault="00133FCE" w:rsidP="00F76FD0">
      <w:pPr>
        <w:numPr>
          <w:ilvl w:val="0"/>
          <w:numId w:val="14"/>
        </w:numPr>
        <w:ind w:left="714" w:hanging="357"/>
        <w:rPr>
          <w:lang w:val="en-US"/>
        </w:rPr>
      </w:pPr>
      <w:r w:rsidRPr="00C3786F">
        <w:rPr>
          <w:lang w:val="en-US"/>
        </w:rPr>
        <w:t>Using Android NDK, however, the full-featured netstat can be built and packaged within an Android native application (i.e., GotAPI Server application).</w:t>
      </w:r>
    </w:p>
    <w:p w:rsidR="00133FCE" w:rsidRPr="00C3786F" w:rsidRDefault="00133FCE" w:rsidP="00F76FD0">
      <w:pPr>
        <w:numPr>
          <w:ilvl w:val="0"/>
          <w:numId w:val="14"/>
        </w:numPr>
        <w:ind w:left="714" w:hanging="357"/>
        <w:rPr>
          <w:lang w:val="en-US"/>
        </w:rPr>
      </w:pPr>
      <w:r w:rsidRPr="00C3786F">
        <w:rPr>
          <w:lang w:val="en-US"/>
        </w:rPr>
        <w:t>The GotAPI Auth Server embedding the full-featured netstat identifies the process ID of the native application from the result of the full-featured netstat, and it can get the package name and application name from the process ID using the Android API.</w:t>
      </w:r>
    </w:p>
    <w:p w:rsidR="00133FCE" w:rsidRPr="00C3786F" w:rsidRDefault="00133FCE" w:rsidP="00F76FD0">
      <w:pPr>
        <w:numPr>
          <w:ilvl w:val="0"/>
          <w:numId w:val="14"/>
        </w:numPr>
        <w:ind w:left="714" w:hanging="357"/>
        <w:rPr>
          <w:lang w:val="en-US"/>
        </w:rPr>
      </w:pPr>
      <w:r w:rsidRPr="00C3786F">
        <w:rPr>
          <w:lang w:val="en-US"/>
        </w:rPr>
        <w:t>The GotAPI Auth Server uses a white-list of application names of legitimate browsers that have been verified to be compliant to the origin header’s not-over-ridden requirements [W3C XHR]. The white-list enables the GotAPI Auth Server to distinguish the case of (i) a web application</w:t>
      </w:r>
      <w:r w:rsidR="00374BF8">
        <w:rPr>
          <w:lang w:val="en-US"/>
        </w:rPr>
        <w:t xml:space="preserve"> declaring an origin from (ii) </w:t>
      </w:r>
      <w:r w:rsidRPr="00C3786F">
        <w:rPr>
          <w:lang w:val="en-US"/>
        </w:rPr>
        <w:t>a malicious native application fakes origin header to pretend a web application.</w:t>
      </w:r>
    </w:p>
    <w:p w:rsidR="0009639D" w:rsidRPr="00F76FD0" w:rsidRDefault="00C3786F" w:rsidP="001E5149">
      <w:pPr>
        <w:pStyle w:val="AltNormal"/>
        <w:rPr>
          <w:rFonts w:ascii="Times New Roman" w:hAnsi="Times New Roman"/>
          <w:lang w:eastAsia="ja-JP"/>
        </w:rPr>
        <w:sectPr w:rsidR="0009639D" w:rsidRPr="00F76FD0">
          <w:headerReference w:type="default" r:id="rId39"/>
          <w:footerReference w:type="default" r:id="rId40"/>
          <w:footerReference w:type="first" r:id="rId41"/>
          <w:pgSz w:w="12240" w:h="15840" w:code="1"/>
          <w:pgMar w:top="1440" w:right="1080" w:bottom="1152" w:left="1080" w:header="576" w:footer="576" w:gutter="0"/>
          <w:paperSrc w:first="5" w:other="5"/>
          <w:cols w:space="720"/>
          <w:titlePg/>
        </w:sectPr>
      </w:pPr>
      <w:r w:rsidRPr="00C3786F">
        <w:rPr>
          <w:rFonts w:ascii="Times New Roman" w:hAnsi="Times New Roman"/>
          <w:lang w:eastAsia="ja-JP"/>
        </w:rPr>
        <w:t>The Table below shows all the cases where an attacking native application, com.attacker.app, declares various origins in the HTTP header and what the netstat can find. As shown in the table, the faked origins can be completely found by the netstat.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
        <w:gridCol w:w="1701"/>
        <w:gridCol w:w="2268"/>
        <w:gridCol w:w="1276"/>
        <w:gridCol w:w="1701"/>
        <w:gridCol w:w="1559"/>
        <w:gridCol w:w="1134"/>
      </w:tblGrid>
      <w:tr w:rsidR="00F76FD0" w:rsidRPr="00F76FD0" w:rsidTr="00F76FD0">
        <w:tc>
          <w:tcPr>
            <w:tcW w:w="250" w:type="dxa"/>
            <w:shd w:val="clear" w:color="auto" w:fill="BFBFBF" w:themeFill="background1" w:themeFillShade="BF"/>
          </w:tcPr>
          <w:p w:rsidR="00C3786F" w:rsidRPr="00F76FD0" w:rsidRDefault="00C3786F" w:rsidP="001E5149">
            <w:pPr>
              <w:pStyle w:val="AltNormal"/>
              <w:rPr>
                <w:rFonts w:ascii="Times New Roman" w:hAnsi="Times New Roman"/>
                <w:b/>
                <w:lang w:eastAsia="ja-JP"/>
              </w:rPr>
            </w:pPr>
          </w:p>
        </w:tc>
        <w:tc>
          <w:tcPr>
            <w:tcW w:w="1701"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Real package name</w:t>
            </w:r>
          </w:p>
        </w:tc>
        <w:tc>
          <w:tcPr>
            <w:tcW w:w="2268"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Declared origin in HTTP header</w:t>
            </w:r>
          </w:p>
        </w:tc>
        <w:tc>
          <w:tcPr>
            <w:tcW w:w="1276"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True/Fake</w:t>
            </w:r>
          </w:p>
        </w:tc>
        <w:tc>
          <w:tcPr>
            <w:tcW w:w="1701"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What netstat finds</w:t>
            </w:r>
          </w:p>
        </w:tc>
        <w:tc>
          <w:tcPr>
            <w:tcW w:w="1559"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Results</w:t>
            </w:r>
          </w:p>
        </w:tc>
        <w:tc>
          <w:tcPr>
            <w:tcW w:w="1134" w:type="dxa"/>
            <w:shd w:val="clear" w:color="auto" w:fill="BFBFBF" w:themeFill="background1" w:themeFillShade="BF"/>
          </w:tcPr>
          <w:p w:rsidR="00C3786F" w:rsidRPr="00F76FD0" w:rsidRDefault="00C3786F" w:rsidP="001E5149">
            <w:pPr>
              <w:pStyle w:val="AltNormal"/>
              <w:jc w:val="center"/>
              <w:rPr>
                <w:rFonts w:ascii="Times New Roman" w:hAnsi="Times New Roman"/>
                <w:b/>
                <w:lang w:eastAsia="ja-JP"/>
              </w:rPr>
            </w:pPr>
            <w:r w:rsidRPr="00F76FD0">
              <w:rPr>
                <w:rFonts w:ascii="Times New Roman" w:hAnsi="Times New Roman"/>
                <w:b/>
                <w:lang w:eastAsia="ja-JP"/>
              </w:rPr>
              <w:t>Notes</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1</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http://example.com</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*1</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2</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2677DF">
            <w:pPr>
              <w:pStyle w:val="AltNormal"/>
              <w:jc w:val="center"/>
              <w:rPr>
                <w:rFonts w:ascii="Times New Roman" w:hAnsi="Times New Roman"/>
                <w:lang w:eastAsia="ja-JP"/>
              </w:rPr>
            </w:pPr>
            <w:r w:rsidRPr="004300E5">
              <w:rPr>
                <w:rFonts w:ascii="Times New Roman" w:hAnsi="Times New Roman"/>
                <w:lang w:eastAsia="ja-JP"/>
              </w:rPr>
              <w:t>com.example.app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Fake found</w:t>
            </w:r>
          </w:p>
        </w:tc>
        <w:tc>
          <w:tcPr>
            <w:tcW w:w="1134" w:type="dxa"/>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*2</w:t>
            </w:r>
          </w:p>
        </w:tc>
      </w:tr>
      <w:tr w:rsidR="00C3786F" w:rsidRPr="004300E5" w:rsidTr="002677DF">
        <w:tc>
          <w:tcPr>
            <w:tcW w:w="250" w:type="dxa"/>
            <w:shd w:val="clear" w:color="auto" w:fill="auto"/>
          </w:tcPr>
          <w:p w:rsidR="00C3786F" w:rsidRPr="004300E5" w:rsidRDefault="00C3786F" w:rsidP="001E5149">
            <w:pPr>
              <w:pStyle w:val="AltNormal"/>
              <w:rPr>
                <w:rFonts w:ascii="Times New Roman" w:hAnsi="Times New Roman"/>
                <w:lang w:eastAsia="ja-JP"/>
              </w:rPr>
            </w:pPr>
            <w:r w:rsidRPr="004300E5">
              <w:rPr>
                <w:rFonts w:ascii="Times New Roman" w:hAnsi="Times New Roman"/>
                <w:lang w:eastAsia="ja-JP"/>
              </w:rPr>
              <w:t>3</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2268"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276"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w:t>
            </w:r>
          </w:p>
        </w:tc>
        <w:tc>
          <w:tcPr>
            <w:tcW w:w="1701"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com.attacker.app</w:t>
            </w:r>
          </w:p>
        </w:tc>
        <w:tc>
          <w:tcPr>
            <w:tcW w:w="1559" w:type="dxa"/>
            <w:shd w:val="clear" w:color="auto" w:fill="auto"/>
          </w:tcPr>
          <w:p w:rsidR="00C3786F" w:rsidRPr="004300E5" w:rsidRDefault="00C3786F" w:rsidP="001E5149">
            <w:pPr>
              <w:pStyle w:val="AltNormal"/>
              <w:jc w:val="center"/>
              <w:rPr>
                <w:rFonts w:ascii="Times New Roman" w:hAnsi="Times New Roman"/>
                <w:lang w:eastAsia="ja-JP"/>
              </w:rPr>
            </w:pPr>
            <w:r w:rsidRPr="004300E5">
              <w:rPr>
                <w:rFonts w:ascii="Times New Roman" w:hAnsi="Times New Roman"/>
                <w:lang w:eastAsia="ja-JP"/>
              </w:rPr>
              <w:t>True confirmed</w:t>
            </w:r>
          </w:p>
        </w:tc>
        <w:tc>
          <w:tcPr>
            <w:tcW w:w="1134" w:type="dxa"/>
          </w:tcPr>
          <w:p w:rsidR="00C3786F" w:rsidRPr="004300E5" w:rsidRDefault="00C3786F" w:rsidP="0009639D">
            <w:pPr>
              <w:pStyle w:val="AltNormal"/>
              <w:keepNext/>
              <w:jc w:val="center"/>
              <w:rPr>
                <w:rFonts w:ascii="Times New Roman" w:hAnsi="Times New Roman"/>
                <w:lang w:eastAsia="ja-JP"/>
              </w:rPr>
            </w:pPr>
            <w:r w:rsidRPr="004300E5">
              <w:rPr>
                <w:rFonts w:ascii="Times New Roman" w:hAnsi="Times New Roman"/>
                <w:lang w:eastAsia="ja-JP"/>
              </w:rPr>
              <w:t>*3</w:t>
            </w:r>
          </w:p>
        </w:tc>
      </w:tr>
    </w:tbl>
    <w:p w:rsidR="0009639D" w:rsidRDefault="0009639D">
      <w:pPr>
        <w:pStyle w:val="Caption"/>
      </w:pPr>
      <w:bookmarkStart w:id="105" w:name="_Toc437530014"/>
      <w:r>
        <w:t xml:space="preserve">Table </w:t>
      </w:r>
      <w:r>
        <w:fldChar w:fldCharType="begin"/>
      </w:r>
      <w:r>
        <w:instrText xml:space="preserve"> SEQ Table \* ARABIC </w:instrText>
      </w:r>
      <w:r>
        <w:fldChar w:fldCharType="separate"/>
      </w:r>
      <w:r>
        <w:rPr>
          <w:noProof/>
        </w:rPr>
        <w:t>6</w:t>
      </w:r>
      <w:r>
        <w:fldChar w:fldCharType="end"/>
      </w:r>
      <w:r>
        <w:t xml:space="preserve">: </w:t>
      </w:r>
      <w:r w:rsidRPr="00552BF8">
        <w:t>Cases of origins declaration by attacking native application and what the netstat can find</w:t>
      </w:r>
      <w:bookmarkEnd w:id="105"/>
    </w:p>
    <w:p w:rsidR="00C3786F" w:rsidRPr="004300E5" w:rsidRDefault="00374BF8" w:rsidP="00C3786F">
      <w:pPr>
        <w:pStyle w:val="AltNormal"/>
        <w:rPr>
          <w:rFonts w:ascii="Times New Roman" w:hAnsi="Times New Roman"/>
          <w:lang w:eastAsia="ja-JP"/>
        </w:rPr>
      </w:pPr>
      <w:r>
        <w:rPr>
          <w:rFonts w:ascii="Times New Roman" w:hAnsi="Times New Roman"/>
          <w:lang w:eastAsia="ja-JP"/>
        </w:rPr>
        <w:t xml:space="preserve">*1: </w:t>
      </w:r>
      <w:r w:rsidR="00C3786F" w:rsidRPr="004300E5">
        <w:rPr>
          <w:rFonts w:ascii="Times New Roman" w:hAnsi="Times New Roman"/>
          <w:lang w:eastAsia="ja-JP"/>
        </w:rPr>
        <w:t>If the declaration of the origin was from a web application running in a legitimate browser, the netstat should have found the name of the browser that is registered in the white-list of legitimate browsers, instead of the package name of the attacking native application, com.attacker.app.</w:t>
      </w:r>
    </w:p>
    <w:p w:rsidR="00C3786F" w:rsidRPr="004300E5" w:rsidRDefault="00C3786F" w:rsidP="00C3786F">
      <w:pPr>
        <w:pStyle w:val="AltNormal"/>
        <w:rPr>
          <w:rFonts w:ascii="Times New Roman" w:hAnsi="Times New Roman"/>
          <w:lang w:eastAsia="ja-JP"/>
        </w:rPr>
      </w:pPr>
      <w:r w:rsidRPr="004300E5">
        <w:rPr>
          <w:rFonts w:ascii="Times New Roman" w:hAnsi="Times New Roman"/>
          <w:lang w:eastAsia="ja-JP"/>
        </w:rPr>
        <w:t>*2: The package name that the netstat has found is different from the origin that the application is declaring in the HTTP header.</w:t>
      </w:r>
    </w:p>
    <w:p w:rsidR="00C3786F" w:rsidRPr="00C3786F" w:rsidRDefault="00C3786F" w:rsidP="00C3786F">
      <w:pPr>
        <w:pStyle w:val="AltNormal"/>
        <w:rPr>
          <w:rFonts w:ascii="Times New Roman" w:hAnsi="Times New Roman"/>
          <w:lang w:eastAsia="ja-JP"/>
        </w:rPr>
      </w:pPr>
      <w:r w:rsidRPr="004300E5">
        <w:rPr>
          <w:rFonts w:ascii="Times New Roman" w:hAnsi="Times New Roman"/>
          <w:lang w:eastAsia="ja-JP"/>
        </w:rPr>
        <w:t>*3: GotAPI Auth Server confirms what the native application is declaring in the HTTP header is authentic.</w:t>
      </w:r>
    </w:p>
    <w:p w:rsidR="00C3786F" w:rsidRPr="00C3786F" w:rsidRDefault="00C3786F" w:rsidP="00C3786F">
      <w:pPr>
        <w:pStyle w:val="AltNormal"/>
        <w:rPr>
          <w:rFonts w:ascii="Times New Roman" w:hAnsi="Times New Roman"/>
          <w:lang w:eastAsia="ja-JP"/>
        </w:rPr>
      </w:pPr>
      <w:r w:rsidRPr="00C3786F">
        <w:rPr>
          <w:rFonts w:ascii="Times New Roman" w:hAnsi="Times New Roman"/>
          <w:lang w:eastAsia="ja-JP"/>
        </w:rPr>
        <w:t>The figure b</w:t>
      </w:r>
      <w:r>
        <w:rPr>
          <w:rFonts w:ascii="Times New Roman" w:hAnsi="Times New Roman"/>
          <w:lang w:eastAsia="ja-JP"/>
        </w:rPr>
        <w:t>e</w:t>
      </w:r>
      <w:r w:rsidRPr="00C3786F">
        <w:rPr>
          <w:rFonts w:ascii="Times New Roman" w:hAnsi="Times New Roman"/>
          <w:lang w:eastAsia="ja-JP"/>
        </w:rPr>
        <w:t>low shows the procedure of application authorization on the GotAPI-2 Interface including the security enforced measures against the threats, GotAPI Auth Server spoofing, and application origin spoofing.</w:t>
      </w:r>
    </w:p>
    <w:p w:rsidR="0009639D" w:rsidRDefault="00A9292F" w:rsidP="0009639D">
      <w:pPr>
        <w:pStyle w:val="AltNormal"/>
        <w:keepNext/>
      </w:pPr>
      <w:r w:rsidRPr="00C3786F">
        <w:rPr>
          <w:rFonts w:ascii="Times New Roman" w:hAnsi="Times New Roman"/>
          <w:noProof/>
          <w:lang w:eastAsia="en-GB"/>
        </w:rPr>
        <w:drawing>
          <wp:inline distT="0" distB="0" distL="0" distR="0" wp14:anchorId="4CF1E954" wp14:editId="77911281">
            <wp:extent cx="6400800" cy="3971290"/>
            <wp:effectExtent l="0" t="0" r="0" b="0"/>
            <wp:docPr id="10" name="Picture 10"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名称未設定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400800" cy="3971290"/>
                    </a:xfrm>
                    <a:prstGeom prst="rect">
                      <a:avLst/>
                    </a:prstGeom>
                    <a:noFill/>
                    <a:ln>
                      <a:noFill/>
                    </a:ln>
                  </pic:spPr>
                </pic:pic>
              </a:graphicData>
            </a:graphic>
          </wp:inline>
        </w:drawing>
      </w:r>
    </w:p>
    <w:p w:rsidR="00C3786F" w:rsidRDefault="0009639D" w:rsidP="0009639D">
      <w:pPr>
        <w:pStyle w:val="Caption"/>
      </w:pPr>
      <w:bookmarkStart w:id="106" w:name="_Ref410907179"/>
      <w:bookmarkStart w:id="107" w:name="_Toc410893752"/>
      <w:bookmarkStart w:id="108" w:name="_Toc437530129"/>
      <w:r>
        <w:t xml:space="preserve">Figure </w:t>
      </w:r>
      <w:r>
        <w:fldChar w:fldCharType="begin"/>
      </w:r>
      <w:r>
        <w:instrText xml:space="preserve"> SEQ Figure \* ARABIC </w:instrText>
      </w:r>
      <w:r>
        <w:fldChar w:fldCharType="separate"/>
      </w:r>
      <w:r w:rsidR="0054027F">
        <w:rPr>
          <w:noProof/>
        </w:rPr>
        <w:t>7</w:t>
      </w:r>
      <w:r>
        <w:fldChar w:fldCharType="end"/>
      </w:r>
      <w:bookmarkEnd w:id="106"/>
      <w:r>
        <w:t xml:space="preserve">: </w:t>
      </w:r>
      <w:r w:rsidRPr="005975D3">
        <w:t>Procedure of security enforced application authorization on the GotAPI-2 Interface</w:t>
      </w:r>
      <w:bookmarkEnd w:id="107"/>
      <w:bookmarkEnd w:id="108"/>
    </w:p>
    <w:p w:rsidR="00C3786F" w:rsidRPr="00D07298" w:rsidRDefault="00C3786F" w:rsidP="00C3786F">
      <w:pPr>
        <w:pStyle w:val="AltNormal"/>
        <w:rPr>
          <w:rFonts w:ascii="Times New Roman" w:hAnsi="Times New Roman"/>
          <w:lang w:eastAsia="ja-JP"/>
        </w:rPr>
      </w:pPr>
      <w:r w:rsidRPr="00D07298">
        <w:rPr>
          <w:rFonts w:ascii="Times New Roman" w:hAnsi="Times New Roman"/>
          <w:lang w:eastAsia="ja-JP"/>
        </w:rPr>
        <w:t>In order to prevent GotAPI Auth Server spoofing and application’s origin spoofing, the GotAPI Auth Server SHOULD be able to support the security enforced GotAPI-2 Interface procedures as described in</w:t>
      </w:r>
      <w:r w:rsidR="0054027F">
        <w:rPr>
          <w:rFonts w:ascii="Times New Roman" w:hAnsi="Times New Roman"/>
          <w:lang w:eastAsia="ja-JP"/>
        </w:rPr>
        <w:t xml:space="preserve"> Figure 7</w:t>
      </w:r>
      <w:r w:rsidRPr="00D07298">
        <w:rPr>
          <w:rFonts w:ascii="Times New Roman" w:hAnsi="Times New Roman"/>
          <w:lang w:eastAsia="ja-JP"/>
        </w:rPr>
        <w:t>.</w:t>
      </w:r>
    </w:p>
    <w:p w:rsidR="00020C96" w:rsidRDefault="00020C96" w:rsidP="00773D36">
      <w:pPr>
        <w:pStyle w:val="Heading4"/>
        <w:sectPr w:rsidR="00020C96" w:rsidSect="00773D36">
          <w:pgSz w:w="12240" w:h="15840" w:code="1"/>
          <w:pgMar w:top="1440" w:right="1080" w:bottom="1152" w:left="1080" w:header="576" w:footer="576" w:gutter="0"/>
          <w:paperSrc w:first="5" w:other="5"/>
          <w:cols w:space="720"/>
          <w:docGrid w:linePitch="272"/>
        </w:sectPr>
      </w:pPr>
    </w:p>
    <w:p w:rsidR="00F636C9" w:rsidRPr="00773D36" w:rsidRDefault="00F636C9" w:rsidP="00773D36">
      <w:pPr>
        <w:pStyle w:val="Heading4"/>
      </w:pPr>
      <w:r w:rsidRPr="00773D36">
        <w:lastRenderedPageBreak/>
        <w:t>GotAPI-3</w:t>
      </w:r>
    </w:p>
    <w:p w:rsidR="00133FCE" w:rsidRDefault="00133FCE" w:rsidP="00F636C9">
      <w:pPr>
        <w:rPr>
          <w:lang w:val="en-US"/>
        </w:rPr>
      </w:pPr>
      <w:r>
        <w:rPr>
          <w:lang w:val="en-US"/>
        </w:rPr>
        <w:t>The GotAPI-3 interface enables the remote provisioning of API access authorizations through a policy management function, which may include one or more of:</w:t>
      </w:r>
    </w:p>
    <w:p w:rsidR="00133FCE" w:rsidRDefault="00133FCE" w:rsidP="00254325">
      <w:pPr>
        <w:numPr>
          <w:ilvl w:val="0"/>
          <w:numId w:val="11"/>
        </w:numPr>
        <w:rPr>
          <w:lang w:val="en-US"/>
        </w:rPr>
      </w:pPr>
      <w:r>
        <w:rPr>
          <w:lang w:val="en-US"/>
        </w:rPr>
        <w:t xml:space="preserve">OMA Device Management, using a Managed Object (MO) defined by the GotAPI enabler </w:t>
      </w:r>
      <w:r w:rsidR="006555DB" w:rsidRPr="006555DB">
        <w:rPr>
          <w:iCs/>
          <w:lang w:eastAsia="zh-CN"/>
        </w:rPr>
        <w:t>[OMA DM]</w:t>
      </w:r>
    </w:p>
    <w:p w:rsidR="00133FCE" w:rsidRPr="0073372E" w:rsidRDefault="00133FCE" w:rsidP="00254325">
      <w:pPr>
        <w:numPr>
          <w:ilvl w:val="0"/>
          <w:numId w:val="11"/>
        </w:numPr>
        <w:rPr>
          <w:lang w:val="en-US"/>
        </w:rPr>
      </w:pPr>
      <w:r>
        <w:rPr>
          <w:lang w:val="en-US"/>
        </w:rPr>
        <w:t>An implementation-specific policy management service</w:t>
      </w:r>
    </w:p>
    <w:p w:rsidR="001572F3" w:rsidRDefault="006555DB" w:rsidP="001572F3">
      <w:r w:rsidRPr="006555DB">
        <w:t>Note: The GotAPI 1.0 does not specify the Managed Object (MO) for the GotAPI enabler.</w:t>
      </w:r>
    </w:p>
    <w:p w:rsidR="00503197" w:rsidRPr="00773D36" w:rsidRDefault="00503197" w:rsidP="00773D36">
      <w:pPr>
        <w:pStyle w:val="Heading4"/>
      </w:pPr>
      <w:r w:rsidRPr="00773D36">
        <w:rPr>
          <w:rFonts w:hint="eastAsia"/>
        </w:rPr>
        <w:t>GotAPI-4</w:t>
      </w:r>
    </w:p>
    <w:p w:rsidR="00133FCE" w:rsidRDefault="00133FCE" w:rsidP="00503197">
      <w:pPr>
        <w:rPr>
          <w:lang w:val="en-US"/>
        </w:rPr>
      </w:pPr>
      <w:r>
        <w:rPr>
          <w:lang w:val="en-US"/>
        </w:rPr>
        <w:t xml:space="preserve">The GotAPI-4 interface enables </w:t>
      </w:r>
      <w:r>
        <w:rPr>
          <w:rFonts w:hint="eastAsia"/>
          <w:lang w:val="en-US"/>
        </w:rPr>
        <w:t>Extension P</w:t>
      </w:r>
      <w:r>
        <w:rPr>
          <w:lang w:val="en-US"/>
        </w:rPr>
        <w:t>lug-</w:t>
      </w:r>
      <w:r>
        <w:rPr>
          <w:rFonts w:hint="eastAsia"/>
          <w:lang w:val="en-US"/>
        </w:rPr>
        <w:t>I</w:t>
      </w:r>
      <w:r>
        <w:rPr>
          <w:lang w:val="en-US"/>
        </w:rPr>
        <w:t>n</w:t>
      </w:r>
      <w:r>
        <w:rPr>
          <w:rFonts w:hint="eastAsia"/>
          <w:lang w:val="en-US"/>
        </w:rPr>
        <w:t>s</w:t>
      </w:r>
      <w:r>
        <w:rPr>
          <w:lang w:val="en-US"/>
        </w:rPr>
        <w:t xml:space="preserve"> </w:t>
      </w:r>
      <w:r>
        <w:rPr>
          <w:rFonts w:hint="eastAsia"/>
          <w:lang w:val="en-US"/>
        </w:rPr>
        <w:t>for</w:t>
      </w:r>
      <w:r>
        <w:rPr>
          <w:lang w:val="en-US"/>
        </w:rPr>
        <w:t xml:space="preserve"> external devices </w:t>
      </w:r>
      <w:r>
        <w:rPr>
          <w:rFonts w:hint="eastAsia"/>
          <w:lang w:val="en-US"/>
        </w:rPr>
        <w:t xml:space="preserve">and internal enablers through which they </w:t>
      </w:r>
      <w:r>
        <w:rPr>
          <w:lang w:val="en-US"/>
        </w:rPr>
        <w:t xml:space="preserve">communicate with the GotAPI Server. </w:t>
      </w:r>
      <w:r>
        <w:rPr>
          <w:rFonts w:hint="eastAsia"/>
          <w:lang w:val="en-US"/>
        </w:rPr>
        <w:t xml:space="preserve">Note that </w:t>
      </w:r>
      <w:r>
        <w:rPr>
          <w:lang w:val="en-US"/>
        </w:rPr>
        <w:t>host-device-</w:t>
      </w:r>
      <w:r>
        <w:rPr>
          <w:rFonts w:hint="eastAsia"/>
          <w:lang w:val="en-US"/>
        </w:rPr>
        <w:t>internal enablers</w:t>
      </w:r>
      <w:r>
        <w:rPr>
          <w:lang w:val="en-US"/>
        </w:rPr>
        <w:t>/applications</w:t>
      </w:r>
      <w:r>
        <w:rPr>
          <w:rFonts w:hint="eastAsia"/>
          <w:lang w:val="en-US"/>
        </w:rPr>
        <w:t xml:space="preserve"> may also be connected to GotAPI servers directly in implementation specific ways without using the GotAPI-4 interface and Extension Plug-Ins.</w:t>
      </w:r>
    </w:p>
    <w:p w:rsidR="00133FCE" w:rsidRPr="00BE017E" w:rsidRDefault="00133FCE" w:rsidP="00503197">
      <w:pPr>
        <w:rPr>
          <w:lang w:val="en-US"/>
        </w:rPr>
      </w:pPr>
      <w:r w:rsidRPr="00BE017E">
        <w:rPr>
          <w:lang w:val="en-US"/>
        </w:rPr>
        <w:t>The Extension Plug-Ins ar</w:t>
      </w:r>
      <w:r>
        <w:rPr>
          <w:lang w:val="en-US"/>
        </w:rPr>
        <w:t>e independent applications</w:t>
      </w:r>
      <w:r>
        <w:rPr>
          <w:rFonts w:hint="eastAsia"/>
          <w:lang w:val="en-US"/>
        </w:rPr>
        <w:t xml:space="preserve">. They </w:t>
      </w:r>
      <w:r w:rsidRPr="00BE017E">
        <w:rPr>
          <w:lang w:val="en-US"/>
        </w:rPr>
        <w:t>are the mediators between the GotAPI Server, and external devices and internal enablers/ap</w:t>
      </w:r>
      <w:r>
        <w:rPr>
          <w:lang w:val="en-US"/>
        </w:rPr>
        <w:t>plications. Typically, there are expected to be</w:t>
      </w:r>
      <w:r w:rsidRPr="00BE017E">
        <w:rPr>
          <w:lang w:val="en-US"/>
        </w:rPr>
        <w:t xml:space="preserve"> multiple Extension Plug-In applications installed on a device by the user</w:t>
      </w:r>
      <w:r>
        <w:rPr>
          <w:rFonts w:hint="eastAsia"/>
          <w:lang w:val="en-US"/>
        </w:rPr>
        <w:t xml:space="preserve"> or preinstalled on the device</w:t>
      </w:r>
      <w:r w:rsidRPr="00BE017E">
        <w:rPr>
          <w:lang w:val="en-US"/>
        </w:rPr>
        <w:t>. An Extension Plug-</w:t>
      </w:r>
      <w:r>
        <w:rPr>
          <w:lang w:val="en-US"/>
        </w:rPr>
        <w:t>In application may be developed:</w:t>
      </w:r>
    </w:p>
    <w:p w:rsidR="00133FCE" w:rsidRDefault="00133FCE" w:rsidP="00254325">
      <w:pPr>
        <w:numPr>
          <w:ilvl w:val="0"/>
          <w:numId w:val="11"/>
        </w:numPr>
        <w:rPr>
          <w:lang w:val="en-US"/>
        </w:rPr>
      </w:pPr>
      <w:r w:rsidRPr="00BE017E">
        <w:rPr>
          <w:lang w:val="en-US"/>
        </w:rPr>
        <w:t>For a group of devices, e.g., a series of devices from a company, or</w:t>
      </w:r>
      <w:r>
        <w:rPr>
          <w:lang w:val="en-US"/>
        </w:rPr>
        <w:t xml:space="preserve"> a single device or an enabler,</w:t>
      </w:r>
    </w:p>
    <w:p w:rsidR="00133FCE" w:rsidRPr="00F76FD0" w:rsidRDefault="00133FCE" w:rsidP="00503197">
      <w:pPr>
        <w:numPr>
          <w:ilvl w:val="0"/>
          <w:numId w:val="11"/>
        </w:numPr>
        <w:rPr>
          <w:lang w:val="en-US"/>
        </w:rPr>
      </w:pPr>
      <w:r w:rsidRPr="00BE017E">
        <w:rPr>
          <w:lang w:val="en-US"/>
        </w:rPr>
        <w:t>By a developer that is different from the provider of GotAPI or applications that use the devices or enablers through the Extension Plug-In.</w:t>
      </w:r>
    </w:p>
    <w:p w:rsidR="00133FCE" w:rsidRPr="00BE017E" w:rsidRDefault="00133FCE" w:rsidP="00503197">
      <w:pPr>
        <w:rPr>
          <w:lang w:val="en-US"/>
        </w:rPr>
      </w:pPr>
      <w:r w:rsidRPr="00BE017E">
        <w:rPr>
          <w:lang w:val="en-US"/>
        </w:rPr>
        <w:t>The GotAPI-4</w:t>
      </w:r>
      <w:r>
        <w:rPr>
          <w:lang w:val="en-US"/>
        </w:rPr>
        <w:t xml:space="preserve"> interface</w:t>
      </w:r>
      <w:r w:rsidRPr="00BE017E">
        <w:rPr>
          <w:lang w:val="en-US"/>
        </w:rPr>
        <w:t xml:space="preserve"> provides the following functions</w:t>
      </w:r>
      <w:r>
        <w:rPr>
          <w:rFonts w:hint="eastAsia"/>
          <w:lang w:val="en-US"/>
        </w:rPr>
        <w:t xml:space="preserve"> with respect to Extension Plug-Ins</w:t>
      </w:r>
      <w:r>
        <w:rPr>
          <w:lang w:val="en-US"/>
        </w:rPr>
        <w:t>:</w:t>
      </w:r>
    </w:p>
    <w:p w:rsidR="00133FCE" w:rsidRPr="00503197" w:rsidRDefault="00133FCE" w:rsidP="00254325">
      <w:pPr>
        <w:numPr>
          <w:ilvl w:val="0"/>
          <w:numId w:val="12"/>
        </w:numPr>
        <w:rPr>
          <w:lang w:val="en-US"/>
        </w:rPr>
      </w:pPr>
      <w:r w:rsidRPr="00503197">
        <w:rPr>
          <w:b/>
          <w:u w:val="single"/>
          <w:lang w:val="en-US"/>
        </w:rPr>
        <w:t>Plug-In Discovery</w:t>
      </w:r>
      <w:r>
        <w:rPr>
          <w:lang w:val="en-US"/>
        </w:rPr>
        <w:t xml:space="preserve">: </w:t>
      </w:r>
      <w:r w:rsidRPr="00503197">
        <w:rPr>
          <w:lang w:val="en-US"/>
        </w:rPr>
        <w:t>GotAPI-4 Plug-In Discovery enables the GotAPI Server to discover the targeted Extension Plug-In which an application wants to access and communicate with.</w:t>
      </w:r>
    </w:p>
    <w:p w:rsidR="00133FCE" w:rsidRPr="005E142A" w:rsidRDefault="00133FCE" w:rsidP="00254325">
      <w:pPr>
        <w:numPr>
          <w:ilvl w:val="0"/>
          <w:numId w:val="12"/>
        </w:numPr>
        <w:rPr>
          <w:lang w:val="en-US"/>
        </w:rPr>
      </w:pPr>
      <w:r w:rsidRPr="005E142A">
        <w:rPr>
          <w:b/>
          <w:u w:val="single"/>
          <w:lang w:val="en-US"/>
        </w:rPr>
        <w:t>Service Discovery</w:t>
      </w:r>
      <w:r w:rsidRPr="005E142A">
        <w:rPr>
          <w:lang w:val="en-US"/>
        </w:rPr>
        <w:t>: GotAPI-4 Service Discovery enables the GotAPI Server to find all the services provided by an Extension Plug-In. In this context, the "service" means an external device or a function provided by an internal enabler through an Extension Plug-In. The Service Discovery provide</w:t>
      </w:r>
      <w:r w:rsidRPr="005E142A">
        <w:rPr>
          <w:rFonts w:hint="eastAsia"/>
          <w:lang w:val="en-US" w:eastAsia="ja-JP"/>
        </w:rPr>
        <w:t>s</w:t>
      </w:r>
      <w:r w:rsidRPr="005E142A">
        <w:rPr>
          <w:lang w:val="en-US"/>
        </w:rPr>
        <w:t xml:space="preserve"> not only the list of services but also the availability of each service at the time.</w:t>
      </w:r>
    </w:p>
    <w:p w:rsidR="00133FCE" w:rsidRPr="00503197" w:rsidRDefault="00133FCE" w:rsidP="00254325">
      <w:pPr>
        <w:numPr>
          <w:ilvl w:val="0"/>
          <w:numId w:val="12"/>
        </w:numPr>
        <w:rPr>
          <w:lang w:val="en-US"/>
        </w:rPr>
      </w:pPr>
      <w:r w:rsidRPr="00503197">
        <w:rPr>
          <w:b/>
          <w:u w:val="single"/>
          <w:lang w:val="en-US"/>
        </w:rPr>
        <w:t>Approval</w:t>
      </w:r>
      <w:r>
        <w:rPr>
          <w:lang w:val="en-US"/>
        </w:rPr>
        <w:t xml:space="preserve">: </w:t>
      </w:r>
      <w:r w:rsidRPr="00503197">
        <w:rPr>
          <w:lang w:val="en-US"/>
        </w:rPr>
        <w:t>GotAPI-4 Approval is the function to ensure security, especially to protect users’ data and privacy from unwanted exploits, so that the users can safely use the application with external devices and enablers that are connected via Extension Plug-Ins.</w:t>
      </w:r>
    </w:p>
    <w:p w:rsidR="00133FCE" w:rsidRDefault="00133FCE" w:rsidP="00254325">
      <w:pPr>
        <w:numPr>
          <w:ilvl w:val="0"/>
          <w:numId w:val="12"/>
        </w:numPr>
        <w:rPr>
          <w:lang w:val="en-US"/>
        </w:rPr>
      </w:pPr>
      <w:r w:rsidRPr="00503197">
        <w:rPr>
          <w:b/>
          <w:u w:val="single"/>
          <w:lang w:val="en-US"/>
        </w:rPr>
        <w:t>Data Forwarding</w:t>
      </w:r>
      <w:r>
        <w:rPr>
          <w:lang w:val="en-US"/>
        </w:rPr>
        <w:t xml:space="preserve">: </w:t>
      </w:r>
      <w:r w:rsidRPr="00503197">
        <w:rPr>
          <w:lang w:val="en-US"/>
        </w:rPr>
        <w:t>GotAPI-4 Data Forwarding is the function that enables an application to communicate with the targeted Extension Plug-In through the GotAPI Server. Data Forwarding takes place after Plug-In Discovery (optional) and Approval processes have been successfully completed. GotAPI-4 Data Forwarding uses the “pass-through” mechanism, so that the application can access and communicate with the APIs that (i) are implemented in the Extension Plug-In and (ii) expose the features of the external devices or internal enablers.</w:t>
      </w:r>
    </w:p>
    <w:p w:rsidR="00133FCE" w:rsidRPr="00503197" w:rsidRDefault="00133FCE" w:rsidP="00503197">
      <w:pPr>
        <w:ind w:left="720"/>
        <w:rPr>
          <w:lang w:val="en-US"/>
        </w:rPr>
      </w:pPr>
      <w:r w:rsidRPr="00503197">
        <w:rPr>
          <w:rFonts w:hint="eastAsia"/>
          <w:lang w:val="en-US"/>
        </w:rPr>
        <w:t xml:space="preserve">Note that the APIs to be implemented in Extension Plug-Ins that expose features of </w:t>
      </w:r>
      <w:r w:rsidRPr="00503197">
        <w:rPr>
          <w:lang w:val="en-US"/>
        </w:rPr>
        <w:t>external</w:t>
      </w:r>
      <w:r w:rsidRPr="00503197">
        <w:rPr>
          <w:rFonts w:hint="eastAsia"/>
          <w:lang w:val="en-US"/>
        </w:rPr>
        <w:t xml:space="preserve"> devices and internal enablers are out of the scope of this specification.</w:t>
      </w:r>
    </w:p>
    <w:p w:rsidR="00503197" w:rsidRPr="007C14C1" w:rsidRDefault="00503197" w:rsidP="007C14C1">
      <w:pPr>
        <w:pStyle w:val="Heading5"/>
      </w:pPr>
      <w:bookmarkStart w:id="109" w:name="_Ref410893498"/>
      <w:r w:rsidRPr="007C14C1">
        <w:t>Plug-In Discovery</w:t>
      </w:r>
      <w:bookmarkEnd w:id="109"/>
    </w:p>
    <w:p w:rsidR="00133FCE" w:rsidRDefault="00133FCE" w:rsidP="001A6528">
      <w:pPr>
        <w:rPr>
          <w:lang w:val="en-US" w:eastAsia="ja-JP"/>
        </w:rPr>
      </w:pPr>
      <w:r>
        <w:rPr>
          <w:rFonts w:hint="eastAsia"/>
          <w:lang w:val="en-US" w:eastAsia="ja-JP"/>
        </w:rPr>
        <w:t xml:space="preserve">When applications use </w:t>
      </w:r>
      <w:r w:rsidRPr="00966115">
        <w:rPr>
          <w:lang w:val="en-US"/>
        </w:rPr>
        <w:t>Extension</w:t>
      </w:r>
      <w:r>
        <w:rPr>
          <w:rFonts w:hint="eastAsia"/>
          <w:lang w:val="en-US" w:eastAsia="ja-JP"/>
        </w:rPr>
        <w:t xml:space="preserve"> Plug-Ins through the GotAPI Server, the GotAPI Server has to know what </w:t>
      </w:r>
      <w:r w:rsidRPr="00966115">
        <w:rPr>
          <w:lang w:val="en-US"/>
        </w:rPr>
        <w:t xml:space="preserve">Extension </w:t>
      </w:r>
      <w:r>
        <w:rPr>
          <w:rFonts w:hint="eastAsia"/>
          <w:lang w:val="en-US" w:eastAsia="ja-JP"/>
        </w:rPr>
        <w:t xml:space="preserve">Plug-Ins are </w:t>
      </w:r>
      <w:r>
        <w:rPr>
          <w:lang w:val="en-US" w:eastAsia="ja-JP"/>
        </w:rPr>
        <w:t>installed</w:t>
      </w:r>
      <w:r>
        <w:rPr>
          <w:rFonts w:hint="eastAsia"/>
          <w:lang w:val="en-US" w:eastAsia="ja-JP"/>
        </w:rPr>
        <w:t>.</w:t>
      </w:r>
      <w:r>
        <w:rPr>
          <w:lang w:val="en-US" w:eastAsia="ja-JP"/>
        </w:rPr>
        <w:t xml:space="preserve"> This section describes how the GotAPI Server </w:t>
      </w:r>
      <w:r>
        <w:rPr>
          <w:rFonts w:hint="eastAsia"/>
          <w:lang w:val="en-US" w:eastAsia="ja-JP"/>
        </w:rPr>
        <w:t>discovers</w:t>
      </w:r>
      <w:r>
        <w:rPr>
          <w:lang w:val="en-US" w:eastAsia="ja-JP"/>
        </w:rPr>
        <w:t xml:space="preserve"> the installed </w:t>
      </w:r>
      <w:r w:rsidRPr="00966115">
        <w:rPr>
          <w:lang w:val="en-US"/>
        </w:rPr>
        <w:t xml:space="preserve">Extension </w:t>
      </w:r>
      <w:r>
        <w:rPr>
          <w:lang w:val="en-US" w:eastAsia="ja-JP"/>
        </w:rPr>
        <w:t>Plug-Ins in th</w:t>
      </w:r>
      <w:r w:rsidR="00F76FD0">
        <w:rPr>
          <w:lang w:val="en-US" w:eastAsia="ja-JP"/>
        </w:rPr>
        <w:t>e local devices.</w:t>
      </w:r>
    </w:p>
    <w:p w:rsidR="00133FCE" w:rsidRDefault="00133FCE" w:rsidP="001A6528">
      <w:pPr>
        <w:rPr>
          <w:lang w:val="en-US" w:eastAsia="ja-JP"/>
        </w:rPr>
      </w:pPr>
      <w:r>
        <w:rPr>
          <w:lang w:val="en-US" w:eastAsia="ja-JP"/>
        </w:rPr>
        <w:t>Therefore:</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 xml:space="preserve">GotAPI SHALL support </w:t>
      </w:r>
      <w:r>
        <w:rPr>
          <w:lang w:val="en-US"/>
        </w:rPr>
        <w:t xml:space="preserve">the </w:t>
      </w:r>
      <w:r w:rsidRPr="00514EB6">
        <w:rPr>
          <w:rFonts w:hint="eastAsia"/>
          <w:lang w:val="en-US"/>
        </w:rPr>
        <w:t>Plug-In Discovery if GotAPI-4 is supported.</w:t>
      </w:r>
    </w:p>
    <w:p w:rsidR="00133FCE" w:rsidRPr="005442C7" w:rsidRDefault="00133FCE" w:rsidP="00254325">
      <w:pPr>
        <w:numPr>
          <w:ilvl w:val="0"/>
          <w:numId w:val="11"/>
        </w:numPr>
        <w:rPr>
          <w:lang w:val="en-US" w:eastAsia="ja-JP"/>
        </w:rPr>
      </w:pPr>
      <w:r w:rsidRPr="005442C7">
        <w:rPr>
          <w:rFonts w:hint="eastAsia"/>
          <w:lang w:val="en-US"/>
        </w:rPr>
        <w:t xml:space="preserve">The GotAPI Server SHALL </w:t>
      </w:r>
      <w:r>
        <w:rPr>
          <w:rFonts w:hint="eastAsia"/>
          <w:lang w:val="en-US"/>
        </w:rPr>
        <w:t xml:space="preserve">support a mechanism to </w:t>
      </w:r>
      <w:r w:rsidRPr="005442C7">
        <w:rPr>
          <w:lang w:val="en-US"/>
        </w:rPr>
        <w:t>know what Plug-Ins are installed in the local device.</w:t>
      </w:r>
    </w:p>
    <w:p w:rsidR="00133FCE" w:rsidRDefault="00133FCE" w:rsidP="001A6528">
      <w:pPr>
        <w:rPr>
          <w:lang w:val="en-US" w:eastAsia="ja-JP"/>
        </w:rPr>
      </w:pPr>
      <w:r w:rsidRPr="005442C7">
        <w:rPr>
          <w:lang w:val="en-US" w:eastAsia="ja-JP"/>
        </w:rPr>
        <w:t xml:space="preserve">To </w:t>
      </w:r>
      <w:r>
        <w:rPr>
          <w:rFonts w:hint="eastAsia"/>
          <w:lang w:val="en-US" w:eastAsia="ja-JP"/>
        </w:rPr>
        <w:t>discover</w:t>
      </w:r>
      <w:r w:rsidRPr="005442C7">
        <w:rPr>
          <w:lang w:val="en-US" w:eastAsia="ja-JP"/>
        </w:rPr>
        <w:t xml:space="preserve"> the installed </w:t>
      </w:r>
      <w:r w:rsidRPr="00966115">
        <w:rPr>
          <w:lang w:val="en-US"/>
        </w:rPr>
        <w:t>Extension</w:t>
      </w:r>
      <w:r>
        <w:rPr>
          <w:rFonts w:hint="eastAsia"/>
          <w:lang w:val="en-US" w:eastAsia="ja-JP"/>
        </w:rPr>
        <w:t xml:space="preserve"> </w:t>
      </w:r>
      <w:r w:rsidRPr="005442C7">
        <w:rPr>
          <w:lang w:val="en-US" w:eastAsia="ja-JP"/>
        </w:rPr>
        <w:t xml:space="preserve">Plug-Ins, the GotAPI Server has to use OS-specific </w:t>
      </w:r>
      <w:r>
        <w:rPr>
          <w:rFonts w:hint="eastAsia"/>
          <w:lang w:val="en-US" w:eastAsia="ja-JP"/>
        </w:rPr>
        <w:t>mechanisms and functions</w:t>
      </w:r>
      <w:r w:rsidRPr="005442C7">
        <w:rPr>
          <w:lang w:val="en-US" w:eastAsia="ja-JP"/>
        </w:rPr>
        <w:t>. Regarding Android, see the section "Appendix F. Finding the instal</w:t>
      </w:r>
      <w:r>
        <w:rPr>
          <w:lang w:val="en-US" w:eastAsia="ja-JP"/>
        </w:rPr>
        <w:t>l</w:t>
      </w:r>
      <w:r w:rsidRPr="005442C7">
        <w:rPr>
          <w:lang w:val="en-US" w:eastAsia="ja-JP"/>
        </w:rPr>
        <w:t>ed Plug-Ins for Android".</w:t>
      </w:r>
    </w:p>
    <w:p w:rsidR="00133FCE" w:rsidRDefault="00133FCE" w:rsidP="001A6528">
      <w:pPr>
        <w:rPr>
          <w:lang w:val="en-US" w:eastAsia="ja-JP"/>
        </w:rPr>
      </w:pPr>
      <w:r>
        <w:rPr>
          <w:rFonts w:hint="eastAsia"/>
          <w:lang w:val="en-US" w:eastAsia="ja-JP"/>
        </w:rPr>
        <w:t>Note</w:t>
      </w:r>
      <w:r>
        <w:rPr>
          <w:lang w:val="en-US" w:eastAsia="ja-JP"/>
        </w:rPr>
        <w:t xml:space="preserve">: </w:t>
      </w:r>
      <w:r>
        <w:rPr>
          <w:lang w:val="en-US"/>
        </w:rPr>
        <w:t>h</w:t>
      </w:r>
      <w:r>
        <w:rPr>
          <w:rFonts w:hint="eastAsia"/>
          <w:lang w:val="en-US"/>
        </w:rPr>
        <w:t>ow the Go</w:t>
      </w:r>
      <w:r>
        <w:rPr>
          <w:lang w:val="en-US"/>
        </w:rPr>
        <w:t>t</w:t>
      </w:r>
      <w:r>
        <w:rPr>
          <w:rFonts w:hint="eastAsia"/>
          <w:lang w:val="en-US"/>
        </w:rPr>
        <w:t>API Server discovers Extension Plug-Ins is out of the scope of this specification.</w:t>
      </w:r>
    </w:p>
    <w:p w:rsidR="00133FCE" w:rsidRDefault="00133FCE" w:rsidP="001A6528">
      <w:pPr>
        <w:rPr>
          <w:lang w:val="en-US" w:eastAsia="ja-JP"/>
        </w:rPr>
      </w:pPr>
      <w:r>
        <w:rPr>
          <w:rFonts w:hint="eastAsia"/>
          <w:lang w:val="en-US" w:eastAsia="ja-JP"/>
        </w:rPr>
        <w:t>How to ensure that Extension Plug-Ins on an OS from different vendors are able to be discovered by a GotAPI Server implementation is the responsibility of the provider of the GotAPI Server implementation.</w:t>
      </w:r>
    </w:p>
    <w:p w:rsidR="00E40EDC" w:rsidRPr="007C14C1" w:rsidRDefault="00E40EDC" w:rsidP="00E40EDC">
      <w:pPr>
        <w:pStyle w:val="Heading5"/>
      </w:pPr>
      <w:r>
        <w:lastRenderedPageBreak/>
        <w:t>Service</w:t>
      </w:r>
      <w:r w:rsidRPr="007C14C1">
        <w:t xml:space="preserve"> Discovery</w:t>
      </w:r>
    </w:p>
    <w:p w:rsidR="00E40EDC" w:rsidRDefault="00E40EDC" w:rsidP="00E40EDC">
      <w:pPr>
        <w:rPr>
          <w:lang w:eastAsia="ja-JP"/>
        </w:rPr>
      </w:pPr>
      <w:r>
        <w:rPr>
          <w:lang w:eastAsia="ja-JP"/>
        </w:rPr>
        <w:t xml:space="preserve">In many cases, </w:t>
      </w:r>
      <w:r>
        <w:rPr>
          <w:rFonts w:hint="eastAsia"/>
          <w:lang w:eastAsia="ja-JP"/>
        </w:rPr>
        <w:t>one</w:t>
      </w:r>
      <w:r>
        <w:rPr>
          <w:lang w:eastAsia="ja-JP"/>
        </w:rPr>
        <w:t xml:space="preserve"> Extension Plug-In is associated with </w:t>
      </w:r>
      <w:r>
        <w:rPr>
          <w:rFonts w:hint="eastAsia"/>
          <w:lang w:eastAsia="ja-JP"/>
        </w:rPr>
        <w:t>one</w:t>
      </w:r>
      <w:r>
        <w:rPr>
          <w:lang w:eastAsia="ja-JP"/>
        </w:rPr>
        <w:t xml:space="preserve"> external device. Some Extension Plug-Ins are associated with multiple external devices. Some Extension Plug-Ins provide functions </w:t>
      </w:r>
      <w:r>
        <w:rPr>
          <w:rFonts w:hint="eastAsia"/>
          <w:lang w:eastAsia="ja-JP"/>
        </w:rPr>
        <w:t>that</w:t>
      </w:r>
      <w:r>
        <w:rPr>
          <w:lang w:eastAsia="ja-JP"/>
        </w:rPr>
        <w:t xml:space="preserve"> work in the local device </w:t>
      </w:r>
      <w:r>
        <w:rPr>
          <w:rFonts w:hint="eastAsia"/>
          <w:lang w:eastAsia="ja-JP"/>
        </w:rPr>
        <w:t>but</w:t>
      </w:r>
      <w:r>
        <w:rPr>
          <w:lang w:eastAsia="ja-JP"/>
        </w:rPr>
        <w:t xml:space="preserve"> is not associated with any external device (a.k.a. an internal enabler</w:t>
      </w:r>
      <w:r>
        <w:rPr>
          <w:rFonts w:hint="eastAsia"/>
          <w:lang w:eastAsia="ja-JP"/>
        </w:rPr>
        <w:t xml:space="preserve"> itself</w:t>
      </w:r>
      <w:r>
        <w:rPr>
          <w:lang w:eastAsia="ja-JP"/>
        </w:rPr>
        <w:t xml:space="preserve">). Such external devices or functions are called </w:t>
      </w:r>
      <w:r w:rsidRPr="00C51A6E">
        <w:rPr>
          <w:rFonts w:hint="eastAsia"/>
          <w:lang w:eastAsia="ja-JP"/>
        </w:rPr>
        <w:t>"</w:t>
      </w:r>
      <w:r w:rsidRPr="00C51A6E">
        <w:rPr>
          <w:lang w:eastAsia="ja-JP"/>
        </w:rPr>
        <w:t>services</w:t>
      </w:r>
      <w:r>
        <w:rPr>
          <w:lang w:eastAsia="ja-JP"/>
        </w:rPr>
        <w:t>".</w:t>
      </w:r>
    </w:p>
    <w:p w:rsidR="00E40EDC" w:rsidRDefault="00E40EDC" w:rsidP="00E40EDC">
      <w:pPr>
        <w:rPr>
          <w:lang w:eastAsia="ja-JP"/>
        </w:rPr>
      </w:pPr>
      <w:r>
        <w:rPr>
          <w:lang w:eastAsia="ja-JP"/>
        </w:rPr>
        <w:t>When an application want</w:t>
      </w:r>
      <w:r>
        <w:rPr>
          <w:rFonts w:hint="eastAsia"/>
          <w:lang w:eastAsia="ja-JP"/>
        </w:rPr>
        <w:t>s</w:t>
      </w:r>
      <w:r>
        <w:rPr>
          <w:lang w:eastAsia="ja-JP"/>
        </w:rPr>
        <w:t xml:space="preserve"> to use a service, it </w:t>
      </w:r>
      <w:r>
        <w:rPr>
          <w:rFonts w:hint="eastAsia"/>
          <w:lang w:eastAsia="ja-JP"/>
        </w:rPr>
        <w:t xml:space="preserve">needs to </w:t>
      </w:r>
      <w:r>
        <w:rPr>
          <w:lang w:eastAsia="ja-JP"/>
        </w:rPr>
        <w:t>specif</w:t>
      </w:r>
      <w:r>
        <w:rPr>
          <w:rFonts w:hint="eastAsia"/>
          <w:lang w:eastAsia="ja-JP"/>
        </w:rPr>
        <w:t>y</w:t>
      </w:r>
      <w:r>
        <w:rPr>
          <w:lang w:eastAsia="ja-JP"/>
        </w:rPr>
        <w:t xml:space="preserve"> the identifier of the service rather than the Extension Plug-In</w:t>
      </w:r>
      <w:r>
        <w:rPr>
          <w:rFonts w:hint="eastAsia"/>
          <w:lang w:eastAsia="ja-JP"/>
        </w:rPr>
        <w:t xml:space="preserve"> that is supporting the service</w:t>
      </w:r>
      <w:r>
        <w:rPr>
          <w:lang w:eastAsia="ja-JP"/>
        </w:rPr>
        <w:t>. Applications basically don't care about what Extension Plug-In is associated with the service.</w:t>
      </w:r>
    </w:p>
    <w:p w:rsidR="00133FCE" w:rsidRPr="00514EB6" w:rsidRDefault="00133FCE" w:rsidP="00E40EDC">
      <w:pPr>
        <w:rPr>
          <w:lang w:val="en-US"/>
        </w:rPr>
      </w:pPr>
      <w:r>
        <w:rPr>
          <w:lang w:val="en-US"/>
        </w:rPr>
        <w:t>The Service</w:t>
      </w:r>
      <w:r w:rsidRPr="007C14C1">
        <w:rPr>
          <w:rFonts w:hint="eastAsia"/>
          <w:lang w:val="en-US"/>
        </w:rPr>
        <w:t xml:space="preserve"> Discovery enables applications to find </w:t>
      </w:r>
      <w:r>
        <w:rPr>
          <w:lang w:val="en-US"/>
        </w:rPr>
        <w:t xml:space="preserve">services. </w:t>
      </w:r>
      <w:r w:rsidRPr="007C14C1">
        <w:rPr>
          <w:rFonts w:hint="eastAsia"/>
          <w:lang w:val="en-US"/>
        </w:rPr>
        <w:t xml:space="preserve">Some applications, however, may be pre-programmed with specific </w:t>
      </w:r>
      <w:r>
        <w:rPr>
          <w:lang w:val="en-US"/>
        </w:rPr>
        <w:t>services</w:t>
      </w:r>
      <w:r w:rsidRPr="007C14C1">
        <w:rPr>
          <w:rFonts w:hint="eastAsia"/>
          <w:lang w:val="en-US"/>
        </w:rPr>
        <w:t xml:space="preserve">. Others may want to find what </w:t>
      </w:r>
      <w:r>
        <w:rPr>
          <w:lang w:val="en-US"/>
        </w:rPr>
        <w:t xml:space="preserve">services </w:t>
      </w:r>
      <w:r w:rsidRPr="007C14C1">
        <w:rPr>
          <w:rFonts w:hint="eastAsia"/>
          <w:lang w:val="en-US"/>
        </w:rPr>
        <w:t>are available</w:t>
      </w:r>
      <w:r>
        <w:rPr>
          <w:lang w:val="en-US"/>
        </w:rPr>
        <w:t>.</w:t>
      </w:r>
    </w:p>
    <w:p w:rsidR="00133FCE" w:rsidRPr="00514EB6" w:rsidRDefault="00133FCE" w:rsidP="00E40EDC">
      <w:pPr>
        <w:rPr>
          <w:lang w:val="en-US"/>
        </w:rPr>
      </w:pPr>
      <w:r>
        <w:rPr>
          <w:rFonts w:hint="eastAsia"/>
          <w:lang w:val="en-US"/>
        </w:rPr>
        <w:t>Therefore</w:t>
      </w:r>
      <w:r>
        <w:rPr>
          <w:lang w:val="en-US"/>
        </w:rPr>
        <w:t>:</w:t>
      </w:r>
    </w:p>
    <w:p w:rsidR="00133FCE" w:rsidRPr="00514EB6" w:rsidRDefault="00133FCE" w:rsidP="00254325">
      <w:pPr>
        <w:numPr>
          <w:ilvl w:val="0"/>
          <w:numId w:val="11"/>
        </w:numPr>
        <w:rPr>
          <w:lang w:val="en-US"/>
        </w:rPr>
      </w:pPr>
      <w:r w:rsidRPr="00514EB6">
        <w:rPr>
          <w:rFonts w:hint="eastAsia"/>
          <w:lang w:val="en-US"/>
        </w:rPr>
        <w:t xml:space="preserve">The use of </w:t>
      </w:r>
      <w:r>
        <w:rPr>
          <w:lang w:val="en-US"/>
        </w:rPr>
        <w:t>the Service</w:t>
      </w:r>
      <w:r w:rsidRPr="00514EB6">
        <w:rPr>
          <w:rFonts w:hint="eastAsia"/>
          <w:lang w:val="en-US"/>
        </w:rPr>
        <w:t xml:space="preserve"> Discovery is OPTIONAL for applications wishing to use </w:t>
      </w:r>
      <w:r>
        <w:rPr>
          <w:lang w:val="en-US"/>
        </w:rPr>
        <w:t>servi</w:t>
      </w:r>
      <w:r>
        <w:rPr>
          <w:rFonts w:hint="eastAsia"/>
          <w:lang w:val="en-US" w:eastAsia="ja-JP"/>
        </w:rPr>
        <w:t>c</w:t>
      </w:r>
      <w:r>
        <w:rPr>
          <w:lang w:val="en-US"/>
        </w:rPr>
        <w:t>es</w:t>
      </w:r>
      <w:r w:rsidRPr="00514EB6">
        <w:rPr>
          <w:rFonts w:hint="eastAsia"/>
          <w:lang w:val="en-US"/>
        </w:rPr>
        <w:t>.</w:t>
      </w:r>
    </w:p>
    <w:p w:rsidR="00133FCE" w:rsidRPr="00514EB6" w:rsidRDefault="00133FCE" w:rsidP="00254325">
      <w:pPr>
        <w:numPr>
          <w:ilvl w:val="0"/>
          <w:numId w:val="11"/>
        </w:numPr>
        <w:rPr>
          <w:lang w:val="en-US"/>
        </w:rPr>
      </w:pPr>
      <w:r>
        <w:rPr>
          <w:lang w:val="en-US"/>
        </w:rPr>
        <w:t xml:space="preserve">The </w:t>
      </w:r>
      <w:r w:rsidRPr="00514EB6">
        <w:rPr>
          <w:rFonts w:hint="eastAsia"/>
          <w:lang w:val="en-US"/>
        </w:rPr>
        <w:t>GotAPI SHALL support</w:t>
      </w:r>
      <w:r>
        <w:rPr>
          <w:lang w:val="en-US"/>
        </w:rPr>
        <w:t xml:space="preserve"> the</w:t>
      </w:r>
      <w:r w:rsidRPr="00514EB6">
        <w:rPr>
          <w:rFonts w:hint="eastAsia"/>
          <w:lang w:val="en-US"/>
        </w:rPr>
        <w:t xml:space="preserve"> </w:t>
      </w:r>
      <w:r>
        <w:rPr>
          <w:lang w:val="en-US"/>
        </w:rPr>
        <w:t xml:space="preserve">Service </w:t>
      </w:r>
      <w:r w:rsidRPr="00514EB6">
        <w:rPr>
          <w:rFonts w:hint="eastAsia"/>
          <w:lang w:val="en-US"/>
        </w:rPr>
        <w:t xml:space="preserve">Discovery if </w:t>
      </w:r>
      <w:r>
        <w:rPr>
          <w:lang w:val="en-US"/>
        </w:rPr>
        <w:t xml:space="preserve">the </w:t>
      </w:r>
      <w:r w:rsidRPr="00514EB6">
        <w:rPr>
          <w:rFonts w:hint="eastAsia"/>
          <w:lang w:val="en-US"/>
        </w:rPr>
        <w:t>GotAPI-4 is supported.</w:t>
      </w:r>
    </w:p>
    <w:p w:rsidR="00133FCE" w:rsidRPr="005918E2" w:rsidRDefault="00133FCE" w:rsidP="00254325">
      <w:pPr>
        <w:numPr>
          <w:ilvl w:val="0"/>
          <w:numId w:val="11"/>
        </w:numPr>
        <w:rPr>
          <w:lang w:val="en-US"/>
        </w:rPr>
      </w:pPr>
      <w:r>
        <w:rPr>
          <w:lang w:val="en-US"/>
        </w:rPr>
        <w:t xml:space="preserve">The </w:t>
      </w:r>
      <w:r w:rsidRPr="00514EB6">
        <w:rPr>
          <w:rFonts w:hint="eastAsia"/>
          <w:lang w:val="en-US"/>
        </w:rPr>
        <w:t xml:space="preserve">GotAPI-1 SHALL support </w:t>
      </w:r>
      <w:r>
        <w:rPr>
          <w:rFonts w:hint="eastAsia"/>
          <w:lang w:val="en-US" w:eastAsia="ja-JP"/>
        </w:rPr>
        <w:t xml:space="preserve">the </w:t>
      </w:r>
      <w:r w:rsidRPr="00514EB6">
        <w:rPr>
          <w:rFonts w:hint="eastAsia"/>
          <w:lang w:val="en-US"/>
        </w:rPr>
        <w:t xml:space="preserve">Requests and Responses for </w:t>
      </w:r>
      <w:r>
        <w:rPr>
          <w:lang w:val="en-US"/>
        </w:rPr>
        <w:t>the Service</w:t>
      </w:r>
      <w:r w:rsidRPr="00514EB6">
        <w:rPr>
          <w:rFonts w:hint="eastAsia"/>
          <w:lang w:val="en-US"/>
        </w:rPr>
        <w:t xml:space="preserve"> Discovery if GotAPI-4 is supported.</w:t>
      </w:r>
      <w:r>
        <w:rPr>
          <w:rFonts w:hint="eastAsia"/>
          <w:lang w:val="en-US" w:eastAsia="ja-JP"/>
        </w:rPr>
        <w:t xml:space="preserve"> </w:t>
      </w:r>
      <w:r w:rsidRPr="00514EB6">
        <w:rPr>
          <w:rFonts w:hint="eastAsia"/>
          <w:lang w:val="en-US"/>
        </w:rPr>
        <w:t xml:space="preserve">This is to ensure </w:t>
      </w:r>
      <w:r w:rsidRPr="00514EB6">
        <w:rPr>
          <w:lang w:val="en-US"/>
        </w:rPr>
        <w:t>consistent</w:t>
      </w:r>
      <w:r w:rsidRPr="00514EB6">
        <w:rPr>
          <w:rFonts w:hint="eastAsia"/>
          <w:lang w:val="en-US"/>
        </w:rPr>
        <w:t xml:space="preserve"> interface for application developers.</w:t>
      </w:r>
    </w:p>
    <w:p w:rsidR="00133FCE" w:rsidRPr="009C6E86" w:rsidRDefault="00133FCE" w:rsidP="00254325">
      <w:pPr>
        <w:numPr>
          <w:ilvl w:val="0"/>
          <w:numId w:val="11"/>
        </w:numPr>
        <w:rPr>
          <w:lang w:val="en-US"/>
        </w:rPr>
      </w:pPr>
      <w:r w:rsidRPr="00514EB6">
        <w:rPr>
          <w:rFonts w:hint="eastAsia"/>
          <w:lang w:val="en-US"/>
        </w:rPr>
        <w:t xml:space="preserve">GotAPI-4 SHALL support the protocol (the data container format) between the GotAPI Server and the Extension Plug-Ins. This is to ensure </w:t>
      </w:r>
      <w:r w:rsidRPr="00514EB6">
        <w:rPr>
          <w:lang w:val="en-US"/>
        </w:rPr>
        <w:t>consistent</w:t>
      </w:r>
      <w:r w:rsidRPr="00514EB6">
        <w:rPr>
          <w:rFonts w:hint="eastAsia"/>
          <w:lang w:val="en-US"/>
        </w:rPr>
        <w:t xml:space="preserve"> interface for </w:t>
      </w:r>
      <w:r>
        <w:rPr>
          <w:rFonts w:hint="eastAsia"/>
          <w:lang w:val="en-US"/>
        </w:rPr>
        <w:t>Extension Plug-In</w:t>
      </w:r>
      <w:r w:rsidRPr="00514EB6">
        <w:rPr>
          <w:rFonts w:hint="eastAsia"/>
          <w:lang w:val="en-US"/>
        </w:rPr>
        <w:t xml:space="preserve"> developers.</w:t>
      </w:r>
    </w:p>
    <w:p w:rsidR="00133FCE" w:rsidRPr="00F76FD0" w:rsidRDefault="00133FCE" w:rsidP="00E40EDC">
      <w:pPr>
        <w:rPr>
          <w:lang w:val="en-US"/>
        </w:rPr>
      </w:pPr>
      <w:r w:rsidRPr="00F76FD0">
        <w:rPr>
          <w:rFonts w:hint="eastAsia"/>
          <w:lang w:val="en-US"/>
        </w:rPr>
        <w:t xml:space="preserve">Example of </w:t>
      </w:r>
      <w:r w:rsidRPr="00F76FD0">
        <w:rPr>
          <w:lang w:val="en-US"/>
        </w:rPr>
        <w:t>Service</w:t>
      </w:r>
      <w:r w:rsidRPr="00F76FD0">
        <w:rPr>
          <w:rFonts w:hint="eastAsia"/>
          <w:lang w:val="en-US"/>
        </w:rPr>
        <w:t xml:space="preserve"> Discovery</w:t>
      </w:r>
    </w:p>
    <w:p w:rsidR="00133FCE" w:rsidRPr="00A632AC" w:rsidRDefault="00133FCE" w:rsidP="00E40EDC">
      <w:pPr>
        <w:rPr>
          <w:lang w:val="en-US"/>
        </w:rPr>
      </w:pPr>
      <w:r w:rsidRPr="00A632AC">
        <w:rPr>
          <w:rFonts w:hint="eastAsia"/>
          <w:lang w:val="en-US"/>
        </w:rPr>
        <w:t>The following example is based on an implementation on Android.</w:t>
      </w:r>
    </w:p>
    <w:p w:rsidR="0009639D" w:rsidRDefault="00A9292F" w:rsidP="0009639D">
      <w:pPr>
        <w:pStyle w:val="AltNormal"/>
        <w:keepNext/>
      </w:pPr>
      <w:r>
        <w:rPr>
          <w:noProof/>
          <w:lang w:eastAsia="en-GB"/>
        </w:rPr>
        <w:drawing>
          <wp:inline distT="0" distB="0" distL="0" distR="0" wp14:anchorId="137FDAA6" wp14:editId="2AF3C87B">
            <wp:extent cx="6393815" cy="2449830"/>
            <wp:effectExtent l="0" t="0" r="6985" b="7620"/>
            <wp:docPr id="11" name="Picture 11"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名称未設定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93815" cy="2449830"/>
                    </a:xfrm>
                    <a:prstGeom prst="rect">
                      <a:avLst/>
                    </a:prstGeom>
                    <a:noFill/>
                    <a:ln>
                      <a:noFill/>
                    </a:ln>
                  </pic:spPr>
                </pic:pic>
              </a:graphicData>
            </a:graphic>
          </wp:inline>
        </w:drawing>
      </w:r>
    </w:p>
    <w:p w:rsidR="00E40EDC" w:rsidRDefault="0009639D" w:rsidP="0009639D">
      <w:pPr>
        <w:pStyle w:val="Caption"/>
      </w:pPr>
      <w:bookmarkStart w:id="110" w:name="_Toc410893753"/>
      <w:bookmarkStart w:id="111" w:name="_Toc437530130"/>
      <w:r>
        <w:t xml:space="preserve">Figure </w:t>
      </w:r>
      <w:r>
        <w:fldChar w:fldCharType="begin"/>
      </w:r>
      <w:r>
        <w:instrText xml:space="preserve"> SEQ Figure \* ARABIC </w:instrText>
      </w:r>
      <w:r>
        <w:fldChar w:fldCharType="separate"/>
      </w:r>
      <w:r w:rsidR="0054027F">
        <w:rPr>
          <w:noProof/>
        </w:rPr>
        <w:t>8</w:t>
      </w:r>
      <w:r>
        <w:fldChar w:fldCharType="end"/>
      </w:r>
      <w:r>
        <w:t xml:space="preserve">: </w:t>
      </w:r>
      <w:r w:rsidRPr="004823DC">
        <w:t>The procedure of the Service Discovery</w:t>
      </w:r>
      <w:bookmarkEnd w:id="110"/>
      <w:bookmarkEnd w:id="111"/>
    </w:p>
    <w:p w:rsidR="00133FCE" w:rsidRPr="00A632AC" w:rsidRDefault="00133FCE" w:rsidP="00E40EDC">
      <w:pPr>
        <w:rPr>
          <w:lang w:val="en-US"/>
        </w:rPr>
      </w:pPr>
      <w:r w:rsidRPr="00A632AC">
        <w:rPr>
          <w:rFonts w:hint="eastAsia"/>
          <w:lang w:val="en-US"/>
        </w:rPr>
        <w:t>Terminology:</w:t>
      </w:r>
    </w:p>
    <w:p w:rsidR="00133FCE" w:rsidRPr="00A632AC" w:rsidRDefault="00133FCE" w:rsidP="00254325">
      <w:pPr>
        <w:numPr>
          <w:ilvl w:val="0"/>
          <w:numId w:val="11"/>
        </w:numPr>
        <w:rPr>
          <w:lang w:val="en-US"/>
        </w:rPr>
      </w:pPr>
      <w:r w:rsidRPr="00A632AC">
        <w:rPr>
          <w:b/>
          <w:lang w:val="en-US"/>
        </w:rPr>
        <w:t>Explicit Intent</w:t>
      </w:r>
      <w:r w:rsidRPr="00A632AC">
        <w:rPr>
          <w:rFonts w:hint="eastAsia"/>
          <w:b/>
          <w:lang w:val="en-US"/>
        </w:rPr>
        <w:t>s</w:t>
      </w:r>
      <w:r w:rsidRPr="00A632AC">
        <w:rPr>
          <w:lang w:val="en-US"/>
        </w:rPr>
        <w:t xml:space="preserve"> </w:t>
      </w:r>
      <w:r w:rsidRPr="00A632AC">
        <w:rPr>
          <w:rFonts w:hint="eastAsia"/>
          <w:lang w:val="en-US"/>
        </w:rPr>
        <w:t>are</w:t>
      </w:r>
      <w:r w:rsidRPr="00A632AC">
        <w:rPr>
          <w:lang w:val="en-US"/>
        </w:rPr>
        <w:t xml:space="preserve"> </w:t>
      </w:r>
      <w:r w:rsidRPr="00A632AC">
        <w:rPr>
          <w:rFonts w:hint="eastAsia"/>
          <w:lang w:val="en-US"/>
        </w:rPr>
        <w:t>I</w:t>
      </w:r>
      <w:r w:rsidRPr="00A632AC">
        <w:rPr>
          <w:lang w:val="en-US"/>
        </w:rPr>
        <w:t>ntent</w:t>
      </w:r>
      <w:r w:rsidRPr="00A632AC">
        <w:rPr>
          <w:rFonts w:hint="eastAsia"/>
          <w:lang w:val="en-US"/>
        </w:rPr>
        <w:t>s</w:t>
      </w:r>
      <w:r w:rsidRPr="00A632AC">
        <w:rPr>
          <w:lang w:val="en-US"/>
        </w:rPr>
        <w:t xml:space="preserve"> with </w:t>
      </w:r>
      <w:r w:rsidRPr="00A632AC">
        <w:rPr>
          <w:rFonts w:hint="eastAsia"/>
          <w:lang w:val="en-US"/>
        </w:rPr>
        <w:t>a specific</w:t>
      </w:r>
      <w:r w:rsidRPr="00A632AC">
        <w:rPr>
          <w:lang w:val="en-US"/>
        </w:rPr>
        <w:t xml:space="preserve"> application identifier</w:t>
      </w:r>
      <w:r w:rsidRPr="00A632AC">
        <w:rPr>
          <w:rFonts w:hint="eastAsia"/>
          <w:lang w:val="en-US"/>
        </w:rPr>
        <w:t>, enabling the sending application to specify the exact receiving application to be run</w:t>
      </w:r>
      <w:r w:rsidR="00F76FD0">
        <w:rPr>
          <w:lang w:val="en-US"/>
        </w:rPr>
        <w:t>.</w:t>
      </w:r>
    </w:p>
    <w:p w:rsidR="00E40EDC" w:rsidRDefault="00E40EDC" w:rsidP="00E40EDC">
      <w:pPr>
        <w:rPr>
          <w:lang w:eastAsia="ja-JP"/>
        </w:rPr>
      </w:pPr>
      <w:r w:rsidRPr="00A632AC">
        <w:rPr>
          <w:rFonts w:hint="eastAsia"/>
          <w:lang w:eastAsia="ja-JP"/>
        </w:rPr>
        <w:t>Description of operation:</w:t>
      </w:r>
    </w:p>
    <w:p w:rsidR="00E40EDC" w:rsidRDefault="00E40EDC" w:rsidP="00E40EDC">
      <w:pPr>
        <w:rPr>
          <w:lang w:eastAsia="ja-JP"/>
        </w:rPr>
      </w:pPr>
      <w:r w:rsidRPr="00742B80">
        <w:rPr>
          <w:rFonts w:hint="eastAsia"/>
          <w:b/>
          <w:lang w:eastAsia="ja-JP"/>
        </w:rPr>
        <w:t>General operation</w:t>
      </w:r>
      <w:r w:rsidRPr="00742B80">
        <w:rPr>
          <w:rFonts w:hint="eastAsia"/>
          <w:lang w:eastAsia="ja-JP"/>
        </w:rPr>
        <w:t>:</w:t>
      </w:r>
      <w:r>
        <w:rPr>
          <w:rFonts w:hint="eastAsia"/>
          <w:lang w:eastAsia="ja-JP"/>
        </w:rPr>
        <w:t xml:space="preserve"> </w:t>
      </w:r>
    </w:p>
    <w:p w:rsidR="00E40EDC" w:rsidRDefault="00E40EDC" w:rsidP="00F76FD0">
      <w:pPr>
        <w:numPr>
          <w:ilvl w:val="0"/>
          <w:numId w:val="16"/>
        </w:numPr>
        <w:spacing w:after="0"/>
        <w:ind w:left="714" w:hanging="357"/>
        <w:rPr>
          <w:lang w:eastAsia="ja-JP"/>
        </w:rPr>
      </w:pPr>
      <w:r>
        <w:rPr>
          <w:rFonts w:hint="eastAsia"/>
          <w:lang w:eastAsia="ja-JP"/>
        </w:rPr>
        <w:t xml:space="preserve">When the GotAPI Server has received a </w:t>
      </w:r>
      <w:r>
        <w:rPr>
          <w:lang w:eastAsia="ja-JP"/>
        </w:rPr>
        <w:t>Service</w:t>
      </w:r>
      <w:r>
        <w:rPr>
          <w:rFonts w:hint="eastAsia"/>
          <w:lang w:eastAsia="ja-JP"/>
        </w:rPr>
        <w:t xml:space="preserve"> Discovery request from an application over the GotAPI-1 interface, the GotAPI Server sends </w:t>
      </w:r>
      <w:r>
        <w:rPr>
          <w:lang w:eastAsia="ja-JP"/>
        </w:rPr>
        <w:t>a Service</w:t>
      </w:r>
      <w:r>
        <w:rPr>
          <w:rFonts w:hint="eastAsia"/>
          <w:lang w:eastAsia="ja-JP"/>
        </w:rPr>
        <w:t xml:space="preserve"> Discovery Command</w:t>
      </w:r>
      <w:r>
        <w:rPr>
          <w:lang w:eastAsia="ja-JP"/>
        </w:rPr>
        <w:t xml:space="preserve"> to each of the installed Extension Plug-Ins</w:t>
      </w:r>
      <w:r>
        <w:rPr>
          <w:rFonts w:hint="eastAsia"/>
          <w:lang w:eastAsia="ja-JP"/>
        </w:rPr>
        <w:t xml:space="preserve"> using the protocol (the data container format) of GotAPI-4 over an </w:t>
      </w:r>
      <w:r>
        <w:rPr>
          <w:lang w:eastAsia="ja-JP"/>
        </w:rPr>
        <w:t>Explicit</w:t>
      </w:r>
      <w:r>
        <w:rPr>
          <w:rFonts w:hint="eastAsia"/>
          <w:lang w:eastAsia="ja-JP"/>
        </w:rPr>
        <w:t xml:space="preserve"> Intent. Note: The Plug-In Discovery has already found Extension Plug-Ins that are installed on the device.</w:t>
      </w:r>
    </w:p>
    <w:p w:rsidR="00E40EDC" w:rsidRDefault="00E40EDC" w:rsidP="00F76FD0">
      <w:pPr>
        <w:numPr>
          <w:ilvl w:val="0"/>
          <w:numId w:val="16"/>
        </w:numPr>
        <w:spacing w:after="0"/>
        <w:ind w:left="714" w:hanging="357"/>
        <w:rPr>
          <w:lang w:eastAsia="ja-JP"/>
        </w:rPr>
      </w:pPr>
      <w:r>
        <w:rPr>
          <w:lang w:eastAsia="ja-JP"/>
        </w:rPr>
        <w:t xml:space="preserve">When </w:t>
      </w:r>
      <w:r>
        <w:rPr>
          <w:rFonts w:hint="eastAsia"/>
          <w:lang w:eastAsia="ja-JP"/>
        </w:rPr>
        <w:t>an</w:t>
      </w:r>
      <w:r>
        <w:rPr>
          <w:lang w:eastAsia="ja-JP"/>
        </w:rPr>
        <w:t xml:space="preserve"> Extension Plug-In receives a Service Discovery Command from the GotAPI Server, the Extension Plug-In </w:t>
      </w:r>
      <w:r>
        <w:rPr>
          <w:rFonts w:hint="eastAsia"/>
          <w:lang w:eastAsia="ja-JP"/>
        </w:rPr>
        <w:t>checks</w:t>
      </w:r>
      <w:r>
        <w:rPr>
          <w:lang w:eastAsia="ja-JP"/>
        </w:rPr>
        <w:t xml:space="preserve"> the availability of the service</w:t>
      </w:r>
      <w:r>
        <w:rPr>
          <w:rFonts w:hint="eastAsia"/>
          <w:lang w:eastAsia="ja-JP"/>
        </w:rPr>
        <w:t xml:space="preserve"> that is requested by the Service Discovery</w:t>
      </w:r>
      <w:r>
        <w:rPr>
          <w:lang w:eastAsia="ja-JP"/>
        </w:rPr>
        <w:t xml:space="preserve">. When the Extension Plug-In </w:t>
      </w:r>
      <w:r>
        <w:rPr>
          <w:lang w:eastAsia="ja-JP"/>
        </w:rPr>
        <w:lastRenderedPageBreak/>
        <w:t xml:space="preserve">completes </w:t>
      </w:r>
      <w:r>
        <w:rPr>
          <w:rFonts w:hint="eastAsia"/>
          <w:lang w:eastAsia="ja-JP"/>
        </w:rPr>
        <w:t xml:space="preserve">checking </w:t>
      </w:r>
      <w:r>
        <w:rPr>
          <w:lang w:eastAsia="ja-JP"/>
        </w:rPr>
        <w:t>the availability</w:t>
      </w:r>
      <w:r>
        <w:rPr>
          <w:rFonts w:hint="eastAsia"/>
          <w:lang w:eastAsia="ja-JP"/>
        </w:rPr>
        <w:t xml:space="preserve"> of the </w:t>
      </w:r>
      <w:r>
        <w:rPr>
          <w:lang w:eastAsia="ja-JP"/>
        </w:rPr>
        <w:t>service, the Extension Plug-In send</w:t>
      </w:r>
      <w:r>
        <w:rPr>
          <w:rFonts w:hint="eastAsia"/>
          <w:lang w:eastAsia="ja-JP"/>
        </w:rPr>
        <w:t>s</w:t>
      </w:r>
      <w:r>
        <w:rPr>
          <w:lang w:eastAsia="ja-JP"/>
        </w:rPr>
        <w:t xml:space="preserve"> a response to the GotAPI Server over an Explicit Intent.</w:t>
      </w:r>
    </w:p>
    <w:p w:rsidR="00E40EDC" w:rsidRDefault="00E40EDC" w:rsidP="00F76FD0">
      <w:pPr>
        <w:numPr>
          <w:ilvl w:val="0"/>
          <w:numId w:val="16"/>
        </w:numPr>
        <w:spacing w:after="0"/>
        <w:ind w:left="714" w:hanging="357"/>
        <w:rPr>
          <w:lang w:eastAsia="ja-JP"/>
        </w:rPr>
      </w:pPr>
      <w:r>
        <w:rPr>
          <w:lang w:eastAsia="ja-JP"/>
        </w:rPr>
        <w:t>When the GotAPI Server has received responses from all of the Extension Plug-Ins, the GotAPI Server return</w:t>
      </w:r>
      <w:r>
        <w:rPr>
          <w:rFonts w:hint="eastAsia"/>
          <w:lang w:eastAsia="ja-JP"/>
        </w:rPr>
        <w:t>s</w:t>
      </w:r>
      <w:r>
        <w:rPr>
          <w:lang w:eastAsia="ja-JP"/>
        </w:rPr>
        <w:t xml:space="preserve"> the result to the application</w:t>
      </w:r>
      <w:r>
        <w:rPr>
          <w:rFonts w:hint="eastAsia"/>
          <w:lang w:eastAsia="ja-JP"/>
        </w:rPr>
        <w:t xml:space="preserve"> as one response</w:t>
      </w:r>
      <w:r>
        <w:rPr>
          <w:lang w:eastAsia="ja-JP"/>
        </w:rPr>
        <w:t>.</w:t>
      </w:r>
    </w:p>
    <w:p w:rsidR="00E40EDC" w:rsidRDefault="00E40EDC" w:rsidP="00E40EDC">
      <w:pPr>
        <w:rPr>
          <w:lang w:eastAsia="ja-JP"/>
        </w:rPr>
      </w:pPr>
      <w:r w:rsidRPr="00742B80">
        <w:rPr>
          <w:rFonts w:hint="eastAsia"/>
          <w:b/>
          <w:lang w:eastAsia="ja-JP"/>
        </w:rPr>
        <w:t xml:space="preserve">Multiple plug-ins and </w:t>
      </w:r>
      <w:r w:rsidRPr="00742B80">
        <w:rPr>
          <w:b/>
          <w:lang w:eastAsia="ja-JP"/>
        </w:rPr>
        <w:t>asynchronous</w:t>
      </w:r>
      <w:r w:rsidRPr="00742B80">
        <w:rPr>
          <w:rFonts w:hint="eastAsia"/>
          <w:b/>
          <w:lang w:eastAsia="ja-JP"/>
        </w:rPr>
        <w:t xml:space="preserve"> responses</w:t>
      </w:r>
      <w:r w:rsidR="00B27133">
        <w:rPr>
          <w:rFonts w:hint="eastAsia"/>
          <w:lang w:eastAsia="ja-JP"/>
        </w:rPr>
        <w:t>:</w:t>
      </w:r>
    </w:p>
    <w:p w:rsidR="00E40EDC" w:rsidRDefault="00E40EDC" w:rsidP="00E40EDC">
      <w:pPr>
        <w:rPr>
          <w:lang w:eastAsia="ja-JP"/>
        </w:rPr>
      </w:pPr>
      <w:r>
        <w:rPr>
          <w:rFonts w:hint="eastAsia"/>
          <w:lang w:eastAsia="ja-JP"/>
        </w:rPr>
        <w:t>Since there can be multiple Extension Plug-Ins installed on the device, each response is sent to the</w:t>
      </w:r>
      <w:r w:rsidR="00B27133">
        <w:rPr>
          <w:rFonts w:hint="eastAsia"/>
          <w:lang w:eastAsia="ja-JP"/>
        </w:rPr>
        <w:t xml:space="preserve"> GotAPI Server asynchronously.</w:t>
      </w:r>
    </w:p>
    <w:p w:rsidR="00E40EDC" w:rsidRDefault="00E40EDC" w:rsidP="00E40EDC">
      <w:pPr>
        <w:rPr>
          <w:lang w:eastAsia="ja-JP"/>
        </w:rPr>
      </w:pPr>
      <w:r w:rsidRPr="00742B80">
        <w:rPr>
          <w:rFonts w:hint="eastAsia"/>
          <w:b/>
          <w:lang w:eastAsia="ja-JP"/>
        </w:rPr>
        <w:t>White List</w:t>
      </w:r>
      <w:r w:rsidRPr="00742B80">
        <w:rPr>
          <w:rFonts w:hint="eastAsia"/>
          <w:lang w:eastAsia="ja-JP"/>
        </w:rPr>
        <w:t>:</w:t>
      </w:r>
    </w:p>
    <w:p w:rsidR="00E40EDC" w:rsidRDefault="00E40EDC" w:rsidP="00E40EDC">
      <w:pPr>
        <w:rPr>
          <w:lang w:eastAsia="ja-JP"/>
        </w:rPr>
      </w:pPr>
      <w:r>
        <w:rPr>
          <w:rFonts w:hint="eastAsia"/>
          <w:lang w:eastAsia="ja-JP"/>
        </w:rPr>
        <w:t>When an Extension Plug-In sends a response, it uses an Explicit Intent to the</w:t>
      </w:r>
      <w:r>
        <w:rPr>
          <w:lang w:eastAsia="ja-JP"/>
        </w:rPr>
        <w:t xml:space="preserve"> pre-defined GotAPI Server </w:t>
      </w:r>
      <w:r>
        <w:rPr>
          <w:rFonts w:hint="eastAsia"/>
          <w:lang w:eastAsia="ja-JP"/>
        </w:rPr>
        <w:t xml:space="preserve">that is listed in the White List. The White List is provided in each Extension Plug-In by the provider of the Extension Plug-In. The White List enables Extension Plug-Ins to send responses only to the GotAPI Server applications that are listed in the list and prevents </w:t>
      </w:r>
      <w:r>
        <w:rPr>
          <w:lang w:eastAsia="ja-JP"/>
        </w:rPr>
        <w:t xml:space="preserve">Extension Plug-Ins </w:t>
      </w:r>
      <w:r>
        <w:rPr>
          <w:rFonts w:hint="eastAsia"/>
          <w:lang w:eastAsia="ja-JP"/>
        </w:rPr>
        <w:t xml:space="preserve">from sending responses to </w:t>
      </w:r>
      <w:r>
        <w:rPr>
          <w:lang w:eastAsia="ja-JP"/>
        </w:rPr>
        <w:t>unknown GotAPI Servers.</w:t>
      </w:r>
      <w:r>
        <w:rPr>
          <w:rFonts w:hint="eastAsia"/>
          <w:lang w:eastAsia="ja-JP"/>
        </w:rPr>
        <w:t xml:space="preserve"> This is to disable spoofed GotAPI Servers to use Extension Plug-Ins.</w:t>
      </w:r>
    </w:p>
    <w:p w:rsidR="00E40EDC" w:rsidRDefault="00E40EDC" w:rsidP="00E40EDC">
      <w:pPr>
        <w:rPr>
          <w:lang w:eastAsia="ja-JP"/>
        </w:rPr>
      </w:pPr>
      <w:r w:rsidRPr="00742B80">
        <w:rPr>
          <w:b/>
          <w:lang w:eastAsia="ja-JP"/>
        </w:rPr>
        <w:t>Consolidated</w:t>
      </w:r>
      <w:r w:rsidRPr="00742B80">
        <w:rPr>
          <w:rFonts w:hint="eastAsia"/>
          <w:b/>
          <w:lang w:eastAsia="ja-JP"/>
        </w:rPr>
        <w:t xml:space="preserve"> response from GotAPI Server</w:t>
      </w:r>
      <w:r w:rsidR="00B27133">
        <w:rPr>
          <w:rFonts w:hint="eastAsia"/>
          <w:lang w:eastAsia="ja-JP"/>
        </w:rPr>
        <w:t>:</w:t>
      </w:r>
    </w:p>
    <w:p w:rsidR="00E40EDC" w:rsidRDefault="00E40EDC" w:rsidP="00E40EDC">
      <w:pPr>
        <w:rPr>
          <w:lang w:eastAsia="ja-JP"/>
        </w:rPr>
      </w:pPr>
      <w:r>
        <w:rPr>
          <w:rFonts w:hint="eastAsia"/>
          <w:lang w:eastAsia="ja-JP"/>
        </w:rPr>
        <w:t>After consolidating the responses that are sent from multiple Extension Plug-Ins asynchronously, the GotAPI Server sends a response to the originating application with the information that are received from the Extension Plug-Ins.</w:t>
      </w:r>
    </w:p>
    <w:p w:rsidR="00E40EDC" w:rsidRDefault="00E40EDC" w:rsidP="00E40EDC">
      <w:pPr>
        <w:rPr>
          <w:lang w:eastAsia="ja-JP"/>
        </w:rPr>
      </w:pPr>
      <w:r w:rsidRPr="00742B80">
        <w:rPr>
          <w:rFonts w:hint="eastAsia"/>
          <w:b/>
          <w:lang w:eastAsia="ja-JP"/>
        </w:rPr>
        <w:t>Stateless</w:t>
      </w:r>
      <w:r w:rsidRPr="00742B80">
        <w:rPr>
          <w:rFonts w:hint="eastAsia"/>
          <w:lang w:eastAsia="ja-JP"/>
        </w:rPr>
        <w:t>:</w:t>
      </w:r>
    </w:p>
    <w:p w:rsidR="00E40EDC" w:rsidRDefault="00E40EDC" w:rsidP="00E40EDC">
      <w:pPr>
        <w:rPr>
          <w:lang w:eastAsia="ja-JP"/>
        </w:rPr>
      </w:pPr>
      <w:r>
        <w:rPr>
          <w:rFonts w:hint="eastAsia"/>
          <w:lang w:eastAsia="ja-JP"/>
        </w:rPr>
        <w:t xml:space="preserve">The GotAPI Server itself does not keep the status of the </w:t>
      </w:r>
      <w:r>
        <w:rPr>
          <w:lang w:eastAsia="ja-JP"/>
        </w:rPr>
        <w:t>services</w:t>
      </w:r>
      <w:r>
        <w:rPr>
          <w:rFonts w:hint="eastAsia"/>
          <w:lang w:eastAsia="ja-JP"/>
        </w:rPr>
        <w:t xml:space="preserve"> that </w:t>
      </w:r>
      <w:r>
        <w:rPr>
          <w:lang w:eastAsia="ja-JP"/>
        </w:rPr>
        <w:t>are</w:t>
      </w:r>
      <w:r>
        <w:rPr>
          <w:rFonts w:hint="eastAsia"/>
          <w:lang w:eastAsia="ja-JP"/>
        </w:rPr>
        <w:t xml:space="preserve"> discovered by the Service Discovery Command, keeping GotAPI Server stateless in terms of services. It is the sole responsibility of the applications that have received the </w:t>
      </w:r>
      <w:r>
        <w:rPr>
          <w:lang w:eastAsia="ja-JP"/>
        </w:rPr>
        <w:t>service</w:t>
      </w:r>
      <w:r>
        <w:rPr>
          <w:rFonts w:hint="eastAsia"/>
          <w:lang w:eastAsia="ja-JP"/>
        </w:rPr>
        <w:t xml:space="preserve"> status inf</w:t>
      </w:r>
      <w:r w:rsidR="00B27133">
        <w:rPr>
          <w:rFonts w:hint="eastAsia"/>
          <w:lang w:eastAsia="ja-JP"/>
        </w:rPr>
        <w:t>ormation how to keep or use it.</w:t>
      </w:r>
    </w:p>
    <w:p w:rsidR="00E40EDC" w:rsidRDefault="00E40EDC" w:rsidP="00E40EDC">
      <w:pPr>
        <w:rPr>
          <w:lang w:eastAsia="ja-JP"/>
        </w:rPr>
      </w:pPr>
      <w:r>
        <w:rPr>
          <w:rFonts w:hint="eastAsia"/>
          <w:lang w:eastAsia="ja-JP"/>
        </w:rPr>
        <w:t>Note: As described in the Plug-In Discovery section, the GotAPI Server must keep the up-to-date status of the Extension Plug-Ins that are installed on the device.</w:t>
      </w:r>
    </w:p>
    <w:p w:rsidR="00503197" w:rsidRPr="00742B80" w:rsidRDefault="00503197" w:rsidP="00742B80">
      <w:pPr>
        <w:pStyle w:val="Heading5"/>
      </w:pPr>
      <w:bookmarkStart w:id="112" w:name="_Ref410893663"/>
      <w:r w:rsidRPr="00742B80">
        <w:t>Approv</w:t>
      </w:r>
      <w:r w:rsidRPr="00742B80">
        <w:rPr>
          <w:rFonts w:hint="eastAsia"/>
        </w:rPr>
        <w:t>al</w:t>
      </w:r>
      <w:bookmarkEnd w:id="112"/>
    </w:p>
    <w:p w:rsidR="00843ECC" w:rsidRDefault="00843ECC" w:rsidP="00BC4F53">
      <w:pPr>
        <w:rPr>
          <w:lang w:eastAsia="ja-JP"/>
        </w:rPr>
      </w:pPr>
      <w:r>
        <w:rPr>
          <w:rFonts w:hint="eastAsia"/>
          <w:lang w:eastAsia="ja-JP"/>
        </w:rPr>
        <w:t xml:space="preserve">After an application is registered by the GotAPI Authentication Server through user permission, the application is eligible for accessing </w:t>
      </w:r>
      <w:r>
        <w:rPr>
          <w:lang w:eastAsia="ja-JP"/>
        </w:rPr>
        <w:t xml:space="preserve">Services provided by </w:t>
      </w:r>
      <w:r>
        <w:rPr>
          <w:rFonts w:hint="eastAsia"/>
          <w:lang w:eastAsia="ja-JP"/>
        </w:rPr>
        <w:t>Plug-Ins. To ensure protecting user</w:t>
      </w:r>
      <w:r>
        <w:rPr>
          <w:lang w:eastAsia="ja-JP"/>
        </w:rPr>
        <w:t>’</w:t>
      </w:r>
      <w:r>
        <w:rPr>
          <w:rFonts w:hint="eastAsia"/>
          <w:lang w:eastAsia="ja-JP"/>
        </w:rPr>
        <w:t xml:space="preserve">s data and privacy, however, before the user is able to access the Services via the Plug-In using the application, the user shall be able to authorize the application to access the Plug-In </w:t>
      </w:r>
      <w:r>
        <w:rPr>
          <w:lang w:eastAsia="ja-JP"/>
        </w:rPr>
        <w:t>and the Service</w:t>
      </w:r>
      <w:r>
        <w:rPr>
          <w:rFonts w:hint="eastAsia"/>
          <w:lang w:eastAsia="ja-JP"/>
        </w:rPr>
        <w:t>. To enable this requirement</w:t>
      </w:r>
      <w:r>
        <w:rPr>
          <w:lang w:eastAsia="ja-JP"/>
        </w:rPr>
        <w:t>:</w:t>
      </w:r>
    </w:p>
    <w:p w:rsidR="00133FCE" w:rsidRPr="00742B80" w:rsidRDefault="00133FCE" w:rsidP="00254325">
      <w:pPr>
        <w:numPr>
          <w:ilvl w:val="0"/>
          <w:numId w:val="11"/>
        </w:numPr>
        <w:rPr>
          <w:lang w:val="en-US"/>
        </w:rPr>
      </w:pPr>
      <w:r w:rsidRPr="00742B80">
        <w:rPr>
          <w:rFonts w:hint="eastAsia"/>
          <w:lang w:val="en-US"/>
        </w:rPr>
        <w:t xml:space="preserve">The application SHOULD be authorized to access </w:t>
      </w:r>
      <w:r>
        <w:rPr>
          <w:lang w:val="en-US"/>
        </w:rPr>
        <w:t xml:space="preserve">the Service via </w:t>
      </w:r>
      <w:r w:rsidR="004300E5">
        <w:rPr>
          <w:rFonts w:hint="eastAsia"/>
          <w:lang w:val="en-US"/>
        </w:rPr>
        <w:t xml:space="preserve">the Plug-In </w:t>
      </w:r>
      <w:r w:rsidRPr="00742B80">
        <w:rPr>
          <w:rFonts w:hint="eastAsia"/>
          <w:lang w:val="en-US"/>
        </w:rPr>
        <w:t>by the user.</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w:t>
      </w:r>
      <w:r w:rsidRPr="00742B80">
        <w:rPr>
          <w:rFonts w:hint="eastAsia"/>
          <w:lang w:val="en-US"/>
        </w:rPr>
        <w:t>support</w:t>
      </w:r>
      <w:r w:rsidRPr="00742B80">
        <w:rPr>
          <w:lang w:val="en-US"/>
        </w:rPr>
        <w:t xml:space="preserve"> the Requests and Responses for authorization </w:t>
      </w:r>
      <w:r>
        <w:rPr>
          <w:rFonts w:hint="eastAsia"/>
          <w:lang w:val="en-US" w:eastAsia="ja-JP"/>
        </w:rPr>
        <w:t xml:space="preserve">for </w:t>
      </w:r>
      <w:r w:rsidRPr="00742B80">
        <w:rPr>
          <w:lang w:val="en-US"/>
        </w:rPr>
        <w:t>an application to access</w:t>
      </w:r>
      <w:r>
        <w:rPr>
          <w:lang w:val="en-US"/>
        </w:rPr>
        <w:t xml:space="preserve"> the Service via the</w:t>
      </w:r>
      <w:r w:rsidRPr="00742B80">
        <w:rPr>
          <w:lang w:val="en-US"/>
        </w:rPr>
        <w:t xml:space="preserve"> Plug-In via user authorization.</w:t>
      </w:r>
      <w:r w:rsidRPr="00742B80">
        <w:rPr>
          <w:rFonts w:hint="eastAsia"/>
          <w:lang w:val="en-US"/>
        </w:rPr>
        <w:t xml:space="preserve"> This is to ensure </w:t>
      </w:r>
      <w:r w:rsidRPr="00742B80">
        <w:rPr>
          <w:lang w:val="en-US"/>
        </w:rPr>
        <w:t>consistent</w:t>
      </w:r>
      <w:r w:rsidRPr="00742B80">
        <w:rPr>
          <w:rFonts w:hint="eastAsia"/>
          <w:lang w:val="en-US"/>
        </w:rPr>
        <w:t xml:space="preserve"> interface for application developers.</w:t>
      </w:r>
    </w:p>
    <w:p w:rsidR="00133FCE" w:rsidRPr="00742B80" w:rsidRDefault="00133FCE" w:rsidP="00254325">
      <w:pPr>
        <w:numPr>
          <w:ilvl w:val="0"/>
          <w:numId w:val="11"/>
        </w:numPr>
        <w:rPr>
          <w:lang w:val="en-US"/>
        </w:rPr>
      </w:pPr>
      <w:r w:rsidRPr="00742B80">
        <w:rPr>
          <w:lang w:val="en-US"/>
        </w:rPr>
        <w:t xml:space="preserve">The GotAPI-1 </w:t>
      </w:r>
      <w:r w:rsidRPr="00742B80">
        <w:rPr>
          <w:rFonts w:hint="eastAsia"/>
          <w:lang w:val="en-US"/>
        </w:rPr>
        <w:t>SHALL</w:t>
      </w:r>
      <w:r w:rsidRPr="00742B80">
        <w:rPr>
          <w:lang w:val="en-US"/>
        </w:rPr>
        <w:t xml:space="preserve"> support the Requests and Responses for authorization </w:t>
      </w:r>
      <w:r>
        <w:rPr>
          <w:rFonts w:hint="eastAsia"/>
          <w:lang w:val="en-US" w:eastAsia="ja-JP"/>
        </w:rPr>
        <w:t xml:space="preserve">for </w:t>
      </w:r>
      <w:r w:rsidRPr="00742B80">
        <w:rPr>
          <w:lang w:val="en-US"/>
        </w:rPr>
        <w:t>an application</w:t>
      </w:r>
      <w:r w:rsidRPr="00801FA0">
        <w:rPr>
          <w:lang w:val="en-US"/>
        </w:rPr>
        <w:t xml:space="preserve"> </w:t>
      </w:r>
      <w:r w:rsidRPr="00742B80">
        <w:rPr>
          <w:lang w:val="en-US"/>
        </w:rPr>
        <w:t xml:space="preserve">to access </w:t>
      </w:r>
      <w:r>
        <w:rPr>
          <w:lang w:val="en-US"/>
        </w:rPr>
        <w:t>the Service via the</w:t>
      </w:r>
      <w:r w:rsidRPr="00742B80">
        <w:rPr>
          <w:lang w:val="en-US"/>
        </w:rPr>
        <w:t xml:space="preserve"> Plug-In via user authorization if GotAPI-4 is supported</w:t>
      </w:r>
    </w:p>
    <w:p w:rsidR="00843ECC" w:rsidRPr="00742B80" w:rsidRDefault="00843ECC" w:rsidP="00BC4F53">
      <w:pPr>
        <w:rPr>
          <w:lang w:eastAsia="ja-JP"/>
        </w:rPr>
      </w:pPr>
      <w:r>
        <w:rPr>
          <w:lang w:eastAsia="ja-JP"/>
        </w:rPr>
        <w:t>T</w:t>
      </w:r>
      <w:r w:rsidRPr="00811279">
        <w:rPr>
          <w:lang w:eastAsia="ja-JP"/>
        </w:rPr>
        <w:t xml:space="preserve">he authorization mechanism for </w:t>
      </w:r>
      <w:r>
        <w:rPr>
          <w:lang w:eastAsia="ja-JP"/>
        </w:rPr>
        <w:t>Services</w:t>
      </w:r>
      <w:r w:rsidRPr="00811279">
        <w:rPr>
          <w:lang w:eastAsia="ja-JP"/>
        </w:rPr>
        <w:t xml:space="preserve"> and Plug-Ins</w:t>
      </w:r>
      <w:r>
        <w:rPr>
          <w:lang w:eastAsia="ja-JP"/>
        </w:rPr>
        <w:t xml:space="preserve"> over the GotAPI-4, </w:t>
      </w:r>
      <w:r w:rsidRPr="00AF54A3">
        <w:rPr>
          <w:rFonts w:hint="eastAsia"/>
          <w:lang w:eastAsia="ja-JP"/>
        </w:rPr>
        <w:t xml:space="preserve">based on </w:t>
      </w:r>
      <w:r>
        <w:rPr>
          <w:rFonts w:hint="eastAsia"/>
          <w:lang w:eastAsia="ja-JP"/>
        </w:rPr>
        <w:t xml:space="preserve">an </w:t>
      </w:r>
      <w:r w:rsidRPr="00AF54A3">
        <w:rPr>
          <w:rFonts w:hint="eastAsia"/>
          <w:lang w:eastAsia="ja-JP"/>
        </w:rPr>
        <w:t xml:space="preserve">implementation </w:t>
      </w:r>
      <w:r>
        <w:rPr>
          <w:rFonts w:hint="eastAsia"/>
          <w:lang w:eastAsia="ja-JP"/>
        </w:rPr>
        <w:t>on Android</w:t>
      </w:r>
      <w:r>
        <w:rPr>
          <w:lang w:eastAsia="ja-JP"/>
        </w:rPr>
        <w:t xml:space="preserve"> consists of the following steps:</w:t>
      </w:r>
    </w:p>
    <w:p w:rsidR="00843ECC" w:rsidRDefault="00843ECC" w:rsidP="00BC4F53">
      <w:pPr>
        <w:rPr>
          <w:lang w:eastAsia="ja-JP"/>
        </w:rPr>
      </w:pPr>
      <w:r w:rsidRPr="00742B80">
        <w:rPr>
          <w:rFonts w:hint="eastAsia"/>
          <w:b/>
          <w:lang w:eastAsia="ja-JP"/>
        </w:rPr>
        <w:t xml:space="preserve">Plug-In </w:t>
      </w:r>
      <w:r>
        <w:rPr>
          <w:b/>
          <w:lang w:eastAsia="ja-JP"/>
        </w:rPr>
        <w:t xml:space="preserve">Service </w:t>
      </w:r>
      <w:r w:rsidRPr="00742B80">
        <w:rPr>
          <w:rFonts w:hint="eastAsia"/>
          <w:b/>
          <w:lang w:eastAsia="ja-JP"/>
        </w:rPr>
        <w:t>API Access Request</w:t>
      </w:r>
      <w:r>
        <w:rPr>
          <w:rFonts w:hint="eastAsia"/>
          <w:lang w:eastAsia="ja-JP"/>
        </w:rPr>
        <w:t xml:space="preserve">: Typically after the application performing </w:t>
      </w:r>
      <w:r>
        <w:rPr>
          <w:lang w:eastAsia="ja-JP"/>
        </w:rPr>
        <w:t>Service</w:t>
      </w:r>
      <w:r>
        <w:rPr>
          <w:rFonts w:hint="eastAsia"/>
          <w:lang w:eastAsia="ja-JP"/>
        </w:rPr>
        <w:t xml:space="preserve"> Discovery to get the information of the </w:t>
      </w:r>
      <w:r>
        <w:rPr>
          <w:lang w:eastAsia="ja-JP"/>
        </w:rPr>
        <w:t xml:space="preserve">available Services via </w:t>
      </w:r>
      <w:r>
        <w:rPr>
          <w:rFonts w:hint="eastAsia"/>
          <w:lang w:eastAsia="ja-JP"/>
        </w:rPr>
        <w:t>installed Plug-Ins, the application request</w:t>
      </w:r>
      <w:r>
        <w:rPr>
          <w:lang w:eastAsia="ja-JP"/>
        </w:rPr>
        <w:t>s</w:t>
      </w:r>
      <w:r>
        <w:rPr>
          <w:rFonts w:hint="eastAsia"/>
          <w:lang w:eastAsia="ja-JP"/>
        </w:rPr>
        <w:t xml:space="preserve"> a P</w:t>
      </w:r>
      <w:r>
        <w:rPr>
          <w:lang w:eastAsia="ja-JP"/>
        </w:rPr>
        <w:t>lug-</w:t>
      </w:r>
      <w:r>
        <w:rPr>
          <w:rFonts w:hint="eastAsia"/>
          <w:lang w:eastAsia="ja-JP"/>
        </w:rPr>
        <w:t>I</w:t>
      </w:r>
      <w:r>
        <w:rPr>
          <w:lang w:eastAsia="ja-JP"/>
        </w:rPr>
        <w:t xml:space="preserve">n Service </w:t>
      </w:r>
      <w:r>
        <w:rPr>
          <w:rFonts w:hint="eastAsia"/>
          <w:lang w:eastAsia="ja-JP"/>
        </w:rPr>
        <w:t>API Access</w:t>
      </w:r>
      <w:r>
        <w:rPr>
          <w:lang w:eastAsia="ja-JP"/>
        </w:rPr>
        <w:t xml:space="preserve"> </w:t>
      </w:r>
      <w:r>
        <w:rPr>
          <w:rFonts w:hint="eastAsia"/>
          <w:lang w:eastAsia="ja-JP"/>
        </w:rPr>
        <w:t>R</w:t>
      </w:r>
      <w:r>
        <w:rPr>
          <w:lang w:eastAsia="ja-JP"/>
        </w:rPr>
        <w:t>equest</w:t>
      </w:r>
      <w:r>
        <w:rPr>
          <w:rFonts w:hint="eastAsia"/>
          <w:lang w:eastAsia="ja-JP"/>
        </w:rPr>
        <w:t xml:space="preserve"> to </w:t>
      </w:r>
      <w:r>
        <w:rPr>
          <w:lang w:eastAsia="ja-JP"/>
        </w:rPr>
        <w:t xml:space="preserve">the GotAPI Server </w:t>
      </w:r>
      <w:r>
        <w:rPr>
          <w:rFonts w:hint="eastAsia"/>
          <w:lang w:eastAsia="ja-JP"/>
        </w:rPr>
        <w:t>over the GotAPI-1 interface</w:t>
      </w:r>
      <w:r>
        <w:rPr>
          <w:lang w:eastAsia="ja-JP"/>
        </w:rPr>
        <w:t>.</w:t>
      </w:r>
    </w:p>
    <w:p w:rsidR="00843ECC" w:rsidRDefault="00843ECC" w:rsidP="00BC4F53">
      <w:pPr>
        <w:rPr>
          <w:lang w:eastAsia="ja-JP"/>
        </w:rPr>
      </w:pPr>
      <w:r w:rsidRPr="00742B80">
        <w:rPr>
          <w:rFonts w:hint="eastAsia"/>
          <w:b/>
          <w:lang w:eastAsia="ja-JP"/>
        </w:rPr>
        <w:t>Application Registration to Plug-Ins</w:t>
      </w:r>
      <w:r>
        <w:rPr>
          <w:rFonts w:hint="eastAsia"/>
          <w:lang w:eastAsia="ja-JP"/>
        </w:rPr>
        <w:t xml:space="preserve">: </w:t>
      </w:r>
      <w:r>
        <w:rPr>
          <w:lang w:eastAsia="ja-JP"/>
        </w:rPr>
        <w:t xml:space="preserve">If the request is </w:t>
      </w:r>
      <w:r>
        <w:rPr>
          <w:rFonts w:hint="eastAsia"/>
          <w:lang w:eastAsia="ja-JP"/>
        </w:rPr>
        <w:t xml:space="preserve">made for </w:t>
      </w:r>
      <w:r>
        <w:rPr>
          <w:lang w:eastAsia="ja-JP"/>
        </w:rPr>
        <w:t xml:space="preserve">the first time, the GotAPI Server requests </w:t>
      </w:r>
      <w:r>
        <w:rPr>
          <w:rFonts w:hint="eastAsia"/>
          <w:lang w:eastAsia="ja-JP"/>
        </w:rPr>
        <w:t>A</w:t>
      </w:r>
      <w:r>
        <w:rPr>
          <w:lang w:eastAsia="ja-JP"/>
        </w:rPr>
        <w:t xml:space="preserve">pplication </w:t>
      </w:r>
      <w:r>
        <w:rPr>
          <w:rFonts w:hint="eastAsia"/>
          <w:lang w:eastAsia="ja-JP"/>
        </w:rPr>
        <w:t>R</w:t>
      </w:r>
      <w:r>
        <w:rPr>
          <w:lang w:eastAsia="ja-JP"/>
        </w:rPr>
        <w:t xml:space="preserve">egistration to the targeted Plug-In </w:t>
      </w:r>
      <w:r>
        <w:rPr>
          <w:rFonts w:hint="eastAsia"/>
          <w:lang w:eastAsia="ja-JP"/>
        </w:rPr>
        <w:t xml:space="preserve">over the </w:t>
      </w:r>
      <w:r>
        <w:rPr>
          <w:lang w:eastAsia="ja-JP"/>
        </w:rPr>
        <w:t xml:space="preserve">GotAPI-4 with </w:t>
      </w:r>
      <w:r>
        <w:rPr>
          <w:rFonts w:hint="eastAsia"/>
          <w:lang w:eastAsia="ja-JP"/>
        </w:rPr>
        <w:t xml:space="preserve">the </w:t>
      </w:r>
      <w:r>
        <w:rPr>
          <w:lang w:eastAsia="ja-JP"/>
        </w:rPr>
        <w:t>origin of the a</w:t>
      </w:r>
      <w:r>
        <w:rPr>
          <w:rFonts w:hint="eastAsia"/>
          <w:lang w:eastAsia="ja-JP"/>
        </w:rPr>
        <w:t>pplication</w:t>
      </w:r>
      <w:r>
        <w:rPr>
          <w:lang w:eastAsia="ja-JP"/>
        </w:rPr>
        <w:t>. Then the Plug-In registers the application and creates a clientId which is an identifier of the appl</w:t>
      </w:r>
      <w:r w:rsidR="00B27133">
        <w:rPr>
          <w:lang w:eastAsia="ja-JP"/>
        </w:rPr>
        <w:t>ication managed by the Plug-In.</w:t>
      </w:r>
    </w:p>
    <w:p w:rsidR="00843ECC" w:rsidRDefault="00843ECC" w:rsidP="00BC4F53">
      <w:pPr>
        <w:rPr>
          <w:lang w:eastAsia="ja-JP"/>
        </w:rPr>
      </w:pPr>
      <w:r w:rsidRPr="00742B80">
        <w:rPr>
          <w:rFonts w:hint="eastAsia"/>
          <w:b/>
          <w:lang w:eastAsia="ja-JP"/>
        </w:rPr>
        <w:t>Client</w:t>
      </w:r>
      <w:r>
        <w:rPr>
          <w:b/>
          <w:lang w:eastAsia="ja-JP"/>
        </w:rPr>
        <w:t>I</w:t>
      </w:r>
      <w:r w:rsidRPr="00742B80">
        <w:rPr>
          <w:rFonts w:hint="eastAsia"/>
          <w:b/>
          <w:lang w:eastAsia="ja-JP"/>
        </w:rPr>
        <w:t>d and White List</w:t>
      </w:r>
      <w:r>
        <w:rPr>
          <w:rFonts w:hint="eastAsia"/>
          <w:lang w:eastAsia="ja-JP"/>
        </w:rPr>
        <w:t xml:space="preserve">: </w:t>
      </w:r>
      <w:r>
        <w:rPr>
          <w:lang w:eastAsia="ja-JP"/>
        </w:rPr>
        <w:t xml:space="preserve">The Plug-In returns the clientId to the GotAPI Server </w:t>
      </w:r>
      <w:r>
        <w:rPr>
          <w:rFonts w:hint="eastAsia"/>
          <w:lang w:eastAsia="ja-JP"/>
        </w:rPr>
        <w:t>over the</w:t>
      </w:r>
      <w:r>
        <w:rPr>
          <w:lang w:eastAsia="ja-JP"/>
        </w:rPr>
        <w:t xml:space="preserve"> GotAPI-4</w:t>
      </w:r>
      <w:r>
        <w:rPr>
          <w:rFonts w:hint="eastAsia"/>
          <w:lang w:eastAsia="ja-JP"/>
        </w:rPr>
        <w:t xml:space="preserve"> interface, using an Explicit Intent</w:t>
      </w:r>
      <w:r>
        <w:rPr>
          <w:lang w:eastAsia="ja-JP"/>
        </w:rPr>
        <w:t>.</w:t>
      </w:r>
      <w:r>
        <w:rPr>
          <w:rFonts w:hint="eastAsia"/>
          <w:lang w:eastAsia="ja-JP"/>
        </w:rPr>
        <w:t xml:space="preserve"> The Explicit Intent with the White List in the Plug-In disables providing a client</w:t>
      </w:r>
      <w:r>
        <w:rPr>
          <w:lang w:eastAsia="ja-JP"/>
        </w:rPr>
        <w:t>I</w:t>
      </w:r>
      <w:r>
        <w:rPr>
          <w:rFonts w:hint="eastAsia"/>
          <w:lang w:eastAsia="ja-JP"/>
        </w:rPr>
        <w:t>d to a spoofed GotAPI Server (the same mechanism as in the Plug-In Discovery).</w:t>
      </w:r>
    </w:p>
    <w:p w:rsidR="00843ECC" w:rsidRDefault="00843ECC" w:rsidP="00BC4F53">
      <w:pPr>
        <w:rPr>
          <w:lang w:eastAsia="ja-JP"/>
        </w:rPr>
      </w:pPr>
      <w:r w:rsidRPr="00742B80">
        <w:rPr>
          <w:rFonts w:hint="eastAsia"/>
          <w:b/>
          <w:lang w:eastAsia="ja-JP"/>
        </w:rPr>
        <w:t>Access Token and User Authorization</w:t>
      </w:r>
      <w:r w:rsidRPr="00742B80">
        <w:rPr>
          <w:rFonts w:hint="eastAsia"/>
          <w:lang w:eastAsia="ja-JP"/>
        </w:rPr>
        <w:t>:</w:t>
      </w:r>
      <w:r>
        <w:rPr>
          <w:rFonts w:hint="eastAsia"/>
          <w:lang w:eastAsia="ja-JP"/>
        </w:rPr>
        <w:t xml:space="preserve"> </w:t>
      </w:r>
      <w:r>
        <w:rPr>
          <w:lang w:eastAsia="ja-JP"/>
        </w:rPr>
        <w:t>The GotAPI Server requests an access token with the clientId and the serviceId provided by the application over the GotAPI-1 Interface</w:t>
      </w:r>
      <w:r>
        <w:rPr>
          <w:rFonts w:hint="eastAsia"/>
          <w:lang w:eastAsia="ja-JP"/>
        </w:rPr>
        <w:t xml:space="preserve">. Upon receiving the access token request, </w:t>
      </w:r>
      <w:r>
        <w:rPr>
          <w:lang w:eastAsia="ja-JP"/>
        </w:rPr>
        <w:t xml:space="preserve">the Plug-In </w:t>
      </w:r>
      <w:r>
        <w:rPr>
          <w:rFonts w:hint="eastAsia"/>
          <w:lang w:eastAsia="ja-JP"/>
        </w:rPr>
        <w:t>pops up</w:t>
      </w:r>
      <w:r>
        <w:rPr>
          <w:lang w:eastAsia="ja-JP"/>
        </w:rPr>
        <w:t xml:space="preserve"> a dialog</w:t>
      </w:r>
      <w:r>
        <w:rPr>
          <w:rFonts w:hint="eastAsia"/>
          <w:lang w:eastAsia="ja-JP"/>
        </w:rPr>
        <w:t xml:space="preserve"> box</w:t>
      </w:r>
      <w:r>
        <w:rPr>
          <w:lang w:eastAsia="ja-JP"/>
        </w:rPr>
        <w:t xml:space="preserve"> to the user, which prompts the user to select the permission for the Service provided by the Plug-In. If the user </w:t>
      </w:r>
      <w:r>
        <w:rPr>
          <w:lang w:eastAsia="ja-JP"/>
        </w:rPr>
        <w:lastRenderedPageBreak/>
        <w:t xml:space="preserve">permits the </w:t>
      </w:r>
      <w:r>
        <w:rPr>
          <w:rFonts w:hint="eastAsia"/>
          <w:lang w:eastAsia="ja-JP"/>
        </w:rPr>
        <w:t xml:space="preserve">access </w:t>
      </w:r>
      <w:r>
        <w:rPr>
          <w:lang w:eastAsia="ja-JP"/>
        </w:rPr>
        <w:t>request, the</w:t>
      </w:r>
      <w:r>
        <w:rPr>
          <w:rFonts w:hint="eastAsia"/>
          <w:lang w:eastAsia="ja-JP"/>
        </w:rPr>
        <w:t xml:space="preserve"> Plug-In</w:t>
      </w:r>
      <w:r>
        <w:rPr>
          <w:lang w:eastAsia="ja-JP"/>
        </w:rPr>
        <w:t xml:space="preserve"> creates an access token</w:t>
      </w:r>
      <w:r>
        <w:rPr>
          <w:rFonts w:hint="eastAsia"/>
          <w:lang w:eastAsia="ja-JP"/>
        </w:rPr>
        <w:t xml:space="preserve"> and </w:t>
      </w:r>
      <w:r>
        <w:rPr>
          <w:lang w:eastAsia="ja-JP"/>
        </w:rPr>
        <w:t>returns it to the GotAPI Server.</w:t>
      </w:r>
      <w:r>
        <w:rPr>
          <w:rFonts w:hint="eastAsia"/>
          <w:lang w:eastAsia="ja-JP"/>
        </w:rPr>
        <w:t xml:space="preserve"> Note that an access token is used only between the GotAPI Server and Plug-Ins over the GotAPI-4 interface.</w:t>
      </w:r>
    </w:p>
    <w:p w:rsidR="00843ECC" w:rsidRPr="007F44A0" w:rsidRDefault="00843ECC" w:rsidP="00BC4F53">
      <w:pPr>
        <w:rPr>
          <w:lang w:eastAsia="ja-JP"/>
        </w:rPr>
      </w:pPr>
      <w:r w:rsidRPr="00742B80">
        <w:rPr>
          <w:rFonts w:hint="eastAsia"/>
          <w:b/>
          <w:lang w:eastAsia="ja-JP"/>
        </w:rPr>
        <w:t>Accessing API using access token</w:t>
      </w:r>
      <w:r w:rsidRPr="00742B80">
        <w:rPr>
          <w:rFonts w:hint="eastAsia"/>
          <w:lang w:eastAsia="ja-JP"/>
        </w:rPr>
        <w:t>:</w:t>
      </w:r>
      <w:r>
        <w:rPr>
          <w:rFonts w:hint="eastAsia"/>
          <w:lang w:eastAsia="ja-JP"/>
        </w:rPr>
        <w:t xml:space="preserve"> </w:t>
      </w:r>
      <w:r>
        <w:rPr>
          <w:lang w:eastAsia="ja-JP"/>
        </w:rPr>
        <w:t xml:space="preserve">When the GotAPI Server </w:t>
      </w:r>
      <w:r>
        <w:rPr>
          <w:rFonts w:hint="eastAsia"/>
          <w:lang w:eastAsia="ja-JP"/>
        </w:rPr>
        <w:t>receives</w:t>
      </w:r>
      <w:r>
        <w:rPr>
          <w:lang w:eastAsia="ja-JP"/>
        </w:rPr>
        <w:t xml:space="preserve"> the access token</w:t>
      </w:r>
      <w:r>
        <w:rPr>
          <w:rFonts w:hint="eastAsia"/>
          <w:lang w:eastAsia="ja-JP"/>
        </w:rPr>
        <w:t xml:space="preserve"> from the Plug-In</w:t>
      </w:r>
      <w:r>
        <w:rPr>
          <w:lang w:eastAsia="ja-JP"/>
        </w:rPr>
        <w:t xml:space="preserve">, the GotAPI </w:t>
      </w:r>
      <w:r>
        <w:rPr>
          <w:rFonts w:hint="eastAsia"/>
          <w:lang w:eastAsia="ja-JP"/>
        </w:rPr>
        <w:t>S</w:t>
      </w:r>
      <w:r>
        <w:rPr>
          <w:lang w:eastAsia="ja-JP"/>
        </w:rPr>
        <w:t xml:space="preserve">erver passes the Plug-In Service API </w:t>
      </w:r>
      <w:r>
        <w:rPr>
          <w:rFonts w:hint="eastAsia"/>
          <w:lang w:eastAsia="ja-JP"/>
        </w:rPr>
        <w:t>A</w:t>
      </w:r>
      <w:r>
        <w:rPr>
          <w:lang w:eastAsia="ja-JP"/>
        </w:rPr>
        <w:t xml:space="preserve">ccess </w:t>
      </w:r>
      <w:r>
        <w:rPr>
          <w:rFonts w:hint="eastAsia"/>
          <w:lang w:eastAsia="ja-JP"/>
        </w:rPr>
        <w:t>R</w:t>
      </w:r>
      <w:r>
        <w:rPr>
          <w:lang w:eastAsia="ja-JP"/>
        </w:rPr>
        <w:t xml:space="preserve">equest from the application to the Plug-In </w:t>
      </w:r>
      <w:r>
        <w:rPr>
          <w:rFonts w:hint="eastAsia"/>
          <w:lang w:eastAsia="ja-JP"/>
        </w:rPr>
        <w:t>over</w:t>
      </w:r>
      <w:r>
        <w:rPr>
          <w:lang w:eastAsia="ja-JP"/>
        </w:rPr>
        <w:t xml:space="preserve"> GotAPI-4 with the access token. When the GotAPI Server receives the response form the Plug-In, the GotAPI Server passes </w:t>
      </w:r>
      <w:r>
        <w:rPr>
          <w:rFonts w:hint="eastAsia"/>
          <w:lang w:eastAsia="ja-JP"/>
        </w:rPr>
        <w:t>the response from the Plug-In</w:t>
      </w:r>
      <w:r>
        <w:rPr>
          <w:lang w:eastAsia="ja-JP"/>
        </w:rPr>
        <w:t xml:space="preserve"> to the application </w:t>
      </w:r>
      <w:r>
        <w:rPr>
          <w:rFonts w:hint="eastAsia"/>
          <w:lang w:eastAsia="ja-JP"/>
        </w:rPr>
        <w:t>over the</w:t>
      </w:r>
      <w:r>
        <w:rPr>
          <w:lang w:eastAsia="ja-JP"/>
        </w:rPr>
        <w:t xml:space="preserve"> GotAPI-1</w:t>
      </w:r>
      <w:r>
        <w:rPr>
          <w:rFonts w:hint="eastAsia"/>
          <w:lang w:eastAsia="ja-JP"/>
        </w:rPr>
        <w:t xml:space="preserve"> interface</w:t>
      </w:r>
      <w:r>
        <w:rPr>
          <w:lang w:eastAsia="ja-JP"/>
        </w:rPr>
        <w:t>.</w:t>
      </w:r>
    </w:p>
    <w:p w:rsidR="00503197" w:rsidRPr="00590118" w:rsidRDefault="00843ECC" w:rsidP="00742B80">
      <w:pPr>
        <w:rPr>
          <w:lang w:eastAsia="ja-JP"/>
        </w:rPr>
      </w:pPr>
      <w:r w:rsidRPr="00742B80">
        <w:rPr>
          <w:rFonts w:hint="eastAsia"/>
          <w:b/>
          <w:lang w:eastAsia="ja-JP"/>
        </w:rPr>
        <w:t>Reusable access token and life time</w:t>
      </w:r>
      <w:r>
        <w:rPr>
          <w:rFonts w:hint="eastAsia"/>
          <w:lang w:eastAsia="ja-JP"/>
        </w:rPr>
        <w:t>: Once</w:t>
      </w:r>
      <w:r>
        <w:rPr>
          <w:lang w:eastAsia="ja-JP"/>
        </w:rPr>
        <w:t xml:space="preserve"> the GotAPI Server </w:t>
      </w:r>
      <w:r>
        <w:rPr>
          <w:rFonts w:hint="eastAsia"/>
          <w:lang w:eastAsia="ja-JP"/>
        </w:rPr>
        <w:t>receives</w:t>
      </w:r>
      <w:r>
        <w:rPr>
          <w:lang w:eastAsia="ja-JP"/>
        </w:rPr>
        <w:t xml:space="preserve"> an access token for </w:t>
      </w:r>
      <w:r>
        <w:rPr>
          <w:rFonts w:hint="eastAsia"/>
          <w:lang w:eastAsia="ja-JP"/>
        </w:rPr>
        <w:t>an</w:t>
      </w:r>
      <w:r>
        <w:rPr>
          <w:lang w:eastAsia="ja-JP"/>
        </w:rPr>
        <w:t xml:space="preserve"> application, the GotAPI Server doesn't need to request </w:t>
      </w:r>
      <w:r>
        <w:rPr>
          <w:rFonts w:hint="eastAsia"/>
          <w:lang w:eastAsia="ja-JP"/>
        </w:rPr>
        <w:t>another Application Registration</w:t>
      </w:r>
      <w:r>
        <w:rPr>
          <w:lang w:eastAsia="ja-JP"/>
        </w:rPr>
        <w:t xml:space="preserve"> </w:t>
      </w:r>
      <w:r>
        <w:rPr>
          <w:rFonts w:hint="eastAsia"/>
          <w:lang w:eastAsia="ja-JP"/>
        </w:rPr>
        <w:t xml:space="preserve">or an </w:t>
      </w:r>
      <w:r>
        <w:rPr>
          <w:lang w:eastAsia="ja-JP"/>
        </w:rPr>
        <w:t>access token as long as the requested Service is the same. The GotAPI Server can continue</w:t>
      </w:r>
      <w:r>
        <w:rPr>
          <w:rFonts w:hint="eastAsia"/>
          <w:lang w:eastAsia="ja-JP"/>
        </w:rPr>
        <w:t xml:space="preserve"> </w:t>
      </w:r>
      <w:r>
        <w:rPr>
          <w:lang w:eastAsia="ja-JP"/>
        </w:rPr>
        <w:t>us</w:t>
      </w:r>
      <w:r>
        <w:rPr>
          <w:rFonts w:hint="eastAsia"/>
          <w:lang w:eastAsia="ja-JP"/>
        </w:rPr>
        <w:t>ing</w:t>
      </w:r>
      <w:r>
        <w:rPr>
          <w:lang w:eastAsia="ja-JP"/>
        </w:rPr>
        <w:t xml:space="preserve"> the same access token for a while as long as the Plug-In accepts the access token.</w:t>
      </w:r>
      <w:r>
        <w:rPr>
          <w:rFonts w:hint="eastAsia"/>
          <w:lang w:eastAsia="ja-JP"/>
        </w:rPr>
        <w:t xml:space="preserve"> </w:t>
      </w:r>
      <w:r>
        <w:rPr>
          <w:lang w:eastAsia="ja-JP"/>
        </w:rPr>
        <w:t>An a</w:t>
      </w:r>
      <w:r>
        <w:rPr>
          <w:rFonts w:hint="eastAsia"/>
          <w:lang w:eastAsia="ja-JP"/>
        </w:rPr>
        <w:t xml:space="preserve">ccess tokens </w:t>
      </w:r>
      <w:r>
        <w:rPr>
          <w:lang w:eastAsia="ja-JP"/>
        </w:rPr>
        <w:t>is</w:t>
      </w:r>
      <w:r>
        <w:rPr>
          <w:rFonts w:hint="eastAsia"/>
          <w:lang w:eastAsia="ja-JP"/>
        </w:rPr>
        <w:t xml:space="preserve"> given a life time, so that the same access token can be used before the life time is expires. After the life time is expired, the GotAPI </w:t>
      </w:r>
      <w:r>
        <w:rPr>
          <w:lang w:eastAsia="ja-JP"/>
        </w:rPr>
        <w:t xml:space="preserve">Server </w:t>
      </w:r>
      <w:r>
        <w:rPr>
          <w:rFonts w:hint="eastAsia"/>
          <w:lang w:eastAsia="ja-JP"/>
        </w:rPr>
        <w:t xml:space="preserve">must request another access </w:t>
      </w:r>
      <w:r w:rsidR="00B27133">
        <w:rPr>
          <w:rFonts w:hint="eastAsia"/>
          <w:lang w:eastAsia="ja-JP"/>
        </w:rPr>
        <w:t>token using the same procedure.</w:t>
      </w:r>
    </w:p>
    <w:p w:rsidR="0009639D" w:rsidRDefault="00A9292F" w:rsidP="0009639D">
      <w:pPr>
        <w:pStyle w:val="AltNormal"/>
        <w:keepNext/>
      </w:pPr>
      <w:r>
        <w:rPr>
          <w:noProof/>
          <w:lang w:eastAsia="en-GB"/>
        </w:rPr>
        <w:drawing>
          <wp:inline distT="0" distB="0" distL="0" distR="0" wp14:anchorId="655ED6AC" wp14:editId="025E62F9">
            <wp:extent cx="6393815" cy="3241040"/>
            <wp:effectExtent l="0" t="0" r="6985" b="0"/>
            <wp:docPr id="12" name="Picture 1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名称未設定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93815" cy="3241040"/>
                    </a:xfrm>
                    <a:prstGeom prst="rect">
                      <a:avLst/>
                    </a:prstGeom>
                    <a:noFill/>
                    <a:ln>
                      <a:noFill/>
                    </a:ln>
                  </pic:spPr>
                </pic:pic>
              </a:graphicData>
            </a:graphic>
          </wp:inline>
        </w:drawing>
      </w:r>
    </w:p>
    <w:p w:rsidR="003F2E6A" w:rsidRDefault="0009639D" w:rsidP="0009639D">
      <w:pPr>
        <w:pStyle w:val="Caption"/>
      </w:pPr>
      <w:bookmarkStart w:id="113" w:name="_Toc410893754"/>
      <w:bookmarkStart w:id="114" w:name="_Toc437530131"/>
      <w:r>
        <w:t xml:space="preserve">Figure </w:t>
      </w:r>
      <w:r>
        <w:fldChar w:fldCharType="begin"/>
      </w:r>
      <w:r>
        <w:instrText xml:space="preserve"> SEQ Figure \* ARABIC </w:instrText>
      </w:r>
      <w:r>
        <w:fldChar w:fldCharType="separate"/>
      </w:r>
      <w:r w:rsidR="0054027F">
        <w:rPr>
          <w:noProof/>
        </w:rPr>
        <w:t>9</w:t>
      </w:r>
      <w:r>
        <w:fldChar w:fldCharType="end"/>
      </w:r>
      <w:r>
        <w:t xml:space="preserve">: </w:t>
      </w:r>
      <w:r w:rsidRPr="00F11FCA">
        <w:t>Service and Plug-In Approval</w:t>
      </w:r>
      <w:bookmarkEnd w:id="113"/>
      <w:bookmarkEnd w:id="114"/>
    </w:p>
    <w:p w:rsidR="008E7258" w:rsidRPr="008E7258" w:rsidRDefault="0062596B" w:rsidP="008E7258">
      <w:pPr>
        <w:rPr>
          <w:i/>
        </w:rPr>
      </w:pPr>
      <w:r w:rsidRPr="0062596B">
        <w:t xml:space="preserve">The parameters (e.g. profile, attribute, etc.) in the diagram above are simplified examples. See the section </w:t>
      </w:r>
      <w:r w:rsidR="001E6805">
        <w:t>“</w:t>
      </w:r>
      <w:r w:rsidR="0009639D">
        <w:fldChar w:fldCharType="begin"/>
      </w:r>
      <w:r w:rsidR="0009639D">
        <w:instrText xml:space="preserve"> REF _Ref410892766 \r \h </w:instrText>
      </w:r>
      <w:r w:rsidR="0009639D">
        <w:fldChar w:fldCharType="separate"/>
      </w:r>
      <w:r w:rsidR="00B27133">
        <w:t>8.3</w:t>
      </w:r>
      <w:r w:rsidR="0009639D">
        <w:fldChar w:fldCharType="end"/>
      </w:r>
      <w:r w:rsidRPr="0062596B">
        <w:t xml:space="preserve"> GotAPI Server</w:t>
      </w:r>
      <w:r w:rsidR="001E6805">
        <w:t>”</w:t>
      </w:r>
      <w:r w:rsidRPr="0062596B">
        <w:t xml:space="preserve"> for the exact definition of the data set.</w:t>
      </w:r>
    </w:p>
    <w:p w:rsidR="00503197" w:rsidRPr="003F2E6A" w:rsidRDefault="00503197" w:rsidP="003F2E6A">
      <w:pPr>
        <w:pStyle w:val="Heading5"/>
      </w:pPr>
      <w:bookmarkStart w:id="115" w:name="_Ref410893710"/>
      <w:r w:rsidRPr="003F2E6A">
        <w:rPr>
          <w:rFonts w:hint="eastAsia"/>
        </w:rPr>
        <w:t xml:space="preserve">Data </w:t>
      </w:r>
      <w:r w:rsidRPr="003F2E6A">
        <w:t>Forwarding</w:t>
      </w:r>
      <w:bookmarkEnd w:id="115"/>
    </w:p>
    <w:p w:rsidR="00503197" w:rsidRDefault="00503197" w:rsidP="003F2E6A">
      <w:pPr>
        <w:rPr>
          <w:lang w:eastAsia="ja-JP"/>
        </w:rPr>
      </w:pPr>
      <w:r>
        <w:rPr>
          <w:rFonts w:hint="eastAsia"/>
          <w:lang w:eastAsia="ja-JP"/>
        </w:rPr>
        <w:t>O</w:t>
      </w:r>
      <w:r>
        <w:rPr>
          <w:lang w:eastAsia="ja-JP"/>
        </w:rPr>
        <w:t xml:space="preserve">nce a connection between the GotAPI Server and the targeted </w:t>
      </w:r>
      <w:r>
        <w:rPr>
          <w:rFonts w:hint="eastAsia"/>
          <w:lang w:eastAsia="ja-JP"/>
        </w:rPr>
        <w:t>Extension Plug-In</w:t>
      </w:r>
      <w:r>
        <w:rPr>
          <w:lang w:eastAsia="ja-JP"/>
        </w:rPr>
        <w:t xml:space="preserve"> is established</w:t>
      </w:r>
      <w:r>
        <w:rPr>
          <w:rFonts w:hint="eastAsia"/>
          <w:lang w:eastAsia="ja-JP"/>
        </w:rPr>
        <w:t xml:space="preserve"> (i.e., GotAPI-4 Plug-In Discovery (optional) and GotAPI-4 Approval have been </w:t>
      </w:r>
      <w:r>
        <w:rPr>
          <w:lang w:eastAsia="ja-JP"/>
        </w:rPr>
        <w:t>successfully</w:t>
      </w:r>
      <w:r>
        <w:rPr>
          <w:rFonts w:hint="eastAsia"/>
          <w:lang w:eastAsia="ja-JP"/>
        </w:rPr>
        <w:t xml:space="preserve"> </w:t>
      </w:r>
      <w:r>
        <w:rPr>
          <w:lang w:eastAsia="ja-JP"/>
        </w:rPr>
        <w:t>completed</w:t>
      </w:r>
      <w:r>
        <w:rPr>
          <w:rFonts w:hint="eastAsia"/>
          <w:lang w:eastAsia="ja-JP"/>
        </w:rPr>
        <w:t>)</w:t>
      </w:r>
      <w:r>
        <w:rPr>
          <w:lang w:eastAsia="ja-JP"/>
        </w:rPr>
        <w:t xml:space="preserve">, the application can communicate with the targeted </w:t>
      </w:r>
      <w:r>
        <w:rPr>
          <w:rFonts w:hint="eastAsia"/>
          <w:lang w:eastAsia="ja-JP"/>
        </w:rPr>
        <w:t>Extension Plug-In</w:t>
      </w:r>
      <w:r>
        <w:rPr>
          <w:lang w:eastAsia="ja-JP"/>
        </w:rPr>
        <w:t xml:space="preserve">. </w:t>
      </w:r>
      <w:r>
        <w:rPr>
          <w:rFonts w:hint="eastAsia"/>
          <w:lang w:eastAsia="ja-JP"/>
        </w:rPr>
        <w:t>T</w:t>
      </w:r>
      <w:r>
        <w:rPr>
          <w:lang w:eastAsia="ja-JP"/>
        </w:rPr>
        <w:t xml:space="preserve">he data </w:t>
      </w:r>
      <w:r w:rsidRPr="00CC2EEA">
        <w:rPr>
          <w:lang w:eastAsia="ja-JP"/>
        </w:rPr>
        <w:t>transferred</w:t>
      </w:r>
      <w:r>
        <w:rPr>
          <w:lang w:eastAsia="ja-JP"/>
        </w:rPr>
        <w:t xml:space="preserve"> between the </w:t>
      </w:r>
      <w:r>
        <w:rPr>
          <w:rFonts w:hint="eastAsia"/>
          <w:lang w:eastAsia="ja-JP"/>
        </w:rPr>
        <w:t>application and the Extension Plug-In pass-</w:t>
      </w:r>
      <w:r>
        <w:rPr>
          <w:lang w:eastAsia="ja-JP"/>
        </w:rPr>
        <w:t>through the GotAPI</w:t>
      </w:r>
      <w:r>
        <w:rPr>
          <w:rFonts w:hint="eastAsia"/>
          <w:lang w:eastAsia="ja-JP"/>
        </w:rPr>
        <w:t xml:space="preserve"> Server</w:t>
      </w:r>
      <w:r>
        <w:rPr>
          <w:lang w:eastAsia="ja-JP"/>
        </w:rPr>
        <w:t>.</w:t>
      </w:r>
    </w:p>
    <w:p w:rsidR="00503197" w:rsidRPr="003F2E6A" w:rsidRDefault="00503197" w:rsidP="003F2E6A">
      <w:pPr>
        <w:rPr>
          <w:lang w:eastAsia="ja-JP"/>
        </w:rPr>
      </w:pPr>
      <w:r w:rsidRPr="003F2E6A">
        <w:rPr>
          <w:lang w:eastAsia="ja-JP"/>
        </w:rPr>
        <w:t xml:space="preserve">The GotAPI-4 </w:t>
      </w:r>
      <w:r w:rsidRPr="003F2E6A">
        <w:rPr>
          <w:rFonts w:hint="eastAsia"/>
          <w:lang w:eastAsia="ja-JP"/>
        </w:rPr>
        <w:t xml:space="preserve">Data Forwarding </w:t>
      </w:r>
      <w:r w:rsidRPr="003F2E6A">
        <w:rPr>
          <w:lang w:eastAsia="ja-JP"/>
        </w:rPr>
        <w:t xml:space="preserve">defines </w:t>
      </w:r>
      <w:r w:rsidRPr="003F2E6A">
        <w:rPr>
          <w:rFonts w:hint="eastAsia"/>
          <w:lang w:eastAsia="ja-JP"/>
        </w:rPr>
        <w:t>the</w:t>
      </w:r>
      <w:r w:rsidRPr="003F2E6A">
        <w:rPr>
          <w:lang w:eastAsia="ja-JP"/>
        </w:rPr>
        <w:t xml:space="preserve"> protocol (</w:t>
      </w:r>
      <w:r w:rsidRPr="003F2E6A">
        <w:rPr>
          <w:rFonts w:hint="eastAsia"/>
          <w:lang w:eastAsia="ja-JP"/>
        </w:rPr>
        <w:t xml:space="preserve">the </w:t>
      </w:r>
      <w:r w:rsidRPr="003F2E6A">
        <w:rPr>
          <w:lang w:eastAsia="ja-JP"/>
        </w:rPr>
        <w:t xml:space="preserve">data container format) between the GotAPI Server and </w:t>
      </w:r>
      <w:r w:rsidRPr="003F2E6A">
        <w:rPr>
          <w:rFonts w:hint="eastAsia"/>
          <w:lang w:eastAsia="ja-JP"/>
        </w:rPr>
        <w:t>the Extension</w:t>
      </w:r>
      <w:r w:rsidRPr="003F2E6A">
        <w:rPr>
          <w:lang w:eastAsia="ja-JP"/>
        </w:rPr>
        <w:t xml:space="preserve"> </w:t>
      </w:r>
      <w:r w:rsidRPr="003F2E6A">
        <w:rPr>
          <w:rFonts w:hint="eastAsia"/>
          <w:lang w:eastAsia="ja-JP"/>
        </w:rPr>
        <w:t>P</w:t>
      </w:r>
      <w:r w:rsidRPr="003F2E6A">
        <w:rPr>
          <w:lang w:eastAsia="ja-JP"/>
        </w:rPr>
        <w:t>lug-</w:t>
      </w:r>
      <w:r w:rsidRPr="003F2E6A">
        <w:rPr>
          <w:rFonts w:hint="eastAsia"/>
          <w:lang w:eastAsia="ja-JP"/>
        </w:rPr>
        <w:t>I</w:t>
      </w:r>
      <w:r w:rsidRPr="003F2E6A">
        <w:rPr>
          <w:lang w:eastAsia="ja-JP"/>
        </w:rPr>
        <w:t>n</w:t>
      </w:r>
      <w:r w:rsidRPr="003F2E6A">
        <w:rPr>
          <w:rFonts w:hint="eastAsia"/>
          <w:lang w:eastAsia="ja-JP"/>
        </w:rPr>
        <w:t>s</w:t>
      </w:r>
      <w:r w:rsidRPr="003F2E6A">
        <w:rPr>
          <w:lang w:eastAsia="ja-JP"/>
        </w:rPr>
        <w:t xml:space="preserve"> </w:t>
      </w:r>
      <w:r w:rsidRPr="003F2E6A">
        <w:rPr>
          <w:rFonts w:hint="eastAsia"/>
          <w:lang w:eastAsia="ja-JP"/>
        </w:rPr>
        <w:t>that are connected with</w:t>
      </w:r>
      <w:r w:rsidRPr="003F2E6A">
        <w:rPr>
          <w:lang w:eastAsia="ja-JP"/>
        </w:rPr>
        <w:t xml:space="preserve"> external device</w:t>
      </w:r>
      <w:r w:rsidRPr="003F2E6A">
        <w:rPr>
          <w:rFonts w:hint="eastAsia"/>
          <w:lang w:eastAsia="ja-JP"/>
        </w:rPr>
        <w:t>s or internal enablers</w:t>
      </w:r>
      <w:r w:rsidRPr="003F2E6A">
        <w:rPr>
          <w:lang w:eastAsia="ja-JP"/>
        </w:rPr>
        <w:t>.</w:t>
      </w:r>
    </w:p>
    <w:p w:rsidR="00503197" w:rsidRPr="003F2E6A" w:rsidRDefault="00503197" w:rsidP="003F2E6A">
      <w:pPr>
        <w:rPr>
          <w:lang w:eastAsia="ja-JP"/>
        </w:rPr>
      </w:pPr>
      <w:r w:rsidRPr="003F2E6A">
        <w:rPr>
          <w:rFonts w:hint="eastAsia"/>
          <w:i/>
          <w:lang w:eastAsia="ja-JP"/>
        </w:rPr>
        <w:t>Example</w:t>
      </w:r>
      <w:r w:rsidRPr="003F2E6A">
        <w:rPr>
          <w:rFonts w:hint="eastAsia"/>
          <w:lang w:eastAsia="ja-JP"/>
        </w:rPr>
        <w:t>:</w:t>
      </w:r>
    </w:p>
    <w:p w:rsidR="00503197" w:rsidRPr="003F2E6A" w:rsidRDefault="00503197" w:rsidP="003F2E6A">
      <w:pPr>
        <w:rPr>
          <w:lang w:eastAsia="ja-JP"/>
        </w:rPr>
      </w:pPr>
      <w:r w:rsidRPr="003F2E6A">
        <w:rPr>
          <w:rFonts w:hint="eastAsia"/>
          <w:lang w:eastAsia="ja-JP"/>
        </w:rPr>
        <w:t>The following description and Figure-</w:t>
      </w:r>
      <w:r w:rsidR="00440BA1">
        <w:rPr>
          <w:lang w:eastAsia="ja-JP"/>
        </w:rPr>
        <w:t>7</w:t>
      </w:r>
      <w:r w:rsidRPr="003F2E6A">
        <w:rPr>
          <w:rFonts w:hint="eastAsia"/>
          <w:lang w:eastAsia="ja-JP"/>
        </w:rPr>
        <w:t xml:space="preserve"> show how the pass-through mechanism of the Data Forwarding works:</w:t>
      </w:r>
    </w:p>
    <w:p w:rsidR="00133FCE" w:rsidRPr="00B27133" w:rsidRDefault="00503197" w:rsidP="00B27133">
      <w:pPr>
        <w:rPr>
          <w:lang w:eastAsia="ja-JP"/>
        </w:rPr>
      </w:pPr>
      <w:r w:rsidRPr="003F2E6A">
        <w:rPr>
          <w:rFonts w:hint="eastAsia"/>
          <w:lang w:eastAsia="ja-JP"/>
        </w:rPr>
        <w:t>An app</w:t>
      </w:r>
      <w:r w:rsidRPr="003F2E6A">
        <w:rPr>
          <w:lang w:eastAsia="ja-JP"/>
        </w:rPr>
        <w:t>l</w:t>
      </w:r>
      <w:r w:rsidRPr="003F2E6A">
        <w:rPr>
          <w:rFonts w:hint="eastAsia"/>
          <w:lang w:eastAsia="ja-JP"/>
        </w:rPr>
        <w:t>ication</w:t>
      </w:r>
      <w:r w:rsidRPr="003F2E6A">
        <w:rPr>
          <w:lang w:eastAsia="ja-JP"/>
        </w:rPr>
        <w:t xml:space="preserve"> sends a request to the GotAPI Server using </w:t>
      </w:r>
      <w:r w:rsidRPr="003F2E6A">
        <w:rPr>
          <w:rFonts w:hint="eastAsia"/>
          <w:lang w:eastAsia="ja-JP"/>
        </w:rPr>
        <w:t xml:space="preserve">an HTTP connection </w:t>
      </w:r>
      <w:r w:rsidRPr="003F2E6A">
        <w:rPr>
          <w:lang w:eastAsia="ja-JP"/>
        </w:rPr>
        <w:t>with some parameters in accordance with the GotAPI-1. The GotAPI Server converts the request to the data format (protocol) in accordance with the GotAPI-4</w:t>
      </w:r>
      <w:r w:rsidRPr="003F2E6A">
        <w:rPr>
          <w:rFonts w:hint="eastAsia"/>
          <w:lang w:eastAsia="ja-JP"/>
        </w:rPr>
        <w:t xml:space="preserve"> Data Forwarding specification</w:t>
      </w:r>
      <w:r w:rsidRPr="003F2E6A">
        <w:rPr>
          <w:lang w:eastAsia="ja-JP"/>
        </w:rPr>
        <w:t xml:space="preserve">. Then the GotAPI Server conveys the </w:t>
      </w:r>
      <w:r w:rsidRPr="003F2E6A">
        <w:rPr>
          <w:rFonts w:hint="eastAsia"/>
          <w:lang w:eastAsia="ja-JP"/>
        </w:rPr>
        <w:t xml:space="preserve">converted </w:t>
      </w:r>
      <w:r w:rsidRPr="003F2E6A">
        <w:rPr>
          <w:lang w:eastAsia="ja-JP"/>
        </w:rPr>
        <w:t xml:space="preserve">data to the targeted </w:t>
      </w:r>
      <w:r w:rsidRPr="003F2E6A">
        <w:rPr>
          <w:rFonts w:hint="eastAsia"/>
          <w:lang w:eastAsia="ja-JP"/>
        </w:rPr>
        <w:t>Extension</w:t>
      </w:r>
      <w:r w:rsidRPr="003F2E6A">
        <w:rPr>
          <w:lang w:eastAsia="ja-JP"/>
        </w:rPr>
        <w:t xml:space="preserve"> Plug-in using the OS adaptation, such as Intent for Android. </w:t>
      </w:r>
      <w:r w:rsidRPr="003F2E6A">
        <w:rPr>
          <w:rFonts w:hint="eastAsia"/>
          <w:lang w:eastAsia="ja-JP"/>
        </w:rPr>
        <w:t xml:space="preserve"> </w:t>
      </w:r>
      <w:r w:rsidRPr="003F2E6A">
        <w:rPr>
          <w:lang w:eastAsia="ja-JP"/>
        </w:rPr>
        <w:t>Finally, the Exten</w:t>
      </w:r>
      <w:r w:rsidRPr="003F2E6A">
        <w:rPr>
          <w:rFonts w:hint="eastAsia"/>
          <w:lang w:eastAsia="ja-JP"/>
        </w:rPr>
        <w:t>s</w:t>
      </w:r>
      <w:r w:rsidRPr="003F2E6A">
        <w:rPr>
          <w:lang w:eastAsia="ja-JP"/>
        </w:rPr>
        <w:t xml:space="preserve">ion Plug-In invokes </w:t>
      </w:r>
      <w:r w:rsidRPr="003F2E6A">
        <w:rPr>
          <w:rFonts w:hint="eastAsia"/>
          <w:lang w:eastAsia="ja-JP"/>
        </w:rPr>
        <w:t>the</w:t>
      </w:r>
      <w:r w:rsidRPr="003F2E6A">
        <w:rPr>
          <w:lang w:eastAsia="ja-JP"/>
        </w:rPr>
        <w:t xml:space="preserve"> API</w:t>
      </w:r>
      <w:r w:rsidRPr="003F2E6A">
        <w:rPr>
          <w:rFonts w:hint="eastAsia"/>
          <w:lang w:eastAsia="ja-JP"/>
        </w:rPr>
        <w:t>s</w:t>
      </w:r>
      <w:r w:rsidRPr="003F2E6A">
        <w:rPr>
          <w:lang w:eastAsia="ja-JP"/>
        </w:rPr>
        <w:t xml:space="preserve"> with the received </w:t>
      </w:r>
      <w:r w:rsidRPr="003F2E6A">
        <w:rPr>
          <w:rFonts w:hint="eastAsia"/>
          <w:lang w:eastAsia="ja-JP"/>
        </w:rPr>
        <w:t xml:space="preserve">and re-converted </w:t>
      </w:r>
      <w:r w:rsidRPr="003F2E6A">
        <w:rPr>
          <w:lang w:eastAsia="ja-JP"/>
        </w:rPr>
        <w:t>data</w:t>
      </w:r>
      <w:r w:rsidRPr="003F2E6A">
        <w:rPr>
          <w:rFonts w:hint="eastAsia"/>
          <w:lang w:eastAsia="ja-JP"/>
        </w:rPr>
        <w:t>. The APIs are implemented in the Extension Plug-In</w:t>
      </w:r>
      <w:r w:rsidRPr="003F2E6A">
        <w:rPr>
          <w:lang w:eastAsia="ja-JP"/>
        </w:rPr>
        <w:t>.</w:t>
      </w:r>
      <w:r w:rsidRPr="003F2E6A">
        <w:rPr>
          <w:rFonts w:hint="eastAsia"/>
          <w:lang w:eastAsia="ja-JP"/>
        </w:rPr>
        <w:t xml:space="preserve"> This mechanism allows requests and responses between applications and </w:t>
      </w:r>
      <w:r w:rsidRPr="003F2E6A">
        <w:rPr>
          <w:lang w:eastAsia="ja-JP"/>
        </w:rPr>
        <w:t>external</w:t>
      </w:r>
      <w:r w:rsidRPr="003F2E6A">
        <w:rPr>
          <w:rFonts w:hint="eastAsia"/>
          <w:lang w:eastAsia="ja-JP"/>
        </w:rPr>
        <w:t xml:space="preserve"> or internal entities to be passed-through to the APIs.</w:t>
      </w:r>
    </w:p>
    <w:p w:rsidR="0009639D" w:rsidRDefault="00A9292F" w:rsidP="0009639D">
      <w:pPr>
        <w:pStyle w:val="AltNormal"/>
        <w:keepNext/>
        <w:jc w:val="center"/>
      </w:pPr>
      <w:r>
        <w:rPr>
          <w:noProof/>
          <w:lang w:eastAsia="en-GB"/>
        </w:rPr>
        <w:lastRenderedPageBreak/>
        <w:drawing>
          <wp:inline distT="0" distB="0" distL="0" distR="0" wp14:anchorId="7A079FCE" wp14:editId="118A8845">
            <wp:extent cx="6393815" cy="4612640"/>
            <wp:effectExtent l="0" t="0" r="6985" b="0"/>
            <wp:docPr id="26" name="Picture 26"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名称未設定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93815" cy="4612640"/>
                    </a:xfrm>
                    <a:prstGeom prst="rect">
                      <a:avLst/>
                    </a:prstGeom>
                    <a:noFill/>
                    <a:ln>
                      <a:noFill/>
                    </a:ln>
                  </pic:spPr>
                </pic:pic>
              </a:graphicData>
            </a:graphic>
          </wp:inline>
        </w:drawing>
      </w:r>
    </w:p>
    <w:p w:rsidR="00503197" w:rsidRDefault="0009639D" w:rsidP="0009639D">
      <w:pPr>
        <w:pStyle w:val="Caption"/>
        <w:rPr>
          <w:lang w:eastAsia="ja-JP"/>
        </w:rPr>
      </w:pPr>
      <w:bookmarkStart w:id="116" w:name="_Toc410893755"/>
      <w:bookmarkStart w:id="117" w:name="_Toc437530132"/>
      <w:r>
        <w:t xml:space="preserve">Figure </w:t>
      </w:r>
      <w:r>
        <w:fldChar w:fldCharType="begin"/>
      </w:r>
      <w:r>
        <w:instrText xml:space="preserve"> SEQ Figure \* ARABIC </w:instrText>
      </w:r>
      <w:r>
        <w:fldChar w:fldCharType="separate"/>
      </w:r>
      <w:r w:rsidR="0054027F">
        <w:rPr>
          <w:noProof/>
        </w:rPr>
        <w:t>10</w:t>
      </w:r>
      <w:r>
        <w:fldChar w:fldCharType="end"/>
      </w:r>
      <w:r>
        <w:t xml:space="preserve">: </w:t>
      </w:r>
      <w:r w:rsidRPr="00013512">
        <w:t>Pass-through mechanism of Data Forwarding</w:t>
      </w:r>
      <w:bookmarkEnd w:id="116"/>
      <w:bookmarkEnd w:id="117"/>
    </w:p>
    <w:p w:rsidR="00494DB8" w:rsidRDefault="00494DB8" w:rsidP="00494DB8">
      <w:pPr>
        <w:rPr>
          <w:lang w:eastAsia="ja-JP"/>
        </w:rPr>
      </w:pPr>
      <w:r>
        <w:rPr>
          <w:lang w:eastAsia="ja-JP"/>
        </w:rPr>
        <w:t>If</w:t>
      </w:r>
      <w:r>
        <w:rPr>
          <w:rFonts w:hint="eastAsia"/>
          <w:lang w:eastAsia="ja-JP"/>
        </w:rPr>
        <w:t xml:space="preserve"> the </w:t>
      </w:r>
      <w:r>
        <w:rPr>
          <w:lang w:eastAsia="ja-JP"/>
        </w:rPr>
        <w:t xml:space="preserve">GotAPI Server receives a message from the </w:t>
      </w:r>
      <w:r>
        <w:rPr>
          <w:rFonts w:hint="eastAsia"/>
          <w:lang w:eastAsia="ja-JP"/>
        </w:rPr>
        <w:t xml:space="preserve">Extension Plug-In </w:t>
      </w:r>
      <w:r>
        <w:rPr>
          <w:lang w:eastAsia="ja-JP"/>
        </w:rPr>
        <w:t xml:space="preserve">in response to a request from the application on the GotAPI-1 Interface, the GotAPI Server SHALL pass the message to the application on the GotAPI-1 Interface. If the GotAPI Server receives a message from the Extension Plug-In in response to a request </w:t>
      </w:r>
      <w:r>
        <w:rPr>
          <w:rFonts w:hint="eastAsia"/>
          <w:lang w:eastAsia="ja-JP"/>
        </w:rPr>
        <w:t>for</w:t>
      </w:r>
      <w:r>
        <w:rPr>
          <w:lang w:eastAsia="ja-JP"/>
        </w:rPr>
        <w:t xml:space="preserve"> an asynchronous messaging API, the GotAPI Server SHALL pass the message to the application on the GotAPI-5 Interface (WebSocket connection).</w:t>
      </w:r>
    </w:p>
    <w:p w:rsidR="00440BA1" w:rsidRDefault="00440BA1" w:rsidP="008E7258">
      <w:pPr>
        <w:rPr>
          <w:lang w:eastAsia="ja-JP"/>
        </w:rPr>
      </w:pPr>
      <w:r w:rsidRPr="00440BA1">
        <w:rPr>
          <w:lang w:eastAsia="ja-JP"/>
        </w:rPr>
        <w:t>The JSON data and some URIs in the diagram above are just sample</w:t>
      </w:r>
      <w:r>
        <w:rPr>
          <w:lang w:eastAsia="ja-JP"/>
        </w:rPr>
        <w:t>s</w:t>
      </w:r>
      <w:r w:rsidRPr="00440BA1">
        <w:rPr>
          <w:lang w:eastAsia="ja-JP"/>
        </w:rPr>
        <w:t xml:space="preserve"> and </w:t>
      </w:r>
      <w:r w:rsidR="00020C96">
        <w:rPr>
          <w:lang w:eastAsia="ja-JP"/>
        </w:rPr>
        <w:t>simplified. See the section "</w:t>
      </w:r>
      <w:r w:rsidR="00020C96">
        <w:rPr>
          <w:lang w:eastAsia="ja-JP"/>
        </w:rPr>
        <w:fldChar w:fldCharType="begin"/>
      </w:r>
      <w:r w:rsidR="00020C96">
        <w:rPr>
          <w:lang w:eastAsia="ja-JP"/>
        </w:rPr>
        <w:instrText xml:space="preserve"> REF _Ref410892766 \r \h </w:instrText>
      </w:r>
      <w:r w:rsidR="00020C96">
        <w:rPr>
          <w:lang w:eastAsia="ja-JP"/>
        </w:rPr>
      </w:r>
      <w:r w:rsidR="00020C96">
        <w:rPr>
          <w:lang w:eastAsia="ja-JP"/>
        </w:rPr>
        <w:fldChar w:fldCharType="separate"/>
      </w:r>
      <w:r w:rsidR="00020C96">
        <w:rPr>
          <w:lang w:eastAsia="ja-JP"/>
        </w:rPr>
        <w:t>8.3</w:t>
      </w:r>
      <w:r w:rsidR="00020C96">
        <w:rPr>
          <w:lang w:eastAsia="ja-JP"/>
        </w:rPr>
        <w:fldChar w:fldCharType="end"/>
      </w:r>
      <w:r w:rsidRPr="00440BA1">
        <w:rPr>
          <w:lang w:eastAsia="ja-JP"/>
        </w:rPr>
        <w:t xml:space="preserve"> GotAPI Server" for the exact definition of the data set.</w:t>
      </w:r>
    </w:p>
    <w:p w:rsidR="00120004" w:rsidRPr="008E7258" w:rsidRDefault="00120004" w:rsidP="00BC4F53">
      <w:pPr>
        <w:rPr>
          <w:lang w:eastAsia="ja-JP"/>
        </w:rPr>
      </w:pPr>
      <w:r w:rsidRPr="008E7258">
        <w:rPr>
          <w:rFonts w:hint="eastAsia"/>
          <w:lang w:eastAsia="ja-JP"/>
        </w:rPr>
        <w:t>In order to get data</w:t>
      </w:r>
      <w:r>
        <w:rPr>
          <w:lang w:eastAsia="ja-JP"/>
        </w:rPr>
        <w:t xml:space="preserve"> </w:t>
      </w:r>
      <w:r w:rsidRPr="00D900A6">
        <w:rPr>
          <w:lang w:eastAsia="ja-JP"/>
        </w:rPr>
        <w:t>(binary files, streaming, event notifications, etc.) using HTTP or a different protoco</w:t>
      </w:r>
      <w:r>
        <w:rPr>
          <w:lang w:eastAsia="ja-JP"/>
        </w:rPr>
        <w:t xml:space="preserve">l, e.g., WebSocket, </w:t>
      </w:r>
      <w:r w:rsidRPr="00D900A6">
        <w:rPr>
          <w:lang w:eastAsia="ja-JP"/>
        </w:rPr>
        <w:t>Server-Sent Events , WebRTC,</w:t>
      </w:r>
      <w:r w:rsidRPr="008E7258">
        <w:rPr>
          <w:rFonts w:hint="eastAsia"/>
          <w:lang w:eastAsia="ja-JP"/>
        </w:rPr>
        <w:t xml:space="preserve"> from the Plug-Ins, the Temporary Server Feed (TSF) </w:t>
      </w:r>
      <w:r>
        <w:rPr>
          <w:lang w:eastAsia="ja-JP"/>
        </w:rPr>
        <w:t xml:space="preserve">mechanism </w:t>
      </w:r>
      <w:r w:rsidRPr="008E7258">
        <w:rPr>
          <w:rFonts w:hint="eastAsia"/>
          <w:lang w:eastAsia="ja-JP"/>
        </w:rPr>
        <w:t>may be used:</w:t>
      </w:r>
    </w:p>
    <w:p w:rsidR="00133FCE" w:rsidRDefault="00133FCE" w:rsidP="00254325">
      <w:pPr>
        <w:numPr>
          <w:ilvl w:val="0"/>
          <w:numId w:val="11"/>
        </w:numPr>
        <w:rPr>
          <w:lang w:val="en-US"/>
        </w:rPr>
      </w:pPr>
      <w:r>
        <w:rPr>
          <w:rFonts w:hint="eastAsia"/>
          <w:lang w:val="en-US"/>
        </w:rPr>
        <w:t>An application sends a request to the GotAPI Server over the GotAPI-1 i</w:t>
      </w:r>
      <w:r w:rsidR="00B27133">
        <w:rPr>
          <w:rFonts w:hint="eastAsia"/>
          <w:lang w:val="en-US"/>
        </w:rPr>
        <w:t>nterface.</w:t>
      </w:r>
    </w:p>
    <w:p w:rsidR="00133FCE" w:rsidRDefault="00133FCE" w:rsidP="00254325">
      <w:pPr>
        <w:numPr>
          <w:ilvl w:val="0"/>
          <w:numId w:val="11"/>
        </w:numPr>
        <w:rPr>
          <w:lang w:val="en-US"/>
        </w:rPr>
      </w:pPr>
      <w:r>
        <w:rPr>
          <w:lang w:val="en-US"/>
        </w:rPr>
        <w:t xml:space="preserve">The GotAPI Server passes the request to the </w:t>
      </w:r>
      <w:r>
        <w:rPr>
          <w:rFonts w:hint="eastAsia"/>
          <w:lang w:val="en-US"/>
        </w:rPr>
        <w:t>P</w:t>
      </w:r>
      <w:r>
        <w:rPr>
          <w:lang w:val="en-US"/>
        </w:rPr>
        <w:t>lug-</w:t>
      </w:r>
      <w:r>
        <w:rPr>
          <w:rFonts w:hint="eastAsia"/>
          <w:lang w:val="en-US"/>
        </w:rPr>
        <w:t>I</w:t>
      </w:r>
      <w:r>
        <w:rPr>
          <w:lang w:val="en-US"/>
        </w:rPr>
        <w:t>n</w:t>
      </w:r>
      <w:r>
        <w:rPr>
          <w:rFonts w:hint="eastAsia"/>
          <w:lang w:val="en-US"/>
        </w:rPr>
        <w:t xml:space="preserve"> over the GotAPI-4 interface</w:t>
      </w:r>
      <w:r w:rsidR="00B27133">
        <w:rPr>
          <w:lang w:val="en-US"/>
        </w:rPr>
        <w:t>.</w:t>
      </w:r>
    </w:p>
    <w:p w:rsidR="00133FCE" w:rsidRDefault="00133FCE" w:rsidP="00254325">
      <w:pPr>
        <w:numPr>
          <w:ilvl w:val="0"/>
          <w:numId w:val="11"/>
        </w:numPr>
        <w:rPr>
          <w:lang w:val="en-US"/>
        </w:rPr>
      </w:pPr>
      <w:r>
        <w:rPr>
          <w:lang w:val="en-US"/>
        </w:rPr>
        <w:t xml:space="preserve">When the </w:t>
      </w:r>
      <w:r>
        <w:rPr>
          <w:rFonts w:hint="eastAsia"/>
          <w:lang w:val="en-US"/>
        </w:rPr>
        <w:t>P</w:t>
      </w:r>
      <w:r>
        <w:rPr>
          <w:lang w:val="en-US"/>
        </w:rPr>
        <w:t>lug-</w:t>
      </w:r>
      <w:r>
        <w:rPr>
          <w:rFonts w:hint="eastAsia"/>
          <w:lang w:val="en-US"/>
        </w:rPr>
        <w:t>I</w:t>
      </w:r>
      <w:r>
        <w:rPr>
          <w:lang w:val="en-US"/>
        </w:rPr>
        <w:t xml:space="preserve">n receives the request, the </w:t>
      </w:r>
      <w:r>
        <w:rPr>
          <w:rFonts w:hint="eastAsia"/>
          <w:lang w:val="en-US"/>
        </w:rPr>
        <w:t>P</w:t>
      </w:r>
      <w:r>
        <w:rPr>
          <w:lang w:val="en-US"/>
        </w:rPr>
        <w:t>lug-</w:t>
      </w:r>
      <w:r>
        <w:rPr>
          <w:rFonts w:hint="eastAsia"/>
          <w:lang w:val="en-US"/>
        </w:rPr>
        <w:t>I</w:t>
      </w:r>
      <w:r>
        <w:rPr>
          <w:lang w:val="en-US"/>
        </w:rPr>
        <w:t>n creates a non-predictable random URI for the data</w:t>
      </w:r>
      <w:r>
        <w:rPr>
          <w:rFonts w:hint="eastAsia"/>
          <w:lang w:val="en-US"/>
        </w:rPr>
        <w:t xml:space="preserve"> that is requested</w:t>
      </w:r>
      <w:r>
        <w:rPr>
          <w:lang w:val="en-US"/>
        </w:rPr>
        <w:t xml:space="preserve">, </w:t>
      </w:r>
      <w:r>
        <w:rPr>
          <w:rFonts w:hint="eastAsia"/>
          <w:lang w:val="en-US"/>
        </w:rPr>
        <w:t>and</w:t>
      </w:r>
      <w:r>
        <w:rPr>
          <w:lang w:val="en-US"/>
        </w:rPr>
        <w:t xml:space="preserve"> associates the URI </w:t>
      </w:r>
      <w:r>
        <w:rPr>
          <w:rFonts w:hint="eastAsia"/>
          <w:lang w:val="en-US"/>
        </w:rPr>
        <w:t>with</w:t>
      </w:r>
      <w:r w:rsidR="00B27133">
        <w:rPr>
          <w:lang w:val="en-US"/>
        </w:rPr>
        <w:t xml:space="preserve"> the data.</w:t>
      </w:r>
    </w:p>
    <w:p w:rsidR="00133FCE" w:rsidRDefault="00133FCE" w:rsidP="00254325">
      <w:pPr>
        <w:numPr>
          <w:ilvl w:val="0"/>
          <w:numId w:val="11"/>
        </w:numPr>
        <w:rPr>
          <w:lang w:val="en-US"/>
        </w:rPr>
      </w:pPr>
      <w:r>
        <w:rPr>
          <w:lang w:val="en-US"/>
        </w:rPr>
        <w:t xml:space="preserve">The Plug-In sends a response with the URI and additional information (if needed) to the GotAPI Server </w:t>
      </w:r>
      <w:r>
        <w:rPr>
          <w:rFonts w:hint="eastAsia"/>
          <w:lang w:val="en-US"/>
        </w:rPr>
        <w:t>over the</w:t>
      </w:r>
      <w:r>
        <w:rPr>
          <w:lang w:val="en-US"/>
        </w:rPr>
        <w:t xml:space="preserve"> GotAPI-4</w:t>
      </w:r>
      <w:r>
        <w:rPr>
          <w:rFonts w:hint="eastAsia"/>
          <w:lang w:val="en-US"/>
        </w:rPr>
        <w:t xml:space="preserve"> interface</w:t>
      </w:r>
      <w:r>
        <w:rPr>
          <w:lang w:val="en-US"/>
        </w:rPr>
        <w:t xml:space="preserve">, </w:t>
      </w:r>
      <w:r>
        <w:rPr>
          <w:rFonts w:hint="eastAsia"/>
          <w:lang w:val="en-US"/>
        </w:rPr>
        <w:t>and</w:t>
      </w:r>
      <w:r>
        <w:rPr>
          <w:lang w:val="en-US"/>
        </w:rPr>
        <w:t xml:space="preserve"> the GotAPI Server passes the response to the application </w:t>
      </w:r>
      <w:r>
        <w:rPr>
          <w:rFonts w:hint="eastAsia"/>
          <w:lang w:val="en-US"/>
        </w:rPr>
        <w:t>over the</w:t>
      </w:r>
      <w:r>
        <w:rPr>
          <w:lang w:val="en-US"/>
        </w:rPr>
        <w:t xml:space="preserve"> GotAPI-1</w:t>
      </w:r>
      <w:r>
        <w:rPr>
          <w:rFonts w:hint="eastAsia"/>
          <w:lang w:val="en-US"/>
        </w:rPr>
        <w:t xml:space="preserve"> interface</w:t>
      </w:r>
      <w:r>
        <w:rPr>
          <w:lang w:val="en-US"/>
        </w:rPr>
        <w:t>.</w:t>
      </w:r>
    </w:p>
    <w:p w:rsidR="00133FCE" w:rsidRDefault="00133FCE" w:rsidP="00254325">
      <w:pPr>
        <w:numPr>
          <w:ilvl w:val="0"/>
          <w:numId w:val="11"/>
        </w:numPr>
        <w:rPr>
          <w:lang w:val="en-US"/>
        </w:rPr>
      </w:pPr>
      <w:r>
        <w:rPr>
          <w:rFonts w:hint="eastAsia"/>
          <w:lang w:val="en-US"/>
        </w:rPr>
        <w:t>Receiving</w:t>
      </w:r>
      <w:r w:rsidRPr="00FB6427">
        <w:rPr>
          <w:lang w:val="en-US"/>
        </w:rPr>
        <w:t xml:space="preserve"> </w:t>
      </w:r>
      <w:r w:rsidRPr="00D86D29">
        <w:rPr>
          <w:lang w:val="en-US"/>
        </w:rPr>
        <w:t>the URI, the application accesses the URI</w:t>
      </w:r>
      <w:r>
        <w:rPr>
          <w:lang w:val="en-US"/>
        </w:rPr>
        <w:t xml:space="preserve"> </w:t>
      </w:r>
      <w:r w:rsidRPr="00D900A6">
        <w:rPr>
          <w:lang w:val="en-US"/>
        </w:rPr>
        <w:t>using the protocol that is indicated by the Plug-In</w:t>
      </w:r>
      <w:r w:rsidRPr="00D27C37">
        <w:rPr>
          <w:lang w:val="en-US"/>
        </w:rPr>
        <w:t xml:space="preserve"> in order to get the requested data from the Plug-In directly. </w:t>
      </w:r>
      <w:r>
        <w:rPr>
          <w:rFonts w:hint="eastAsia"/>
          <w:lang w:val="en-US"/>
        </w:rPr>
        <w:t>The Plug-In works as a Web server.</w:t>
      </w:r>
    </w:p>
    <w:p w:rsidR="00120004" w:rsidRDefault="00133FCE" w:rsidP="00254325">
      <w:pPr>
        <w:numPr>
          <w:ilvl w:val="0"/>
          <w:numId w:val="11"/>
        </w:numPr>
      </w:pPr>
      <w:r w:rsidRPr="00120004">
        <w:rPr>
          <w:lang w:val="en-US"/>
        </w:rPr>
        <w:t xml:space="preserve">The Plug-In discards the URI after the application gets the data </w:t>
      </w:r>
      <w:r w:rsidRPr="00120004">
        <w:rPr>
          <w:rFonts w:hint="eastAsia"/>
          <w:lang w:val="en-US"/>
        </w:rPr>
        <w:t>or a preset life time expires</w:t>
      </w:r>
      <w:r w:rsidRPr="00120004">
        <w:rPr>
          <w:lang w:val="en-US"/>
        </w:rPr>
        <w:t xml:space="preserve"> for the purpose of security.</w:t>
      </w:r>
    </w:p>
    <w:p w:rsidR="00133FCE" w:rsidRPr="00FB6427" w:rsidRDefault="00133FCE" w:rsidP="00254325">
      <w:pPr>
        <w:numPr>
          <w:ilvl w:val="0"/>
          <w:numId w:val="11"/>
        </w:numPr>
        <w:rPr>
          <w:lang w:val="en-US"/>
        </w:rPr>
      </w:pPr>
      <w:r>
        <w:rPr>
          <w:rFonts w:hint="eastAsia"/>
          <w:lang w:val="en-US"/>
        </w:rPr>
        <w:lastRenderedPageBreak/>
        <w:t>The URI may use the same IP address as the GotAPI Server but with a different port number. This enables the Plug-In to be a separate application than the GotAPI Server application.</w:t>
      </w:r>
    </w:p>
    <w:p w:rsidR="0009639D" w:rsidRDefault="00A9292F" w:rsidP="0009639D">
      <w:pPr>
        <w:pStyle w:val="AltNormal"/>
        <w:keepNext/>
        <w:jc w:val="center"/>
      </w:pPr>
      <w:r>
        <w:rPr>
          <w:noProof/>
          <w:lang w:eastAsia="en-GB"/>
        </w:rPr>
        <w:drawing>
          <wp:inline distT="0" distB="0" distL="0" distR="0" wp14:anchorId="0A9A6ECD" wp14:editId="619956A2">
            <wp:extent cx="6393815" cy="4039870"/>
            <wp:effectExtent l="0" t="0" r="6985" b="0"/>
            <wp:docPr id="14" name="Picture 14"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名称未設定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93815" cy="4039870"/>
                    </a:xfrm>
                    <a:prstGeom prst="rect">
                      <a:avLst/>
                    </a:prstGeom>
                    <a:noFill/>
                    <a:ln>
                      <a:noFill/>
                    </a:ln>
                  </pic:spPr>
                </pic:pic>
              </a:graphicData>
            </a:graphic>
          </wp:inline>
        </w:drawing>
      </w:r>
    </w:p>
    <w:p w:rsidR="00503197" w:rsidRDefault="0009639D" w:rsidP="0009639D">
      <w:pPr>
        <w:pStyle w:val="Caption"/>
        <w:rPr>
          <w:lang w:eastAsia="ja-JP"/>
        </w:rPr>
      </w:pPr>
      <w:bookmarkStart w:id="118" w:name="_Toc410893756"/>
      <w:bookmarkStart w:id="119" w:name="_Toc437530133"/>
      <w:r>
        <w:t xml:space="preserve">Figure </w:t>
      </w:r>
      <w:r>
        <w:fldChar w:fldCharType="begin"/>
      </w:r>
      <w:r>
        <w:instrText xml:space="preserve"> SEQ Figure \* ARABIC </w:instrText>
      </w:r>
      <w:r>
        <w:fldChar w:fldCharType="separate"/>
      </w:r>
      <w:r w:rsidR="0054027F">
        <w:rPr>
          <w:noProof/>
        </w:rPr>
        <w:t>11</w:t>
      </w:r>
      <w:r>
        <w:fldChar w:fldCharType="end"/>
      </w:r>
      <w:r>
        <w:t xml:space="preserve">: </w:t>
      </w:r>
      <w:r w:rsidRPr="006B2531">
        <w:t>The TSF mechanism for GotAPI-4</w:t>
      </w:r>
      <w:bookmarkEnd w:id="118"/>
      <w:bookmarkEnd w:id="119"/>
    </w:p>
    <w:p w:rsidR="00503197" w:rsidRDefault="00AB4D1B" w:rsidP="001572F3">
      <w:r w:rsidRPr="00AB4D1B">
        <w:t xml:space="preserve">The JSON in the diagram above are simplified examples. See the section </w:t>
      </w:r>
      <w:r w:rsidR="0009639D">
        <w:t>“</w:t>
      </w:r>
      <w:r w:rsidR="0009639D">
        <w:fldChar w:fldCharType="begin"/>
      </w:r>
      <w:r w:rsidR="0009639D">
        <w:instrText xml:space="preserve"> REF _Ref410892856 \r \h </w:instrText>
      </w:r>
      <w:r w:rsidR="0009639D">
        <w:fldChar w:fldCharType="separate"/>
      </w:r>
      <w:r w:rsidR="00B27133">
        <w:t>8.3</w:t>
      </w:r>
      <w:r w:rsidR="0009639D">
        <w:fldChar w:fldCharType="end"/>
      </w:r>
      <w:r w:rsidRPr="00AB4D1B">
        <w:t xml:space="preserve"> GotAPI Server</w:t>
      </w:r>
      <w:r w:rsidR="0009639D">
        <w:t>”</w:t>
      </w:r>
      <w:r w:rsidRPr="00AB4D1B">
        <w:t xml:space="preserve"> for the exact definition of the data set.</w:t>
      </w:r>
    </w:p>
    <w:p w:rsidR="00411D1D" w:rsidRDefault="00411D1D" w:rsidP="001572F3">
      <w:r w:rsidRPr="00411D1D">
        <w:t>The example in the figure below shows how the Plug-in can use WebSocket for the TSF mechanism. WebSocket allows the Plug-in to push asynchronous real-time event notifications fired by the external device to the application, and to accept commands from the application.</w:t>
      </w:r>
    </w:p>
    <w:p w:rsidR="00DF64F2" w:rsidRDefault="00A9292F" w:rsidP="00B27133">
      <w:pPr>
        <w:rPr>
          <w:lang w:eastAsia="ja-JP"/>
        </w:rPr>
      </w:pPr>
      <w:r>
        <w:rPr>
          <w:noProof/>
          <w:lang w:eastAsia="en-GB"/>
        </w:rPr>
        <w:lastRenderedPageBreak/>
        <w:drawing>
          <wp:inline distT="0" distB="0" distL="0" distR="0" wp14:anchorId="529D6C7A" wp14:editId="7C57662C">
            <wp:extent cx="6039485" cy="415353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039485" cy="4153535"/>
                    </a:xfrm>
                    <a:prstGeom prst="rect">
                      <a:avLst/>
                    </a:prstGeom>
                    <a:noFill/>
                    <a:ln>
                      <a:noFill/>
                    </a:ln>
                  </pic:spPr>
                </pic:pic>
              </a:graphicData>
            </a:graphic>
          </wp:inline>
        </w:drawing>
      </w:r>
    </w:p>
    <w:p w:rsidR="0009639D" w:rsidRPr="0009639D" w:rsidRDefault="0009639D" w:rsidP="0009639D">
      <w:pPr>
        <w:pStyle w:val="Caption"/>
        <w:rPr>
          <w:lang w:eastAsia="ja-JP"/>
        </w:rPr>
      </w:pPr>
      <w:bookmarkStart w:id="120" w:name="_Toc410893757"/>
      <w:bookmarkStart w:id="121" w:name="_Toc437530134"/>
      <w:r>
        <w:t xml:space="preserve">Figure </w:t>
      </w:r>
      <w:r>
        <w:fldChar w:fldCharType="begin"/>
      </w:r>
      <w:r>
        <w:instrText xml:space="preserve"> SEQ Figure \* ARABIC </w:instrText>
      </w:r>
      <w:r>
        <w:fldChar w:fldCharType="separate"/>
      </w:r>
      <w:r w:rsidR="0054027F">
        <w:rPr>
          <w:noProof/>
        </w:rPr>
        <w:t>12</w:t>
      </w:r>
      <w:r>
        <w:fldChar w:fldCharType="end"/>
      </w:r>
      <w:r>
        <w:t xml:space="preserve">: </w:t>
      </w:r>
      <w:r w:rsidRPr="003F6BAE">
        <w:t>WebSocket used for the TSF</w:t>
      </w:r>
      <w:bookmarkEnd w:id="120"/>
      <w:bookmarkEnd w:id="121"/>
    </w:p>
    <w:p w:rsidR="00AE3840" w:rsidRDefault="00AE3840" w:rsidP="00A9292F">
      <w:pPr>
        <w:pStyle w:val="Heading4"/>
      </w:pPr>
      <w:bookmarkStart w:id="122" w:name="_Toc292974258"/>
      <w:bookmarkStart w:id="123" w:name="_Toc306587903"/>
      <w:r>
        <w:t>GotAPI-5</w:t>
      </w:r>
    </w:p>
    <w:p w:rsidR="00AE3840" w:rsidRDefault="00AE3840" w:rsidP="00AE3840">
      <w:pPr>
        <w:rPr>
          <w:lang w:val="en-US" w:eastAsia="ja-JP"/>
        </w:rPr>
      </w:pPr>
      <w:r>
        <w:rPr>
          <w:rFonts w:hint="eastAsia"/>
          <w:lang w:val="en-US" w:eastAsia="ja-JP"/>
        </w:rPr>
        <w:t>The GotAPI-5 interface enables applications to listen to asynchronous messages from Extension-Plug-Ins via the GotAPI Server using WebSocket</w:t>
      </w:r>
      <w:r>
        <w:rPr>
          <w:lang w:val="en-US" w:eastAsia="ja-JP"/>
        </w:rPr>
        <w:t>s</w:t>
      </w:r>
      <w:r>
        <w:rPr>
          <w:rFonts w:hint="eastAsia"/>
          <w:lang w:val="en-US" w:eastAsia="ja-JP"/>
        </w:rPr>
        <w:t>.</w:t>
      </w:r>
    </w:p>
    <w:p w:rsidR="00AE3840" w:rsidRDefault="00AE3840" w:rsidP="00AE3840">
      <w:pPr>
        <w:rPr>
          <w:lang w:eastAsia="ja-JP"/>
        </w:rPr>
      </w:pPr>
      <w:r w:rsidRPr="000D0602">
        <w:rPr>
          <w:lang w:eastAsia="ja-JP"/>
        </w:rPr>
        <w:t xml:space="preserve">After the application obtains authorization to access GotAPI-based APIs using the GotAPI-2 Interface and completes the Service Discovery, the application can use the </w:t>
      </w:r>
      <w:r>
        <w:rPr>
          <w:lang w:eastAsia="ja-JP"/>
        </w:rPr>
        <w:t xml:space="preserve">asynchronous messaging </w:t>
      </w:r>
      <w:r w:rsidRPr="000D0602">
        <w:rPr>
          <w:lang w:eastAsia="ja-JP"/>
        </w:rPr>
        <w:t>service</w:t>
      </w:r>
      <w:r>
        <w:rPr>
          <w:lang w:eastAsia="ja-JP"/>
        </w:rPr>
        <w:t xml:space="preserve"> </w:t>
      </w:r>
      <w:r w:rsidRPr="000D0602">
        <w:rPr>
          <w:lang w:eastAsia="ja-JP"/>
        </w:rPr>
        <w:t>provided by the Plug-In through the GotAPI Server.</w:t>
      </w:r>
    </w:p>
    <w:p w:rsidR="00AE3840" w:rsidRDefault="00A9292F" w:rsidP="00AE3840">
      <w:pPr>
        <w:rPr>
          <w:lang w:val="en-US" w:eastAsia="ja-JP"/>
        </w:rPr>
      </w:pPr>
      <w:r>
        <w:rPr>
          <w:noProof/>
          <w:lang w:eastAsia="en-GB"/>
        </w:rPr>
        <w:lastRenderedPageBreak/>
        <w:drawing>
          <wp:inline distT="0" distB="0" distL="0" distR="0" wp14:anchorId="3FF7AEBB" wp14:editId="1BF70272">
            <wp:extent cx="6387465" cy="4244340"/>
            <wp:effectExtent l="0" t="0" r="0" b="3810"/>
            <wp:docPr id="16" name="Picture 16" descr="Procedure of establishing a WebSocket connection for the GotAPI-5 inte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rocedure of establishing a WebSocket connection for the GotAPI-5 interface"/>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7465" cy="4244340"/>
                    </a:xfrm>
                    <a:prstGeom prst="rect">
                      <a:avLst/>
                    </a:prstGeom>
                    <a:noFill/>
                    <a:ln>
                      <a:noFill/>
                    </a:ln>
                  </pic:spPr>
                </pic:pic>
              </a:graphicData>
            </a:graphic>
          </wp:inline>
        </w:drawing>
      </w:r>
    </w:p>
    <w:p w:rsidR="00AE3840" w:rsidRDefault="00A9292F" w:rsidP="00AE3840">
      <w:pPr>
        <w:rPr>
          <w:lang w:val="en-US" w:eastAsia="ja-JP"/>
        </w:rPr>
      </w:pPr>
      <w:r>
        <w:rPr>
          <w:noProof/>
          <w:lang w:eastAsia="en-GB"/>
        </w:rPr>
        <w:drawing>
          <wp:inline distT="0" distB="0" distL="0" distR="0" wp14:anchorId="6E257FF7" wp14:editId="2FAB1B8C">
            <wp:extent cx="6387465" cy="1896745"/>
            <wp:effectExtent l="0" t="0" r="0" b="8255"/>
            <wp:docPr id="17" name="Picture 17" descr="Procedure of establishing a WebSocket connectio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rocedure of establishing a WebSocket connection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387465" cy="1896745"/>
                    </a:xfrm>
                    <a:prstGeom prst="rect">
                      <a:avLst/>
                    </a:prstGeom>
                    <a:noFill/>
                    <a:ln>
                      <a:noFill/>
                    </a:ln>
                  </pic:spPr>
                </pic:pic>
              </a:graphicData>
            </a:graphic>
          </wp:inline>
        </w:drawing>
      </w:r>
    </w:p>
    <w:p w:rsidR="00AE3840" w:rsidRPr="006B4BF8" w:rsidRDefault="00B27133" w:rsidP="00B27133">
      <w:pPr>
        <w:pStyle w:val="Caption"/>
        <w:rPr>
          <w:lang w:eastAsia="ja-JP"/>
        </w:rPr>
      </w:pPr>
      <w:bookmarkStart w:id="124" w:name="_Toc437530135"/>
      <w:r>
        <w:t xml:space="preserve">Figure </w:t>
      </w:r>
      <w:r>
        <w:fldChar w:fldCharType="begin"/>
      </w:r>
      <w:r>
        <w:instrText xml:space="preserve"> SEQ Figure \* ARABIC </w:instrText>
      </w:r>
      <w:r>
        <w:fldChar w:fldCharType="separate"/>
      </w:r>
      <w:r w:rsidR="0054027F">
        <w:rPr>
          <w:noProof/>
        </w:rPr>
        <w:t>13</w:t>
      </w:r>
      <w:r>
        <w:fldChar w:fldCharType="end"/>
      </w:r>
      <w:r w:rsidRPr="00F23A30">
        <w:t>: Procedure of establishing a WebSocket connection for the GotAPI-5 interface</w:t>
      </w:r>
      <w:bookmarkEnd w:id="124"/>
    </w:p>
    <w:p w:rsidR="00AE3840" w:rsidRPr="00AA502E" w:rsidRDefault="00AE3840" w:rsidP="00AE3840">
      <w:pPr>
        <w:numPr>
          <w:ilvl w:val="0"/>
          <w:numId w:val="29"/>
        </w:numPr>
        <w:rPr>
          <w:lang w:eastAsia="ja-JP"/>
        </w:rPr>
      </w:pPr>
      <w:r w:rsidRPr="00AA502E">
        <w:rPr>
          <w:rFonts w:hint="eastAsia"/>
          <w:lang w:eastAsia="ja-JP"/>
        </w:rPr>
        <w:t xml:space="preserve">The user </w:t>
      </w:r>
      <w:r>
        <w:rPr>
          <w:lang w:eastAsia="ja-JP"/>
        </w:rPr>
        <w:t>triggers a request of the API on the application</w:t>
      </w:r>
      <w:r w:rsidRPr="00AA502E">
        <w:rPr>
          <w:rFonts w:hint="eastAsia"/>
          <w:lang w:eastAsia="ja-JP"/>
        </w:rPr>
        <w:t>.</w:t>
      </w:r>
    </w:p>
    <w:p w:rsidR="00AE3840" w:rsidRPr="00AA502E" w:rsidRDefault="00AE3840" w:rsidP="00AE3840">
      <w:pPr>
        <w:numPr>
          <w:ilvl w:val="0"/>
          <w:numId w:val="29"/>
        </w:numPr>
        <w:rPr>
          <w:lang w:eastAsia="ja-JP"/>
        </w:rPr>
      </w:pPr>
      <w:r w:rsidRPr="000B15C4">
        <w:rPr>
          <w:i/>
          <w:lang w:eastAsia="ja-JP"/>
        </w:rPr>
        <w:t>Label (1)</w:t>
      </w:r>
      <w:r>
        <w:rPr>
          <w:lang w:eastAsia="ja-JP"/>
        </w:rPr>
        <w:t xml:space="preserve">: </w:t>
      </w:r>
      <w:r w:rsidRPr="00AA502E">
        <w:rPr>
          <w:lang w:eastAsia="ja-JP"/>
        </w:rPr>
        <w:t>The</w:t>
      </w:r>
      <w:r>
        <w:rPr>
          <w:lang w:eastAsia="ja-JP"/>
        </w:rPr>
        <w:t xml:space="preserve"> application</w:t>
      </w:r>
      <w:r w:rsidRPr="00AA502E">
        <w:rPr>
          <w:lang w:eastAsia="ja-JP"/>
        </w:rPr>
        <w:t xml:space="preserve"> sends a request to the GotAPI Server using HTTP (</w:t>
      </w:r>
      <w:r>
        <w:rPr>
          <w:lang w:eastAsia="ja-JP"/>
        </w:rPr>
        <w:t>REST</w:t>
      </w:r>
      <w:r w:rsidRPr="00AA502E">
        <w:rPr>
          <w:lang w:eastAsia="ja-JP"/>
        </w:rPr>
        <w:t xml:space="preserve">) </w:t>
      </w:r>
      <w:r>
        <w:rPr>
          <w:lang w:eastAsia="ja-JP"/>
        </w:rPr>
        <w:t>using</w:t>
      </w:r>
      <w:r w:rsidRPr="00AA502E">
        <w:rPr>
          <w:lang w:eastAsia="ja-JP"/>
        </w:rPr>
        <w:t xml:space="preserve"> the GotAPI-1 Interface.</w:t>
      </w:r>
      <w:r>
        <w:rPr>
          <w:lang w:eastAsia="ja-JP"/>
        </w:rPr>
        <w:t xml:space="preserve"> Note that the HTTP method of the request is "PUT".</w:t>
      </w:r>
    </w:p>
    <w:p w:rsidR="00AE3840" w:rsidRDefault="00AE3840" w:rsidP="00AE3840">
      <w:pPr>
        <w:numPr>
          <w:ilvl w:val="0"/>
          <w:numId w:val="29"/>
        </w:numPr>
        <w:rPr>
          <w:lang w:eastAsia="ja-JP"/>
        </w:rPr>
      </w:pPr>
      <w:r w:rsidRPr="000B15C4">
        <w:rPr>
          <w:i/>
          <w:lang w:eastAsia="ja-JP"/>
        </w:rPr>
        <w:t>Label (2)</w:t>
      </w:r>
      <w:r>
        <w:rPr>
          <w:lang w:eastAsia="ja-JP"/>
        </w:rPr>
        <w:t xml:space="preserve">: </w:t>
      </w:r>
      <w:r w:rsidRPr="000B15C4">
        <w:rPr>
          <w:lang w:eastAsia="ja-JP"/>
        </w:rPr>
        <w:t xml:space="preserve">The GotAPI Server passes the request to the </w:t>
      </w:r>
      <w:r>
        <w:rPr>
          <w:lang w:eastAsia="ja-JP"/>
        </w:rPr>
        <w:t xml:space="preserve">targeted </w:t>
      </w:r>
      <w:r w:rsidRPr="000B15C4">
        <w:rPr>
          <w:lang w:eastAsia="ja-JP"/>
        </w:rPr>
        <w:t xml:space="preserve">Plug-In on </w:t>
      </w:r>
      <w:r w:rsidRPr="00800E08">
        <w:rPr>
          <w:lang w:eastAsia="ja-JP"/>
        </w:rPr>
        <w:t>the GotAPI-4 interface</w:t>
      </w:r>
      <w:r w:rsidRPr="00A845C0">
        <w:rPr>
          <w:lang w:eastAsia="ja-JP"/>
        </w:rPr>
        <w:t xml:space="preserve"> </w:t>
      </w:r>
      <w:r>
        <w:rPr>
          <w:lang w:eastAsia="ja-JP"/>
        </w:rPr>
        <w:t>with the Action name "PUT".</w:t>
      </w:r>
    </w:p>
    <w:p w:rsidR="00AE3840" w:rsidRDefault="00AE3840" w:rsidP="00AE3840">
      <w:pPr>
        <w:numPr>
          <w:ilvl w:val="0"/>
          <w:numId w:val="29"/>
        </w:numPr>
        <w:rPr>
          <w:lang w:eastAsia="ja-JP"/>
        </w:rPr>
      </w:pPr>
      <w:r>
        <w:rPr>
          <w:lang w:eastAsia="ja-JP"/>
        </w:rPr>
        <w:t>The GotAPI Server runs the Plug-In Approval procedure if needed, which is defined in this specification.</w:t>
      </w:r>
    </w:p>
    <w:p w:rsidR="00AE3840" w:rsidRPr="000B15C4" w:rsidRDefault="00AE3840" w:rsidP="00AE3840">
      <w:pPr>
        <w:numPr>
          <w:ilvl w:val="0"/>
          <w:numId w:val="29"/>
        </w:numPr>
        <w:rPr>
          <w:lang w:eastAsia="ja-JP"/>
        </w:rPr>
      </w:pPr>
      <w:r w:rsidRPr="000B15C4">
        <w:rPr>
          <w:lang w:eastAsia="ja-JP"/>
        </w:rPr>
        <w:t>When the Plug-In receive</w:t>
      </w:r>
      <w:r>
        <w:rPr>
          <w:lang w:eastAsia="ja-JP"/>
        </w:rPr>
        <w:t>s</w:t>
      </w:r>
      <w:r w:rsidRPr="000B15C4">
        <w:rPr>
          <w:lang w:eastAsia="ja-JP"/>
        </w:rPr>
        <w:t xml:space="preserve"> the request, </w:t>
      </w:r>
      <w:r>
        <w:rPr>
          <w:lang w:eastAsia="ja-JP"/>
        </w:rPr>
        <w:t>it connects to the targeted external device if needed.</w:t>
      </w:r>
    </w:p>
    <w:p w:rsidR="00AE3840" w:rsidRPr="00AA502E" w:rsidRDefault="00AE3840" w:rsidP="00AE3840">
      <w:pPr>
        <w:numPr>
          <w:ilvl w:val="0"/>
          <w:numId w:val="29"/>
        </w:numPr>
        <w:rPr>
          <w:lang w:eastAsia="ja-JP"/>
        </w:rPr>
      </w:pPr>
      <w:r w:rsidRPr="000B15C4">
        <w:rPr>
          <w:i/>
          <w:lang w:eastAsia="ja-JP"/>
        </w:rPr>
        <w:t>Label (</w:t>
      </w:r>
      <w:r>
        <w:rPr>
          <w:i/>
          <w:lang w:eastAsia="ja-JP"/>
        </w:rPr>
        <w:t>3</w:t>
      </w:r>
      <w:r w:rsidRPr="000B15C4">
        <w:rPr>
          <w:i/>
          <w:lang w:eastAsia="ja-JP"/>
        </w:rPr>
        <w:t>)</w:t>
      </w:r>
      <w:r>
        <w:rPr>
          <w:lang w:eastAsia="ja-JP"/>
        </w:rPr>
        <w:t xml:space="preserve">: </w:t>
      </w:r>
      <w:r w:rsidRPr="00AA502E">
        <w:rPr>
          <w:lang w:eastAsia="ja-JP"/>
        </w:rPr>
        <w:t>The Plug-In send</w:t>
      </w:r>
      <w:r>
        <w:rPr>
          <w:lang w:eastAsia="ja-JP"/>
        </w:rPr>
        <w:t>s</w:t>
      </w:r>
      <w:r w:rsidRPr="00AA502E">
        <w:rPr>
          <w:lang w:eastAsia="ja-JP"/>
        </w:rPr>
        <w:t xml:space="preserve"> a response with the message </w:t>
      </w:r>
      <w:r>
        <w:rPr>
          <w:lang w:eastAsia="ja-JP"/>
        </w:rPr>
        <w:t>using</w:t>
      </w:r>
      <w:r w:rsidRPr="00AA502E">
        <w:rPr>
          <w:lang w:eastAsia="ja-JP"/>
        </w:rPr>
        <w:t xml:space="preserve"> the GotAPI-4 interface.</w:t>
      </w:r>
    </w:p>
    <w:p w:rsidR="00AE3840" w:rsidRDefault="00AE3840" w:rsidP="00AE3840">
      <w:pPr>
        <w:numPr>
          <w:ilvl w:val="0"/>
          <w:numId w:val="29"/>
        </w:numPr>
        <w:rPr>
          <w:lang w:eastAsia="ja-JP"/>
        </w:rPr>
      </w:pPr>
      <w:r w:rsidRPr="000B15C4">
        <w:rPr>
          <w:i/>
          <w:lang w:eastAsia="ja-JP"/>
        </w:rPr>
        <w:lastRenderedPageBreak/>
        <w:t>Label (</w:t>
      </w:r>
      <w:r>
        <w:rPr>
          <w:i/>
          <w:lang w:eastAsia="ja-JP"/>
        </w:rPr>
        <w:t>4</w:t>
      </w:r>
      <w:r w:rsidRPr="000B15C4">
        <w:rPr>
          <w:i/>
          <w:lang w:eastAsia="ja-JP"/>
        </w:rPr>
        <w:t>)</w:t>
      </w:r>
      <w:r>
        <w:rPr>
          <w:lang w:eastAsia="ja-JP"/>
        </w:rPr>
        <w:t>: When the GotAPI Server receives the response from the Plug-In, the GotAPI Server passes the response to the application on the HTTP connection as a</w:t>
      </w:r>
      <w:r>
        <w:rPr>
          <w:rFonts w:hint="eastAsia"/>
          <w:lang w:eastAsia="ja-JP"/>
        </w:rPr>
        <w:t>n</w:t>
      </w:r>
      <w:r>
        <w:rPr>
          <w:lang w:eastAsia="ja-JP"/>
        </w:rPr>
        <w:t xml:space="preserve"> HTTP response.</w:t>
      </w:r>
    </w:p>
    <w:p w:rsidR="00AE3840" w:rsidRDefault="00AE3840" w:rsidP="00AE3840">
      <w:pPr>
        <w:numPr>
          <w:ilvl w:val="0"/>
          <w:numId w:val="29"/>
        </w:numPr>
        <w:rPr>
          <w:lang w:eastAsia="ja-JP"/>
        </w:rPr>
      </w:pPr>
      <w:r w:rsidRPr="00A845C0">
        <w:rPr>
          <w:i/>
          <w:lang w:eastAsia="ja-JP"/>
        </w:rPr>
        <w:t>Label (</w:t>
      </w:r>
      <w:r>
        <w:rPr>
          <w:i/>
          <w:lang w:eastAsia="ja-JP"/>
        </w:rPr>
        <w:t>5</w:t>
      </w:r>
      <w:r w:rsidRPr="00A845C0">
        <w:rPr>
          <w:i/>
          <w:lang w:eastAsia="ja-JP"/>
        </w:rPr>
        <w:t>)</w:t>
      </w:r>
      <w:r>
        <w:rPr>
          <w:lang w:eastAsia="ja-JP"/>
        </w:rPr>
        <w:t>: The application establishes a WebSocket connection to the GotAPI Server if the application does not have a WebSocket connection to the GotAPI Server.</w:t>
      </w:r>
    </w:p>
    <w:p w:rsidR="00AE3840" w:rsidRDefault="00AE3840" w:rsidP="00AE3840">
      <w:pPr>
        <w:numPr>
          <w:ilvl w:val="0"/>
          <w:numId w:val="29"/>
        </w:numPr>
        <w:rPr>
          <w:lang w:eastAsia="ja-JP"/>
        </w:rPr>
      </w:pPr>
      <w:r w:rsidRPr="00A845C0">
        <w:rPr>
          <w:i/>
          <w:lang w:eastAsia="ja-JP"/>
        </w:rPr>
        <w:t>Label (</w:t>
      </w:r>
      <w:r>
        <w:rPr>
          <w:i/>
          <w:lang w:eastAsia="ja-JP"/>
        </w:rPr>
        <w:t>6</w:t>
      </w:r>
      <w:r w:rsidRPr="00A845C0">
        <w:rPr>
          <w:i/>
          <w:lang w:eastAsia="ja-JP"/>
        </w:rPr>
        <w:t>)</w:t>
      </w:r>
      <w:r>
        <w:rPr>
          <w:lang w:eastAsia="ja-JP"/>
        </w:rPr>
        <w:t>: As the WebSocket connection has been established, the application sends the access token to the GotAPI Server through the WebSocket connection. The access token is a token which the application obtained from the GotAPI Auth Server when the application was authorized by the GotAPI Auth Server.</w:t>
      </w:r>
    </w:p>
    <w:p w:rsidR="00AE3840" w:rsidRDefault="00AE3840" w:rsidP="00AE3840">
      <w:pPr>
        <w:numPr>
          <w:ilvl w:val="0"/>
          <w:numId w:val="29"/>
        </w:numPr>
        <w:rPr>
          <w:lang w:eastAsia="ja-JP"/>
        </w:rPr>
      </w:pPr>
      <w:r w:rsidRPr="00A845C0">
        <w:rPr>
          <w:i/>
          <w:lang w:eastAsia="ja-JP"/>
        </w:rPr>
        <w:t>Label (</w:t>
      </w:r>
      <w:r>
        <w:rPr>
          <w:i/>
          <w:lang w:eastAsia="ja-JP"/>
        </w:rPr>
        <w:t>7</w:t>
      </w:r>
      <w:r w:rsidRPr="00A845C0">
        <w:rPr>
          <w:i/>
          <w:lang w:eastAsia="ja-JP"/>
        </w:rPr>
        <w:t>)</w:t>
      </w:r>
      <w:r>
        <w:rPr>
          <w:lang w:eastAsia="ja-JP"/>
        </w:rPr>
        <w:t>: When the GotAPI Server receives the access token from the WebSocket channel, the GotAPI Server returns the result on whether the request is accepted or not.</w:t>
      </w:r>
    </w:p>
    <w:p w:rsidR="00AE3840" w:rsidRDefault="00AE3840" w:rsidP="00AE3840">
      <w:pPr>
        <w:numPr>
          <w:ilvl w:val="0"/>
          <w:numId w:val="29"/>
        </w:numPr>
        <w:rPr>
          <w:lang w:eastAsia="ja-JP"/>
        </w:rPr>
      </w:pPr>
      <w:r w:rsidRPr="00A845C0">
        <w:rPr>
          <w:i/>
          <w:lang w:eastAsia="ja-JP"/>
        </w:rPr>
        <w:t>Label (</w:t>
      </w:r>
      <w:r>
        <w:rPr>
          <w:i/>
          <w:lang w:eastAsia="ja-JP"/>
        </w:rPr>
        <w:t>8</w:t>
      </w:r>
      <w:r w:rsidRPr="00A845C0">
        <w:rPr>
          <w:i/>
          <w:lang w:eastAsia="ja-JP"/>
        </w:rPr>
        <w:t>)</w:t>
      </w:r>
      <w:r>
        <w:rPr>
          <w:lang w:eastAsia="ja-JP"/>
        </w:rPr>
        <w:t xml:space="preserve">: Whenever the targeted external device reports </w:t>
      </w:r>
      <w:r>
        <w:rPr>
          <w:rFonts w:hint="eastAsia"/>
          <w:lang w:eastAsia="ja-JP"/>
        </w:rPr>
        <w:t xml:space="preserve">a message, e.g., a data or a </w:t>
      </w:r>
      <w:r>
        <w:rPr>
          <w:lang w:eastAsia="ja-JP"/>
        </w:rPr>
        <w:t>measurement</w:t>
      </w:r>
      <w:r>
        <w:rPr>
          <w:rFonts w:hint="eastAsia"/>
          <w:lang w:eastAsia="ja-JP"/>
        </w:rPr>
        <w:t xml:space="preserve"> value</w:t>
      </w:r>
      <w:r>
        <w:rPr>
          <w:lang w:eastAsia="ja-JP"/>
        </w:rPr>
        <w:t xml:space="preserve">, the Plug-In sends the </w:t>
      </w:r>
      <w:r>
        <w:rPr>
          <w:rFonts w:hint="eastAsia"/>
          <w:lang w:eastAsia="ja-JP"/>
        </w:rPr>
        <w:t xml:space="preserve">message </w:t>
      </w:r>
      <w:r>
        <w:rPr>
          <w:lang w:eastAsia="ja-JP"/>
        </w:rPr>
        <w:t>to the GotAPI Server on the GotAPI-4 Interface with the Action name "PUT".</w:t>
      </w:r>
    </w:p>
    <w:p w:rsidR="00AE3840" w:rsidRDefault="00AE3840" w:rsidP="00AE3840">
      <w:pPr>
        <w:numPr>
          <w:ilvl w:val="0"/>
          <w:numId w:val="29"/>
        </w:numPr>
        <w:rPr>
          <w:lang w:eastAsia="ja-JP"/>
        </w:rPr>
      </w:pPr>
      <w:r w:rsidRPr="00A845C0">
        <w:rPr>
          <w:i/>
          <w:lang w:eastAsia="ja-JP"/>
        </w:rPr>
        <w:t>Label (</w:t>
      </w:r>
      <w:r>
        <w:rPr>
          <w:i/>
          <w:lang w:eastAsia="ja-JP"/>
        </w:rPr>
        <w:t>9</w:t>
      </w:r>
      <w:r w:rsidRPr="00A845C0">
        <w:rPr>
          <w:i/>
          <w:lang w:eastAsia="ja-JP"/>
        </w:rPr>
        <w:t>)</w:t>
      </w:r>
      <w:r>
        <w:rPr>
          <w:lang w:eastAsia="ja-JP"/>
        </w:rPr>
        <w:t>: Whenever the GotAPI Server receives a message from the Plug-In, the GotAPI Server passes it to the application on the WebSocket connection.</w:t>
      </w:r>
    </w:p>
    <w:p w:rsidR="00AE3840" w:rsidRDefault="00AE3840" w:rsidP="00AE3840">
      <w:pPr>
        <w:numPr>
          <w:ilvl w:val="0"/>
          <w:numId w:val="29"/>
        </w:numPr>
        <w:rPr>
          <w:lang w:eastAsia="ja-JP"/>
        </w:rPr>
      </w:pPr>
      <w:r w:rsidRPr="000B15C4">
        <w:rPr>
          <w:i/>
          <w:lang w:eastAsia="ja-JP"/>
        </w:rPr>
        <w:t>Label (</w:t>
      </w:r>
      <w:r>
        <w:rPr>
          <w:i/>
          <w:lang w:eastAsia="ja-JP"/>
        </w:rPr>
        <w:t>10</w:t>
      </w:r>
      <w:r w:rsidRPr="000B15C4">
        <w:rPr>
          <w:i/>
          <w:lang w:eastAsia="ja-JP"/>
        </w:rPr>
        <w:t>)</w:t>
      </w:r>
      <w:r>
        <w:rPr>
          <w:lang w:eastAsia="ja-JP"/>
        </w:rPr>
        <w:t xml:space="preserve">: When the application finishes </w:t>
      </w:r>
      <w:r>
        <w:rPr>
          <w:rFonts w:hint="eastAsia"/>
          <w:lang w:eastAsia="ja-JP"/>
        </w:rPr>
        <w:t xml:space="preserve">or decides to finish </w:t>
      </w:r>
      <w:r>
        <w:rPr>
          <w:lang w:eastAsia="ja-JP"/>
        </w:rPr>
        <w:t xml:space="preserve">using the service, it sends a request to stop the monitoring </w:t>
      </w:r>
      <w:r>
        <w:rPr>
          <w:rFonts w:hint="eastAsia"/>
          <w:lang w:eastAsia="ja-JP"/>
        </w:rPr>
        <w:t>to the GotAPI Server. The request is sent over</w:t>
      </w:r>
      <w:r>
        <w:rPr>
          <w:lang w:eastAsia="ja-JP"/>
        </w:rPr>
        <w:t xml:space="preserve"> the GotAPI-1 Interface using HTTP. Note that the URI is as </w:t>
      </w:r>
      <w:r>
        <w:rPr>
          <w:rFonts w:hint="eastAsia"/>
          <w:lang w:eastAsia="ja-JP"/>
        </w:rPr>
        <w:t xml:space="preserve">the </w:t>
      </w:r>
      <w:r>
        <w:rPr>
          <w:lang w:eastAsia="ja-JP"/>
        </w:rPr>
        <w:t>same as that of the first request except that the HTTP method is "DELETE".</w:t>
      </w:r>
    </w:p>
    <w:p w:rsidR="00AE3840" w:rsidRDefault="00AE3840" w:rsidP="00AE3840">
      <w:pPr>
        <w:numPr>
          <w:ilvl w:val="0"/>
          <w:numId w:val="29"/>
        </w:numPr>
        <w:rPr>
          <w:lang w:eastAsia="ja-JP"/>
        </w:rPr>
      </w:pPr>
      <w:r w:rsidRPr="000B15C4">
        <w:rPr>
          <w:i/>
          <w:lang w:eastAsia="ja-JP"/>
        </w:rPr>
        <w:t>Label (</w:t>
      </w:r>
      <w:r>
        <w:rPr>
          <w:i/>
          <w:lang w:eastAsia="ja-JP"/>
        </w:rPr>
        <w:t>11</w:t>
      </w:r>
      <w:r w:rsidRPr="000B15C4">
        <w:rPr>
          <w:i/>
          <w:lang w:eastAsia="ja-JP"/>
        </w:rPr>
        <w:t>)</w:t>
      </w:r>
      <w:r w:rsidRPr="002B25A0">
        <w:rPr>
          <w:lang w:eastAsia="ja-JP"/>
        </w:rPr>
        <w:t>:</w:t>
      </w:r>
      <w:r>
        <w:rPr>
          <w:lang w:eastAsia="ja-JP"/>
        </w:rPr>
        <w:t xml:space="preserve"> When the GotAPI Server receives the </w:t>
      </w:r>
      <w:r>
        <w:rPr>
          <w:rFonts w:hint="eastAsia"/>
          <w:lang w:eastAsia="ja-JP"/>
        </w:rPr>
        <w:t xml:space="preserve">stop </w:t>
      </w:r>
      <w:r>
        <w:rPr>
          <w:lang w:eastAsia="ja-JP"/>
        </w:rPr>
        <w:t>request, it sends a request to the Plug-In to stop the monitoring</w:t>
      </w:r>
      <w:r w:rsidRPr="00650BC5">
        <w:rPr>
          <w:lang w:eastAsia="ja-JP"/>
        </w:rPr>
        <w:t xml:space="preserve"> </w:t>
      </w:r>
      <w:r>
        <w:rPr>
          <w:lang w:eastAsia="ja-JP"/>
        </w:rPr>
        <w:t>with the Action name "DELETE". Then the GotAPI server closes the WebSocket connection.</w:t>
      </w:r>
    </w:p>
    <w:p w:rsidR="00AE3840" w:rsidRDefault="00AE3840" w:rsidP="00AE3840">
      <w:pPr>
        <w:numPr>
          <w:ilvl w:val="0"/>
          <w:numId w:val="29"/>
        </w:numPr>
        <w:rPr>
          <w:lang w:eastAsia="ja-JP"/>
        </w:rPr>
      </w:pPr>
      <w:r w:rsidRPr="000B15C4">
        <w:rPr>
          <w:i/>
          <w:lang w:eastAsia="ja-JP"/>
        </w:rPr>
        <w:t>Label (</w:t>
      </w:r>
      <w:r>
        <w:rPr>
          <w:i/>
          <w:lang w:eastAsia="ja-JP"/>
        </w:rPr>
        <w:t>12</w:t>
      </w:r>
      <w:r w:rsidRPr="000B15C4">
        <w:rPr>
          <w:i/>
          <w:lang w:eastAsia="ja-JP"/>
        </w:rPr>
        <w:t>)</w:t>
      </w:r>
      <w:r w:rsidRPr="002B25A0">
        <w:rPr>
          <w:lang w:eastAsia="ja-JP"/>
        </w:rPr>
        <w:t>:</w:t>
      </w:r>
      <w:r>
        <w:rPr>
          <w:lang w:eastAsia="ja-JP"/>
        </w:rPr>
        <w:t xml:space="preserve"> When the Plug-In receives the stop request from the GotAPI Server, the Plug-In stops report</w:t>
      </w:r>
      <w:r>
        <w:rPr>
          <w:rFonts w:hint="eastAsia"/>
          <w:lang w:eastAsia="ja-JP"/>
        </w:rPr>
        <w:t>ing messages</w:t>
      </w:r>
      <w:r>
        <w:rPr>
          <w:lang w:eastAsia="ja-JP"/>
        </w:rPr>
        <w:t xml:space="preserve">, </w:t>
      </w:r>
      <w:r>
        <w:rPr>
          <w:rFonts w:hint="eastAsia"/>
          <w:lang w:eastAsia="ja-JP"/>
        </w:rPr>
        <w:t>and</w:t>
      </w:r>
      <w:r>
        <w:rPr>
          <w:lang w:eastAsia="ja-JP"/>
        </w:rPr>
        <w:t xml:space="preserve"> it return</w:t>
      </w:r>
      <w:r>
        <w:rPr>
          <w:rFonts w:hint="eastAsia"/>
          <w:lang w:eastAsia="ja-JP"/>
        </w:rPr>
        <w:t>s</w:t>
      </w:r>
      <w:r>
        <w:rPr>
          <w:lang w:eastAsia="ja-JP"/>
        </w:rPr>
        <w:t xml:space="preserve"> a response to the GotAPI Server on the GotAPI-4 Interface.</w:t>
      </w:r>
    </w:p>
    <w:p w:rsidR="00AE3840" w:rsidRPr="00AA502E" w:rsidRDefault="00AE3840" w:rsidP="00AE3840">
      <w:pPr>
        <w:numPr>
          <w:ilvl w:val="0"/>
          <w:numId w:val="29"/>
        </w:numPr>
        <w:rPr>
          <w:lang w:eastAsia="ja-JP"/>
        </w:rPr>
      </w:pPr>
      <w:r w:rsidRPr="000B15C4">
        <w:rPr>
          <w:i/>
          <w:lang w:eastAsia="ja-JP"/>
        </w:rPr>
        <w:t>Label (</w:t>
      </w:r>
      <w:r>
        <w:rPr>
          <w:i/>
          <w:lang w:eastAsia="ja-JP"/>
        </w:rPr>
        <w:t>13</w:t>
      </w:r>
      <w:r w:rsidRPr="000B15C4">
        <w:rPr>
          <w:i/>
          <w:lang w:eastAsia="ja-JP"/>
        </w:rPr>
        <w:t>)</w:t>
      </w:r>
      <w:r w:rsidRPr="002B25A0">
        <w:rPr>
          <w:lang w:eastAsia="ja-JP"/>
        </w:rPr>
        <w:t>:</w:t>
      </w:r>
      <w:r>
        <w:rPr>
          <w:lang w:eastAsia="ja-JP"/>
        </w:rPr>
        <w:t xml:space="preserve"> When the GotAPI Server receives the response, the GotAPI Server passes the response to the application on the GotAPI-1 Interface.</w:t>
      </w:r>
    </w:p>
    <w:p w:rsidR="00AE3840" w:rsidRPr="0096656C" w:rsidRDefault="00AE3840" w:rsidP="00AE3840">
      <w:pPr>
        <w:rPr>
          <w:lang w:eastAsia="ja-JP"/>
        </w:rPr>
      </w:pPr>
      <w:r>
        <w:rPr>
          <w:rFonts w:hint="eastAsia"/>
          <w:lang w:eastAsia="ja-JP"/>
        </w:rPr>
        <w:t xml:space="preserve">The diagram above shows that </w:t>
      </w:r>
      <w:r>
        <w:rPr>
          <w:lang w:eastAsia="ja-JP"/>
        </w:rPr>
        <w:t>the</w:t>
      </w:r>
      <w:r>
        <w:rPr>
          <w:rFonts w:hint="eastAsia"/>
          <w:lang w:eastAsia="ja-JP"/>
        </w:rPr>
        <w:t xml:space="preserve"> application establish</w:t>
      </w:r>
      <w:r>
        <w:rPr>
          <w:lang w:eastAsia="ja-JP"/>
        </w:rPr>
        <w:t>es</w:t>
      </w:r>
      <w:r>
        <w:rPr>
          <w:rFonts w:hint="eastAsia"/>
          <w:lang w:eastAsia="ja-JP"/>
        </w:rPr>
        <w:t xml:space="preserve"> a WebSocket connection as the GotAPI-5 interface after the application sends a</w:t>
      </w:r>
      <w:r>
        <w:rPr>
          <w:lang w:eastAsia="ja-JP"/>
        </w:rPr>
        <w:t>n</w:t>
      </w:r>
      <w:r>
        <w:rPr>
          <w:rFonts w:hint="eastAsia"/>
          <w:lang w:eastAsia="ja-JP"/>
        </w:rPr>
        <w:t xml:space="preserve"> API request on the GotAPI-1 interface. </w:t>
      </w:r>
      <w:r>
        <w:rPr>
          <w:lang w:eastAsia="ja-JP"/>
        </w:rPr>
        <w:t>But</w:t>
      </w:r>
      <w:r>
        <w:rPr>
          <w:rFonts w:hint="eastAsia"/>
          <w:lang w:eastAsia="ja-JP"/>
        </w:rPr>
        <w:t xml:space="preserve"> </w:t>
      </w:r>
      <w:r>
        <w:rPr>
          <w:lang w:eastAsia="ja-JP"/>
        </w:rPr>
        <w:t>the</w:t>
      </w:r>
      <w:r>
        <w:rPr>
          <w:rFonts w:hint="eastAsia"/>
          <w:lang w:eastAsia="ja-JP"/>
        </w:rPr>
        <w:t xml:space="preserve"> application can establish a WebSocket connection at any time </w:t>
      </w:r>
      <w:r w:rsidRPr="003C69DA">
        <w:rPr>
          <w:lang w:eastAsia="ja-JP"/>
        </w:rPr>
        <w:t xml:space="preserve">after the application </w:t>
      </w:r>
      <w:r>
        <w:rPr>
          <w:rFonts w:hint="eastAsia"/>
          <w:lang w:eastAsia="ja-JP"/>
        </w:rPr>
        <w:t>has received</w:t>
      </w:r>
      <w:r w:rsidRPr="003C69DA">
        <w:rPr>
          <w:lang w:eastAsia="ja-JP"/>
        </w:rPr>
        <w:t xml:space="preserve"> an access token from the GotAPI Auth Server</w:t>
      </w:r>
      <w:r>
        <w:rPr>
          <w:lang w:eastAsia="ja-JP"/>
        </w:rPr>
        <w:t>.</w:t>
      </w:r>
    </w:p>
    <w:p w:rsidR="00AE3840" w:rsidRDefault="00AE3840" w:rsidP="00AE3840">
      <w:pPr>
        <w:rPr>
          <w:lang w:eastAsia="ja-JP"/>
        </w:rPr>
      </w:pPr>
      <w:r>
        <w:rPr>
          <w:rFonts w:hint="eastAsia"/>
          <w:lang w:eastAsia="ja-JP"/>
        </w:rPr>
        <w:t xml:space="preserve">The GotAPI-5 interface is NOT on a per API request basis. </w:t>
      </w:r>
      <w:r>
        <w:rPr>
          <w:lang w:eastAsia="ja-JP"/>
        </w:rPr>
        <w:t>It is on a per application basis. That is, the application uses a single WebSocket connection for asynchronous messages derived from any API requests.</w:t>
      </w:r>
    </w:p>
    <w:p w:rsidR="00AE3840" w:rsidRPr="00210D7B" w:rsidRDefault="00A9292F" w:rsidP="00AE3840">
      <w:pPr>
        <w:rPr>
          <w:lang w:eastAsia="ja-JP"/>
        </w:rPr>
      </w:pPr>
      <w:r>
        <w:rPr>
          <w:noProof/>
          <w:lang w:eastAsia="en-GB"/>
        </w:rPr>
        <w:drawing>
          <wp:inline distT="0" distB="0" distL="0" distR="0" wp14:anchorId="524C843A" wp14:editId="5C799204">
            <wp:extent cx="6387465" cy="1890395"/>
            <wp:effectExtent l="0" t="0" r="0" b="0"/>
            <wp:docPr id="19" name="Picture 19" descr="Common use of a single WebSocket conn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ommon use of a single WebSocket connection"/>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387465" cy="1890395"/>
                    </a:xfrm>
                    <a:prstGeom prst="rect">
                      <a:avLst/>
                    </a:prstGeom>
                    <a:noFill/>
                    <a:ln>
                      <a:noFill/>
                    </a:ln>
                  </pic:spPr>
                </pic:pic>
              </a:graphicData>
            </a:graphic>
          </wp:inline>
        </w:drawing>
      </w:r>
    </w:p>
    <w:p w:rsidR="00AE3840" w:rsidRPr="00B27133" w:rsidRDefault="00B27133" w:rsidP="00B27133">
      <w:pPr>
        <w:pStyle w:val="Caption"/>
        <w:rPr>
          <w:rFonts w:eastAsia="MS Mincho"/>
          <w:lang w:eastAsia="ja-JP"/>
        </w:rPr>
      </w:pPr>
      <w:bookmarkStart w:id="125" w:name="_Toc437530136"/>
      <w:r>
        <w:t xml:space="preserve">Figure </w:t>
      </w:r>
      <w:r>
        <w:fldChar w:fldCharType="begin"/>
      </w:r>
      <w:r>
        <w:instrText xml:space="preserve"> SEQ Figure \* ARABIC </w:instrText>
      </w:r>
      <w:r>
        <w:fldChar w:fldCharType="separate"/>
      </w:r>
      <w:r w:rsidR="0054027F">
        <w:rPr>
          <w:noProof/>
        </w:rPr>
        <w:t>14</w:t>
      </w:r>
      <w:r>
        <w:fldChar w:fldCharType="end"/>
      </w:r>
      <w:r w:rsidRPr="00675119">
        <w:t>: Common use of a single WebSocket connection for multiple APIs</w:t>
      </w:r>
      <w:bookmarkEnd w:id="125"/>
    </w:p>
    <w:p w:rsidR="00AE3840" w:rsidRDefault="00AE3840" w:rsidP="00AE3840">
      <w:pPr>
        <w:rPr>
          <w:lang w:eastAsia="ja-JP"/>
        </w:rPr>
      </w:pPr>
      <w:r>
        <w:rPr>
          <w:lang w:eastAsia="ja-JP"/>
        </w:rPr>
        <w:t>The GotAPI Server SHOULD listen to WebSocket connections on TCP port 4035 as ws: scheme or 4036 as wss: scheme, which is same as the GotAPI-1 Interface (HTTP).</w:t>
      </w:r>
    </w:p>
    <w:p w:rsidR="00AE3840" w:rsidRDefault="00AE3840" w:rsidP="00AE3840">
      <w:pPr>
        <w:rPr>
          <w:lang w:eastAsia="ja-JP"/>
        </w:rPr>
      </w:pPr>
      <w:r>
        <w:rPr>
          <w:lang w:eastAsia="ja-JP"/>
        </w:rPr>
        <w:t>If the GotAPI Server can not listen to WebSocket connections on TCP port 4035 or 4036, it MAY listen WebSocket connections on an arbitrary TCP port which is pre-defined by the GotAPI Server.</w:t>
      </w:r>
    </w:p>
    <w:p w:rsidR="00AE3840" w:rsidRDefault="00A9292F" w:rsidP="00AE3840">
      <w:pPr>
        <w:rPr>
          <w:lang w:eastAsia="ja-JP"/>
        </w:rPr>
      </w:pPr>
      <w:r>
        <w:rPr>
          <w:noProof/>
          <w:lang w:eastAsia="en-GB"/>
        </w:rPr>
        <w:lastRenderedPageBreak/>
        <mc:AlternateContent>
          <mc:Choice Requires="wps">
            <w:drawing>
              <wp:inline distT="0" distB="0" distL="0" distR="0" wp14:anchorId="3EE38157" wp14:editId="38E5B0EF">
                <wp:extent cx="6314440" cy="687629"/>
                <wp:effectExtent l="19050" t="19050" r="10160" b="17780"/>
                <wp:docPr id="27" name="AutoShape 3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687629"/>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Default="00BF4954" w:rsidP="00AE3840">
                            <w:pPr>
                              <w:rPr>
                                <w:b/>
                                <w:color w:val="385623"/>
                                <w:lang w:eastAsia="ja-JP"/>
                              </w:rPr>
                            </w:pPr>
                            <w:r w:rsidRPr="0025350D">
                              <w:rPr>
                                <w:b/>
                                <w:color w:val="385623"/>
                                <w:lang w:eastAsia="ja-JP"/>
                              </w:rPr>
                              <w:t>Editor's note:</w:t>
                            </w:r>
                          </w:p>
                          <w:p w:rsidR="00BF4954" w:rsidRPr="002B059D" w:rsidRDefault="00BF4954"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wps:txbx>
                      <wps:bodyPr rot="0" vert="horz" wrap="square" lIns="74295" tIns="8890" rIns="74295" bIns="8890" anchor="t" anchorCtr="0" upright="1">
                        <a:noAutofit/>
                      </wps:bodyPr>
                    </wps:wsp>
                  </a:graphicData>
                </a:graphic>
              </wp:inline>
            </w:drawing>
          </mc:Choice>
          <mc:Fallback>
            <w:pict>
              <v:roundrect id="AutoShape 365" o:spid="_x0000_s1026" style="width:497.2pt;height:54.1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" fillcolor="#e2efd9" strokecolor="#70ad47" strokeweight="2.5pt">
                <v:shadow color="#868686"/>
                <v:textbox inset="5.85pt,.7pt,5.85pt,.7pt">
                  <w:txbxContent>
                    <w:p w:rsidR="00BF4954" w:rsidRDefault="00BF4954" w:rsidP="00AE3840">
                      <w:pPr>
                        <w:rPr>
                          <w:b/>
                          <w:color w:val="385623"/>
                          <w:lang w:eastAsia="ja-JP"/>
                        </w:rPr>
                      </w:pPr>
                      <w:r w:rsidRPr="0025350D">
                        <w:rPr>
                          <w:b/>
                          <w:color w:val="385623"/>
                          <w:lang w:eastAsia="ja-JP"/>
                        </w:rPr>
                        <w:t>Editor's note:</w:t>
                      </w:r>
                    </w:p>
                    <w:p w:rsidR="00BF4954" w:rsidRPr="002B059D" w:rsidRDefault="00BF4954" w:rsidP="00AE3840">
                      <w:pPr>
                        <w:rPr>
                          <w:color w:val="385623"/>
                          <w:lang w:eastAsia="ja-JP"/>
                        </w:rPr>
                      </w:pPr>
                      <w:r>
                        <w:rPr>
                          <w:color w:val="385623"/>
                          <w:lang w:eastAsia="ja-JP"/>
                        </w:rPr>
                        <w:t xml:space="preserve">Assigning a different port number for a WebSocket connection from that of the GotAPI-1 Interface, I'm not sure that the GotAPI Server </w:t>
                      </w:r>
                      <w:r w:rsidRPr="002B059D">
                        <w:rPr>
                          <w:color w:val="385623"/>
                          <w:lang w:eastAsia="ja-JP"/>
                        </w:rPr>
                        <w:t>spoofing</w:t>
                      </w:r>
                      <w:r>
                        <w:rPr>
                          <w:color w:val="385623"/>
                          <w:lang w:eastAsia="ja-JP"/>
                        </w:rPr>
                        <w:t xml:space="preserve"> </w:t>
                      </w:r>
                      <w:r>
                        <w:rPr>
                          <w:rFonts w:hint="eastAsia"/>
                          <w:color w:val="385623"/>
                          <w:lang w:eastAsia="ja-JP"/>
                        </w:rPr>
                        <w:t xml:space="preserve">for the WebSocket channel </w:t>
                      </w:r>
                      <w:r>
                        <w:rPr>
                          <w:color w:val="385623"/>
                          <w:lang w:eastAsia="ja-JP"/>
                        </w:rPr>
                        <w:t xml:space="preserve">and the application </w:t>
                      </w:r>
                      <w:r w:rsidRPr="002B059D">
                        <w:rPr>
                          <w:color w:val="385623"/>
                          <w:lang w:eastAsia="ja-JP"/>
                        </w:rPr>
                        <w:t>spoofing</w:t>
                      </w:r>
                      <w:r>
                        <w:rPr>
                          <w:color w:val="385623"/>
                          <w:lang w:eastAsia="ja-JP"/>
                        </w:rPr>
                        <w:t xml:space="preserve"> can be </w:t>
                      </w:r>
                      <w:r>
                        <w:rPr>
                          <w:rFonts w:hint="eastAsia"/>
                          <w:color w:val="385623"/>
                          <w:lang w:eastAsia="ja-JP"/>
                        </w:rPr>
                        <w:t>caused</w:t>
                      </w:r>
                      <w:r>
                        <w:rPr>
                          <w:color w:val="385623"/>
                          <w:lang w:eastAsia="ja-JP"/>
                        </w:rPr>
                        <w:t>.</w:t>
                      </w:r>
                    </w:p>
                  </w:txbxContent>
                </v:textbox>
                <w10:anchorlock/>
              </v:roundrect>
            </w:pict>
          </mc:Fallback>
        </mc:AlternateContent>
      </w:r>
    </w:p>
    <w:p w:rsidR="00020C96" w:rsidRDefault="00020C96" w:rsidP="00A9292F">
      <w:pPr>
        <w:rPr>
          <w:lang w:eastAsia="ja-JP"/>
        </w:rPr>
      </w:pPr>
    </w:p>
    <w:p w:rsidR="00AE3840" w:rsidRPr="00A9292F" w:rsidRDefault="00A9292F" w:rsidP="00A9292F">
      <w:pPr>
        <w:rPr>
          <w:lang w:eastAsia="ja-JP"/>
        </w:rPr>
      </w:pPr>
      <w:r>
        <w:rPr>
          <w:noProof/>
          <w:lang w:eastAsia="en-GB"/>
        </w:rPr>
        <mc:AlternateContent>
          <mc:Choice Requires="wps">
            <w:drawing>
              <wp:inline distT="0" distB="0" distL="0" distR="0" wp14:anchorId="5EC1A1DB" wp14:editId="456B3104">
                <wp:extent cx="6314440" cy="1355624"/>
                <wp:effectExtent l="19050" t="19050" r="10160" b="16510"/>
                <wp:docPr id="21" name="AutoShape 3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1355624"/>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Default="00BF4954" w:rsidP="00020C96">
                            <w:pPr>
                              <w:spacing w:before="60"/>
                              <w:rPr>
                                <w:b/>
                                <w:color w:val="385623"/>
                                <w:lang w:eastAsia="ja-JP"/>
                              </w:rPr>
                            </w:pPr>
                            <w:r w:rsidRPr="0025350D">
                              <w:rPr>
                                <w:b/>
                                <w:color w:val="385623"/>
                                <w:lang w:eastAsia="ja-JP"/>
                              </w:rPr>
                              <w:t>Editor's note:</w:t>
                            </w:r>
                          </w:p>
                          <w:p w:rsidR="00BF4954" w:rsidRPr="00B44041" w:rsidRDefault="00BF4954" w:rsidP="00020C96">
                            <w:pPr>
                              <w:spacing w:before="60"/>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w:t>
                            </w:r>
                            <w:r w:rsidR="00020C96">
                              <w:rPr>
                                <w:rFonts w:hint="eastAsia"/>
                                <w:color w:val="385623"/>
                                <w:lang w:eastAsia="ja-JP"/>
                              </w:rPr>
                              <w:t xml:space="preserve">t server and implementation of </w:t>
                            </w:r>
                            <w:r>
                              <w:rPr>
                                <w:rFonts w:hint="eastAsia"/>
                                <w:color w:val="385623"/>
                                <w:lang w:eastAsia="ja-JP"/>
                              </w:rPr>
                              <w:t xml:space="preserve">a WebSocket server on the same port as the HTTP </w:t>
                            </w:r>
                            <w:r>
                              <w:rPr>
                                <w:color w:val="385623"/>
                                <w:lang w:eastAsia="ja-JP"/>
                              </w:rPr>
                              <w:t>channel</w:t>
                            </w:r>
                            <w:r>
                              <w:rPr>
                                <w:rFonts w:hint="eastAsia"/>
                                <w:color w:val="385623"/>
                                <w:lang w:eastAsia="ja-JP"/>
                              </w:rPr>
                              <w:t xml:space="preserve"> is straightforward.</w:t>
                            </w:r>
                          </w:p>
                          <w:p w:rsidR="00BF4954" w:rsidRDefault="00C026E5" w:rsidP="00020C96">
                            <w:pPr>
                              <w:spacing w:before="60"/>
                              <w:rPr>
                                <w:color w:val="385623"/>
                                <w:lang w:eastAsia="ja-JP"/>
                              </w:rPr>
                            </w:pPr>
                            <w:hyperlink r:id="rId51" w:history="1">
                              <w:r w:rsidR="00BF4954" w:rsidRPr="00C8450C">
                                <w:rPr>
                                  <w:rStyle w:val="Hyperlink"/>
                                  <w:lang w:eastAsia="ja-JP"/>
                                </w:rPr>
                                <w:t>https://github.com/NanoHttpd/nanohttpd</w:t>
                              </w:r>
                            </w:hyperlink>
                          </w:p>
                          <w:p w:rsidR="00BF4954" w:rsidRPr="002B059D" w:rsidRDefault="00BF4954" w:rsidP="00020C96">
                            <w:pPr>
                              <w:spacing w:before="60"/>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wps:txbx>
                      <wps:bodyPr rot="0" vert="horz" wrap="square" lIns="74295" tIns="8890" rIns="74295" bIns="8890" anchor="t" anchorCtr="0" upright="1">
                        <a:noAutofit/>
                      </wps:bodyPr>
                    </wps:wsp>
                  </a:graphicData>
                </a:graphic>
              </wp:inline>
            </w:drawing>
          </mc:Choice>
          <mc:Fallback>
            <w:pict>
              <v:roundrect id="AutoShape 364" o:spid="_x0000_s1027" style="width:497.2pt;height:106.75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" fillcolor="#e2efd9" strokecolor="#70ad47" strokeweight="2.5pt">
                <v:shadow color="#868686"/>
                <v:textbox inset="5.85pt,.7pt,5.85pt,.7pt">
                  <w:txbxContent>
                    <w:p w:rsidR="00BF4954" w:rsidRDefault="00BF4954" w:rsidP="00020C96">
                      <w:pPr>
                        <w:spacing w:before="60"/>
                        <w:rPr>
                          <w:b/>
                          <w:color w:val="385623"/>
                          <w:lang w:eastAsia="ja-JP"/>
                        </w:rPr>
                      </w:pPr>
                      <w:r w:rsidRPr="0025350D">
                        <w:rPr>
                          <w:b/>
                          <w:color w:val="385623"/>
                          <w:lang w:eastAsia="ja-JP"/>
                        </w:rPr>
                        <w:t>Editor's note:</w:t>
                      </w:r>
                    </w:p>
                    <w:p w:rsidR="00BF4954" w:rsidRPr="00B44041" w:rsidRDefault="00BF4954" w:rsidP="00020C96">
                      <w:pPr>
                        <w:spacing w:before="60"/>
                        <w:rPr>
                          <w:color w:val="385623"/>
                          <w:lang w:eastAsia="ja-JP"/>
                        </w:rPr>
                      </w:pPr>
                      <w:r w:rsidRPr="00B44041">
                        <w:rPr>
                          <w:rFonts w:hint="eastAsia"/>
                          <w:color w:val="385623"/>
                          <w:lang w:eastAsia="ja-JP"/>
                        </w:rPr>
                        <w:t>NanoHttpd</w:t>
                      </w:r>
                      <w:r>
                        <w:rPr>
                          <w:rFonts w:hint="eastAsia"/>
                          <w:color w:val="385623"/>
                          <w:lang w:eastAsia="ja-JP"/>
                        </w:rPr>
                        <w:t xml:space="preserve"> already includes a WebSocke</w:t>
                      </w:r>
                      <w:r w:rsidR="00020C96">
                        <w:rPr>
                          <w:rFonts w:hint="eastAsia"/>
                          <w:color w:val="385623"/>
                          <w:lang w:eastAsia="ja-JP"/>
                        </w:rPr>
                        <w:t xml:space="preserve">t server and implementation of </w:t>
                      </w:r>
                      <w:r>
                        <w:rPr>
                          <w:rFonts w:hint="eastAsia"/>
                          <w:color w:val="385623"/>
                          <w:lang w:eastAsia="ja-JP"/>
                        </w:rPr>
                        <w:t xml:space="preserve">a WebSocket server on the same port as the HTTP </w:t>
                      </w:r>
                      <w:r>
                        <w:rPr>
                          <w:color w:val="385623"/>
                          <w:lang w:eastAsia="ja-JP"/>
                        </w:rPr>
                        <w:t>channel</w:t>
                      </w:r>
                      <w:r>
                        <w:rPr>
                          <w:rFonts w:hint="eastAsia"/>
                          <w:color w:val="385623"/>
                          <w:lang w:eastAsia="ja-JP"/>
                        </w:rPr>
                        <w:t xml:space="preserve"> is straightforward.</w:t>
                      </w:r>
                    </w:p>
                    <w:p w:rsidR="00BF4954" w:rsidRDefault="00BF4954" w:rsidP="00020C96">
                      <w:pPr>
                        <w:spacing w:before="60"/>
                        <w:rPr>
                          <w:color w:val="385623"/>
                          <w:lang w:eastAsia="ja-JP"/>
                        </w:rPr>
                      </w:pPr>
                      <w:hyperlink r:id="rId52" w:history="1">
                        <w:r w:rsidRPr="00C8450C">
                          <w:rPr>
                            <w:rStyle w:val="Hyperlink"/>
                            <w:lang w:eastAsia="ja-JP"/>
                          </w:rPr>
                          <w:t>https://github.com/NanoHttpd/nanohttpd</w:t>
                        </w:r>
                      </w:hyperlink>
                    </w:p>
                    <w:p w:rsidR="00BF4954" w:rsidRPr="002B059D" w:rsidRDefault="00BF4954" w:rsidP="00020C96">
                      <w:pPr>
                        <w:spacing w:before="60"/>
                        <w:rPr>
                          <w:color w:val="385623"/>
                          <w:lang w:eastAsia="ja-JP"/>
                        </w:rPr>
                      </w:pPr>
                      <w:r>
                        <w:rPr>
                          <w:rFonts w:hint="eastAsia"/>
                          <w:color w:val="385623"/>
                          <w:lang w:eastAsia="ja-JP"/>
                        </w:rPr>
                        <w:t xml:space="preserve">But in case where implementing a WebSocket server as a single application with the HTTP server is not possible, it is not </w:t>
                      </w:r>
                      <w:r>
                        <w:rPr>
                          <w:color w:val="385623"/>
                          <w:lang w:eastAsia="ja-JP"/>
                        </w:rPr>
                        <w:t>possible</w:t>
                      </w:r>
                      <w:r>
                        <w:rPr>
                          <w:rFonts w:hint="eastAsia"/>
                          <w:color w:val="385623"/>
                          <w:lang w:eastAsia="ja-JP"/>
                        </w:rPr>
                        <w:t xml:space="preserve"> to get the same port number assigned for the HTTP channel and the WebSocket channel. Thus, we have made it as a </w:t>
                      </w:r>
                      <w:r>
                        <w:rPr>
                          <w:color w:val="385623"/>
                          <w:lang w:eastAsia="ja-JP"/>
                        </w:rPr>
                        <w:t>“</w:t>
                      </w:r>
                      <w:r>
                        <w:rPr>
                          <w:rFonts w:hint="eastAsia"/>
                          <w:color w:val="385623"/>
                          <w:lang w:eastAsia="ja-JP"/>
                        </w:rPr>
                        <w:t>SHOULD</w:t>
                      </w:r>
                      <w:r>
                        <w:rPr>
                          <w:color w:val="385623"/>
                          <w:lang w:eastAsia="ja-JP"/>
                        </w:rPr>
                        <w:t>”</w:t>
                      </w:r>
                      <w:r>
                        <w:rPr>
                          <w:rFonts w:hint="eastAsia"/>
                          <w:color w:val="385623"/>
                          <w:lang w:eastAsia="ja-JP"/>
                        </w:rPr>
                        <w:t xml:space="preserve"> requirement.</w:t>
                      </w:r>
                      <w:r w:rsidRPr="00B44041">
                        <w:rPr>
                          <w:rFonts w:hint="eastAsia"/>
                          <w:color w:val="385623"/>
                          <w:lang w:eastAsia="ja-JP"/>
                        </w:rPr>
                        <w:t xml:space="preserve"> </w:t>
                      </w:r>
                    </w:p>
                  </w:txbxContent>
                </v:textbox>
                <w10:anchorlock/>
              </v:roundrect>
            </w:pict>
          </mc:Fallback>
        </mc:AlternateContent>
      </w:r>
    </w:p>
    <w:p w:rsidR="001572F3" w:rsidRDefault="001572F3" w:rsidP="001572F3">
      <w:pPr>
        <w:pStyle w:val="Heading2"/>
        <w:tabs>
          <w:tab w:val="clear" w:pos="9634"/>
          <w:tab w:val="right" w:pos="10080"/>
        </w:tabs>
      </w:pPr>
      <w:bookmarkStart w:id="126" w:name="_Toc437530277"/>
      <w:r>
        <w:t>Security Considerations</w:t>
      </w:r>
      <w:bookmarkEnd w:id="122"/>
      <w:bookmarkEnd w:id="123"/>
      <w:bookmarkEnd w:id="126"/>
    </w:p>
    <w:p w:rsidR="00C55B05" w:rsidRDefault="00C55B05" w:rsidP="002B001A">
      <w:pPr>
        <w:pStyle w:val="Heading3"/>
      </w:pPr>
      <w:bookmarkStart w:id="127" w:name="_Toc437530278"/>
      <w:r>
        <w:t>Authorization</w:t>
      </w:r>
      <w:bookmarkEnd w:id="127"/>
    </w:p>
    <w:p w:rsidR="00C55B05" w:rsidRDefault="00C55B05" w:rsidP="00C55B05">
      <w:pPr>
        <w:autoSpaceDE w:val="0"/>
        <w:autoSpaceDN w:val="0"/>
        <w:adjustRightInd w:val="0"/>
        <w:rPr>
          <w:iCs/>
          <w:lang w:eastAsia="zh-CN"/>
        </w:rPr>
      </w:pPr>
      <w:r>
        <w:rPr>
          <w:iCs/>
          <w:lang w:eastAsia="zh-CN"/>
        </w:rPr>
        <w:t xml:space="preserve">GotAPI may be used to expose APIs which provide access to sensitive device functions or data. This presents a risk of exposure of device functions and data without </w:t>
      </w:r>
      <w:r w:rsidR="00D7778F">
        <w:rPr>
          <w:iCs/>
          <w:lang w:eastAsia="zh-CN"/>
        </w:rPr>
        <w:t xml:space="preserve">informing the </w:t>
      </w:r>
      <w:r>
        <w:rPr>
          <w:iCs/>
          <w:lang w:eastAsia="zh-CN"/>
        </w:rPr>
        <w:t xml:space="preserve">user </w:t>
      </w:r>
      <w:r w:rsidR="00D7778F">
        <w:rPr>
          <w:iCs/>
          <w:lang w:eastAsia="zh-CN"/>
        </w:rPr>
        <w:t>or obtaining</w:t>
      </w:r>
      <w:r>
        <w:rPr>
          <w:iCs/>
          <w:lang w:eastAsia="zh-CN"/>
        </w:rPr>
        <w:t xml:space="preserve"> consent, or from rogue applications that seek to fraudulently access GotAPI based APIs. </w:t>
      </w:r>
      <w:r w:rsidR="00467278">
        <w:rPr>
          <w:iCs/>
          <w:lang w:eastAsia="zh-CN"/>
        </w:rPr>
        <w:t xml:space="preserve">Note that whether a specific GotAPI based API is considered to expose sensitive functions or data must be clarified by the specification for the GotAPI based API. </w:t>
      </w:r>
      <w:r>
        <w:rPr>
          <w:iCs/>
          <w:lang w:eastAsia="zh-CN"/>
        </w:rPr>
        <w:t>The following requiremen</w:t>
      </w:r>
      <w:r w:rsidR="00467278">
        <w:rPr>
          <w:iCs/>
          <w:lang w:eastAsia="zh-CN"/>
        </w:rPr>
        <w:t>ts are intended to address the general risk of unauthorized access to GotAPI based APIs</w:t>
      </w:r>
      <w:r>
        <w:rPr>
          <w:iCs/>
          <w:lang w:eastAsia="zh-CN"/>
        </w:rPr>
        <w:t>:</w:t>
      </w:r>
    </w:p>
    <w:p w:rsidR="00C55B05" w:rsidRDefault="00467278" w:rsidP="00254325">
      <w:pPr>
        <w:numPr>
          <w:ilvl w:val="0"/>
          <w:numId w:val="11"/>
        </w:numPr>
        <w:autoSpaceDE w:val="0"/>
        <w:autoSpaceDN w:val="0"/>
        <w:adjustRightInd w:val="0"/>
        <w:rPr>
          <w:iCs/>
          <w:lang w:eastAsia="zh-CN"/>
        </w:rPr>
      </w:pPr>
      <w:r>
        <w:rPr>
          <w:iCs/>
          <w:lang w:eastAsia="zh-CN"/>
        </w:rPr>
        <w:t xml:space="preserve">If sensitive functions or data are exposed by a </w:t>
      </w:r>
      <w:r w:rsidR="00C55B05">
        <w:rPr>
          <w:iCs/>
          <w:lang w:eastAsia="zh-CN"/>
        </w:rPr>
        <w:t xml:space="preserve">GotAPI </w:t>
      </w:r>
      <w:r>
        <w:rPr>
          <w:iCs/>
          <w:lang w:eastAsia="zh-CN"/>
        </w:rPr>
        <w:t xml:space="preserve">based API, the GotAPI </w:t>
      </w:r>
      <w:r w:rsidR="00C55B05">
        <w:rPr>
          <w:iCs/>
          <w:lang w:eastAsia="zh-CN"/>
        </w:rPr>
        <w:t>Server</w:t>
      </w:r>
      <w:r>
        <w:rPr>
          <w:iCs/>
          <w:lang w:eastAsia="zh-CN"/>
        </w:rPr>
        <w:t xml:space="preserve"> </w:t>
      </w:r>
      <w:r w:rsidR="00C55B05">
        <w:rPr>
          <w:iCs/>
          <w:lang w:eastAsia="zh-CN"/>
        </w:rPr>
        <w:t>SHALL</w:t>
      </w:r>
      <w:r>
        <w:rPr>
          <w:iCs/>
          <w:lang w:eastAsia="zh-CN"/>
        </w:rPr>
        <w:t xml:space="preserve"> </w:t>
      </w:r>
      <w:r w:rsidR="007D3AB3">
        <w:rPr>
          <w:iCs/>
          <w:lang w:eastAsia="zh-CN"/>
        </w:rPr>
        <w:t>verify API access permission for the specific application, before providing API service.</w:t>
      </w:r>
    </w:p>
    <w:p w:rsidR="007D3AB3" w:rsidRDefault="007D3AB3" w:rsidP="00254325">
      <w:pPr>
        <w:numPr>
          <w:ilvl w:val="0"/>
          <w:numId w:val="11"/>
        </w:numPr>
        <w:autoSpaceDE w:val="0"/>
        <w:autoSpaceDN w:val="0"/>
        <w:adjustRightInd w:val="0"/>
        <w:rPr>
          <w:iCs/>
          <w:lang w:eastAsia="zh-CN"/>
        </w:rPr>
      </w:pPr>
      <w:r>
        <w:rPr>
          <w:iCs/>
          <w:lang w:eastAsia="zh-CN"/>
        </w:rPr>
        <w:t>GotAPI Servers SHALL provide at least one means of managing API access permissions, including one or more of:</w:t>
      </w:r>
    </w:p>
    <w:p w:rsidR="007D3AB3" w:rsidRDefault="007D3AB3" w:rsidP="00254325">
      <w:pPr>
        <w:numPr>
          <w:ilvl w:val="1"/>
          <w:numId w:val="11"/>
        </w:numPr>
        <w:autoSpaceDE w:val="0"/>
        <w:autoSpaceDN w:val="0"/>
        <w:adjustRightInd w:val="0"/>
        <w:rPr>
          <w:iCs/>
          <w:lang w:eastAsia="zh-CN"/>
        </w:rPr>
      </w:pPr>
      <w:r>
        <w:rPr>
          <w:iCs/>
          <w:lang w:eastAsia="zh-CN"/>
        </w:rPr>
        <w:t>Permissions that are remotely managed via OMA Device Management [OMA DM] using the GotAPI Permissions managed object</w:t>
      </w:r>
      <w:r w:rsidR="007529D4">
        <w:rPr>
          <w:iCs/>
          <w:lang w:eastAsia="zh-CN"/>
        </w:rPr>
        <w:t xml:space="preserve"> [GotAPI MO]</w:t>
      </w:r>
    </w:p>
    <w:p w:rsidR="007529D4" w:rsidRDefault="007529D4" w:rsidP="00254325">
      <w:pPr>
        <w:numPr>
          <w:ilvl w:val="1"/>
          <w:numId w:val="11"/>
        </w:numPr>
        <w:autoSpaceDE w:val="0"/>
        <w:autoSpaceDN w:val="0"/>
        <w:adjustRightInd w:val="0"/>
        <w:rPr>
          <w:iCs/>
          <w:lang w:eastAsia="zh-CN"/>
        </w:rPr>
      </w:pPr>
      <w:r>
        <w:rPr>
          <w:iCs/>
          <w:lang w:eastAsia="zh-CN"/>
        </w:rPr>
        <w:t>Permissions that are remotely managed via implementation-specific means</w:t>
      </w:r>
    </w:p>
    <w:p w:rsidR="007529D4" w:rsidRDefault="007529D4" w:rsidP="00254325">
      <w:pPr>
        <w:numPr>
          <w:ilvl w:val="1"/>
          <w:numId w:val="11"/>
        </w:numPr>
        <w:autoSpaceDE w:val="0"/>
        <w:autoSpaceDN w:val="0"/>
        <w:adjustRightInd w:val="0"/>
        <w:rPr>
          <w:iCs/>
          <w:lang w:eastAsia="zh-CN"/>
        </w:rPr>
      </w:pPr>
      <w:r>
        <w:rPr>
          <w:iCs/>
          <w:lang w:eastAsia="zh-CN"/>
        </w:rPr>
        <w:t>Permissions that are managed by the user through GotAPI Authorization Server user interfaces</w:t>
      </w:r>
    </w:p>
    <w:p w:rsidR="008411B4" w:rsidRDefault="008411B4" w:rsidP="007D3AB3">
      <w:r>
        <w:t>GotAPI Servers SHALL support access permissions granted on a variety of bases, including:</w:t>
      </w:r>
    </w:p>
    <w:p w:rsidR="008411B4" w:rsidRDefault="008411B4" w:rsidP="00254325">
      <w:pPr>
        <w:numPr>
          <w:ilvl w:val="0"/>
          <w:numId w:val="11"/>
        </w:numPr>
        <w:autoSpaceDE w:val="0"/>
        <w:autoSpaceDN w:val="0"/>
        <w:adjustRightInd w:val="0"/>
        <w:rPr>
          <w:iCs/>
          <w:lang w:eastAsia="zh-CN"/>
        </w:rPr>
      </w:pPr>
      <w:r>
        <w:rPr>
          <w:iCs/>
          <w:lang w:eastAsia="zh-CN"/>
        </w:rPr>
        <w:t>Free access, i.e. no permission required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Global access, meaning that once access is granted to any device or application, all further requests are allowed</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Device-specific access, meaning that access is authorized on a per-device basis, including local device access, subnet-based access (e.g. to enable access by any device in a private network), or specific devices by source IP address</w:t>
      </w:r>
    </w:p>
    <w:p w:rsidR="008411B4" w:rsidRPr="00A81820" w:rsidRDefault="008411B4" w:rsidP="00254325">
      <w:pPr>
        <w:numPr>
          <w:ilvl w:val="0"/>
          <w:numId w:val="11"/>
        </w:numPr>
        <w:autoSpaceDE w:val="0"/>
        <w:autoSpaceDN w:val="0"/>
        <w:adjustRightInd w:val="0"/>
        <w:rPr>
          <w:iCs/>
          <w:lang w:eastAsia="zh-CN"/>
        </w:rPr>
      </w:pPr>
      <w:r w:rsidRPr="00A81820">
        <w:rPr>
          <w:iCs/>
          <w:lang w:eastAsia="zh-CN"/>
        </w:rPr>
        <w:t xml:space="preserve">Application-specific access, meaning that access is authorized </w:t>
      </w:r>
      <w:r w:rsidR="00B07AD5" w:rsidRPr="00A81820">
        <w:rPr>
          <w:iCs/>
          <w:lang w:eastAsia="zh-CN"/>
        </w:rPr>
        <w:t xml:space="preserve">for each </w:t>
      </w:r>
      <w:r w:rsidRPr="00A81820">
        <w:rPr>
          <w:iCs/>
          <w:lang w:eastAsia="zh-CN"/>
        </w:rPr>
        <w:t xml:space="preserve">application </w:t>
      </w:r>
      <w:r w:rsidR="00B07AD5" w:rsidRPr="00A81820">
        <w:rPr>
          <w:iCs/>
          <w:lang w:eastAsia="zh-CN"/>
        </w:rPr>
        <w:t>which can be reliably identified using:</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web-based applications, the HTTP Origin header</w:t>
      </w:r>
    </w:p>
    <w:p w:rsidR="00B07AD5" w:rsidRPr="00A81820" w:rsidRDefault="00B07AD5" w:rsidP="00254325">
      <w:pPr>
        <w:numPr>
          <w:ilvl w:val="1"/>
          <w:numId w:val="11"/>
        </w:numPr>
        <w:autoSpaceDE w:val="0"/>
        <w:autoSpaceDN w:val="0"/>
        <w:adjustRightInd w:val="0"/>
        <w:rPr>
          <w:iCs/>
          <w:lang w:eastAsia="zh-CN"/>
        </w:rPr>
      </w:pPr>
      <w:r w:rsidRPr="00A81820">
        <w:rPr>
          <w:iCs/>
          <w:lang w:eastAsia="zh-CN"/>
        </w:rPr>
        <w:t>For native applications</w:t>
      </w:r>
      <w:r w:rsidR="00982E99" w:rsidRPr="00A81820">
        <w:rPr>
          <w:iCs/>
          <w:lang w:eastAsia="zh-CN"/>
        </w:rPr>
        <w:t xml:space="preserve"> and Hybrid Native/Web Apps</w:t>
      </w:r>
      <w:r w:rsidRPr="00A81820">
        <w:rPr>
          <w:iCs/>
          <w:lang w:eastAsia="zh-CN"/>
        </w:rPr>
        <w:t>, an application identifier as specific to the native platform</w:t>
      </w:r>
    </w:p>
    <w:p w:rsidR="00020C96" w:rsidRDefault="00020C96" w:rsidP="002B001A">
      <w:pPr>
        <w:pStyle w:val="Heading3"/>
        <w:sectPr w:rsidR="00020C96" w:rsidSect="00773D36">
          <w:pgSz w:w="12240" w:h="15840" w:code="1"/>
          <w:pgMar w:top="1440" w:right="1080" w:bottom="1152" w:left="1080" w:header="576" w:footer="576" w:gutter="0"/>
          <w:paperSrc w:first="5" w:other="5"/>
          <w:cols w:space="720"/>
          <w:docGrid w:linePitch="272"/>
        </w:sectPr>
      </w:pPr>
    </w:p>
    <w:p w:rsidR="002B001A" w:rsidRPr="002B001A" w:rsidRDefault="002B001A" w:rsidP="002B001A">
      <w:pPr>
        <w:pStyle w:val="Heading3"/>
      </w:pPr>
      <w:bookmarkStart w:id="128" w:name="_Toc437530279"/>
      <w:r w:rsidRPr="002B001A">
        <w:lastRenderedPageBreak/>
        <w:t>Confidentialty and Integrity</w:t>
      </w:r>
      <w:bookmarkEnd w:id="128"/>
    </w:p>
    <w:p w:rsidR="00AA4BE7" w:rsidRDefault="00AA4BE7" w:rsidP="00AA4BE7">
      <w:pPr>
        <w:autoSpaceDE w:val="0"/>
        <w:autoSpaceDN w:val="0"/>
        <w:adjustRightInd w:val="0"/>
        <w:rPr>
          <w:iCs/>
          <w:lang w:eastAsia="zh-CN"/>
        </w:rPr>
      </w:pPr>
      <w:r>
        <w:rPr>
          <w:iCs/>
          <w:lang w:eastAsia="zh-CN"/>
        </w:rPr>
        <w:t>GotAPI is intended to support securely-exposed APIs</w:t>
      </w:r>
      <w:r w:rsidR="007E17B9">
        <w:rPr>
          <w:iCs/>
          <w:lang w:eastAsia="zh-CN"/>
        </w:rPr>
        <w:t xml:space="preserve"> to help ensure confidentiality and integrity of API operations when needed. </w:t>
      </w:r>
      <w:r w:rsidR="002B001A">
        <w:rPr>
          <w:iCs/>
          <w:lang w:eastAsia="zh-CN"/>
        </w:rPr>
        <w:t xml:space="preserve">When protected by transport layer security (e.g. TLS 1.2), </w:t>
      </w:r>
      <w:r w:rsidR="007E17B9">
        <w:rPr>
          <w:iCs/>
          <w:lang w:eastAsia="zh-CN"/>
        </w:rPr>
        <w:t>GotAPI</w:t>
      </w:r>
      <w:r w:rsidR="00636CF4">
        <w:rPr>
          <w:iCs/>
          <w:lang w:eastAsia="zh-CN"/>
        </w:rPr>
        <w:t xml:space="preserve"> </w:t>
      </w:r>
      <w:r w:rsidR="002B001A">
        <w:rPr>
          <w:iCs/>
          <w:lang w:eastAsia="zh-CN"/>
        </w:rPr>
        <w:t>based APIs require</w:t>
      </w:r>
      <w:r w:rsidR="00636CF4">
        <w:rPr>
          <w:iCs/>
          <w:lang w:eastAsia="zh-CN"/>
        </w:rPr>
        <w:t xml:space="preserve"> consideration of the following potential issues:</w:t>
      </w:r>
    </w:p>
    <w:p w:rsidR="00636CF4" w:rsidRDefault="00636CF4" w:rsidP="00254325">
      <w:pPr>
        <w:numPr>
          <w:ilvl w:val="0"/>
          <w:numId w:val="11"/>
        </w:numPr>
        <w:autoSpaceDE w:val="0"/>
        <w:autoSpaceDN w:val="0"/>
        <w:adjustRightInd w:val="0"/>
        <w:rPr>
          <w:iCs/>
          <w:lang w:eastAsia="zh-CN"/>
        </w:rPr>
      </w:pPr>
      <w:r>
        <w:rPr>
          <w:iCs/>
          <w:lang w:eastAsia="zh-CN"/>
        </w:rPr>
        <w:t>GotAPI Servers are unlikely to be provisionable with server certificates that can be validated by clients. For APIs exposed over TLS, this will likely result at least in certificate warnings at the client, and possibl</w:t>
      </w:r>
      <w:r w:rsidR="002B001A">
        <w:rPr>
          <w:iCs/>
          <w:lang w:eastAsia="zh-CN"/>
        </w:rPr>
        <w:t>y</w:t>
      </w:r>
      <w:r>
        <w:rPr>
          <w:iCs/>
          <w:lang w:eastAsia="zh-CN"/>
        </w:rPr>
        <w:t xml:space="preserve"> failure of the client to connect to the GotAPI Server.</w:t>
      </w:r>
    </w:p>
    <w:p w:rsidR="002B001A" w:rsidRDefault="002B001A" w:rsidP="00AA4BE7">
      <w:pPr>
        <w:autoSpaceDE w:val="0"/>
        <w:autoSpaceDN w:val="0"/>
        <w:adjustRightInd w:val="0"/>
        <w:rPr>
          <w:iCs/>
          <w:lang w:eastAsia="zh-CN"/>
        </w:rPr>
      </w:pPr>
      <w:r>
        <w:rPr>
          <w:iCs/>
          <w:lang w:eastAsia="zh-CN"/>
        </w:rPr>
        <w:t>Other means of ensuring confidentiality and integrity of API operations may also be supported, such as API request/response payload encryption based upon pre-shared or dynamical</w:t>
      </w:r>
      <w:r w:rsidR="00B27133">
        <w:rPr>
          <w:iCs/>
          <w:lang w:eastAsia="zh-CN"/>
        </w:rPr>
        <w:t>ly established encryption keys.</w:t>
      </w:r>
    </w:p>
    <w:p w:rsidR="0060115F" w:rsidRPr="0060115F" w:rsidRDefault="0060115F" w:rsidP="00722FB0">
      <w:pPr>
        <w:pStyle w:val="Heading4"/>
      </w:pPr>
      <w:r w:rsidRPr="0060115F">
        <w:t>Confidentiality</w:t>
      </w:r>
    </w:p>
    <w:p w:rsidR="0060115F" w:rsidRDefault="0060115F" w:rsidP="0060115F">
      <w:pPr>
        <w:rPr>
          <w:rFonts w:eastAsia="MS Mincho"/>
        </w:rPr>
      </w:pPr>
      <w:r>
        <w:t xml:space="preserve">Depending on the underlying platforms or UAs, there are cases where confidentiality protection is already granted. For such cases, there is no need to support this requirement. If, however, the underlying mechanisms do not support data confidentiality protection, this requirement should be supported. To support message </w:t>
      </w:r>
      <w:r>
        <w:rPr>
          <w:lang w:eastAsia="ja-JP"/>
        </w:rPr>
        <w:t>confidentiality</w:t>
      </w:r>
      <w:r>
        <w:t xml:space="preserve"> (1) transport encryption, e.g., TLS/SSL, or (2) end-to-end encryption are available. But transport encryption e.g., TLS/SSL, has some issues applying to the GotAPI environments. For end-to-end encryption, the encryption keys may be distributed through the Trusted Channel as defined in </w:t>
      </w:r>
      <w:r w:rsidR="00DE3ADC">
        <w:t xml:space="preserve">section </w:t>
      </w:r>
      <w:r w:rsidR="003B6865">
        <w:fldChar w:fldCharType="begin"/>
      </w:r>
      <w:r w:rsidR="003B6865">
        <w:instrText xml:space="preserve"> REF _Ref402777771 \r \h </w:instrText>
      </w:r>
      <w:r w:rsidR="003B6865">
        <w:fldChar w:fldCharType="separate"/>
      </w:r>
      <w:r w:rsidR="00B27133">
        <w:t>7.3.3.3</w:t>
      </w:r>
      <w:r w:rsidR="003B6865">
        <w:fldChar w:fldCharType="end"/>
      </w:r>
      <w:r>
        <w:t>.</w:t>
      </w:r>
    </w:p>
    <w:p w:rsidR="0060115F" w:rsidRPr="0060115F" w:rsidRDefault="0060115F" w:rsidP="00654A6B">
      <w:pPr>
        <w:pStyle w:val="Heading4"/>
      </w:pPr>
      <w:r w:rsidRPr="0060115F">
        <w:t>Integrity</w:t>
      </w:r>
    </w:p>
    <w:p w:rsidR="0060115F" w:rsidRDefault="0060115F" w:rsidP="0060115F">
      <w:pPr>
        <w:rPr>
          <w:rFonts w:eastAsia="MS Mincho"/>
        </w:rPr>
      </w:pPr>
      <w:r>
        <w:t>Depending on the underlying platforms or UAs, there are cases where integrity protection is already granted. For such cases, there is no need to support integrity requirement by the GotAPI enabler. If, however, the underlying mechanisms do not support integrity protection, this r</w:t>
      </w:r>
      <w:r w:rsidR="00B27133">
        <w:t>equirement should be supported.</w:t>
      </w:r>
    </w:p>
    <w:p w:rsidR="0060115F" w:rsidRDefault="0060115F" w:rsidP="0060115F">
      <w:pPr>
        <w:rPr>
          <w:iCs/>
          <w:lang w:eastAsia="zh-CN"/>
        </w:rPr>
      </w:pPr>
      <w:r>
        <w:t xml:space="preserve">In case where message integrity check is needed depending on the OS, the UA or the environment, HMAC message authentication can be used. The HMAC server authentication that is defined in </w:t>
      </w:r>
      <w:r w:rsidR="0009639D">
        <w:fldChar w:fldCharType="begin"/>
      </w:r>
      <w:r w:rsidR="0009639D">
        <w:instrText xml:space="preserve"> REF _Ref410892992 \r \h </w:instrText>
      </w:r>
      <w:r w:rsidR="0009639D">
        <w:fldChar w:fldCharType="separate"/>
      </w:r>
      <w:r w:rsidR="00B27133">
        <w:t>7.3.3</w:t>
      </w:r>
      <w:r w:rsidR="0009639D">
        <w:fldChar w:fldCharType="end"/>
      </w:r>
      <w:r>
        <w:t xml:space="preserve"> is optimized only for server authentication, not including message authentication. In order to apply HMAC for message integrity check as well as server authentication, an HMAC needs (i) to incorporate both the message and the nonce, and (ii) to be generated, sent and verified in both ways symmetrically.</w:t>
      </w:r>
    </w:p>
    <w:p w:rsidR="002B001A" w:rsidRPr="002B001A" w:rsidRDefault="00B92D7B" w:rsidP="002B001A">
      <w:pPr>
        <w:pStyle w:val="Heading3"/>
      </w:pPr>
      <w:bookmarkStart w:id="129" w:name="_Ref410892992"/>
      <w:bookmarkStart w:id="130" w:name="_Toc437530280"/>
      <w:r>
        <w:t>Immunity from Attack</w:t>
      </w:r>
      <w:bookmarkEnd w:id="129"/>
      <w:bookmarkEnd w:id="130"/>
    </w:p>
    <w:p w:rsidR="00D513DB" w:rsidRPr="00773D36" w:rsidRDefault="00D513DB" w:rsidP="00D513DB">
      <w:pPr>
        <w:pStyle w:val="Heading4"/>
      </w:pPr>
      <w:r w:rsidRPr="0058343D">
        <w:t>Traffic based attack</w:t>
      </w:r>
    </w:p>
    <w:p w:rsidR="00CE114A" w:rsidRDefault="00B92D7B" w:rsidP="00AA4BE7">
      <w:pPr>
        <w:autoSpaceDE w:val="0"/>
        <w:autoSpaceDN w:val="0"/>
        <w:adjustRightInd w:val="0"/>
        <w:rPr>
          <w:iCs/>
          <w:lang w:eastAsia="zh-CN"/>
        </w:rPr>
      </w:pPr>
      <w:r>
        <w:rPr>
          <w:iCs/>
          <w:lang w:eastAsia="zh-CN"/>
        </w:rPr>
        <w:t xml:space="preserve">Since it exposes a service on host devices, </w:t>
      </w:r>
      <w:r w:rsidR="00781C45">
        <w:rPr>
          <w:iCs/>
          <w:lang w:eastAsia="ja-JP"/>
        </w:rPr>
        <w:t xml:space="preserve">the </w:t>
      </w:r>
      <w:r>
        <w:rPr>
          <w:iCs/>
          <w:lang w:eastAsia="zh-CN"/>
        </w:rPr>
        <w:t xml:space="preserve">GotAPI </w:t>
      </w:r>
      <w:r w:rsidR="00781C45">
        <w:rPr>
          <w:iCs/>
          <w:lang w:eastAsia="ja-JP"/>
        </w:rPr>
        <w:t xml:space="preserve">enabler </w:t>
      </w:r>
      <w:r>
        <w:rPr>
          <w:iCs/>
          <w:lang w:eastAsia="zh-CN"/>
        </w:rPr>
        <w:t xml:space="preserve">by nature consumes device resources in handling service requests. This presents a risk if the GotAPI Server </w:t>
      </w:r>
      <w:r w:rsidR="00781C45">
        <w:rPr>
          <w:iCs/>
          <w:lang w:eastAsia="zh-CN"/>
        </w:rPr>
        <w:t>and the GotAPI Auth Server  are</w:t>
      </w:r>
      <w:r>
        <w:rPr>
          <w:iCs/>
          <w:lang w:eastAsia="zh-CN"/>
        </w:rPr>
        <w:t xml:space="preserve"> not adequately protected from rogue applications that may launch </w:t>
      </w:r>
      <w:r w:rsidR="00C55B05">
        <w:rPr>
          <w:iCs/>
          <w:lang w:eastAsia="zh-CN"/>
        </w:rPr>
        <w:t xml:space="preserve">intrusion or </w:t>
      </w:r>
      <w:r>
        <w:rPr>
          <w:iCs/>
          <w:lang w:eastAsia="zh-CN"/>
        </w:rPr>
        <w:t>denial-of-service (DOS) attacks on the host device, which may cause GotAPI host device instability, unusability, or excessive resource consumption (e.g. battery). Such attacks can involve excessive API requests or malformed API requests.</w:t>
      </w:r>
      <w:r w:rsidR="00CE114A">
        <w:rPr>
          <w:iCs/>
          <w:lang w:eastAsia="zh-CN"/>
        </w:rPr>
        <w:t xml:space="preserve"> The following requirements are intended to address these risks:</w:t>
      </w:r>
    </w:p>
    <w:p w:rsidR="00CE114A" w:rsidRPr="00F2160F" w:rsidRDefault="00CE114A" w:rsidP="00254325">
      <w:pPr>
        <w:numPr>
          <w:ilvl w:val="0"/>
          <w:numId w:val="11"/>
        </w:numPr>
        <w:autoSpaceDE w:val="0"/>
        <w:autoSpaceDN w:val="0"/>
        <w:adjustRightInd w:val="0"/>
        <w:rPr>
          <w:iCs/>
          <w:lang w:eastAsia="zh-CN"/>
        </w:rPr>
      </w:pPr>
      <w:r w:rsidRPr="000B7A03">
        <w:rPr>
          <w:iCs/>
          <w:lang w:eastAsia="zh-CN"/>
        </w:rPr>
        <w:t xml:space="preserve">GotAPI Servers </w:t>
      </w:r>
      <w:r w:rsidR="00781C45">
        <w:rPr>
          <w:iCs/>
          <w:lang w:eastAsia="zh-CN"/>
        </w:rPr>
        <w:t xml:space="preserve">and GotAPI Auth Servers </w:t>
      </w:r>
      <w:r w:rsidRPr="000B7A03">
        <w:rPr>
          <w:iCs/>
          <w:lang w:eastAsia="zh-CN"/>
        </w:rPr>
        <w:t xml:space="preserve">SHALL </w:t>
      </w:r>
      <w:r w:rsidR="00C55B05" w:rsidRPr="00226EB5">
        <w:rPr>
          <w:iCs/>
          <w:lang w:eastAsia="zh-CN"/>
        </w:rPr>
        <w:t>limi</w:t>
      </w:r>
      <w:r w:rsidR="00C55B05" w:rsidRPr="00D7302B">
        <w:rPr>
          <w:iCs/>
          <w:lang w:eastAsia="zh-CN"/>
        </w:rPr>
        <w:t>t</w:t>
      </w:r>
      <w:r w:rsidRPr="00D0049C">
        <w:rPr>
          <w:iCs/>
          <w:lang w:eastAsia="zh-CN"/>
        </w:rPr>
        <w:t xml:space="preserve"> API request volume to an unspecified maximum rate, in order to limit exposure to DOS attacks.</w:t>
      </w:r>
      <w:r w:rsidR="000B7A03" w:rsidRPr="00D0049C">
        <w:rPr>
          <w:iCs/>
          <w:lang w:eastAsia="zh-CN"/>
        </w:rPr>
        <w:t xml:space="preserve"> </w:t>
      </w:r>
      <w:r w:rsidRPr="00D0049C">
        <w:rPr>
          <w:iCs/>
          <w:lang w:eastAsia="zh-CN"/>
        </w:rPr>
        <w:t xml:space="preserve">GotAPI Servers </w:t>
      </w:r>
      <w:r w:rsidR="00781C45">
        <w:rPr>
          <w:iCs/>
          <w:lang w:eastAsia="zh-CN"/>
        </w:rPr>
        <w:t xml:space="preserve">and GotAPI Auth Servers </w:t>
      </w:r>
      <w:r w:rsidRPr="00D0049C">
        <w:rPr>
          <w:iCs/>
          <w:lang w:eastAsia="zh-CN"/>
        </w:rPr>
        <w:t>SHALL temporarily disa</w:t>
      </w:r>
      <w:r w:rsidR="00C55B05" w:rsidRPr="00E0744D">
        <w:rPr>
          <w:iCs/>
          <w:lang w:eastAsia="zh-CN"/>
        </w:rPr>
        <w:t>ble</w:t>
      </w:r>
      <w:r w:rsidRPr="00E0744D">
        <w:rPr>
          <w:iCs/>
          <w:lang w:eastAsia="zh-CN"/>
        </w:rPr>
        <w:t xml:space="preserve"> API permissions </w:t>
      </w:r>
      <w:r w:rsidR="006300CF" w:rsidRPr="002240A6">
        <w:rPr>
          <w:iCs/>
          <w:lang w:eastAsia="zh-CN"/>
        </w:rPr>
        <w:t>for</w:t>
      </w:r>
      <w:r w:rsidRPr="002240A6">
        <w:rPr>
          <w:iCs/>
          <w:lang w:eastAsia="zh-CN"/>
        </w:rPr>
        <w:t xml:space="preserve"> applications </w:t>
      </w:r>
      <w:r w:rsidRPr="00F2160F">
        <w:rPr>
          <w:iCs/>
          <w:lang w:eastAsia="zh-CN"/>
        </w:rPr>
        <w:t>that are suspected of excessive API requests.</w:t>
      </w:r>
    </w:p>
    <w:p w:rsidR="00C55B05" w:rsidRPr="00F2160F" w:rsidRDefault="00C55B05" w:rsidP="00254325">
      <w:pPr>
        <w:numPr>
          <w:ilvl w:val="0"/>
          <w:numId w:val="11"/>
        </w:numPr>
        <w:autoSpaceDE w:val="0"/>
        <w:autoSpaceDN w:val="0"/>
        <w:adjustRightInd w:val="0"/>
        <w:rPr>
          <w:iCs/>
          <w:lang w:eastAsia="zh-CN"/>
        </w:rPr>
      </w:pPr>
      <w:r w:rsidRPr="00F2160F">
        <w:rPr>
          <w:iCs/>
          <w:lang w:eastAsia="zh-CN"/>
        </w:rPr>
        <w:t xml:space="preserve">GotAPI Servers </w:t>
      </w:r>
      <w:r w:rsidR="00781C45">
        <w:rPr>
          <w:iCs/>
          <w:lang w:eastAsia="zh-CN"/>
        </w:rPr>
        <w:t xml:space="preserve">and GotAPI Auth Servers </w:t>
      </w:r>
      <w:r w:rsidRPr="00F2160F">
        <w:rPr>
          <w:iCs/>
          <w:lang w:eastAsia="zh-CN"/>
        </w:rPr>
        <w:t>SHALL ensure the validity of API requests prior to processing them.</w:t>
      </w:r>
      <w:r w:rsidR="000B7A03" w:rsidRPr="00F2160F">
        <w:rPr>
          <w:iCs/>
          <w:lang w:eastAsia="zh-CN"/>
        </w:rPr>
        <w:t xml:space="preserve"> </w:t>
      </w:r>
      <w:r w:rsidRPr="00F2160F">
        <w:rPr>
          <w:iCs/>
          <w:lang w:eastAsia="zh-CN"/>
        </w:rPr>
        <w:t xml:space="preserve">GotAPI Servers </w:t>
      </w:r>
      <w:r w:rsidR="00781C45">
        <w:rPr>
          <w:iCs/>
          <w:lang w:eastAsia="zh-CN"/>
        </w:rPr>
        <w:t xml:space="preserve">and GotAPI Auth Servers </w:t>
      </w:r>
      <w:r w:rsidRPr="00F2160F">
        <w:rPr>
          <w:iCs/>
          <w:lang w:eastAsia="zh-CN"/>
        </w:rPr>
        <w:t xml:space="preserve">SHALL temporarily disable API permissions </w:t>
      </w:r>
      <w:r w:rsidR="006300CF" w:rsidRPr="00F2160F">
        <w:rPr>
          <w:iCs/>
          <w:lang w:eastAsia="zh-CN"/>
        </w:rPr>
        <w:t>for</w:t>
      </w:r>
      <w:r w:rsidRPr="00F2160F">
        <w:rPr>
          <w:iCs/>
          <w:lang w:eastAsia="zh-CN"/>
        </w:rPr>
        <w:t xml:space="preserve"> applications that are suspected of </w:t>
      </w:r>
      <w:r w:rsidR="006300CF" w:rsidRPr="00F2160F">
        <w:rPr>
          <w:iCs/>
          <w:lang w:eastAsia="zh-CN"/>
        </w:rPr>
        <w:t xml:space="preserve">sending maliciously </w:t>
      </w:r>
      <w:r w:rsidRPr="00F2160F">
        <w:rPr>
          <w:iCs/>
          <w:lang w:eastAsia="zh-CN"/>
        </w:rPr>
        <w:t>malformed API requests.</w:t>
      </w:r>
    </w:p>
    <w:p w:rsidR="00CE114A" w:rsidRDefault="00CE114A" w:rsidP="00AA4BE7">
      <w:pPr>
        <w:autoSpaceDE w:val="0"/>
        <w:autoSpaceDN w:val="0"/>
        <w:adjustRightInd w:val="0"/>
        <w:rPr>
          <w:iCs/>
          <w:lang w:eastAsia="zh-CN"/>
        </w:rPr>
      </w:pPr>
      <w:r w:rsidRPr="00CE114A">
        <w:rPr>
          <w:iCs/>
          <w:lang w:eastAsia="zh-CN"/>
        </w:rPr>
        <w:t xml:space="preserve">GotAPI Servers </w:t>
      </w:r>
      <w:r w:rsidR="00781C45">
        <w:rPr>
          <w:iCs/>
          <w:lang w:eastAsia="zh-CN"/>
        </w:rPr>
        <w:t xml:space="preserve">and GotAPI Auth Servers </w:t>
      </w:r>
      <w:r w:rsidRPr="00CE114A">
        <w:rPr>
          <w:iCs/>
          <w:lang w:eastAsia="zh-CN"/>
        </w:rPr>
        <w:t xml:space="preserve">SHALL provide a means for users to </w:t>
      </w:r>
      <w:r>
        <w:rPr>
          <w:iCs/>
          <w:lang w:eastAsia="zh-CN"/>
        </w:rPr>
        <w:t xml:space="preserve">be informed of </w:t>
      </w:r>
      <w:r w:rsidRPr="00CE114A">
        <w:rPr>
          <w:iCs/>
          <w:lang w:eastAsia="zh-CN"/>
        </w:rPr>
        <w:t>applications that have been suspended from API access due to suspected security violations</w:t>
      </w:r>
      <w:r>
        <w:rPr>
          <w:iCs/>
          <w:lang w:eastAsia="zh-CN"/>
        </w:rPr>
        <w:t xml:space="preserve">, and a means to </w:t>
      </w:r>
      <w:r w:rsidRPr="00CE114A">
        <w:rPr>
          <w:iCs/>
          <w:lang w:eastAsia="zh-CN"/>
        </w:rPr>
        <w:t>re-authorize API access</w:t>
      </w:r>
      <w:r>
        <w:rPr>
          <w:iCs/>
          <w:lang w:eastAsia="zh-CN"/>
        </w:rPr>
        <w:t xml:space="preserve"> for those </w:t>
      </w:r>
      <w:r w:rsidRPr="00CE114A">
        <w:rPr>
          <w:iCs/>
          <w:lang w:eastAsia="zh-CN"/>
        </w:rPr>
        <w:t>applications</w:t>
      </w:r>
      <w:r>
        <w:rPr>
          <w:iCs/>
          <w:lang w:eastAsia="zh-CN"/>
        </w:rPr>
        <w:t>.</w:t>
      </w:r>
    </w:p>
    <w:p w:rsidR="00020C96" w:rsidRDefault="00020C96" w:rsidP="00D513DB">
      <w:pPr>
        <w:pStyle w:val="Heading4"/>
        <w:sectPr w:rsidR="00020C96" w:rsidSect="00773D36">
          <w:pgSz w:w="12240" w:h="15840" w:code="1"/>
          <w:pgMar w:top="1440" w:right="1080" w:bottom="1152" w:left="1080" w:header="576" w:footer="576" w:gutter="0"/>
          <w:paperSrc w:first="5" w:other="5"/>
          <w:cols w:space="720"/>
          <w:docGrid w:linePitch="272"/>
        </w:sectPr>
      </w:pPr>
      <w:bookmarkStart w:id="131" w:name="_Ref402777698"/>
      <w:bookmarkStart w:id="132" w:name="_Toc306587904"/>
      <w:bookmarkEnd w:id="81"/>
      <w:bookmarkEnd w:id="82"/>
      <w:bookmarkEnd w:id="83"/>
    </w:p>
    <w:p w:rsidR="00D513DB" w:rsidRPr="0058343D" w:rsidRDefault="00D513DB" w:rsidP="00D513DB">
      <w:pPr>
        <w:pStyle w:val="Heading4"/>
      </w:pPr>
      <w:r>
        <w:lastRenderedPageBreak/>
        <w:t>Server spoofing</w:t>
      </w:r>
      <w:r w:rsidRPr="0058343D">
        <w:t xml:space="preserve"> attack</w:t>
      </w:r>
      <w:bookmarkEnd w:id="131"/>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If the underling operating system allows for an application to kill other applications that are running in the background , it is possible for a bogus application to spoof the genuine GotAPI Server </w:t>
      </w:r>
      <w:r w:rsidR="00781C45" w:rsidRPr="00781C45">
        <w:rPr>
          <w:rFonts w:ascii="Times New Roman" w:hAnsi="Times New Roman"/>
          <w:lang w:eastAsia="ja-JP"/>
        </w:rPr>
        <w:t xml:space="preserve">or GotAPI Auth Server, </w:t>
      </w:r>
      <w:r w:rsidRPr="00D513DB">
        <w:rPr>
          <w:rFonts w:ascii="Times New Roman" w:hAnsi="Times New Roman"/>
          <w:lang w:eastAsia="ja-JP"/>
        </w:rPr>
        <w:t xml:space="preserve">and provide fake or harmful information to the application. An attack can be made by 1) terminating the running GotAPI Server and 2) taking over the port that the Server been listening to. If this attack is made, the application that is communicating only through the port, has no way to know that the Server is spoofed. This type of attack is called the </w:t>
      </w:r>
      <w:r w:rsidR="00781C45">
        <w:rPr>
          <w:rFonts w:ascii="Times New Roman" w:hAnsi="Times New Roman"/>
          <w:lang w:eastAsia="ja-JP"/>
        </w:rPr>
        <w:t>s</w:t>
      </w:r>
      <w:r w:rsidR="00781C45" w:rsidRPr="00D513DB">
        <w:rPr>
          <w:rFonts w:ascii="Times New Roman" w:hAnsi="Times New Roman"/>
          <w:lang w:eastAsia="ja-JP"/>
        </w:rPr>
        <w:t>erver</w:t>
      </w:r>
      <w:r w:rsidR="00781C45" w:rsidRPr="00D513DB" w:rsidDel="00781C45">
        <w:rPr>
          <w:rFonts w:ascii="Times New Roman" w:hAnsi="Times New Roman"/>
          <w:lang w:eastAsia="ja-JP"/>
        </w:rPr>
        <w:t xml:space="preserve"> </w:t>
      </w:r>
      <w:r w:rsidRPr="00D513DB">
        <w:rPr>
          <w:rFonts w:ascii="Times New Roman" w:hAnsi="Times New Roman"/>
          <w:lang w:eastAsia="ja-JP"/>
        </w:rPr>
        <w:t>spoofing attack. To prevent this attack, application</w:t>
      </w:r>
      <w:r w:rsidR="00781C45">
        <w:rPr>
          <w:rFonts w:ascii="Times New Roman" w:hAnsi="Times New Roman"/>
          <w:lang w:eastAsia="ja-JP"/>
        </w:rPr>
        <w:t>s</w:t>
      </w:r>
      <w:r w:rsidRPr="00D513DB">
        <w:rPr>
          <w:rFonts w:ascii="Times New Roman" w:hAnsi="Times New Roman"/>
          <w:lang w:eastAsia="ja-JP"/>
        </w:rPr>
        <w:t xml:space="preserve"> must be able to authenticate the Server that </w:t>
      </w:r>
      <w:r w:rsidR="00781C45">
        <w:rPr>
          <w:rFonts w:ascii="Times New Roman" w:hAnsi="Times New Roman"/>
          <w:lang w:eastAsia="ja-JP"/>
        </w:rPr>
        <w:t>they are</w:t>
      </w:r>
      <w:r w:rsidR="00B27133">
        <w:rPr>
          <w:rFonts w:ascii="Times New Roman" w:hAnsi="Times New Roman"/>
          <w:lang w:eastAsia="ja-JP"/>
        </w:rPr>
        <w:t xml:space="preserve"> communicating with.</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There are two approaches possible to enable such authentication of the genuine Server.</w:t>
      </w:r>
    </w:p>
    <w:p w:rsidR="00D513DB" w:rsidRPr="00D513DB" w:rsidRDefault="00D513DB" w:rsidP="00254325">
      <w:pPr>
        <w:pStyle w:val="AltNormal"/>
        <w:numPr>
          <w:ilvl w:val="0"/>
          <w:numId w:val="21"/>
        </w:numPr>
        <w:rPr>
          <w:rFonts w:ascii="Times New Roman" w:hAnsi="Times New Roman"/>
          <w:lang w:eastAsia="ja-JP"/>
        </w:rPr>
      </w:pPr>
      <w:r w:rsidRPr="00D513DB">
        <w:rPr>
          <w:rFonts w:ascii="Times New Roman" w:hAnsi="Times New Roman"/>
          <w:lang w:eastAsia="ja-JP"/>
        </w:rPr>
        <w:t>Approaches not to embed any credentials in the GotAPI application, and</w:t>
      </w:r>
    </w:p>
    <w:p w:rsidR="00D513DB" w:rsidRPr="00B27133" w:rsidRDefault="00D513DB" w:rsidP="00D513DB">
      <w:pPr>
        <w:pStyle w:val="AltNormal"/>
        <w:numPr>
          <w:ilvl w:val="0"/>
          <w:numId w:val="21"/>
        </w:numPr>
        <w:rPr>
          <w:rFonts w:ascii="Times New Roman" w:hAnsi="Times New Roman"/>
          <w:lang w:eastAsia="ja-JP"/>
        </w:rPr>
      </w:pPr>
      <w:r w:rsidRPr="00D513DB">
        <w:rPr>
          <w:rFonts w:ascii="Times New Roman" w:hAnsi="Times New Roman"/>
          <w:lang w:eastAsia="ja-JP"/>
        </w:rPr>
        <w:t>Approaches to embed credentials in the GotAPI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first approach is based on </w:t>
      </w:r>
      <w:r w:rsidR="00781C45">
        <w:rPr>
          <w:rFonts w:ascii="Times New Roman" w:hAnsi="Times New Roman"/>
          <w:lang w:eastAsia="ja-JP"/>
        </w:rPr>
        <w:t>the</w:t>
      </w:r>
      <w:r w:rsidR="00781C45" w:rsidRPr="00D513DB">
        <w:rPr>
          <w:rFonts w:ascii="Times New Roman" w:hAnsi="Times New Roman"/>
          <w:lang w:eastAsia="ja-JP"/>
        </w:rPr>
        <w:t xml:space="preserve"> </w:t>
      </w:r>
      <w:r w:rsidRPr="00D513DB">
        <w:rPr>
          <w:rFonts w:ascii="Times New Roman" w:hAnsi="Times New Roman"/>
          <w:lang w:eastAsia="ja-JP"/>
        </w:rPr>
        <w:t>trust that may be provided by the operating system and/or the application market ecosystem. Many application market ecosystems provide an Application ID for an application that is guaranteed to be unique in the ecosystem including the operating system and the devices. An Application ID may be used for the trust of the GotAPI application for the authenticity. This approach, however, may be a solution depending on the operating system.</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The second approach is based on the credential embedded in the application as the trust. It typically requires an external server to verify the authenticity of the credential of the Server for the application. The challenge of this approach is how to protect the credential that is embedded in GotAPI application</w:t>
      </w:r>
      <w:r w:rsidR="001A7ABC">
        <w:rPr>
          <w:rFonts w:ascii="Times New Roman" w:hAnsi="Times New Roman"/>
          <w:lang w:eastAsia="ja-JP"/>
        </w:rPr>
        <w:t>s</w:t>
      </w:r>
      <w:r w:rsidRPr="00D513DB">
        <w:rPr>
          <w:rFonts w:ascii="Times New Roman" w:hAnsi="Times New Roman"/>
          <w:lang w:eastAsia="ja-JP"/>
        </w:rPr>
        <w:t xml:space="preserve"> from attackers who are able to reverse engineer the application</w:t>
      </w:r>
      <w:r w:rsidR="001A7ABC">
        <w:rPr>
          <w:rFonts w:ascii="Times New Roman" w:hAnsi="Times New Roman"/>
          <w:lang w:eastAsia="ja-JP"/>
        </w:rPr>
        <w:t>s</w:t>
      </w:r>
      <w:r w:rsidRPr="00D513DB">
        <w:rPr>
          <w:rFonts w:ascii="Times New Roman" w:hAnsi="Times New Roman"/>
          <w:lang w:eastAsia="ja-JP"/>
        </w:rPr>
        <w:t xml:space="preserve">. If the same credential is embedded in all the </w:t>
      </w:r>
      <w:r w:rsidR="001A7ABC" w:rsidRPr="001A7ABC">
        <w:rPr>
          <w:rFonts w:ascii="Times New Roman" w:hAnsi="Times New Roman"/>
          <w:lang w:eastAsia="ja-JP"/>
        </w:rPr>
        <w:t>application packages</w:t>
      </w:r>
      <w:r w:rsidRPr="00D513DB">
        <w:rPr>
          <w:rFonts w:ascii="Times New Roman" w:hAnsi="Times New Roman"/>
          <w:lang w:eastAsia="ja-JP"/>
        </w:rPr>
        <w:t xml:space="preserve"> and distributed to many devices and if the credential is compromised on one </w:t>
      </w:r>
      <w:r w:rsidR="001A7ABC">
        <w:rPr>
          <w:rFonts w:ascii="Times New Roman" w:hAnsi="Times New Roman"/>
          <w:lang w:eastAsia="ja-JP"/>
        </w:rPr>
        <w:t xml:space="preserve">of the </w:t>
      </w:r>
      <w:r w:rsidRPr="00D513DB">
        <w:rPr>
          <w:rFonts w:ascii="Times New Roman" w:hAnsi="Times New Roman"/>
          <w:lang w:eastAsia="ja-JP"/>
        </w:rPr>
        <w:t>device</w:t>
      </w:r>
      <w:r w:rsidR="001A7ABC">
        <w:rPr>
          <w:rFonts w:ascii="Times New Roman" w:hAnsi="Times New Roman"/>
          <w:lang w:eastAsia="ja-JP"/>
        </w:rPr>
        <w:t>s</w:t>
      </w:r>
      <w:r w:rsidRPr="00D513DB">
        <w:rPr>
          <w:rFonts w:ascii="Times New Roman" w:hAnsi="Times New Roman"/>
          <w:lang w:eastAsia="ja-JP"/>
        </w:rPr>
        <w:t>, all the devices implementing the application would be compromised.</w:t>
      </w:r>
    </w:p>
    <w:p w:rsidR="00D513DB" w:rsidRPr="00D14054" w:rsidRDefault="00D513DB" w:rsidP="00D513DB">
      <w:pPr>
        <w:pStyle w:val="Heading4"/>
      </w:pPr>
      <w:bookmarkStart w:id="133" w:name="_Ref402777771"/>
      <w:r w:rsidRPr="00D513DB">
        <w:t>HMAC server authentication using trusted Application ID for the Server spoofing attack</w:t>
      </w:r>
      <w:bookmarkEnd w:id="133"/>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This counter measure works for a platform and a UA that satisfy the following requirements. This is based on the trust provided by the Application ID of the native application, and not embedding any credentials in the </w:t>
      </w:r>
      <w:r w:rsidR="00634DC7" w:rsidRPr="00634DC7">
        <w:rPr>
          <w:rFonts w:ascii="Times New Roman" w:hAnsi="Times New Roman"/>
          <w:lang w:eastAsia="ja-JP"/>
        </w:rPr>
        <w:t xml:space="preserve">GotAPI </w:t>
      </w:r>
      <w:r w:rsidRPr="00D513DB">
        <w:rPr>
          <w:rFonts w:ascii="Times New Roman" w:hAnsi="Times New Roman"/>
          <w:lang w:eastAsia="ja-JP"/>
        </w:rPr>
        <w:t>native application.</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ID is unique and trusted, which is guaranteed by the platform.</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execution environment, e.g., UA, provides a one-way channel for an application to connect directly and send messages to a native application by designating its App</w:t>
      </w:r>
      <w:r w:rsidR="00B27133">
        <w:rPr>
          <w:iCs/>
          <w:lang w:eastAsia="zh-CN"/>
        </w:rPr>
        <w:t>lication ID, e.g. a URI scheme.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application can be connected exclusively and securely with a native application by designating its Application ID. Namely, there is no eavesdropping, no man-in-the-middle, or no spoofed destination in the channel from the application to the destination native application.</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We call this type of channel as “Trusted Channel”.</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Note: </w:t>
      </w:r>
      <w:r w:rsidRPr="00D513DB">
        <w:rPr>
          <w:rFonts w:ascii="Times New Roman" w:hAnsi="Times New Roman"/>
          <w:i/>
          <w:lang w:eastAsia="ja-JP"/>
        </w:rPr>
        <w:t>Intent URI Scheme</w:t>
      </w:r>
      <w:r w:rsidRPr="00D513DB">
        <w:rPr>
          <w:rFonts w:ascii="Times New Roman" w:hAnsi="Times New Roman"/>
          <w:lang w:eastAsia="ja-JP"/>
        </w:rPr>
        <w:t xml:space="preserve"> </w:t>
      </w:r>
      <w:r w:rsidR="00634DC7" w:rsidRPr="00634DC7">
        <w:rPr>
          <w:rFonts w:ascii="Times New Roman" w:hAnsi="Times New Roman"/>
          <w:lang w:eastAsia="ja-JP"/>
        </w:rPr>
        <w:t xml:space="preserve">for qualified browsers on Android and </w:t>
      </w:r>
      <w:r w:rsidR="00634DC7" w:rsidRPr="00634DC7">
        <w:rPr>
          <w:rFonts w:ascii="Times New Roman" w:hAnsi="Times New Roman"/>
          <w:i/>
          <w:lang w:eastAsia="ja-JP"/>
        </w:rPr>
        <w:t>Explicit intents</w:t>
      </w:r>
      <w:r w:rsidR="00634DC7" w:rsidRPr="00634DC7">
        <w:rPr>
          <w:rFonts w:ascii="Times New Roman" w:hAnsi="Times New Roman"/>
          <w:lang w:eastAsia="ja-JP"/>
        </w:rPr>
        <w:t xml:space="preserve"> </w:t>
      </w:r>
      <w:r w:rsidRPr="00D513DB">
        <w:rPr>
          <w:rFonts w:ascii="Times New Roman" w:hAnsi="Times New Roman"/>
          <w:lang w:eastAsia="ja-JP"/>
        </w:rPr>
        <w:t xml:space="preserve">for Android </w:t>
      </w:r>
      <w:r w:rsidR="00634DC7" w:rsidRPr="00634DC7">
        <w:rPr>
          <w:rFonts w:ascii="Times New Roman" w:hAnsi="Times New Roman"/>
          <w:lang w:eastAsia="ja-JP"/>
        </w:rPr>
        <w:t>native application satisfy</w:t>
      </w:r>
      <w:r w:rsidRPr="00D513DB">
        <w:rPr>
          <w:rFonts w:ascii="Times New Roman" w:hAnsi="Times New Roman"/>
          <w:lang w:eastAsia="ja-JP"/>
        </w:rPr>
        <w:t xml:space="preserve"> all these requirements. The destination is designated by the package name of the native application to which applications attempts to send messages.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Other assumptions are:</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The HTTP channel may be eavesdropped (*).</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Any application can terminate other applications that are running in the background and take over the port that the application is listening to.</w:t>
      </w:r>
    </w:p>
    <w:p w:rsidR="00D513DB" w:rsidRPr="00D513DB" w:rsidRDefault="00D513DB" w:rsidP="00254325">
      <w:pPr>
        <w:numPr>
          <w:ilvl w:val="0"/>
          <w:numId w:val="11"/>
        </w:numPr>
        <w:autoSpaceDE w:val="0"/>
        <w:autoSpaceDN w:val="0"/>
        <w:adjustRightInd w:val="0"/>
        <w:rPr>
          <w:iCs/>
          <w:lang w:eastAsia="zh-CN"/>
        </w:rPr>
      </w:pPr>
      <w:r w:rsidRPr="00D513DB">
        <w:rPr>
          <w:iCs/>
          <w:lang w:eastAsia="zh-CN"/>
        </w:rPr>
        <w:t xml:space="preserve">The application knows the Application ID of the genuine GotAPI </w:t>
      </w:r>
      <w:r w:rsidR="00634DC7">
        <w:rPr>
          <w:iCs/>
          <w:lang w:eastAsia="ja-JP"/>
        </w:rPr>
        <w:t>application,</w:t>
      </w:r>
      <w:r w:rsidR="00634DC7">
        <w:rPr>
          <w:iCs/>
          <w:lang w:eastAsia="zh-CN"/>
        </w:rPr>
        <w:t xml:space="preserve"> </w:t>
      </w:r>
      <w:r w:rsidR="00634DC7">
        <w:rPr>
          <w:iCs/>
          <w:lang w:eastAsia="ja-JP"/>
        </w:rPr>
        <w:t>implementing both the GotAPI Server and the GotAPI Auth Server</w:t>
      </w:r>
      <w:r w:rsidRPr="00D513DB">
        <w:rPr>
          <w:iCs/>
          <w:lang w:eastAsia="zh-CN"/>
        </w:rPr>
        <w:t>. The Application ID is provided to the application out of the band in a trusted manner.</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Note: It has been shown that eavesdropping is not possible over the GotAPI-1</w:t>
      </w:r>
      <w:r w:rsidR="00634DC7" w:rsidRPr="00634DC7">
        <w:t xml:space="preserve"> </w:t>
      </w:r>
      <w:r w:rsidR="00634DC7" w:rsidRPr="00634DC7">
        <w:rPr>
          <w:rFonts w:ascii="Times New Roman" w:hAnsi="Times New Roman"/>
          <w:lang w:eastAsia="ja-JP"/>
        </w:rPr>
        <w:t>or the GotAPI-2 HTTP</w:t>
      </w:r>
      <w:r w:rsidRPr="00D513DB">
        <w:rPr>
          <w:rFonts w:ascii="Times New Roman" w:hAnsi="Times New Roman"/>
          <w:lang w:eastAsia="ja-JP"/>
        </w:rPr>
        <w:t xml:space="preserve"> interface</w:t>
      </w:r>
      <w:r w:rsidR="00634DC7">
        <w:rPr>
          <w:rFonts w:ascii="Times New Roman" w:hAnsi="Times New Roman"/>
          <w:lang w:eastAsia="ja-JP"/>
        </w:rPr>
        <w:t>s</w:t>
      </w:r>
      <w:r w:rsidRPr="00D513DB">
        <w:rPr>
          <w:rFonts w:ascii="Times New Roman" w:hAnsi="Times New Roman"/>
          <w:lang w:eastAsia="ja-JP"/>
        </w:rPr>
        <w:t xml:space="preserve"> on Android unless the device is rooted. Nonetheless, this assumption is introduced here because there may be a way for eavesdropping the HTTP connection that we are not aware of.</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If the Trusted Channel is available, the Server spoofing attack is prevented using the HMAC server authentication as follows:</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Shared key distribution using the Trusted Channel:</w:t>
      </w:r>
    </w:p>
    <w:p w:rsidR="00D513DB" w:rsidRPr="00D513DB" w:rsidRDefault="00D513DB" w:rsidP="00397E39">
      <w:pPr>
        <w:pStyle w:val="AltNormal"/>
        <w:numPr>
          <w:ilvl w:val="0"/>
          <w:numId w:val="20"/>
        </w:numPr>
        <w:ind w:left="357" w:hanging="357"/>
        <w:rPr>
          <w:rFonts w:ascii="Times New Roman" w:hAnsi="Times New Roman"/>
          <w:lang w:eastAsia="ja-JP"/>
        </w:rPr>
      </w:pPr>
      <w:r w:rsidRPr="00D513DB">
        <w:rPr>
          <w:rFonts w:ascii="Times New Roman" w:hAnsi="Times New Roman"/>
          <w:lang w:eastAsia="ja-JP"/>
        </w:rPr>
        <w:t>The application generates a key, K, composed of unpredictable random characters, and stores the key securely.</w:t>
      </w:r>
    </w:p>
    <w:p w:rsidR="00D513DB" w:rsidRPr="00D513DB" w:rsidRDefault="00D513DB" w:rsidP="00397E39">
      <w:pPr>
        <w:pStyle w:val="AltNormal"/>
        <w:numPr>
          <w:ilvl w:val="0"/>
          <w:numId w:val="20"/>
        </w:numPr>
        <w:ind w:left="357" w:hanging="357"/>
        <w:rPr>
          <w:rFonts w:ascii="Times New Roman" w:hAnsi="Times New Roman"/>
          <w:lang w:eastAsia="ja-JP"/>
        </w:rPr>
      </w:pPr>
      <w:r w:rsidRPr="00D513DB">
        <w:rPr>
          <w:rFonts w:ascii="Times New Roman" w:hAnsi="Times New Roman"/>
          <w:lang w:eastAsia="ja-JP"/>
        </w:rPr>
        <w:lastRenderedPageBreak/>
        <w:t xml:space="preserve">The application sends the key, K, to the genuine </w:t>
      </w:r>
      <w:r w:rsidR="0068635C">
        <w:rPr>
          <w:rFonts w:ascii="Times New Roman" w:hAnsi="Times New Roman"/>
          <w:lang w:eastAsia="ja-JP"/>
        </w:rPr>
        <w:t>r</w:t>
      </w:r>
      <w:r w:rsidRPr="00D513DB">
        <w:rPr>
          <w:rFonts w:ascii="Times New Roman" w:hAnsi="Times New Roman"/>
          <w:lang w:eastAsia="ja-JP"/>
        </w:rPr>
        <w:t xml:space="preserve">Server through the Trusted Channel designating the Application ID of the genuine GotAPI </w:t>
      </w:r>
      <w:r w:rsidR="00634DC7" w:rsidRPr="00634DC7">
        <w:rPr>
          <w:rFonts w:ascii="Times New Roman" w:hAnsi="Times New Roman"/>
          <w:lang w:eastAsia="ja-JP"/>
        </w:rPr>
        <w:t>application</w:t>
      </w:r>
      <w:r w:rsidRPr="00D513DB">
        <w:rPr>
          <w:rFonts w:ascii="Times New Roman" w:hAnsi="Times New Roman"/>
          <w:lang w:eastAsia="ja-JP"/>
        </w:rPr>
        <w:t>. The application knows the genuine GotAPI application’s Application ID in an out-of-band trusted channel.</w:t>
      </w:r>
    </w:p>
    <w:p w:rsidR="00D513DB" w:rsidRPr="00B27133" w:rsidRDefault="00D513DB" w:rsidP="00397E39">
      <w:pPr>
        <w:pStyle w:val="AltNormal"/>
        <w:numPr>
          <w:ilvl w:val="0"/>
          <w:numId w:val="20"/>
        </w:numPr>
        <w:ind w:left="357" w:hanging="357"/>
        <w:rPr>
          <w:rFonts w:ascii="Times New Roman" w:hAnsi="Times New Roman"/>
          <w:lang w:eastAsia="ja-JP"/>
        </w:rPr>
      </w:pPr>
      <w:r w:rsidRPr="00D513DB">
        <w:rPr>
          <w:rFonts w:ascii="Times New Roman" w:hAnsi="Times New Roman"/>
          <w:lang w:eastAsia="ja-JP"/>
        </w:rPr>
        <w:t xml:space="preserve">The genuine GotAPI </w:t>
      </w:r>
      <w:r w:rsidR="00634DC7" w:rsidRPr="00634DC7">
        <w:rPr>
          <w:rFonts w:ascii="Times New Roman" w:hAnsi="Times New Roman"/>
          <w:lang w:eastAsia="ja-JP"/>
        </w:rPr>
        <w:t>application</w:t>
      </w:r>
      <w:r w:rsidRPr="00D513DB">
        <w:rPr>
          <w:rFonts w:ascii="Times New Roman" w:hAnsi="Times New Roman"/>
          <w:lang w:eastAsia="ja-JP"/>
        </w:rPr>
        <w:t xml:space="preserve"> stores the key securely.</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HMAC calculation and sending messages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 xml:space="preserve">Before the application sends a request, it creates a nonce, N, which is a </w:t>
      </w:r>
      <w:r w:rsidR="0068635C" w:rsidRPr="0068635C">
        <w:rPr>
          <w:rFonts w:ascii="Times New Roman" w:hAnsi="Times New Roman"/>
          <w:lang w:eastAsia="ja-JP"/>
        </w:rPr>
        <w:t xml:space="preserve">series of </w:t>
      </w:r>
      <w:r w:rsidRPr="00D513DB">
        <w:rPr>
          <w:rFonts w:ascii="Times New Roman" w:hAnsi="Times New Roman"/>
          <w:lang w:eastAsia="ja-JP"/>
        </w:rPr>
        <w:t>random digit</w:t>
      </w:r>
      <w:r w:rsidR="0068635C">
        <w:rPr>
          <w:rFonts w:ascii="Times New Roman" w:hAnsi="Times New Roman"/>
          <w:lang w:eastAsia="ja-JP"/>
        </w:rPr>
        <w:t>s</w:t>
      </w:r>
      <w:r w:rsidRPr="00D513DB">
        <w:rPr>
          <w:rFonts w:ascii="Times New Roman" w:hAnsi="Times New Roman"/>
          <w:lang w:eastAsia="ja-JP"/>
        </w:rPr>
        <w:t xml:space="preserve"> </w:t>
      </w:r>
      <w:r w:rsidR="0068635C" w:rsidRPr="0068635C">
        <w:rPr>
          <w:rFonts w:ascii="Times New Roman" w:hAnsi="Times New Roman"/>
          <w:lang w:eastAsia="ja-JP"/>
        </w:rPr>
        <w:t>that is long</w:t>
      </w:r>
      <w:r w:rsidR="0068635C">
        <w:rPr>
          <w:rFonts w:ascii="Times New Roman" w:hAnsi="Times New Roman"/>
          <w:lang w:eastAsia="ja-JP"/>
        </w:rPr>
        <w:t xml:space="preserve"> </w:t>
      </w:r>
      <w:r w:rsidRPr="00D513DB">
        <w:rPr>
          <w:rFonts w:ascii="Times New Roman" w:hAnsi="Times New Roman"/>
          <w:lang w:eastAsia="ja-JP"/>
        </w:rPr>
        <w:t xml:space="preserve">enough not to be predicted, and, then, it sends the message, M, and the nonce, 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D513DB"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When the genuine Server receives the request, it calculates an HMAC, h'=HMAC</w:t>
      </w:r>
      <w:r w:rsidR="003B6865">
        <w:rPr>
          <w:rFonts w:ascii="Times New Roman" w:hAnsi="Times New Roman"/>
          <w:lang w:eastAsia="ja-JP"/>
        </w:rPr>
        <w:t xml:space="preserve"> </w:t>
      </w:r>
      <w:r w:rsidRPr="00D513DB">
        <w:rPr>
          <w:rFonts w:ascii="Times New Roman" w:hAnsi="Times New Roman"/>
          <w:lang w:eastAsia="ja-JP"/>
        </w:rPr>
        <w:t>(K,</w:t>
      </w:r>
      <w:r w:rsidR="00B27133">
        <w:rPr>
          <w:rFonts w:ascii="Times New Roman" w:hAnsi="Times New Roman"/>
          <w:lang w:eastAsia="ja-JP"/>
        </w:rPr>
        <w:t xml:space="preserve"> </w:t>
      </w:r>
      <w:r w:rsidRPr="00D513DB">
        <w:rPr>
          <w:rFonts w:ascii="Times New Roman" w:hAnsi="Times New Roman"/>
          <w:lang w:eastAsia="ja-JP"/>
        </w:rPr>
        <w:t>N), with the nonce, N, and the key, K, that the application distributed through the Trusted Channel before.</w:t>
      </w:r>
    </w:p>
    <w:p w:rsidR="00D513DB" w:rsidRPr="00D513DB"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 xml:space="preserve">The genuine Server sends a response with the HMAC, h', and the response message, m, to the application through the GotAPI-1 </w:t>
      </w:r>
      <w:r w:rsidR="0068635C" w:rsidRPr="0068635C">
        <w:rPr>
          <w:rFonts w:ascii="Times New Roman" w:hAnsi="Times New Roman"/>
          <w:lang w:eastAsia="ja-JP"/>
        </w:rPr>
        <w:t xml:space="preserve">or the GotAPI-2 </w:t>
      </w:r>
      <w:r w:rsidRPr="00D513DB">
        <w:rPr>
          <w:rFonts w:ascii="Times New Roman" w:hAnsi="Times New Roman"/>
          <w:lang w:eastAsia="ja-JP"/>
        </w:rPr>
        <w:t>interface.</w:t>
      </w:r>
    </w:p>
    <w:p w:rsidR="00D513DB" w:rsidRPr="00B27133" w:rsidRDefault="00D513DB" w:rsidP="00397E39">
      <w:pPr>
        <w:pStyle w:val="AltNormal"/>
        <w:numPr>
          <w:ilvl w:val="0"/>
          <w:numId w:val="22"/>
        </w:numPr>
        <w:ind w:left="357" w:hanging="357"/>
        <w:rPr>
          <w:rFonts w:ascii="Times New Roman" w:hAnsi="Times New Roman"/>
          <w:lang w:eastAsia="ja-JP"/>
        </w:rPr>
      </w:pPr>
      <w:r w:rsidRPr="00D513DB">
        <w:rPr>
          <w:rFonts w:ascii="Times New Roman" w:hAnsi="Times New Roman"/>
          <w:lang w:eastAsia="ja-JP"/>
        </w:rPr>
        <w:t>The application calculates an HMAC, H'=HMAC</w:t>
      </w:r>
      <w:r w:rsidR="003B6865">
        <w:rPr>
          <w:rFonts w:ascii="Times New Roman" w:hAnsi="Times New Roman"/>
          <w:lang w:eastAsia="ja-JP"/>
        </w:rPr>
        <w:t xml:space="preserve"> (K, N), and </w:t>
      </w:r>
      <w:r w:rsidRPr="00D513DB">
        <w:rPr>
          <w:rFonts w:ascii="Times New Roman" w:hAnsi="Times New Roman"/>
          <w:lang w:eastAsia="ja-JP"/>
        </w:rPr>
        <w:t xml:space="preserve">it checks if H' is equal to h' that is received from the GotAPI Server. If equal, verification of the Server authentication is successful and the </w:t>
      </w:r>
      <w:r w:rsidR="0068635C" w:rsidRPr="0068635C">
        <w:rPr>
          <w:rFonts w:ascii="Times New Roman" w:hAnsi="Times New Roman"/>
          <w:lang w:eastAsia="ja-JP"/>
        </w:rPr>
        <w:t>application</w:t>
      </w:r>
      <w:r w:rsidRPr="00D513DB">
        <w:rPr>
          <w:rFonts w:ascii="Times New Roman" w:hAnsi="Times New Roman"/>
          <w:lang w:eastAsia="ja-JP"/>
        </w:rPr>
        <w:t xml:space="preserve"> verifies that the response has surely been sent by the genuine Server. If not, application determines that the </w:t>
      </w:r>
      <w:r w:rsidR="0068635C">
        <w:rPr>
          <w:rFonts w:ascii="Times New Roman" w:hAnsi="Times New Roman"/>
          <w:lang w:eastAsia="ja-JP"/>
        </w:rPr>
        <w:t>S</w:t>
      </w:r>
      <w:r w:rsidRPr="00D513DB">
        <w:rPr>
          <w:rFonts w:ascii="Times New Roman" w:hAnsi="Times New Roman"/>
          <w:lang w:eastAsia="ja-JP"/>
        </w:rPr>
        <w:t>erver that sent the message is spoofed.</w:t>
      </w:r>
    </w:p>
    <w:p w:rsidR="00D513DB" w:rsidRPr="00D513DB" w:rsidRDefault="00D513DB" w:rsidP="00D513DB">
      <w:pPr>
        <w:pStyle w:val="AltNormal"/>
        <w:rPr>
          <w:rFonts w:ascii="Times New Roman" w:hAnsi="Times New Roman"/>
          <w:lang w:eastAsia="ja-JP"/>
        </w:rPr>
      </w:pPr>
      <w:r>
        <w:rPr>
          <w:rFonts w:ascii="Times New Roman" w:hAnsi="Times New Roman"/>
          <w:lang w:eastAsia="ja-JP"/>
        </w:rPr>
        <w:t>The f</w:t>
      </w:r>
      <w:r w:rsidRPr="00D513DB">
        <w:rPr>
          <w:rFonts w:ascii="Times New Roman" w:hAnsi="Times New Roman"/>
          <w:lang w:eastAsia="ja-JP"/>
        </w:rPr>
        <w:t xml:space="preserve">igure </w:t>
      </w:r>
      <w:r>
        <w:rPr>
          <w:rFonts w:ascii="Times New Roman" w:hAnsi="Times New Roman"/>
          <w:lang w:eastAsia="ja-JP"/>
        </w:rPr>
        <w:t xml:space="preserve">below </w:t>
      </w:r>
      <w:r w:rsidRPr="00D513DB">
        <w:rPr>
          <w:rFonts w:ascii="Times New Roman" w:hAnsi="Times New Roman"/>
          <w:lang w:eastAsia="ja-JP"/>
        </w:rPr>
        <w:t>presents a normal case of the HMAC server authentication</w:t>
      </w:r>
      <w:r w:rsidR="00F85CCF">
        <w:rPr>
          <w:rFonts w:ascii="Times New Roman" w:hAnsi="Times New Roman"/>
          <w:lang w:eastAsia="ja-JP"/>
        </w:rPr>
        <w:t xml:space="preserve"> </w:t>
      </w:r>
      <w:r w:rsidR="00F85CCF" w:rsidRPr="00F85CCF">
        <w:rPr>
          <w:rFonts w:ascii="Times New Roman" w:hAnsi="Times New Roman"/>
          <w:lang w:eastAsia="ja-JP"/>
        </w:rPr>
        <w:t>for the GotAPI Server (the GotAPI Auth Sever case is the same) for a web application</w:t>
      </w:r>
      <w:r w:rsidRPr="00D513DB">
        <w:rPr>
          <w:rFonts w:ascii="Times New Roman" w:hAnsi="Times New Roman"/>
          <w:lang w:eastAsia="ja-JP"/>
        </w:rPr>
        <w:t>.</w:t>
      </w:r>
    </w:p>
    <w:p w:rsidR="003B6865" w:rsidRDefault="00A9292F" w:rsidP="003B6865">
      <w:pPr>
        <w:pStyle w:val="AltNormal"/>
        <w:keepNext/>
      </w:pPr>
      <w:r w:rsidRPr="00D513DB">
        <w:rPr>
          <w:rFonts w:ascii="Times New Roman" w:hAnsi="Times New Roman"/>
          <w:noProof/>
          <w:lang w:eastAsia="en-GB"/>
        </w:rPr>
        <w:drawing>
          <wp:inline distT="0" distB="0" distL="0" distR="0" wp14:anchorId="3C4433DB" wp14:editId="1F862463">
            <wp:extent cx="6393815" cy="3923665"/>
            <wp:effectExtent l="0" t="0" r="6985" b="635"/>
            <wp:docPr id="22" name="Picture 22" descr="名称未設定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名称未設定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393815" cy="3923665"/>
                    </a:xfrm>
                    <a:prstGeom prst="rect">
                      <a:avLst/>
                    </a:prstGeom>
                    <a:noFill/>
                    <a:ln>
                      <a:noFill/>
                    </a:ln>
                  </pic:spPr>
                </pic:pic>
              </a:graphicData>
            </a:graphic>
          </wp:inline>
        </w:drawing>
      </w:r>
    </w:p>
    <w:p w:rsidR="00D513DB" w:rsidRDefault="003B6865" w:rsidP="003B6865">
      <w:pPr>
        <w:pStyle w:val="Caption"/>
      </w:pPr>
      <w:bookmarkStart w:id="134" w:name="_Toc410893758"/>
      <w:bookmarkStart w:id="135" w:name="_Toc437530137"/>
      <w:r>
        <w:t xml:space="preserve">Figure </w:t>
      </w:r>
      <w:r>
        <w:fldChar w:fldCharType="begin"/>
      </w:r>
      <w:r>
        <w:instrText xml:space="preserve"> SEQ Figure \* ARABIC </w:instrText>
      </w:r>
      <w:r>
        <w:fldChar w:fldCharType="separate"/>
      </w:r>
      <w:r w:rsidR="0054027F">
        <w:rPr>
          <w:noProof/>
        </w:rPr>
        <w:t>15</w:t>
      </w:r>
      <w:r>
        <w:fldChar w:fldCharType="end"/>
      </w:r>
      <w:r>
        <w:t xml:space="preserve">: </w:t>
      </w:r>
      <w:r w:rsidRPr="007C21AF">
        <w:t>HMAC server authentication – Normal Case</w:t>
      </w:r>
      <w:bookmarkEnd w:id="134"/>
      <w:bookmarkEnd w:id="135"/>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The Figure </w:t>
      </w:r>
      <w:r w:rsidR="00D14B30">
        <w:rPr>
          <w:rFonts w:ascii="Times New Roman" w:hAnsi="Times New Roman"/>
          <w:lang w:eastAsia="ja-JP"/>
        </w:rPr>
        <w:t>10</w:t>
      </w:r>
      <w:r w:rsidR="00D14B30" w:rsidRPr="00D513DB">
        <w:rPr>
          <w:rFonts w:ascii="Times New Roman" w:hAnsi="Times New Roman"/>
          <w:lang w:eastAsia="ja-JP"/>
        </w:rPr>
        <w:t xml:space="preserve"> </w:t>
      </w:r>
      <w:r w:rsidRPr="00D513DB">
        <w:rPr>
          <w:rFonts w:ascii="Times New Roman" w:hAnsi="Times New Roman"/>
          <w:lang w:eastAsia="ja-JP"/>
        </w:rPr>
        <w:t>presents a spoofing attack case of the HMAC server authentication</w:t>
      </w:r>
      <w:r w:rsidR="00D14B30" w:rsidRPr="00D14B30">
        <w:rPr>
          <w:rFonts w:ascii="Times New Roman" w:hAnsi="Times New Roman"/>
          <w:lang w:eastAsia="ja-JP"/>
        </w:rPr>
        <w:t xml:space="preserve">, where a web application </w:t>
      </w:r>
      <w:r w:rsidR="00D14B30">
        <w:rPr>
          <w:rFonts w:ascii="Times New Roman" w:hAnsi="Times New Roman"/>
          <w:lang w:eastAsia="ja-JP"/>
        </w:rPr>
        <w:t xml:space="preserve">is </w:t>
      </w:r>
      <w:r w:rsidR="00D14B30" w:rsidRPr="00D14B30">
        <w:rPr>
          <w:rFonts w:ascii="Times New Roman" w:hAnsi="Times New Roman"/>
          <w:lang w:eastAsia="ja-JP"/>
        </w:rPr>
        <w:t xml:space="preserve">communicating with the GotAPI Server over GotAPI-1. The same flows apply to the case of a web application </w:t>
      </w:r>
      <w:r w:rsidR="00D14B30">
        <w:rPr>
          <w:rFonts w:ascii="Times New Roman" w:hAnsi="Times New Roman"/>
          <w:lang w:eastAsia="ja-JP"/>
        </w:rPr>
        <w:t xml:space="preserve">is </w:t>
      </w:r>
      <w:r w:rsidR="00D14B30" w:rsidRPr="00D14B30">
        <w:rPr>
          <w:rFonts w:ascii="Times New Roman" w:hAnsi="Times New Roman"/>
          <w:lang w:eastAsia="ja-JP"/>
        </w:rPr>
        <w:t>communicating with the GotAPI Auth Server</w:t>
      </w:r>
      <w:r w:rsidRPr="00D513DB">
        <w:rPr>
          <w:rFonts w:ascii="Times New Roman" w:hAnsi="Times New Roman"/>
          <w:lang w:eastAsia="ja-JP"/>
        </w:rPr>
        <w:t>.</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When a bogus server attempts to spoof the genuine GotAPI Server, the bogus server can't calculate a right HMAC because it never knows the key, K, generated by the application.</w:t>
      </w:r>
    </w:p>
    <w:p w:rsidR="003B6865" w:rsidRDefault="00A9292F" w:rsidP="003B6865">
      <w:pPr>
        <w:pStyle w:val="AltNormal"/>
        <w:keepNext/>
      </w:pPr>
      <w:r w:rsidRPr="00D513DB">
        <w:rPr>
          <w:rFonts w:ascii="Times New Roman" w:hAnsi="Times New Roman"/>
          <w:noProof/>
          <w:lang w:eastAsia="en-GB"/>
        </w:rPr>
        <w:lastRenderedPageBreak/>
        <w:drawing>
          <wp:inline distT="0" distB="0" distL="0" distR="0" wp14:anchorId="782EBCE8" wp14:editId="34121368">
            <wp:extent cx="6393815" cy="3855720"/>
            <wp:effectExtent l="0" t="0" r="6985" b="0"/>
            <wp:docPr id="23" name="Picture 23" descr="名称未設定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名称未設定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393815" cy="3855720"/>
                    </a:xfrm>
                    <a:prstGeom prst="rect">
                      <a:avLst/>
                    </a:prstGeom>
                    <a:noFill/>
                    <a:ln>
                      <a:noFill/>
                    </a:ln>
                  </pic:spPr>
                </pic:pic>
              </a:graphicData>
            </a:graphic>
          </wp:inline>
        </w:drawing>
      </w:r>
    </w:p>
    <w:p w:rsidR="00D513DB" w:rsidRPr="00D513DB" w:rsidRDefault="003B6865" w:rsidP="003B6865">
      <w:pPr>
        <w:pStyle w:val="Caption"/>
        <w:rPr>
          <w:lang w:eastAsia="ja-JP"/>
        </w:rPr>
      </w:pPr>
      <w:bookmarkStart w:id="136" w:name="_Toc410893759"/>
      <w:bookmarkStart w:id="137" w:name="_Toc437530138"/>
      <w:r>
        <w:t xml:space="preserve">Figure </w:t>
      </w:r>
      <w:r>
        <w:fldChar w:fldCharType="begin"/>
      </w:r>
      <w:r>
        <w:instrText xml:space="preserve"> SEQ Figure \* ARABIC </w:instrText>
      </w:r>
      <w:r>
        <w:fldChar w:fldCharType="separate"/>
      </w:r>
      <w:r w:rsidR="0054027F">
        <w:rPr>
          <w:noProof/>
        </w:rPr>
        <w:t>16</w:t>
      </w:r>
      <w:r>
        <w:fldChar w:fldCharType="end"/>
      </w:r>
      <w:r>
        <w:t xml:space="preserve">: </w:t>
      </w:r>
      <w:r w:rsidRPr="00FF258A">
        <w:t>HMAC server authentication – Spoofing Attack Case</w:t>
      </w:r>
      <w:bookmarkEnd w:id="136"/>
      <w:bookmarkEnd w:id="137"/>
    </w:p>
    <w:p w:rsidR="00D513DB" w:rsidRPr="00D513DB" w:rsidRDefault="003B6865" w:rsidP="00D14B30">
      <w:pPr>
        <w:pStyle w:val="AltNormal"/>
        <w:jc w:val="center"/>
        <w:rPr>
          <w:rFonts w:ascii="Times New Roman" w:hAnsi="Times New Roman"/>
          <w:lang w:eastAsia="ja-JP"/>
        </w:rPr>
      </w:pPr>
      <w:r w:rsidRPr="00D14B30">
        <w:rPr>
          <w:rFonts w:ascii="Times New Roman" w:hAnsi="Times New Roman"/>
          <w:lang w:eastAsia="ja-JP"/>
        </w:rPr>
        <w:t xml:space="preserve"> </w:t>
      </w:r>
      <w:r w:rsidR="00D14B30" w:rsidRPr="00D14B30">
        <w:rPr>
          <w:rFonts w:ascii="Times New Roman" w:hAnsi="Times New Roman"/>
          <w:lang w:eastAsia="ja-JP"/>
        </w:rPr>
        <w:t>(a web application communicating with the GotAPI Server over GotAPI-1)</w:t>
      </w:r>
    </w:p>
    <w:p w:rsidR="00D513DB" w:rsidRPr="00D513DB" w:rsidRDefault="00D513DB" w:rsidP="00D513DB">
      <w:pPr>
        <w:pStyle w:val="AltNormal"/>
        <w:rPr>
          <w:rFonts w:ascii="Times New Roman" w:hAnsi="Times New Roman"/>
          <w:lang w:eastAsia="ja-JP"/>
        </w:rPr>
      </w:pPr>
      <w:r w:rsidRPr="00D513DB">
        <w:rPr>
          <w:rFonts w:ascii="Times New Roman" w:hAnsi="Times New Roman"/>
          <w:lang w:eastAsia="ja-JP"/>
        </w:rPr>
        <w:t xml:space="preserve">Since GotAPI Server spoofing is an easy-to-do attack, </w:t>
      </w:r>
      <w:r w:rsidR="00D14B30" w:rsidRPr="00D14B30">
        <w:rPr>
          <w:rFonts w:ascii="Times New Roman" w:hAnsi="Times New Roman"/>
          <w:lang w:eastAsia="ja-JP"/>
        </w:rPr>
        <w:t>the GotAPI enabler</w:t>
      </w:r>
      <w:r w:rsidRPr="00D513DB">
        <w:rPr>
          <w:rFonts w:ascii="Times New Roman" w:hAnsi="Times New Roman"/>
          <w:lang w:eastAsia="ja-JP"/>
        </w:rPr>
        <w:t xml:space="preserve"> needs to protect it from the attack.</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If the Trusted Channel is available in the device from the application to the genuine Server</w:t>
      </w:r>
      <w:r w:rsidR="00D14B30">
        <w:rPr>
          <w:iCs/>
          <w:lang w:eastAsia="zh-CN"/>
        </w:rPr>
        <w:t>s</w:t>
      </w:r>
      <w:r w:rsidRPr="00873221">
        <w:rPr>
          <w:iCs/>
          <w:lang w:eastAsia="zh-CN"/>
        </w:rPr>
        <w:t xml:space="preserve">, the GotAPI Server </w:t>
      </w:r>
      <w:r w:rsidR="00D14B30">
        <w:rPr>
          <w:iCs/>
          <w:lang w:eastAsia="zh-CN"/>
        </w:rPr>
        <w:t xml:space="preserve">and the GotAPI Auth Server </w:t>
      </w:r>
      <w:r w:rsidRPr="00873221">
        <w:rPr>
          <w:iCs/>
          <w:lang w:eastAsia="zh-CN"/>
        </w:rPr>
        <w:t xml:space="preserve">SHOULD support the HMAC server authentication described in this section to prevent the Server spoofing attack. </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If the HMAC server authentication is supported, the GotAPI Server </w:t>
      </w:r>
      <w:r w:rsidR="00D14B30" w:rsidRPr="00D14B30">
        <w:rPr>
          <w:iCs/>
          <w:lang w:eastAsia="zh-CN"/>
        </w:rPr>
        <w:t xml:space="preserve">and the GotAPI Auth Server </w:t>
      </w:r>
      <w:r w:rsidRPr="00873221">
        <w:rPr>
          <w:iCs/>
          <w:lang w:eastAsia="zh-CN"/>
        </w:rPr>
        <w:t xml:space="preserve">SHALL support SHA-256 for the hash algorithm </w:t>
      </w:r>
      <w:r w:rsidR="00D14B30">
        <w:rPr>
          <w:iCs/>
          <w:lang w:eastAsia="zh-CN"/>
        </w:rPr>
        <w:t xml:space="preserve">to calculate </w:t>
      </w:r>
      <w:r w:rsidRPr="00873221">
        <w:rPr>
          <w:iCs/>
          <w:lang w:eastAsia="zh-CN"/>
        </w:rPr>
        <w:t>an HMAC.</w:t>
      </w:r>
    </w:p>
    <w:p w:rsidR="00D513DB" w:rsidRPr="00873221" w:rsidRDefault="00D513DB" w:rsidP="00254325">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 xml:space="preserve">SHALL be able to support and respond to the application regardless of the application being using the HMAC server authentication or not. But the GotAPI Server SHALL NOT respond to applications which have not been authenticated by the </w:t>
      </w:r>
      <w:r w:rsidR="00D14B30" w:rsidRPr="00D14B30">
        <w:rPr>
          <w:iCs/>
          <w:lang w:eastAsia="zh-CN"/>
        </w:rPr>
        <w:t xml:space="preserve">GotAPI Auth </w:t>
      </w:r>
      <w:r w:rsidRPr="00873221">
        <w:rPr>
          <w:iCs/>
          <w:lang w:eastAsia="zh-CN"/>
        </w:rPr>
        <w:t>Server through the GotAPI-2 Interface.</w:t>
      </w:r>
    </w:p>
    <w:p w:rsidR="00D513DB" w:rsidRPr="00B27133" w:rsidRDefault="00D513DB" w:rsidP="00D513DB">
      <w:pPr>
        <w:numPr>
          <w:ilvl w:val="0"/>
          <w:numId w:val="11"/>
        </w:numPr>
        <w:autoSpaceDE w:val="0"/>
        <w:autoSpaceDN w:val="0"/>
        <w:adjustRightInd w:val="0"/>
        <w:rPr>
          <w:iCs/>
          <w:lang w:eastAsia="zh-CN"/>
        </w:rPr>
      </w:pPr>
      <w:r w:rsidRPr="00873221">
        <w:rPr>
          <w:iCs/>
          <w:lang w:eastAsia="zh-CN"/>
        </w:rPr>
        <w:t xml:space="preserve">The GotAPI Server </w:t>
      </w:r>
      <w:r w:rsidR="00D14B30" w:rsidRPr="00D14B30">
        <w:rPr>
          <w:iCs/>
          <w:lang w:eastAsia="zh-CN"/>
        </w:rPr>
        <w:t xml:space="preserve">and the GotAPI Auth Server </w:t>
      </w:r>
      <w:r w:rsidRPr="00873221">
        <w:rPr>
          <w:iCs/>
          <w:lang w:eastAsia="zh-CN"/>
        </w:rPr>
        <w:t>SHALL accept keys sent by applications anytime</w:t>
      </w:r>
      <w:r w:rsidR="00D14B30">
        <w:rPr>
          <w:iCs/>
          <w:lang w:eastAsia="zh-CN"/>
        </w:rPr>
        <w:t xml:space="preserve"> </w:t>
      </w:r>
      <w:r w:rsidR="00D14B30" w:rsidRPr="00D14B30">
        <w:rPr>
          <w:iCs/>
          <w:lang w:eastAsia="zh-CN"/>
        </w:rPr>
        <w:t>through the Trusted Channel</w:t>
      </w:r>
      <w:r w:rsidRPr="00873221">
        <w:rPr>
          <w:iCs/>
          <w:lang w:eastAsia="zh-CN"/>
        </w:rPr>
        <w:t xml:space="preserve">. The GotAPI Server </w:t>
      </w:r>
      <w:r w:rsidR="00D14B30" w:rsidRPr="00D14B30">
        <w:rPr>
          <w:iCs/>
          <w:lang w:eastAsia="zh-CN"/>
        </w:rPr>
        <w:t xml:space="preserve">and the GotAPI Auth Server </w:t>
      </w:r>
      <w:r w:rsidRPr="00873221">
        <w:rPr>
          <w:iCs/>
          <w:lang w:eastAsia="zh-CN"/>
        </w:rPr>
        <w:t>SHALL calculate an HMAC using the new key that was most recently provided from the application.</w:t>
      </w:r>
    </w:p>
    <w:tbl>
      <w:tblPr>
        <w:tblW w:w="0" w:type="auto"/>
        <w:tblLook w:val="04A0" w:firstRow="1" w:lastRow="0" w:firstColumn="1" w:lastColumn="0" w:noHBand="0" w:noVBand="1"/>
      </w:tblPr>
      <w:tblGrid>
        <w:gridCol w:w="10296"/>
      </w:tblGrid>
      <w:tr w:rsidR="00D14B30" w:rsidRPr="00356061" w:rsidTr="00B27133">
        <w:tc>
          <w:tcPr>
            <w:tcW w:w="10296" w:type="dxa"/>
            <w:shd w:val="clear" w:color="auto" w:fill="auto"/>
          </w:tcPr>
          <w:p w:rsidR="00D14B30" w:rsidRPr="00356061" w:rsidRDefault="00D14B30" w:rsidP="00705844">
            <w:pPr>
              <w:pStyle w:val="AltNormal"/>
              <w:ind w:left="357"/>
              <w:rPr>
                <w:rFonts w:ascii="Times New Roman" w:hAnsi="Times New Roman"/>
                <w:b/>
                <w:lang w:eastAsia="ja-JP"/>
              </w:rPr>
            </w:pPr>
            <w:r w:rsidRPr="00356061">
              <w:rPr>
                <w:rFonts w:ascii="Times New Roman" w:hAnsi="Times New Roman"/>
                <w:b/>
                <w:lang w:eastAsia="ja-JP"/>
              </w:rPr>
              <w:t>Recommendations for applications (non-normative)</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The use of the HMAC server authentication is OPTIONAL for an application.</w:t>
            </w:r>
          </w:p>
          <w:p w:rsidR="00D14B30" w:rsidRPr="00356061" w:rsidRDefault="00D14B30" w:rsidP="00254325">
            <w:pPr>
              <w:numPr>
                <w:ilvl w:val="0"/>
                <w:numId w:val="11"/>
              </w:numPr>
              <w:autoSpaceDE w:val="0"/>
              <w:autoSpaceDN w:val="0"/>
              <w:adjustRightInd w:val="0"/>
              <w:rPr>
                <w:rFonts w:eastAsia="MS Mincho"/>
                <w:iCs/>
                <w:lang w:eastAsia="zh-CN"/>
              </w:rPr>
            </w:pPr>
            <w:r w:rsidRPr="00356061">
              <w:rPr>
                <w:rFonts w:eastAsia="MS Mincho"/>
                <w:iCs/>
                <w:lang w:eastAsia="zh-CN"/>
              </w:rPr>
              <w:t>An application SHALL generate a new key, K, and use it whenever the application is invoked.</w:t>
            </w:r>
          </w:p>
          <w:p w:rsidR="00D14B30" w:rsidRPr="00356061" w:rsidRDefault="00D14B30" w:rsidP="00254325">
            <w:pPr>
              <w:numPr>
                <w:ilvl w:val="0"/>
                <w:numId w:val="11"/>
              </w:numPr>
              <w:autoSpaceDE w:val="0"/>
              <w:autoSpaceDN w:val="0"/>
              <w:adjustRightInd w:val="0"/>
              <w:rPr>
                <w:rFonts w:eastAsia="MS Mincho"/>
                <w:b/>
                <w:lang w:eastAsia="ja-JP"/>
              </w:rPr>
            </w:pPr>
            <w:r w:rsidRPr="00356061">
              <w:rPr>
                <w:rFonts w:eastAsia="MS Mincho"/>
                <w:iCs/>
                <w:lang w:eastAsia="zh-CN"/>
              </w:rPr>
              <w:t>An application SHALL create a new nonce every time it sends a request to the GotAPI Server.</w:t>
            </w:r>
          </w:p>
        </w:tc>
      </w:tr>
    </w:tbl>
    <w:p w:rsidR="00544B80" w:rsidRDefault="00544B80">
      <w:pPr>
        <w:pStyle w:val="Heading1"/>
      </w:pPr>
      <w:bookmarkStart w:id="138" w:name="_Toc437530281"/>
      <w:r>
        <w:lastRenderedPageBreak/>
        <w:t>Technical Specifications</w:t>
      </w:r>
      <w:bookmarkEnd w:id="132"/>
      <w:bookmarkEnd w:id="138"/>
    </w:p>
    <w:p w:rsidR="00F55E73" w:rsidRDefault="00F55E73" w:rsidP="00F55E73">
      <w:pPr>
        <w:pStyle w:val="Heading2"/>
      </w:pPr>
      <w:bookmarkStart w:id="139" w:name="_Toc437530282"/>
      <w:r w:rsidRPr="00F55E73">
        <w:t>Common APIs for GotAPI applications</w:t>
      </w:r>
      <w:bookmarkEnd w:id="139"/>
    </w:p>
    <w:p w:rsidR="006F1F42" w:rsidRDefault="006F1F42" w:rsidP="006F1F42">
      <w:r>
        <w:t>In practice, a GotAPI Server and a GotAPI Auth Server are implemented as a single application which is called as a "GotAPI application".</w:t>
      </w:r>
    </w:p>
    <w:p w:rsidR="006F1F42" w:rsidRDefault="006F1F42" w:rsidP="006F1F42">
      <w:r>
        <w:t>Applications (web applications running on web browsers or OS-specific native applications) have to check if the GotAPI application is alive, then applications have to invoke the GotAPI application if these servers are not running (i.e. if the GotAPI application is not running).</w:t>
      </w:r>
    </w:p>
    <w:p w:rsidR="006F1F42" w:rsidRPr="006F1F42" w:rsidRDefault="006F1F42" w:rsidP="006F1F42">
      <w:r>
        <w:t>This section defines the Availability API and the way to invoke GotAPI applications.</w:t>
      </w:r>
    </w:p>
    <w:p w:rsidR="00E7773F" w:rsidRDefault="00E7773F" w:rsidP="006E12DF">
      <w:pPr>
        <w:pStyle w:val="Heading3"/>
      </w:pPr>
      <w:bookmarkStart w:id="140" w:name="_Toc437530283"/>
      <w:r>
        <w:t>Availability API on the GotAPI-1 Interface</w:t>
      </w:r>
      <w:bookmarkEnd w:id="140"/>
    </w:p>
    <w:p w:rsidR="00E7773F" w:rsidRDefault="00E7773F" w:rsidP="00E7773F">
      <w:pPr>
        <w:rPr>
          <w:lang w:eastAsia="ja-JP"/>
        </w:rPr>
      </w:pPr>
      <w:r>
        <w:rPr>
          <w:rFonts w:hint="eastAsia"/>
          <w:lang w:eastAsia="ja-JP"/>
        </w:rPr>
        <w:t xml:space="preserve">This API provides the status whether the GotAPI </w:t>
      </w:r>
      <w:r w:rsidR="006F1F42" w:rsidRPr="006F1F42">
        <w:rPr>
          <w:lang w:eastAsia="ja-JP"/>
        </w:rPr>
        <w:t xml:space="preserve">application, consisting of the GotAPI Server and the GotAPI Auth Server, </w:t>
      </w:r>
      <w:r>
        <w:rPr>
          <w:rFonts w:hint="eastAsia"/>
          <w:lang w:eastAsia="ja-JP"/>
        </w:rPr>
        <w:t xml:space="preserve">is running or not. </w:t>
      </w:r>
      <w:r>
        <w:rPr>
          <w:lang w:eastAsia="ja-JP"/>
        </w:rPr>
        <w:t>The application</w:t>
      </w:r>
      <w:r w:rsidR="006F1F42" w:rsidRPr="006F1F42">
        <w:t xml:space="preserve"> </w:t>
      </w:r>
      <w:r w:rsidR="006F1F42" w:rsidRPr="006F1F42">
        <w:rPr>
          <w:lang w:eastAsia="ja-JP"/>
        </w:rPr>
        <w:t>s (web applications running on web browserss or OS-specific native applications)</w:t>
      </w:r>
      <w:r>
        <w:rPr>
          <w:lang w:eastAsia="ja-JP"/>
        </w:rPr>
        <w:t xml:space="preserve"> use this API before the application authorization on the GotAPI-2 Interface. The GotAPI Server </w:t>
      </w:r>
      <w:r w:rsidR="00C445DE" w:rsidRPr="00C445DE">
        <w:rPr>
          <w:lang w:eastAsia="ja-JP"/>
        </w:rPr>
        <w:t xml:space="preserve">and the GotAPI Auth Server </w:t>
      </w:r>
      <w:r>
        <w:rPr>
          <w:lang w:eastAsia="ja-JP"/>
        </w:rPr>
        <w:t xml:space="preserve">SHALL accept </w:t>
      </w:r>
      <w:r>
        <w:rPr>
          <w:rFonts w:hint="eastAsia"/>
          <w:lang w:eastAsia="ja-JP"/>
        </w:rPr>
        <w:t xml:space="preserve">and respond to the </w:t>
      </w:r>
      <w:r>
        <w:rPr>
          <w:lang w:eastAsia="ja-JP"/>
        </w:rPr>
        <w:t xml:space="preserve">requests </w:t>
      </w:r>
      <w:r>
        <w:rPr>
          <w:rFonts w:hint="eastAsia"/>
          <w:lang w:eastAsia="ja-JP"/>
        </w:rPr>
        <w:t xml:space="preserve">for this API </w:t>
      </w:r>
      <w:r>
        <w:rPr>
          <w:lang w:eastAsia="ja-JP"/>
        </w:rPr>
        <w:t xml:space="preserve">coming from any application even if the application authorization on the </w:t>
      </w:r>
      <w:r w:rsidR="00C445DE" w:rsidRPr="00C445DE">
        <w:rPr>
          <w:lang w:eastAsia="ja-JP"/>
        </w:rPr>
        <w:t>GotAPI-2 Interface</w:t>
      </w:r>
      <w:r>
        <w:rPr>
          <w:lang w:eastAsia="ja-JP"/>
        </w:rPr>
        <w:t xml:space="preserve"> has not been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C026E5" w:rsidP="002677DF">
            <w:pPr>
              <w:rPr>
                <w:rFonts w:ascii="Consolas" w:hAnsi="Consolas" w:cs="Consolas"/>
                <w:sz w:val="16"/>
                <w:lang w:eastAsia="ja-JP"/>
              </w:rPr>
            </w:pPr>
            <w:hyperlink r:id="rId55" w:history="1">
              <w:r w:rsidR="00E7773F" w:rsidRPr="00020C96">
                <w:rPr>
                  <w:rStyle w:val="Hyperlink"/>
                  <w:rFonts w:ascii="Consolas" w:hAnsi="Consolas" w:cs="Consolas"/>
                  <w:sz w:val="16"/>
                  <w:lang w:eastAsia="ja-JP"/>
                </w:rPr>
                <w:t>http://127.0.0.1:4035/gotapi/availability</w:t>
              </w:r>
            </w:hyperlink>
          </w:p>
          <w:p w:rsidR="00E7773F" w:rsidRPr="004A17EA" w:rsidRDefault="00C026E5" w:rsidP="002677DF">
            <w:pPr>
              <w:rPr>
                <w:rFonts w:ascii="Consolas" w:hAnsi="Consolas" w:cs="Consolas"/>
                <w:sz w:val="16"/>
                <w:lang w:eastAsia="ja-JP"/>
              </w:rPr>
            </w:pPr>
            <w:hyperlink r:id="rId56" w:history="1">
              <w:r w:rsidR="00E7773F" w:rsidRPr="00020C96">
                <w:rPr>
                  <w:rStyle w:val="Hyperlink"/>
                  <w:rFonts w:ascii="Consolas" w:hAnsi="Consolas" w:cs="Consolas"/>
                  <w:sz w:val="16"/>
                  <w:lang w:eastAsia="ja-JP"/>
                </w:rPr>
                <w:t>https://127.0.0.1:4036/gotapi/availability</w:t>
              </w:r>
            </w:hyperlink>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none</w:t>
            </w:r>
          </w:p>
        </w:tc>
      </w:tr>
    </w:tbl>
    <w:p w:rsidR="00E7773F" w:rsidRDefault="00E7773F" w:rsidP="00E7773F">
      <w:pPr>
        <w:rPr>
          <w:lang w:eastAsia="ja-JP"/>
        </w:rPr>
      </w:pPr>
      <w:r>
        <w:rPr>
          <w:lang w:eastAsia="ja-JP"/>
        </w:rPr>
        <w:t xml:space="preserve">If the GotAPI </w:t>
      </w:r>
      <w:r w:rsidR="00C445DE" w:rsidRPr="00C445DE">
        <w:rPr>
          <w:lang w:eastAsia="ja-JP"/>
        </w:rPr>
        <w:t xml:space="preserve">application </w:t>
      </w:r>
      <w:r>
        <w:rPr>
          <w:lang w:eastAsia="ja-JP"/>
        </w:rPr>
        <w:t xml:space="preserve">is running, </w:t>
      </w:r>
      <w:r w:rsidR="00C445DE" w:rsidRPr="00C445DE">
        <w:rPr>
          <w:lang w:eastAsia="ja-JP"/>
        </w:rPr>
        <w:t>the GotAPI Server and the GotAPI Auth Server</w:t>
      </w:r>
      <w:r w:rsidR="00C445DE" w:rsidRPr="00C445DE" w:rsidDel="00C445DE">
        <w:rPr>
          <w:lang w:eastAsia="ja-JP"/>
        </w:rPr>
        <w:t xml:space="preserve">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950C61"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993"/>
        <w:gridCol w:w="850"/>
        <w:gridCol w:w="524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24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5245"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This must be 0.</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6F412B" w:rsidRDefault="00E7773F" w:rsidP="002677DF">
            <w:pPr>
              <w:tabs>
                <w:tab w:val="left" w:pos="6315"/>
              </w:tabs>
              <w:spacing w:line="100" w:lineRule="exact"/>
              <w:rPr>
                <w:rFonts w:ascii="Consolas" w:hAnsi="Consolas" w:cs="Consolas"/>
                <w:bCs/>
                <w:sz w:val="16"/>
                <w:szCs w:val="16"/>
                <w:lang w:eastAsia="ja-JP"/>
              </w:rPr>
            </w:pPr>
            <w:r w:rsidRPr="006F412B">
              <w:rPr>
                <w:rFonts w:ascii="Consolas" w:hAnsi="Consolas" w:cs="Consolas"/>
                <w:bCs/>
                <w:sz w:val="16"/>
                <w:szCs w:val="16"/>
                <w:lang w:eastAsia="ja-JP"/>
              </w:rPr>
              <w:t>{</w:t>
            </w:r>
          </w:p>
          <w:p w:rsidR="00E7773F" w:rsidRPr="006F412B"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"result":0</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6F412B">
              <w:rPr>
                <w:rFonts w:ascii="Consolas" w:hAnsi="Consolas" w:cs="Consolas"/>
                <w:bCs/>
                <w:sz w:val="16"/>
                <w:szCs w:val="16"/>
                <w:lang w:eastAsia="ja-JP"/>
              </w:rPr>
              <w:t>}</w:t>
            </w:r>
          </w:p>
        </w:tc>
      </w:tr>
    </w:tbl>
    <w:p w:rsidR="00133FCE" w:rsidRDefault="00133FCE" w:rsidP="00E7773F">
      <w:pPr>
        <w:rPr>
          <w:lang w:val="en-US" w:eastAsia="ja-JP"/>
        </w:rPr>
      </w:pPr>
      <w:r>
        <w:rPr>
          <w:rFonts w:hint="eastAsia"/>
          <w:lang w:val="en-US" w:eastAsia="ja-JP"/>
        </w:rPr>
        <w:t xml:space="preserve">The GotAPI Server </w:t>
      </w:r>
      <w:r w:rsidRPr="00C445DE">
        <w:rPr>
          <w:lang w:val="en-US" w:eastAsia="ja-JP"/>
        </w:rPr>
        <w:t xml:space="preserve">and the GotAPI Auth Server </w:t>
      </w:r>
      <w:r>
        <w:rPr>
          <w:rFonts w:hint="eastAsia"/>
          <w:lang w:val="en-US" w:eastAsia="ja-JP"/>
        </w:rPr>
        <w:t xml:space="preserve">SHALL NOT add </w:t>
      </w:r>
      <w:r>
        <w:rPr>
          <w:lang w:val="en-US" w:eastAsia="ja-JP"/>
        </w:rPr>
        <w:t xml:space="preserve">any </w:t>
      </w:r>
      <w:r>
        <w:rPr>
          <w:rFonts w:hint="eastAsia"/>
          <w:lang w:val="en-US" w:eastAsia="ja-JP"/>
        </w:rPr>
        <w:t>extra info</w:t>
      </w:r>
      <w:r>
        <w:rPr>
          <w:lang w:val="en-US" w:eastAsia="ja-JP"/>
        </w:rPr>
        <w:t>r</w:t>
      </w:r>
      <w:r>
        <w:rPr>
          <w:rFonts w:hint="eastAsia"/>
          <w:lang w:val="en-US" w:eastAsia="ja-JP"/>
        </w:rPr>
        <w:t xml:space="preserve">mation in the response </w:t>
      </w:r>
      <w:r>
        <w:rPr>
          <w:lang w:val="en-US" w:eastAsia="ja-JP"/>
        </w:rPr>
        <w:t>for</w:t>
      </w:r>
      <w:r>
        <w:rPr>
          <w:rFonts w:hint="eastAsia"/>
          <w:lang w:val="en-US" w:eastAsia="ja-JP"/>
        </w:rPr>
        <w:t xml:space="preserve"> the purpose </w:t>
      </w:r>
      <w:r>
        <w:rPr>
          <w:lang w:val="en-US" w:eastAsia="ja-JP"/>
        </w:rPr>
        <w:t xml:space="preserve">of protecting </w:t>
      </w:r>
      <w:r>
        <w:rPr>
          <w:rFonts w:hint="eastAsia"/>
          <w:lang w:val="en-US" w:eastAsia="ja-JP"/>
        </w:rPr>
        <w:t>the user</w:t>
      </w:r>
      <w:r>
        <w:rPr>
          <w:lang w:val="en-US" w:eastAsia="ja-JP"/>
        </w:rPr>
        <w:t>’</w:t>
      </w:r>
      <w:r>
        <w:rPr>
          <w:rFonts w:hint="eastAsia"/>
          <w:lang w:val="en-US" w:eastAsia="ja-JP"/>
        </w:rPr>
        <w:t xml:space="preserve">s privacy </w:t>
      </w:r>
      <w:r>
        <w:rPr>
          <w:lang w:val="en-US" w:eastAsia="ja-JP"/>
        </w:rPr>
        <w:t xml:space="preserve">from fingerprinting </w:t>
      </w:r>
      <w:r>
        <w:rPr>
          <w:rFonts w:hint="eastAsia"/>
          <w:lang w:val="en-US" w:eastAsia="ja-JP"/>
        </w:rPr>
        <w:t>[RFC6973]</w:t>
      </w:r>
      <w:r>
        <w:rPr>
          <w:lang w:val="en-US" w:eastAsia="ja-JP"/>
        </w:rPr>
        <w:t>.</w:t>
      </w:r>
    </w:p>
    <w:p w:rsidR="00020C96" w:rsidRDefault="00020C96" w:rsidP="00C445DE">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E7773F" w:rsidP="00C445DE">
      <w:pPr>
        <w:pStyle w:val="Heading3"/>
        <w:rPr>
          <w:lang w:eastAsia="ja-JP"/>
        </w:rPr>
      </w:pPr>
      <w:bookmarkStart w:id="141" w:name="_Toc437530284"/>
      <w:r>
        <w:lastRenderedPageBreak/>
        <w:t xml:space="preserve">Invoking the GotAPI </w:t>
      </w:r>
      <w:r w:rsidR="00C445DE" w:rsidRPr="00C445DE">
        <w:t>application</w:t>
      </w:r>
      <w:bookmarkEnd w:id="141"/>
    </w:p>
    <w:p w:rsidR="00133FCE" w:rsidRDefault="00133FCE" w:rsidP="00E7773F">
      <w:pPr>
        <w:tabs>
          <w:tab w:val="left" w:pos="6315"/>
        </w:tabs>
        <w:rPr>
          <w:lang w:val="en-US" w:eastAsia="ja-JP"/>
        </w:rPr>
      </w:pPr>
      <w:r>
        <w:rPr>
          <w:rFonts w:hint="eastAsia"/>
          <w:lang w:val="en-US" w:eastAsia="ja-JP"/>
        </w:rPr>
        <w:t xml:space="preserve">If the application finds that the GotAPI </w:t>
      </w:r>
      <w:r w:rsidRPr="00C445DE">
        <w:rPr>
          <w:lang w:val="en-US" w:eastAsia="ja-JP"/>
        </w:rPr>
        <w:t>application</w:t>
      </w:r>
      <w:r w:rsidRPr="00C445DE" w:rsidDel="00C445DE">
        <w:rPr>
          <w:rFonts w:hint="eastAsia"/>
          <w:lang w:val="en-US" w:eastAsia="ja-JP"/>
        </w:rPr>
        <w:t xml:space="preserve"> </w:t>
      </w:r>
      <w:r>
        <w:rPr>
          <w:lang w:val="en-US" w:eastAsia="ja-JP"/>
        </w:rPr>
        <w:t>is</w:t>
      </w:r>
      <w:r>
        <w:rPr>
          <w:rFonts w:hint="eastAsia"/>
          <w:lang w:val="en-US" w:eastAsia="ja-JP"/>
        </w:rPr>
        <w:t xml:space="preserve"> not </w:t>
      </w:r>
      <w:r>
        <w:rPr>
          <w:lang w:val="en-US" w:eastAsia="ja-JP"/>
        </w:rPr>
        <w:t>running</w:t>
      </w:r>
      <w:r>
        <w:rPr>
          <w:rFonts w:hint="eastAsia"/>
          <w:lang w:val="en-US" w:eastAsia="ja-JP"/>
        </w:rPr>
        <w:t xml:space="preserve">, it has to </w:t>
      </w:r>
      <w:r>
        <w:rPr>
          <w:lang w:val="en-US" w:eastAsia="ja-JP"/>
        </w:rPr>
        <w:t>invoke</w:t>
      </w:r>
      <w:r>
        <w:rPr>
          <w:rFonts w:hint="eastAsia"/>
          <w:lang w:val="en-US" w:eastAsia="ja-JP"/>
        </w:rPr>
        <w:t xml:space="preserve"> the GotAPI </w:t>
      </w:r>
      <w:r w:rsidRPr="00C445DE">
        <w:rPr>
          <w:lang w:val="en-US" w:eastAsia="ja-JP"/>
        </w:rPr>
        <w:t>application</w:t>
      </w:r>
      <w:r>
        <w:rPr>
          <w:rFonts w:hint="eastAsia"/>
          <w:lang w:val="en-US" w:eastAsia="ja-JP"/>
        </w:rPr>
        <w:t>.</w:t>
      </w:r>
      <w:r>
        <w:rPr>
          <w:lang w:val="en-US" w:eastAsia="ja-JP"/>
        </w:rPr>
        <w:t xml:space="preserve"> To do so, the application </w:t>
      </w:r>
      <w:r>
        <w:rPr>
          <w:rFonts w:hint="eastAsia"/>
          <w:lang w:val="en-US" w:eastAsia="ja-JP"/>
        </w:rPr>
        <w:t xml:space="preserve">needs to </w:t>
      </w:r>
      <w:r>
        <w:rPr>
          <w:lang w:val="en-US" w:eastAsia="ja-JP"/>
        </w:rPr>
        <w:t xml:space="preserve">use an OS-specific </w:t>
      </w:r>
      <w:r>
        <w:rPr>
          <w:rFonts w:hint="eastAsia"/>
          <w:lang w:val="en-US" w:eastAsia="ja-JP"/>
        </w:rPr>
        <w:t xml:space="preserve">or a UA-specific </w:t>
      </w:r>
      <w:r>
        <w:rPr>
          <w:lang w:val="en-US" w:eastAsia="ja-JP"/>
        </w:rPr>
        <w:t xml:space="preserve">method </w:t>
      </w:r>
      <w:r>
        <w:rPr>
          <w:rFonts w:hint="eastAsia"/>
          <w:lang w:val="en-US" w:eastAsia="ja-JP"/>
        </w:rPr>
        <w:t xml:space="preserve">that enables the application to invoke the GotAPI </w:t>
      </w:r>
      <w:r w:rsidRPr="00C445DE">
        <w:rPr>
          <w:lang w:val="en-US" w:eastAsia="ja-JP"/>
        </w:rPr>
        <w:t>application</w:t>
      </w:r>
      <w:r w:rsidR="00397E39">
        <w:rPr>
          <w:rFonts w:hint="eastAsia"/>
          <w:lang w:val="en-US" w:eastAsia="ja-JP"/>
        </w:rPr>
        <w:t>.</w:t>
      </w:r>
    </w:p>
    <w:p w:rsidR="00133FCE" w:rsidRDefault="00133FCE" w:rsidP="00E7773F">
      <w:pPr>
        <w:tabs>
          <w:tab w:val="left" w:pos="6315"/>
        </w:tabs>
        <w:rPr>
          <w:lang w:val="en-US" w:eastAsia="ja-JP"/>
        </w:rPr>
      </w:pPr>
      <w:r>
        <w:rPr>
          <w:lang w:val="en-US" w:eastAsia="ja-JP"/>
        </w:rPr>
        <w:t xml:space="preserve">For example, </w:t>
      </w:r>
      <w:r>
        <w:rPr>
          <w:rFonts w:hint="eastAsia"/>
          <w:lang w:val="en-US" w:eastAsia="ja-JP"/>
        </w:rPr>
        <w:t xml:space="preserve">most of the </w:t>
      </w:r>
      <w:r>
        <w:rPr>
          <w:lang w:val="en-US" w:eastAsia="ja-JP"/>
        </w:rPr>
        <w:t xml:space="preserve">Android </w:t>
      </w:r>
      <w:r>
        <w:rPr>
          <w:rFonts w:hint="eastAsia"/>
          <w:lang w:val="en-US" w:eastAsia="ja-JP"/>
        </w:rPr>
        <w:t xml:space="preserve">browsers </w:t>
      </w:r>
      <w:r>
        <w:rPr>
          <w:lang w:val="en-US" w:eastAsia="ja-JP"/>
        </w:rPr>
        <w:t>support URI Scheme</w:t>
      </w:r>
      <w:r>
        <w:rPr>
          <w:rFonts w:hint="eastAsia"/>
          <w:lang w:val="en-US" w:eastAsia="ja-JP"/>
        </w:rPr>
        <w:t>s</w:t>
      </w:r>
      <w:r>
        <w:rPr>
          <w:lang w:val="en-US" w:eastAsia="ja-JP"/>
        </w:rPr>
        <w:t xml:space="preserve"> </w:t>
      </w:r>
      <w:r>
        <w:rPr>
          <w:rFonts w:hint="eastAsia"/>
          <w:lang w:val="en-US" w:eastAsia="ja-JP"/>
        </w:rPr>
        <w:t xml:space="preserve">to invoke a native application </w:t>
      </w:r>
      <w:r>
        <w:rPr>
          <w:lang w:val="en-US" w:eastAsia="ja-JP"/>
        </w:rPr>
        <w:t xml:space="preserve">with </w:t>
      </w:r>
      <w:r>
        <w:rPr>
          <w:rFonts w:hint="eastAsia"/>
          <w:lang w:val="en-US" w:eastAsia="ja-JP"/>
        </w:rPr>
        <w:t>its</w:t>
      </w:r>
      <w:r>
        <w:rPr>
          <w:lang w:val="en-US" w:eastAsia="ja-JP"/>
        </w:rPr>
        <w:t xml:space="preserve"> package name for </w:t>
      </w:r>
      <w:r>
        <w:rPr>
          <w:rFonts w:hint="eastAsia"/>
          <w:lang w:val="en-US" w:eastAsia="ja-JP"/>
        </w:rPr>
        <w:t xml:space="preserve">the </w:t>
      </w:r>
      <w:r>
        <w:rPr>
          <w:lang w:val="en-US" w:eastAsia="ja-JP"/>
        </w:rPr>
        <w:t xml:space="preserve">web application running on </w:t>
      </w:r>
      <w:r>
        <w:rPr>
          <w:rFonts w:hint="eastAsia"/>
          <w:lang w:val="en-US" w:eastAsia="ja-JP"/>
        </w:rPr>
        <w:t>the</w:t>
      </w:r>
      <w:r>
        <w:rPr>
          <w:lang w:val="en-US" w:eastAsia="ja-JP"/>
        </w:rPr>
        <w:t xml:space="preserve"> web browser. If the web application show</w:t>
      </w:r>
      <w:r>
        <w:rPr>
          <w:rFonts w:hint="eastAsia"/>
          <w:lang w:val="en-US" w:eastAsia="ja-JP"/>
        </w:rPr>
        <w:t>s</w:t>
      </w:r>
      <w:r>
        <w:rPr>
          <w:lang w:val="en-US" w:eastAsia="ja-JP"/>
        </w:rPr>
        <w:t xml:space="preserve"> a hyper-link embedding the URI scheme, the user can invoke the GotAPI </w:t>
      </w:r>
      <w:r w:rsidRPr="00C445DE">
        <w:rPr>
          <w:lang w:val="en-US" w:eastAsia="ja-JP"/>
        </w:rPr>
        <w:t>application</w:t>
      </w:r>
      <w:r w:rsidRPr="00C445DE" w:rsidDel="00C445DE">
        <w:rPr>
          <w:rFonts w:hint="eastAsia"/>
          <w:lang w:val="en-US" w:eastAsia="ja-JP"/>
        </w:rPr>
        <w:t xml:space="preserve"> </w:t>
      </w:r>
      <w:r>
        <w:rPr>
          <w:rFonts w:hint="eastAsia"/>
          <w:lang w:val="en-US" w:eastAsia="ja-JP"/>
        </w:rPr>
        <w:t xml:space="preserve">by </w:t>
      </w:r>
      <w:r>
        <w:rPr>
          <w:lang w:val="en-US" w:eastAsia="ja-JP"/>
        </w:rPr>
        <w:t>tapping it.</w:t>
      </w:r>
    </w:p>
    <w:p w:rsidR="00E7773F" w:rsidRDefault="00E7773F" w:rsidP="00E7773F">
      <w:pPr>
        <w:tabs>
          <w:tab w:val="left" w:pos="6315"/>
        </w:tabs>
        <w:rPr>
          <w:b/>
          <w:lang w:eastAsia="ja-JP"/>
        </w:rPr>
      </w:pPr>
      <w:r w:rsidRPr="001F45F9">
        <w:rPr>
          <w:rFonts w:hint="eastAsia"/>
          <w:b/>
          <w:lang w:eastAsia="ja-JP"/>
        </w:rPr>
        <w:t xml:space="preserve">Example of the </w:t>
      </w:r>
      <w:r>
        <w:rPr>
          <w:b/>
          <w:lang w:eastAsia="ja-JP"/>
        </w:rPr>
        <w:t>URI Scheme with a package name (Android</w:t>
      </w:r>
      <w:r>
        <w:rPr>
          <w:rFonts w:hint="eastAsia"/>
          <w:b/>
          <w:lang w:eastAsia="ja-JP"/>
        </w:rPr>
        <w:t xml:space="preserve"> Chrome</w:t>
      </w:r>
      <w:r>
        <w:rPr>
          <w:b/>
          <w:lang w:eastAsia="ja-JP"/>
        </w:rPr>
        <w:t>)</w:t>
      </w:r>
    </w:p>
    <w:tbl>
      <w:tblPr>
        <w:tblW w:w="0" w:type="auto"/>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923"/>
      </w:tblGrid>
      <w:tr w:rsidR="00E7773F" w:rsidRPr="004C239E" w:rsidTr="002677DF">
        <w:tc>
          <w:tcPr>
            <w:tcW w:w="9923" w:type="dxa"/>
            <w:tcBorders>
              <w:top w:val="single" w:sz="4" w:space="0" w:color="FFFFFF"/>
              <w:left w:val="single" w:sz="4" w:space="0" w:color="FFFFFF"/>
              <w:bottom w:val="single" w:sz="4" w:space="0" w:color="FFFFFF"/>
              <w:right w:val="single" w:sz="4" w:space="0" w:color="FFFFFF"/>
            </w:tcBorders>
            <w:shd w:val="clear" w:color="auto" w:fill="EDEDED"/>
          </w:tcPr>
          <w:p w:rsidR="00E7773F" w:rsidRPr="00BA2927" w:rsidRDefault="00E7773F" w:rsidP="002677DF">
            <w:pPr>
              <w:tabs>
                <w:tab w:val="left" w:pos="6315"/>
              </w:tabs>
              <w:spacing w:line="100" w:lineRule="exact"/>
              <w:rPr>
                <w:rFonts w:ascii="Consolas" w:hAnsi="Consolas" w:cs="Consolas"/>
                <w:bCs/>
                <w:sz w:val="16"/>
                <w:szCs w:val="16"/>
                <w:lang w:eastAsia="ja-JP"/>
              </w:rPr>
            </w:pPr>
            <w:r w:rsidRPr="00BA2927">
              <w:rPr>
                <w:rFonts w:ascii="Consolas" w:hAnsi="Consolas" w:cs="Consolas"/>
                <w:bCs/>
                <w:sz w:val="16"/>
                <w:szCs w:val="16"/>
                <w:lang w:eastAsia="ja-JP"/>
              </w:rPr>
              <w:t>&lt;a href="intent://#Intent;scheme=gotapi;package=</w:t>
            </w:r>
            <w:r>
              <w:rPr>
                <w:rFonts w:ascii="Consolas" w:hAnsi="Consolas" w:cs="Consolas"/>
                <w:bCs/>
                <w:sz w:val="16"/>
                <w:szCs w:val="16"/>
                <w:lang w:eastAsia="ja-JP"/>
              </w:rPr>
              <w:t>com.example.gotapi</w:t>
            </w:r>
            <w:r w:rsidRPr="00BA2927">
              <w:rPr>
                <w:rFonts w:ascii="Consolas" w:hAnsi="Consolas" w:cs="Consolas"/>
                <w:bCs/>
                <w:sz w:val="16"/>
                <w:szCs w:val="16"/>
                <w:lang w:eastAsia="ja-JP"/>
              </w:rPr>
              <w:t>;S.origin=app.example.jp;S.key=0123456789;;</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BA2927">
              <w:rPr>
                <w:rFonts w:ascii="Consolas" w:hAnsi="Consolas" w:cs="Consolas"/>
                <w:bCs/>
                <w:sz w:val="16"/>
                <w:szCs w:val="16"/>
                <w:lang w:eastAsia="ja-JP"/>
              </w:rPr>
              <w:t>end"&gt;</w:t>
            </w:r>
            <w:r>
              <w:rPr>
                <w:rFonts w:ascii="Consolas" w:hAnsi="Consolas" w:cs="Consolas"/>
                <w:bCs/>
                <w:sz w:val="16"/>
                <w:szCs w:val="16"/>
                <w:lang w:eastAsia="ja-JP"/>
              </w:rPr>
              <w:t>Invoke</w:t>
            </w:r>
            <w:r w:rsidRPr="00BA2927">
              <w:rPr>
                <w:rFonts w:ascii="Consolas" w:hAnsi="Consolas" w:cs="Consolas"/>
                <w:bCs/>
                <w:sz w:val="16"/>
                <w:szCs w:val="16"/>
                <w:lang w:eastAsia="ja-JP"/>
              </w:rPr>
              <w:t xml:space="preserve"> the GotAPI Server&lt;/a&gt;</w:t>
            </w:r>
          </w:p>
        </w:tc>
      </w:tr>
    </w:tbl>
    <w:p w:rsidR="00133FCE" w:rsidRDefault="00133FCE" w:rsidP="00E7773F">
      <w:pPr>
        <w:tabs>
          <w:tab w:val="left" w:pos="6315"/>
        </w:tabs>
        <w:rPr>
          <w:lang w:val="en-US" w:eastAsia="ja-JP"/>
        </w:rPr>
      </w:pPr>
      <w:r w:rsidRPr="00C445DE">
        <w:rPr>
          <w:lang w:val="en-US" w:eastAsia="ja-JP"/>
        </w:rPr>
        <w:t>In the implementation model that GotAPI 1.0 supports, the GotAPI Server and GotAPI Auth Server are implemented as a single application. Therefore, when the GotAPI application is invoked, both the GotAPI Server and the GotAPI Auth Server are invoked, so that the application can use the Go</w:t>
      </w:r>
      <w:r w:rsidR="00397E39">
        <w:rPr>
          <w:lang w:val="en-US" w:eastAsia="ja-JP"/>
        </w:rPr>
        <w:t>tAPI-1 and GotAPI-2 interfaces.</w:t>
      </w:r>
    </w:p>
    <w:p w:rsidR="00133FCE" w:rsidRDefault="00133FCE" w:rsidP="00E7773F">
      <w:pPr>
        <w:tabs>
          <w:tab w:val="left" w:pos="6315"/>
        </w:tabs>
        <w:rPr>
          <w:lang w:val="en-US" w:eastAsia="ja-JP"/>
        </w:rPr>
      </w:pPr>
      <w:r w:rsidRPr="005E54E5">
        <w:rPr>
          <w:lang w:val="en-US" w:eastAsia="ja-JP"/>
        </w:rPr>
        <w:t>If the application is an Android n</w:t>
      </w:r>
      <w:r>
        <w:rPr>
          <w:rFonts w:hint="eastAsia"/>
          <w:lang w:val="en-US" w:eastAsia="ja-JP"/>
        </w:rPr>
        <w:t>a</w:t>
      </w:r>
      <w:r w:rsidRPr="005E54E5">
        <w:rPr>
          <w:lang w:val="en-US" w:eastAsia="ja-JP"/>
        </w:rPr>
        <w:t xml:space="preserve">tive application, it can use an Explicit Intent for invoking the GotAPI </w:t>
      </w:r>
      <w:r w:rsidR="003B6865">
        <w:rPr>
          <w:lang w:val="en-US" w:eastAsia="ja-JP"/>
        </w:rPr>
        <w:t xml:space="preserve">application </w:t>
      </w:r>
      <w:r w:rsidRPr="005E54E5">
        <w:rPr>
          <w:lang w:val="en-US" w:eastAsia="ja-JP"/>
        </w:rPr>
        <w:t xml:space="preserve">and sending </w:t>
      </w:r>
      <w:r>
        <w:rPr>
          <w:rFonts w:hint="eastAsia"/>
          <w:lang w:val="en-US" w:eastAsia="ja-JP"/>
        </w:rPr>
        <w:t xml:space="preserve">the necessary </w:t>
      </w:r>
      <w:r w:rsidRPr="005E54E5">
        <w:rPr>
          <w:lang w:val="en-US" w:eastAsia="ja-JP"/>
        </w:rPr>
        <w:t>information.</w:t>
      </w:r>
    </w:p>
    <w:p w:rsidR="00133FCE" w:rsidRPr="00397E39" w:rsidRDefault="00133FCE" w:rsidP="00705844">
      <w:pPr>
        <w:pStyle w:val="ListParagraph"/>
        <w:numPr>
          <w:ilvl w:val="0"/>
          <w:numId w:val="46"/>
        </w:numPr>
        <w:tabs>
          <w:tab w:val="left" w:pos="6315"/>
        </w:tabs>
        <w:spacing w:before="20" w:after="20"/>
        <w:ind w:left="357" w:hanging="357"/>
        <w:rPr>
          <w:lang w:val="en-US" w:eastAsia="ja-JP"/>
        </w:rPr>
      </w:pPr>
      <w:r w:rsidRPr="00397E39">
        <w:rPr>
          <w:rFonts w:hint="eastAsia"/>
          <w:lang w:val="en-US" w:eastAsia="ja-JP"/>
        </w:rPr>
        <w:t>HMAC server authentication used:</w:t>
      </w:r>
    </w:p>
    <w:p w:rsidR="00133FCE" w:rsidRDefault="00133FCE" w:rsidP="00397E39">
      <w:pPr>
        <w:tabs>
          <w:tab w:val="left" w:pos="6315"/>
        </w:tabs>
        <w:ind w:left="357"/>
        <w:rPr>
          <w:lang w:val="en-US" w:eastAsia="ja-JP"/>
        </w:rPr>
      </w:pPr>
      <w:r>
        <w:rPr>
          <w:rFonts w:hint="eastAsia"/>
          <w:lang w:val="en-US" w:eastAsia="ja-JP"/>
        </w:rPr>
        <w:t xml:space="preserve">In order to support the HMAC server authentication as defined in </w:t>
      </w:r>
      <w:r w:rsidR="003B6865">
        <w:rPr>
          <w:lang w:val="en-US" w:eastAsia="ja-JP"/>
        </w:rPr>
        <w:fldChar w:fldCharType="begin"/>
      </w:r>
      <w:r w:rsidR="003B6865">
        <w:rPr>
          <w:lang w:val="en-US" w:eastAsia="ja-JP"/>
        </w:rPr>
        <w:instrText xml:space="preserve"> </w:instrText>
      </w:r>
      <w:r w:rsidR="003B6865">
        <w:rPr>
          <w:rFonts w:hint="eastAsia"/>
          <w:lang w:val="en-US" w:eastAsia="ja-JP"/>
        </w:rPr>
        <w:instrText>REF _Ref402777771 \r \h</w:instrText>
      </w:r>
      <w:r w:rsidR="003B6865">
        <w:rPr>
          <w:lang w:val="en-US" w:eastAsia="ja-JP"/>
        </w:rPr>
        <w:instrText xml:space="preserve"> </w:instrText>
      </w:r>
      <w:r w:rsidR="003B6865">
        <w:rPr>
          <w:lang w:val="en-US" w:eastAsia="ja-JP"/>
        </w:rPr>
      </w:r>
      <w:r w:rsidR="003B6865">
        <w:rPr>
          <w:lang w:val="en-US" w:eastAsia="ja-JP"/>
        </w:rPr>
        <w:fldChar w:fldCharType="separate"/>
      </w:r>
      <w:r w:rsidR="00397E39">
        <w:rPr>
          <w:lang w:val="en-US" w:eastAsia="ja-JP"/>
        </w:rPr>
        <w:t>7.3.3.3</w:t>
      </w:r>
      <w:r w:rsidR="003B6865">
        <w:rPr>
          <w:lang w:val="en-US" w:eastAsia="ja-JP"/>
        </w:rPr>
        <w:fldChar w:fldCharType="end"/>
      </w:r>
      <w:r>
        <w:rPr>
          <w:rFonts w:hint="eastAsia"/>
          <w:lang w:val="en-US" w:eastAsia="ja-JP"/>
        </w:rPr>
        <w:t xml:space="preserve">, the application is expected to provide the GotAPI </w:t>
      </w:r>
      <w:r w:rsidRPr="00C445DE">
        <w:rPr>
          <w:lang w:val="en-US" w:eastAsia="ja-JP"/>
        </w:rPr>
        <w:t xml:space="preserve">application  </w:t>
      </w:r>
      <w:r>
        <w:rPr>
          <w:rFonts w:hint="eastAsia"/>
          <w:lang w:val="en-US" w:eastAsia="ja-JP"/>
        </w:rPr>
        <w:t xml:space="preserve">with the following data </w:t>
      </w:r>
      <w:r>
        <w:rPr>
          <w:lang w:val="en-US" w:eastAsia="ja-JP"/>
        </w:rPr>
        <w:t>using</w:t>
      </w:r>
      <w:r>
        <w:rPr>
          <w:rFonts w:hint="eastAsia"/>
          <w:lang w:val="en-US" w:eastAsia="ja-JP"/>
        </w:rPr>
        <w:t xml:space="preserve">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when invoking the GotAPI </w:t>
      </w:r>
      <w:r w:rsidRPr="00C445DE">
        <w:rPr>
          <w:lang w:val="en-US" w:eastAsia="ja-JP"/>
        </w:rPr>
        <w:t xml:space="preserve">application  </w:t>
      </w:r>
      <w:r>
        <w:rPr>
          <w:rFonts w:hint="eastAsia"/>
          <w:lang w:val="en-US" w:eastAsia="ja-JP"/>
        </w:rPr>
        <w:t>as shown in the example above;</w:t>
      </w:r>
    </w:p>
    <w:p w:rsidR="00133FCE" w:rsidRPr="00A07712" w:rsidRDefault="00133FCE" w:rsidP="00705844">
      <w:pPr>
        <w:tabs>
          <w:tab w:val="left" w:pos="6315"/>
        </w:tabs>
        <w:ind w:left="357"/>
        <w:rPr>
          <w:b/>
          <w:lang w:val="en-US" w:eastAsia="ja-JP"/>
        </w:rPr>
      </w:pPr>
      <w:r w:rsidRPr="00A07712">
        <w:rPr>
          <w:b/>
          <w:lang w:val="en-US" w:eastAsia="ja-JP"/>
        </w:rPr>
        <w:t>origin</w:t>
      </w:r>
      <w:r w:rsidRPr="00A07712">
        <w:rPr>
          <w:rFonts w:hint="eastAsia"/>
          <w:b/>
          <w:lang w:val="en-US" w:eastAsia="ja-JP"/>
        </w:rPr>
        <w:t>,</w:t>
      </w:r>
    </w:p>
    <w:p w:rsidR="00133FCE" w:rsidRDefault="00133FCE" w:rsidP="00020C96">
      <w:pPr>
        <w:tabs>
          <w:tab w:val="left" w:pos="6315"/>
        </w:tabs>
        <w:ind w:left="357"/>
        <w:rPr>
          <w:lang w:val="en-US" w:eastAsia="ja-JP"/>
        </w:rPr>
      </w:pPr>
      <w:r w:rsidRPr="005E54E5">
        <w:rPr>
          <w:lang w:val="en-US" w:eastAsia="ja-JP"/>
        </w:rPr>
        <w:t xml:space="preserve">The origin is an identifier of the application. If the application is a web application, this value is the part of the URL specified as </w:t>
      </w:r>
      <w:r w:rsidR="00374BF8">
        <w:rPr>
          <w:lang w:val="en-US" w:eastAsia="ja-JP"/>
        </w:rPr>
        <w:t>“</w:t>
      </w:r>
      <w:r w:rsidRPr="005E54E5">
        <w:rPr>
          <w:lang w:val="en-US" w:eastAsia="ja-JP"/>
        </w:rPr>
        <w:t>origin</w:t>
      </w:r>
      <w:r w:rsidR="00374BF8">
        <w:rPr>
          <w:lang w:val="en-US" w:eastAsia="ja-JP"/>
        </w:rPr>
        <w:t>”</w:t>
      </w:r>
      <w:r w:rsidRPr="005E54E5">
        <w:rPr>
          <w:lang w:val="en-US" w:eastAsia="ja-JP"/>
        </w:rPr>
        <w:t xml:space="preserve"> in </w:t>
      </w:r>
      <w:r w:rsidRPr="00B005B9">
        <w:rPr>
          <w:lang w:val="en-US" w:eastAsia="ja-JP"/>
        </w:rPr>
        <w:t>RFC6454</w:t>
      </w:r>
      <w:r w:rsidRPr="005E54E5">
        <w:rPr>
          <w:lang w:val="en-US" w:eastAsia="ja-JP"/>
        </w:rPr>
        <w:t xml:space="preserve"> (e.g. http://app.example.com). If the application is a</w:t>
      </w:r>
      <w:r>
        <w:rPr>
          <w:rFonts w:hint="eastAsia"/>
          <w:lang w:val="en-US" w:eastAsia="ja-JP"/>
        </w:rPr>
        <w:t>n</w:t>
      </w:r>
      <w:r w:rsidRPr="005E54E5">
        <w:rPr>
          <w:lang w:val="en-US" w:eastAsia="ja-JP"/>
        </w:rPr>
        <w:t xml:space="preserve"> OS-specific native application</w:t>
      </w:r>
      <w:r w:rsidR="003B6865">
        <w:rPr>
          <w:lang w:val="en-US" w:eastAsia="ja-JP"/>
        </w:rPr>
        <w:t xml:space="preserve"> </w:t>
      </w:r>
      <w:r w:rsidRPr="00B11DFB">
        <w:rPr>
          <w:lang w:val="en-US" w:eastAsia="ja-JP"/>
        </w:rPr>
        <w:t>or Hybrid Native/Web App</w:t>
      </w:r>
      <w:r w:rsidRPr="005E54E5">
        <w:rPr>
          <w:lang w:val="en-US" w:eastAsia="ja-JP"/>
        </w:rPr>
        <w:t>, the application ID recognized by the OS, such as a package name. (e.g. com.example.app).</w:t>
      </w:r>
    </w:p>
    <w:p w:rsidR="00133FCE" w:rsidRPr="00A07712" w:rsidRDefault="00133FCE" w:rsidP="00705844">
      <w:pPr>
        <w:tabs>
          <w:tab w:val="left" w:pos="6315"/>
        </w:tabs>
        <w:ind w:left="357"/>
        <w:rPr>
          <w:b/>
          <w:lang w:val="en-US" w:eastAsia="ja-JP"/>
        </w:rPr>
      </w:pPr>
      <w:r w:rsidRPr="00A07712">
        <w:rPr>
          <w:b/>
          <w:lang w:val="en-US" w:eastAsia="ja-JP"/>
        </w:rPr>
        <w:t>key</w:t>
      </w:r>
    </w:p>
    <w:p w:rsidR="00133FCE" w:rsidRDefault="00133FCE" w:rsidP="00020C96">
      <w:pPr>
        <w:tabs>
          <w:tab w:val="left" w:pos="6315"/>
        </w:tabs>
        <w:ind w:left="357"/>
        <w:rPr>
          <w:lang w:val="en-US" w:eastAsia="ja-JP"/>
        </w:rPr>
      </w:pPr>
      <w:r>
        <w:rPr>
          <w:lang w:val="en-US" w:eastAsia="ja-JP"/>
        </w:rPr>
        <w:t xml:space="preserve">The key is generated by the application, </w:t>
      </w:r>
      <w:r w:rsidRPr="00A07712">
        <w:rPr>
          <w:lang w:val="en-US" w:eastAsia="ja-JP"/>
        </w:rPr>
        <w:t>composed of unpredictable random characters</w:t>
      </w:r>
      <w:r>
        <w:rPr>
          <w:lang w:val="en-US" w:eastAsia="ja-JP"/>
        </w:rPr>
        <w:t>.</w:t>
      </w:r>
      <w:r>
        <w:rPr>
          <w:rFonts w:hint="eastAsia"/>
          <w:lang w:val="en-US" w:eastAsia="ja-JP"/>
        </w:rPr>
        <w:t xml:space="preserve"> The key is used for HMAC server authentication for the purpose of preventing GotAPI Server spoofing.</w:t>
      </w:r>
    </w:p>
    <w:p w:rsidR="00133FCE" w:rsidRDefault="00133FCE" w:rsidP="00397E39">
      <w:pPr>
        <w:tabs>
          <w:tab w:val="left" w:pos="6315"/>
        </w:tabs>
        <w:ind w:left="357"/>
        <w:rPr>
          <w:lang w:val="en-US" w:eastAsia="ja-JP"/>
        </w:rPr>
      </w:pPr>
      <w:r>
        <w:rPr>
          <w:rFonts w:hint="eastAsia"/>
          <w:lang w:val="en-US" w:eastAsia="ja-JP"/>
        </w:rPr>
        <w:t xml:space="preserve">When using the HMAC server authentication, it must be ensured that the </w:t>
      </w:r>
      <w:r>
        <w:rPr>
          <w:lang w:val="en-US" w:eastAsia="ja-JP"/>
        </w:rPr>
        <w:t xml:space="preserve">OS-specific </w:t>
      </w:r>
      <w:r>
        <w:rPr>
          <w:rFonts w:hint="eastAsia"/>
          <w:lang w:val="en-US" w:eastAsia="ja-JP"/>
        </w:rPr>
        <w:t xml:space="preserve">or the UA-specific </w:t>
      </w:r>
      <w:r>
        <w:rPr>
          <w:lang w:val="en-US" w:eastAsia="ja-JP"/>
        </w:rPr>
        <w:t>method</w:t>
      </w:r>
      <w:r>
        <w:rPr>
          <w:rFonts w:hint="eastAsia"/>
          <w:lang w:val="en-US" w:eastAsia="ja-JP"/>
        </w:rPr>
        <w:t xml:space="preserve"> to invoke the GotAPI </w:t>
      </w:r>
      <w:r w:rsidRPr="00C445DE">
        <w:rPr>
          <w:lang w:val="en-US" w:eastAsia="ja-JP"/>
        </w:rPr>
        <w:t>ap</w:t>
      </w:r>
      <w:r w:rsidR="003B6865">
        <w:rPr>
          <w:lang w:val="en-US" w:eastAsia="ja-JP"/>
        </w:rPr>
        <w:t xml:space="preserve">plication </w:t>
      </w:r>
      <w:r>
        <w:rPr>
          <w:rFonts w:hint="eastAsia"/>
          <w:lang w:val="en-US" w:eastAsia="ja-JP"/>
        </w:rPr>
        <w:t xml:space="preserve">must qualify as </w:t>
      </w:r>
      <w:r>
        <w:rPr>
          <w:lang w:val="en-US" w:eastAsia="ja-JP"/>
        </w:rPr>
        <w:t>a</w:t>
      </w:r>
      <w:r>
        <w:rPr>
          <w:rFonts w:hint="eastAsia"/>
          <w:lang w:val="en-US" w:eastAsia="ja-JP"/>
        </w:rPr>
        <w:t xml:space="preserve"> Trusted Channel as defined in </w:t>
      </w:r>
      <w:r>
        <w:rPr>
          <w:lang w:val="en-US" w:eastAsia="ja-JP"/>
        </w:rPr>
        <w:t xml:space="preserve">section </w:t>
      </w:r>
      <w:r>
        <w:rPr>
          <w:lang w:val="en-US" w:eastAsia="ja-JP"/>
        </w:rPr>
        <w:fldChar w:fldCharType="begin"/>
      </w:r>
      <w:r>
        <w:rPr>
          <w:lang w:val="en-US" w:eastAsia="ja-JP"/>
        </w:rPr>
        <w:instrText xml:space="preserve"> REF _Ref402777771 \n \h </w:instrText>
      </w:r>
      <w:r>
        <w:rPr>
          <w:lang w:val="en-US" w:eastAsia="ja-JP"/>
        </w:rPr>
      </w:r>
      <w:r>
        <w:rPr>
          <w:lang w:val="en-US" w:eastAsia="ja-JP"/>
        </w:rPr>
        <w:fldChar w:fldCharType="separate"/>
      </w:r>
      <w:r w:rsidR="00397E39">
        <w:rPr>
          <w:lang w:val="en-US" w:eastAsia="ja-JP"/>
        </w:rPr>
        <w:t>7.3.3.3</w:t>
      </w:r>
      <w:r>
        <w:rPr>
          <w:lang w:val="en-US" w:eastAsia="ja-JP"/>
        </w:rPr>
        <w:fldChar w:fldCharType="end"/>
      </w:r>
      <w:r>
        <w:rPr>
          <w:rFonts w:hint="eastAsia"/>
          <w:lang w:val="en-US" w:eastAsia="ja-JP"/>
        </w:rPr>
        <w:t>.</w:t>
      </w:r>
    </w:p>
    <w:p w:rsidR="00133FCE" w:rsidRDefault="00133FCE" w:rsidP="00397E39">
      <w:pPr>
        <w:tabs>
          <w:tab w:val="left" w:pos="6315"/>
        </w:tabs>
        <w:ind w:left="357"/>
        <w:rPr>
          <w:lang w:val="en-US" w:eastAsia="ja-JP"/>
        </w:rPr>
      </w:pPr>
      <w:r>
        <w:rPr>
          <w:rFonts w:hint="eastAsia"/>
          <w:lang w:val="en-US" w:eastAsia="ja-JP"/>
        </w:rPr>
        <w:t xml:space="preserve">When the GotAPI </w:t>
      </w:r>
      <w:r w:rsidR="003B6865">
        <w:rPr>
          <w:lang w:val="en-US" w:eastAsia="ja-JP"/>
        </w:rPr>
        <w:t xml:space="preserve">application </w:t>
      </w:r>
      <w:r>
        <w:rPr>
          <w:rFonts w:hint="eastAsia"/>
          <w:lang w:val="en-US" w:eastAsia="ja-JP"/>
        </w:rPr>
        <w:t xml:space="preserve">is started by </w:t>
      </w:r>
      <w:r>
        <w:rPr>
          <w:lang w:val="en-US" w:eastAsia="ja-JP"/>
        </w:rPr>
        <w:t>an</w:t>
      </w:r>
      <w:r>
        <w:rPr>
          <w:rFonts w:hint="eastAsia"/>
          <w:lang w:val="en-US" w:eastAsia="ja-JP"/>
        </w:rPr>
        <w:t xml:space="preserve"> application, the GotAPI Server </w:t>
      </w:r>
      <w:r w:rsidRPr="00C5187B">
        <w:rPr>
          <w:lang w:val="en-US" w:eastAsia="ja-JP"/>
        </w:rPr>
        <w:t>SHALL</w:t>
      </w:r>
      <w:r>
        <w:rPr>
          <w:lang w:val="en-US" w:eastAsia="ja-JP"/>
        </w:rPr>
        <w:t xml:space="preserve"> securely </w:t>
      </w:r>
      <w:r>
        <w:rPr>
          <w:rFonts w:hint="eastAsia"/>
          <w:lang w:val="en-US" w:eastAsia="ja-JP"/>
        </w:rPr>
        <w:t xml:space="preserve">store the origin and key provided </w:t>
      </w:r>
      <w:r>
        <w:rPr>
          <w:lang w:val="en-US" w:eastAsia="ja-JP"/>
        </w:rPr>
        <w:t xml:space="preserve">by </w:t>
      </w:r>
      <w:r>
        <w:rPr>
          <w:rFonts w:hint="eastAsia"/>
          <w:lang w:val="en-US" w:eastAsia="ja-JP"/>
        </w:rPr>
        <w:t>the application.</w:t>
      </w:r>
    </w:p>
    <w:p w:rsidR="00133FCE" w:rsidRDefault="00133FCE" w:rsidP="00397E39">
      <w:pPr>
        <w:tabs>
          <w:tab w:val="left" w:pos="6315"/>
        </w:tabs>
        <w:ind w:left="357"/>
        <w:rPr>
          <w:lang w:val="en-US" w:eastAsia="ja-JP"/>
        </w:rPr>
      </w:pPr>
      <w:r>
        <w:rPr>
          <w:rFonts w:hint="eastAsia"/>
          <w:lang w:val="en-US" w:eastAsia="ja-JP"/>
        </w:rPr>
        <w:t xml:space="preserve">The GotAPI </w:t>
      </w:r>
      <w:r w:rsidRPr="00C445DE">
        <w:rPr>
          <w:lang w:val="en-US" w:eastAsia="ja-JP"/>
        </w:rPr>
        <w:t xml:space="preserve">and the GotAPI Auth Server </w:t>
      </w:r>
      <w:r w:rsidRPr="00C5187B">
        <w:rPr>
          <w:lang w:val="en-US" w:eastAsia="ja-JP"/>
        </w:rPr>
        <w:t>SHALL</w:t>
      </w:r>
      <w:r>
        <w:rPr>
          <w:lang w:val="en-US" w:eastAsia="ja-JP"/>
        </w:rPr>
        <w:t xml:space="preserve"> retain and associate the origin and key for use in validating subsequent requests from the application</w:t>
      </w:r>
      <w:r>
        <w:rPr>
          <w:rFonts w:hint="eastAsia"/>
          <w:lang w:val="en-US" w:eastAsia="ja-JP"/>
        </w:rPr>
        <w:t>.</w:t>
      </w:r>
    </w:p>
    <w:p w:rsidR="00133FCE" w:rsidRDefault="00133FCE" w:rsidP="00397E39">
      <w:pPr>
        <w:tabs>
          <w:tab w:val="left" w:pos="6315"/>
        </w:tabs>
        <w:ind w:left="357"/>
        <w:rPr>
          <w:lang w:val="en-US" w:eastAsia="ja-JP"/>
        </w:rPr>
      </w:pPr>
      <w:r>
        <w:rPr>
          <w:lang w:val="en-US" w:eastAsia="ja-JP"/>
        </w:rPr>
        <w:t xml:space="preserve">The GotAPI </w:t>
      </w:r>
      <w:r w:rsidRPr="00C445DE">
        <w:rPr>
          <w:lang w:val="en-US" w:eastAsia="ja-JP"/>
        </w:rPr>
        <w:t xml:space="preserve">and the GotAPI Auth Server </w:t>
      </w:r>
      <w:r>
        <w:rPr>
          <w:rFonts w:hint="eastAsia"/>
          <w:lang w:val="en-US" w:eastAsia="ja-JP"/>
        </w:rPr>
        <w:t>MAY</w:t>
      </w:r>
      <w:r>
        <w:rPr>
          <w:lang w:val="en-US" w:eastAsia="ja-JP"/>
        </w:rPr>
        <w:t xml:space="preserve"> set </w:t>
      </w:r>
      <w:r>
        <w:rPr>
          <w:rFonts w:hint="eastAsia"/>
          <w:lang w:val="en-US" w:eastAsia="ja-JP"/>
        </w:rPr>
        <w:t>an</w:t>
      </w:r>
      <w:r>
        <w:rPr>
          <w:lang w:val="en-US" w:eastAsia="ja-JP"/>
        </w:rPr>
        <w:t xml:space="preserve"> </w:t>
      </w:r>
      <w:r w:rsidRPr="00BA2927">
        <w:rPr>
          <w:lang w:val="en-US" w:eastAsia="ja-JP"/>
        </w:rPr>
        <w:t>expiration date</w:t>
      </w:r>
      <w:r>
        <w:rPr>
          <w:rFonts w:hint="eastAsia"/>
          <w:lang w:val="en-US" w:eastAsia="ja-JP"/>
        </w:rPr>
        <w:t>/time</w:t>
      </w:r>
      <w:r w:rsidRPr="00BA2927">
        <w:rPr>
          <w:lang w:val="en-US" w:eastAsia="ja-JP"/>
        </w:rPr>
        <w:t xml:space="preserve"> </w:t>
      </w:r>
      <w:r>
        <w:rPr>
          <w:lang w:val="en-US" w:eastAsia="ja-JP"/>
        </w:rPr>
        <w:t xml:space="preserve">to the pair of the origin and the key, and </w:t>
      </w:r>
      <w:r>
        <w:rPr>
          <w:rFonts w:hint="eastAsia"/>
          <w:lang w:val="en-US" w:eastAsia="ja-JP"/>
        </w:rPr>
        <w:t>MAY</w:t>
      </w:r>
      <w:r>
        <w:rPr>
          <w:lang w:val="en-US" w:eastAsia="ja-JP"/>
        </w:rPr>
        <w:t xml:space="preserve"> </w:t>
      </w:r>
      <w:r>
        <w:rPr>
          <w:rFonts w:hint="eastAsia"/>
          <w:lang w:val="en-US" w:eastAsia="ja-JP"/>
        </w:rPr>
        <w:t>revoke</w:t>
      </w:r>
      <w:r>
        <w:rPr>
          <w:lang w:val="en-US" w:eastAsia="ja-JP"/>
        </w:rPr>
        <w:t xml:space="preserve"> </w:t>
      </w:r>
      <w:r>
        <w:rPr>
          <w:rFonts w:hint="eastAsia"/>
          <w:lang w:val="en-US" w:eastAsia="ja-JP"/>
        </w:rPr>
        <w:t>the pair</w:t>
      </w:r>
      <w:r>
        <w:rPr>
          <w:lang w:val="en-US" w:eastAsia="ja-JP"/>
        </w:rPr>
        <w:t xml:space="preserve"> </w:t>
      </w:r>
      <w:r>
        <w:rPr>
          <w:rFonts w:hint="eastAsia"/>
          <w:lang w:val="en-US" w:eastAsia="ja-JP"/>
        </w:rPr>
        <w:t>when</w:t>
      </w:r>
      <w:r>
        <w:rPr>
          <w:lang w:val="en-US" w:eastAsia="ja-JP"/>
        </w:rPr>
        <w:t xml:space="preserve"> </w:t>
      </w:r>
      <w:r>
        <w:rPr>
          <w:rFonts w:hint="eastAsia"/>
          <w:lang w:val="en-US" w:eastAsia="ja-JP"/>
        </w:rPr>
        <w:t>the expiration</w:t>
      </w:r>
      <w:r>
        <w:rPr>
          <w:lang w:val="en-US" w:eastAsia="ja-JP"/>
        </w:rPr>
        <w:t xml:space="preserve"> is </w:t>
      </w:r>
      <w:r>
        <w:rPr>
          <w:rFonts w:hint="eastAsia"/>
          <w:lang w:val="en-US" w:eastAsia="ja-JP"/>
        </w:rPr>
        <w:t>reached</w:t>
      </w:r>
      <w:r>
        <w:rPr>
          <w:lang w:val="en-US" w:eastAsia="ja-JP"/>
        </w:rPr>
        <w:t>.</w:t>
      </w:r>
    </w:p>
    <w:p w:rsidR="00133FCE" w:rsidRPr="00E5330A" w:rsidRDefault="00133FCE" w:rsidP="00397E39">
      <w:pPr>
        <w:tabs>
          <w:tab w:val="left" w:pos="6315"/>
        </w:tabs>
        <w:ind w:left="357"/>
        <w:rPr>
          <w:lang w:val="en-US" w:eastAsia="ja-JP"/>
        </w:rPr>
      </w:pPr>
      <w:r>
        <w:rPr>
          <w:lang w:val="en-US" w:eastAsia="ja-JP"/>
        </w:rPr>
        <w:t xml:space="preserve">GotAPI </w:t>
      </w:r>
      <w:r w:rsidRPr="00C445DE">
        <w:rPr>
          <w:lang w:val="en-US" w:eastAsia="ja-JP"/>
        </w:rPr>
        <w:t xml:space="preserve">and the GotAPI Auth Server </w:t>
      </w:r>
      <w:r>
        <w:rPr>
          <w:lang w:val="en-US" w:eastAsia="ja-JP"/>
        </w:rPr>
        <w:t xml:space="preserve">SHALL allow applications to update their key </w:t>
      </w:r>
      <w:r>
        <w:rPr>
          <w:rFonts w:hint="eastAsia"/>
          <w:lang w:val="en-US" w:eastAsia="ja-JP"/>
        </w:rPr>
        <w:t xml:space="preserve">at </w:t>
      </w:r>
      <w:r>
        <w:rPr>
          <w:lang w:val="en-US" w:eastAsia="ja-JP"/>
        </w:rPr>
        <w:t>any</w:t>
      </w:r>
      <w:r w:rsidR="00397E39">
        <w:rPr>
          <w:lang w:val="en-US" w:eastAsia="ja-JP"/>
        </w:rPr>
        <w:t xml:space="preserve"> time, and any number of times.</w:t>
      </w:r>
    </w:p>
    <w:p w:rsidR="00133FCE" w:rsidRDefault="00133FCE" w:rsidP="00705844">
      <w:pPr>
        <w:pStyle w:val="ListParagraph"/>
        <w:numPr>
          <w:ilvl w:val="0"/>
          <w:numId w:val="46"/>
        </w:numPr>
        <w:tabs>
          <w:tab w:val="left" w:pos="6315"/>
        </w:tabs>
        <w:spacing w:before="20" w:after="20"/>
        <w:ind w:left="357" w:hanging="357"/>
        <w:rPr>
          <w:lang w:val="en-US" w:eastAsia="ja-JP"/>
        </w:rPr>
      </w:pPr>
      <w:r>
        <w:rPr>
          <w:rFonts w:hint="eastAsia"/>
          <w:lang w:val="en-US" w:eastAsia="ja-JP"/>
        </w:rPr>
        <w:t>HMAC server authentication not used:</w:t>
      </w:r>
    </w:p>
    <w:p w:rsidR="00133FCE" w:rsidRDefault="00133FCE" w:rsidP="00705844">
      <w:pPr>
        <w:tabs>
          <w:tab w:val="left" w:pos="6315"/>
        </w:tabs>
        <w:spacing w:before="40" w:after="0"/>
        <w:ind w:left="357"/>
        <w:rPr>
          <w:lang w:val="en-US" w:eastAsia="ja-JP"/>
        </w:rPr>
      </w:pPr>
      <w:r>
        <w:rPr>
          <w:rFonts w:hint="eastAsia"/>
          <w:lang w:val="en-US" w:eastAsia="ja-JP"/>
        </w:rPr>
        <w:t>T</w:t>
      </w:r>
      <w:r>
        <w:rPr>
          <w:lang w:val="en-US" w:eastAsia="ja-JP"/>
        </w:rPr>
        <w:t xml:space="preserve">he application may decide whether or not to use the </w:t>
      </w:r>
      <w:r w:rsidRPr="00521393">
        <w:rPr>
          <w:lang w:val="en-US" w:eastAsia="ja-JP"/>
        </w:rPr>
        <w:t>HMAC server authentication</w:t>
      </w:r>
      <w:r>
        <w:rPr>
          <w:lang w:val="en-US" w:eastAsia="ja-JP"/>
        </w:rPr>
        <w:t xml:space="preserve">. </w:t>
      </w:r>
      <w:r>
        <w:rPr>
          <w:rFonts w:hint="eastAsia"/>
          <w:lang w:val="en-US" w:eastAsia="ja-JP"/>
        </w:rPr>
        <w:t>Hence, the application is not mandated</w:t>
      </w:r>
      <w:r>
        <w:rPr>
          <w:lang w:val="en-US" w:eastAsia="ja-JP"/>
        </w:rPr>
        <w:t xml:space="preserve"> to send the origin and the key </w:t>
      </w:r>
      <w:r w:rsidRPr="00C445DE">
        <w:rPr>
          <w:lang w:val="en-US" w:eastAsia="ja-JP"/>
        </w:rPr>
        <w:t>in the URI Scheme</w:t>
      </w:r>
      <w:r>
        <w:rPr>
          <w:lang w:val="en-US" w:eastAsia="ja-JP"/>
        </w:rPr>
        <w:t>.</w:t>
      </w:r>
    </w:p>
    <w:p w:rsidR="00133FCE" w:rsidRDefault="00133FCE" w:rsidP="00705844">
      <w:pPr>
        <w:tabs>
          <w:tab w:val="left" w:pos="6315"/>
        </w:tabs>
        <w:spacing w:before="40" w:after="0"/>
        <w:ind w:left="357"/>
        <w:rPr>
          <w:lang w:val="en-US" w:eastAsia="ja-JP"/>
        </w:rPr>
      </w:pPr>
      <w:r>
        <w:rPr>
          <w:lang w:val="en-US" w:eastAsia="ja-JP"/>
        </w:rPr>
        <w:t xml:space="preserve">If the </w:t>
      </w:r>
      <w:r>
        <w:rPr>
          <w:rFonts w:hint="eastAsia"/>
          <w:lang w:val="en-US" w:eastAsia="ja-JP"/>
        </w:rPr>
        <w:t xml:space="preserve">GotAPI </w:t>
      </w:r>
      <w:r w:rsidRPr="00C445DE">
        <w:rPr>
          <w:lang w:val="en-US" w:eastAsia="ja-JP"/>
        </w:rPr>
        <w:t xml:space="preserve">application </w:t>
      </w:r>
      <w:r>
        <w:rPr>
          <w:rFonts w:hint="eastAsia"/>
          <w:lang w:val="en-US" w:eastAsia="ja-JP"/>
        </w:rPr>
        <w:t xml:space="preserve">does not receive the key or receives an empty string as the key from the </w:t>
      </w:r>
      <w:r>
        <w:rPr>
          <w:lang w:val="en-US" w:eastAsia="ja-JP"/>
        </w:rPr>
        <w:t xml:space="preserve">application, the GotAPI </w:t>
      </w:r>
      <w:r>
        <w:rPr>
          <w:rFonts w:hint="eastAsia"/>
          <w:lang w:val="en-US" w:eastAsia="ja-JP"/>
        </w:rPr>
        <w:t xml:space="preserve">Server </w:t>
      </w:r>
      <w:r w:rsidRPr="00C445DE">
        <w:rPr>
          <w:lang w:val="en-US" w:eastAsia="ja-JP"/>
        </w:rPr>
        <w:t xml:space="preserve">and the GotAPI Auth Server </w:t>
      </w:r>
      <w:r>
        <w:rPr>
          <w:lang w:val="en-US" w:eastAsia="ja-JP"/>
        </w:rPr>
        <w:t xml:space="preserve">SHALL </w:t>
      </w:r>
      <w:r>
        <w:rPr>
          <w:rFonts w:hint="eastAsia"/>
          <w:lang w:val="en-US" w:eastAsia="ja-JP"/>
        </w:rPr>
        <w:t>recognize</w:t>
      </w:r>
      <w:r>
        <w:rPr>
          <w:lang w:val="en-US" w:eastAsia="ja-JP"/>
        </w:rPr>
        <w:t xml:space="preserve"> that the application </w:t>
      </w:r>
      <w:r>
        <w:rPr>
          <w:rFonts w:hint="eastAsia"/>
          <w:lang w:val="en-US" w:eastAsia="ja-JP"/>
        </w:rPr>
        <w:t>is</w:t>
      </w:r>
      <w:r>
        <w:rPr>
          <w:lang w:val="en-US" w:eastAsia="ja-JP"/>
        </w:rPr>
        <w:t xml:space="preserve"> not us</w:t>
      </w:r>
      <w:r>
        <w:rPr>
          <w:rFonts w:hint="eastAsia"/>
          <w:lang w:val="en-US" w:eastAsia="ja-JP"/>
        </w:rPr>
        <w:t>ing</w:t>
      </w:r>
      <w:r>
        <w:rPr>
          <w:lang w:val="en-US" w:eastAsia="ja-JP"/>
        </w:rPr>
        <w:t xml:space="preserve"> the </w:t>
      </w:r>
      <w:r w:rsidRPr="00521393">
        <w:rPr>
          <w:lang w:val="en-US" w:eastAsia="ja-JP"/>
        </w:rPr>
        <w:t>HMAC server authentication</w:t>
      </w:r>
      <w:r>
        <w:rPr>
          <w:rFonts w:hint="eastAsia"/>
          <w:lang w:val="en-US" w:eastAsia="ja-JP"/>
        </w:rPr>
        <w:t xml:space="preserve"> and act accordingly.</w:t>
      </w:r>
    </w:p>
    <w:p w:rsidR="002D52F2" w:rsidRPr="00397E39" w:rsidRDefault="00133FCE" w:rsidP="00705844">
      <w:pPr>
        <w:tabs>
          <w:tab w:val="left" w:pos="6315"/>
        </w:tabs>
        <w:spacing w:before="40" w:after="0"/>
        <w:ind w:left="357"/>
        <w:rPr>
          <w:lang w:val="en-US" w:eastAsia="ja-JP"/>
        </w:rPr>
      </w:pPr>
      <w:r>
        <w:rPr>
          <w:lang w:val="en-US" w:eastAsia="ja-JP"/>
        </w:rPr>
        <w:t xml:space="preserve">GotAPI Servers </w:t>
      </w:r>
      <w:r w:rsidRPr="00C445DE">
        <w:rPr>
          <w:lang w:val="en-US" w:eastAsia="ja-JP"/>
        </w:rPr>
        <w:t xml:space="preserve">and the GotAPI Auth Server </w:t>
      </w:r>
      <w:r>
        <w:rPr>
          <w:lang w:val="en-US" w:eastAsia="ja-JP"/>
        </w:rPr>
        <w:t>SHALL support the ability of applications to start using HMAC server authentication at any time.</w:t>
      </w:r>
    </w:p>
    <w:tbl>
      <w:tblPr>
        <w:tblW w:w="0" w:type="auto"/>
        <w:tblLook w:val="04A0" w:firstRow="1" w:lastRow="0" w:firstColumn="1" w:lastColumn="0" w:noHBand="0" w:noVBand="1"/>
      </w:tblPr>
      <w:tblGrid>
        <w:gridCol w:w="10296"/>
      </w:tblGrid>
      <w:tr w:rsidR="00C445DE" w:rsidRPr="00356061" w:rsidTr="00705844">
        <w:tc>
          <w:tcPr>
            <w:tcW w:w="10296" w:type="dxa"/>
            <w:shd w:val="clear" w:color="auto" w:fill="auto"/>
          </w:tcPr>
          <w:p w:rsidR="00133FCE" w:rsidRPr="00356061" w:rsidRDefault="00133FCE" w:rsidP="00705844">
            <w:pPr>
              <w:ind w:left="357"/>
              <w:rPr>
                <w:rFonts w:eastAsia="MS Mincho"/>
                <w:b/>
                <w:lang w:val="en-US" w:eastAsia="ja-JP"/>
              </w:rPr>
            </w:pPr>
            <w:r w:rsidRPr="00356061">
              <w:rPr>
                <w:rFonts w:eastAsia="MS Mincho"/>
                <w:b/>
                <w:lang w:val="en-US" w:eastAsia="ja-JP"/>
              </w:rPr>
              <w:t>Recommendations for applications (non-normative)</w:t>
            </w:r>
          </w:p>
          <w:p w:rsidR="00C445DE" w:rsidRPr="00356061" w:rsidRDefault="00C445DE" w:rsidP="00705844">
            <w:pPr>
              <w:numPr>
                <w:ilvl w:val="0"/>
                <w:numId w:val="11"/>
              </w:numPr>
              <w:autoSpaceDE w:val="0"/>
              <w:autoSpaceDN w:val="0"/>
              <w:adjustRightInd w:val="0"/>
              <w:spacing w:before="0"/>
              <w:ind w:left="714" w:hanging="357"/>
              <w:rPr>
                <w:rFonts w:eastAsia="MS Mincho"/>
                <w:iCs/>
                <w:lang w:eastAsia="zh-CN"/>
              </w:rPr>
            </w:pPr>
            <w:r w:rsidRPr="00356061">
              <w:rPr>
                <w:rFonts w:eastAsia="MS Mincho"/>
                <w:iCs/>
                <w:lang w:eastAsia="zh-CN"/>
              </w:rPr>
              <w:t>The application MAY decide whether or not to use the HMAC server auth</w:t>
            </w:r>
            <w:r w:rsidR="00705844">
              <w:rPr>
                <w:rFonts w:eastAsia="MS Mincho"/>
                <w:iCs/>
                <w:lang w:eastAsia="zh-CN"/>
              </w:rPr>
              <w:t>entication.</w:t>
            </w:r>
          </w:p>
          <w:p w:rsidR="00C445DE" w:rsidRPr="00356061" w:rsidRDefault="00C445DE" w:rsidP="00254325">
            <w:pPr>
              <w:numPr>
                <w:ilvl w:val="0"/>
                <w:numId w:val="11"/>
              </w:numPr>
              <w:autoSpaceDE w:val="0"/>
              <w:autoSpaceDN w:val="0"/>
              <w:adjustRightInd w:val="0"/>
              <w:rPr>
                <w:rFonts w:eastAsia="MS Mincho"/>
                <w:iCs/>
                <w:lang w:eastAsia="zh-CN"/>
              </w:rPr>
            </w:pPr>
            <w:r w:rsidRPr="00356061">
              <w:rPr>
                <w:rFonts w:eastAsia="MS Mincho"/>
                <w:iCs/>
                <w:lang w:eastAsia="zh-CN"/>
              </w:rPr>
              <w:lastRenderedPageBreak/>
              <w:t>The application MAY update the key at any t</w:t>
            </w:r>
            <w:r w:rsidR="00705844">
              <w:rPr>
                <w:rFonts w:eastAsia="MS Mincho"/>
                <w:iCs/>
                <w:lang w:eastAsia="zh-CN"/>
              </w:rPr>
              <w:t>ime, as many times as it likes.</w:t>
            </w:r>
          </w:p>
          <w:p w:rsidR="00C445DE" w:rsidRPr="00356061" w:rsidRDefault="00C445DE" w:rsidP="00254325">
            <w:pPr>
              <w:numPr>
                <w:ilvl w:val="0"/>
                <w:numId w:val="11"/>
              </w:numPr>
              <w:autoSpaceDE w:val="0"/>
              <w:autoSpaceDN w:val="0"/>
              <w:adjustRightInd w:val="0"/>
              <w:rPr>
                <w:rFonts w:eastAsia="MS Mincho"/>
                <w:b/>
                <w:lang w:val="en-US" w:eastAsia="ja-JP"/>
              </w:rPr>
            </w:pPr>
            <w:r w:rsidRPr="00356061">
              <w:rPr>
                <w:rFonts w:eastAsia="MS Mincho"/>
                <w:iCs/>
                <w:lang w:eastAsia="zh-CN"/>
              </w:rPr>
              <w:t>The application SHOULD update the key whenever the application starts to run, and start the session with a new key.</w:t>
            </w:r>
          </w:p>
        </w:tc>
      </w:tr>
    </w:tbl>
    <w:p w:rsidR="00F55E73" w:rsidRDefault="00F55E73" w:rsidP="00F55E73">
      <w:pPr>
        <w:pStyle w:val="Heading2"/>
        <w:tabs>
          <w:tab w:val="clear" w:pos="9634"/>
          <w:tab w:val="right" w:pos="10080"/>
        </w:tabs>
      </w:pPr>
      <w:bookmarkStart w:id="142" w:name="_Ref410892572"/>
      <w:bookmarkStart w:id="143" w:name="_Toc437530285"/>
      <w:r>
        <w:lastRenderedPageBreak/>
        <w:t>GotAPI Authorization Server</w:t>
      </w:r>
      <w:bookmarkEnd w:id="142"/>
      <w:bookmarkEnd w:id="143"/>
    </w:p>
    <w:p w:rsidR="00F55E73" w:rsidRDefault="00F55E73" w:rsidP="00F55E73">
      <w:pPr>
        <w:rPr>
          <w:lang w:eastAsia="ja-JP"/>
        </w:rPr>
      </w:pPr>
      <w:r>
        <w:rPr>
          <w:lang w:eastAsia="ja-JP"/>
        </w:rPr>
        <w:t>This section defines the data format used over the GotAPI-2 Interface.</w:t>
      </w:r>
    </w:p>
    <w:p w:rsidR="00F55E73" w:rsidRPr="00227B2D" w:rsidRDefault="00F55E73" w:rsidP="00F55E73">
      <w:pPr>
        <w:rPr>
          <w:lang w:eastAsia="ja-JP"/>
        </w:rPr>
      </w:pPr>
      <w:r w:rsidRPr="00227B2D">
        <w:rPr>
          <w:lang w:eastAsia="ja-JP"/>
        </w:rPr>
        <w:t xml:space="preserve">As described in the section </w:t>
      </w:r>
      <w:r w:rsidR="003B6865">
        <w:rPr>
          <w:lang w:eastAsia="ja-JP"/>
        </w:rPr>
        <w:t>“</w:t>
      </w:r>
      <w:r w:rsidR="003B6865">
        <w:rPr>
          <w:lang w:eastAsia="ja-JP"/>
        </w:rPr>
        <w:fldChar w:fldCharType="begin"/>
      </w:r>
      <w:r w:rsidR="003B6865">
        <w:rPr>
          <w:lang w:eastAsia="ja-JP"/>
        </w:rPr>
        <w:instrText xml:space="preserve"> REF _Ref410893335 \r \h </w:instrText>
      </w:r>
      <w:r w:rsidR="003B6865">
        <w:rPr>
          <w:lang w:eastAsia="ja-JP"/>
        </w:rPr>
      </w:r>
      <w:r w:rsidR="003B6865">
        <w:rPr>
          <w:lang w:eastAsia="ja-JP"/>
        </w:rPr>
        <w:fldChar w:fldCharType="separate"/>
      </w:r>
      <w:r w:rsidR="00705844">
        <w:rPr>
          <w:lang w:eastAsia="ja-JP"/>
        </w:rPr>
        <w:t>7.2.2.2</w:t>
      </w:r>
      <w:r w:rsidR="003B6865">
        <w:rPr>
          <w:lang w:eastAsia="ja-JP"/>
        </w:rPr>
        <w:fldChar w:fldCharType="end"/>
      </w:r>
      <w:r w:rsidRPr="00227B2D">
        <w:rPr>
          <w:lang w:eastAsia="ja-JP"/>
        </w:rPr>
        <w:t xml:space="preserve"> GotAPI-2</w:t>
      </w:r>
      <w:r w:rsidR="003B6865">
        <w:rPr>
          <w:lang w:eastAsia="ja-JP"/>
        </w:rPr>
        <w:t>”</w:t>
      </w:r>
      <w:r w:rsidRPr="00227B2D">
        <w:rPr>
          <w:lang w:eastAsia="ja-JP"/>
        </w:rPr>
        <w:t>, the application has to obtain authorization for accessing the GotAPI-based APIs from the GotAPI Auth Server over the GotAPI-2 Interface. The GotAPI-2 interface is based upon the concepts of OAuth. The request and response are sent over the HTTP protocol.</w:t>
      </w:r>
    </w:p>
    <w:p w:rsidR="00F55E73" w:rsidRPr="00227B2D" w:rsidRDefault="00F55E73" w:rsidP="00F55E73">
      <w:pPr>
        <w:rPr>
          <w:lang w:eastAsia="ja-JP"/>
        </w:rPr>
      </w:pPr>
      <w:r w:rsidRPr="00227B2D">
        <w:rPr>
          <w:lang w:eastAsia="ja-JP"/>
        </w:rPr>
        <w:t xml:space="preserve">Firstly, the application sends an application authorization request with the origin of the application, an identifier of the application, to the GotAPI Auth Server. </w:t>
      </w:r>
      <w:r w:rsidR="00D00688" w:rsidRPr="00227B2D">
        <w:rPr>
          <w:lang w:eastAsia="ja-JP"/>
        </w:rPr>
        <w:t>If the application is a Web Application</w:t>
      </w:r>
      <w:r w:rsidRPr="00227B2D">
        <w:rPr>
          <w:lang w:eastAsia="ja-JP"/>
        </w:rPr>
        <w:t xml:space="preserve">, the origin is provided in the HTTP </w:t>
      </w:r>
      <w:r w:rsidR="00D00688" w:rsidRPr="00227B2D">
        <w:rPr>
          <w:lang w:eastAsia="ja-JP"/>
        </w:rPr>
        <w:t xml:space="preserve">Origin </w:t>
      </w:r>
      <w:r w:rsidRPr="00227B2D">
        <w:rPr>
          <w:lang w:eastAsia="ja-JP"/>
        </w:rPr>
        <w:t>request header by the browser</w:t>
      </w:r>
      <w:r w:rsidR="00D00688" w:rsidRPr="00227B2D">
        <w:rPr>
          <w:lang w:eastAsia="ja-JP"/>
        </w:rPr>
        <w:t xml:space="preserve"> as described in [CORS]. If the application is an OS-specific native application or a Hybrid Native/Web App, the origin is an application identifier managed by the underlying OS, such as a package name. For example, if the OS is Android, the origin could be </w:t>
      </w:r>
      <w:r w:rsidR="003B6865">
        <w:rPr>
          <w:lang w:eastAsia="ja-JP"/>
        </w:rPr>
        <w:t>“</w:t>
      </w:r>
      <w:r w:rsidR="00D00688" w:rsidRPr="00227B2D">
        <w:rPr>
          <w:lang w:eastAsia="ja-JP"/>
        </w:rPr>
        <w:t>com.example.app</w:t>
      </w:r>
      <w:r w:rsidR="003B6865">
        <w:rPr>
          <w:lang w:eastAsia="ja-JP"/>
        </w:rPr>
        <w:t>”</w:t>
      </w:r>
      <w:r w:rsidR="00D00688" w:rsidRPr="00227B2D">
        <w:rPr>
          <w:lang w:eastAsia="ja-JP"/>
        </w:rPr>
        <w:t>. It has to be set as the value of the HTTP X-GotAPI-Origin request header by the application.</w:t>
      </w:r>
    </w:p>
    <w:p w:rsidR="00F55E73" w:rsidRPr="00227B2D" w:rsidRDefault="00F55E73" w:rsidP="00F55E73">
      <w:pPr>
        <w:rPr>
          <w:lang w:eastAsia="ja-JP"/>
        </w:rPr>
      </w:pPr>
      <w:r w:rsidRPr="00227B2D">
        <w:rPr>
          <w:lang w:eastAsia="ja-JP"/>
        </w:rPr>
        <w:t xml:space="preserve">When the GotAPI Auth Server receives the request, the GotAPI Auth Server may check if the origin is acceptable or not. If the origin is acceptable, the GotAPI Auth Server creates a series of random digits, called as a </w:t>
      </w:r>
      <w:r w:rsidR="003B6865">
        <w:rPr>
          <w:lang w:eastAsia="ja-JP"/>
        </w:rPr>
        <w:t>“</w:t>
      </w:r>
      <w:r w:rsidRPr="00227B2D">
        <w:rPr>
          <w:lang w:eastAsia="ja-JP"/>
        </w:rPr>
        <w:t>grant</w:t>
      </w:r>
      <w:r w:rsidR="003B6865">
        <w:rPr>
          <w:lang w:eastAsia="ja-JP"/>
        </w:rPr>
        <w:t>”</w:t>
      </w:r>
      <w:r w:rsidRPr="00227B2D">
        <w:rPr>
          <w:lang w:eastAsia="ja-JP"/>
        </w:rPr>
        <w:t xml:space="preserve">, that is long enough not to be predicted. Then the GotAPI Auth Server returns the grant to the application. This transaction is defined in section </w:t>
      </w:r>
      <w:r w:rsidR="003B6865">
        <w:rPr>
          <w:lang w:eastAsia="ja-JP"/>
        </w:rPr>
        <w:t>“</w:t>
      </w:r>
      <w:r w:rsidR="003B6865">
        <w:rPr>
          <w:lang w:eastAsia="ja-JP"/>
        </w:rPr>
        <w:fldChar w:fldCharType="begin"/>
      </w:r>
      <w:r w:rsidR="003B6865">
        <w:rPr>
          <w:lang w:eastAsia="ja-JP"/>
        </w:rPr>
        <w:instrText xml:space="preserve"> REF _Ref410893383 \r \h </w:instrText>
      </w:r>
      <w:r w:rsidR="003B6865">
        <w:rPr>
          <w:lang w:eastAsia="ja-JP"/>
        </w:rPr>
      </w:r>
      <w:r w:rsidR="003B6865">
        <w:rPr>
          <w:lang w:eastAsia="ja-JP"/>
        </w:rPr>
        <w:fldChar w:fldCharType="separate"/>
      </w:r>
      <w:r w:rsidR="00705844">
        <w:rPr>
          <w:lang w:eastAsia="ja-JP"/>
        </w:rPr>
        <w:t>8.2.1</w:t>
      </w:r>
      <w:r w:rsidR="003B6865">
        <w:rPr>
          <w:lang w:eastAsia="ja-JP"/>
        </w:rPr>
        <w:fldChar w:fldCharType="end"/>
      </w:r>
      <w:r w:rsidRPr="00227B2D">
        <w:rPr>
          <w:lang w:eastAsia="ja-JP"/>
        </w:rPr>
        <w:t xml:space="preserve"> Grant</w:t>
      </w:r>
      <w:r w:rsidR="003B6865">
        <w:rPr>
          <w:lang w:eastAsia="ja-JP"/>
        </w:rPr>
        <w:t>”</w:t>
      </w:r>
      <w:r w:rsidRPr="00227B2D">
        <w:rPr>
          <w:lang w:eastAsia="ja-JP"/>
        </w:rPr>
        <w:t>.</w:t>
      </w:r>
    </w:p>
    <w:p w:rsidR="00F55E73" w:rsidRPr="00227B2D" w:rsidRDefault="00F55E73" w:rsidP="00F55E73">
      <w:pPr>
        <w:rPr>
          <w:lang w:eastAsia="ja-JP"/>
        </w:rPr>
      </w:pPr>
      <w:r w:rsidRPr="00227B2D">
        <w:rPr>
          <w:lang w:eastAsia="ja-JP"/>
        </w:rPr>
        <w:t>Secondary, the application sends an access token request with (i) the origin, which is provided by the browser as described above, (ii) the grant, which was obtained in the previous transaction, and (iii) the scope, which is a collection of the functions that the application wants to use.</w:t>
      </w:r>
    </w:p>
    <w:p w:rsidR="00F55E73" w:rsidRPr="00227B2D" w:rsidRDefault="00F55E73" w:rsidP="00F55E73">
      <w:pPr>
        <w:rPr>
          <w:lang w:eastAsia="ja-JP"/>
        </w:rPr>
      </w:pPr>
      <w:r w:rsidRPr="00227B2D">
        <w:rPr>
          <w:lang w:eastAsia="ja-JP"/>
        </w:rPr>
        <w:t xml:space="preserve">When the GotAPI Auth Server receives the request, the GotAPI Auth Server asks the user if the application may use the requested scope shown in the dialog box. If the request is acceptable, the GotAPI Auth Server creates a series of random digits, called as an "access token", that is long enough not to be predicted. This transaction is defined in the section </w:t>
      </w:r>
      <w:r w:rsidR="003B6865">
        <w:rPr>
          <w:lang w:eastAsia="ja-JP"/>
        </w:rPr>
        <w:t>“</w:t>
      </w:r>
      <w:r w:rsidR="003B6865">
        <w:rPr>
          <w:lang w:eastAsia="ja-JP"/>
        </w:rPr>
        <w:fldChar w:fldCharType="begin"/>
      </w:r>
      <w:r w:rsidR="003B6865">
        <w:rPr>
          <w:lang w:eastAsia="ja-JP"/>
        </w:rPr>
        <w:instrText xml:space="preserve"> REF _Ref410893407 \r \h </w:instrText>
      </w:r>
      <w:r w:rsidR="003B6865">
        <w:rPr>
          <w:lang w:eastAsia="ja-JP"/>
        </w:rPr>
      </w:r>
      <w:r w:rsidR="003B6865">
        <w:rPr>
          <w:lang w:eastAsia="ja-JP"/>
        </w:rPr>
        <w:fldChar w:fldCharType="separate"/>
      </w:r>
      <w:r w:rsidR="00705844">
        <w:rPr>
          <w:lang w:eastAsia="ja-JP"/>
        </w:rPr>
        <w:t>8.2.2</w:t>
      </w:r>
      <w:r w:rsidR="003B6865">
        <w:rPr>
          <w:lang w:eastAsia="ja-JP"/>
        </w:rPr>
        <w:fldChar w:fldCharType="end"/>
      </w:r>
      <w:r w:rsidRPr="00227B2D">
        <w:rPr>
          <w:lang w:eastAsia="ja-JP"/>
        </w:rPr>
        <w:t xml:space="preserve"> Access token</w:t>
      </w:r>
      <w:r w:rsidR="003B6865">
        <w:rPr>
          <w:lang w:eastAsia="ja-JP"/>
        </w:rPr>
        <w:t>”</w:t>
      </w:r>
      <w:r w:rsidRPr="00227B2D">
        <w:rPr>
          <w:lang w:eastAsia="ja-JP"/>
        </w:rPr>
        <w:t>.</w:t>
      </w:r>
    </w:p>
    <w:p w:rsidR="00F55E73" w:rsidRDefault="00F55E73" w:rsidP="00D403DB">
      <w:pPr>
        <w:pStyle w:val="Heading3"/>
      </w:pPr>
      <w:bookmarkStart w:id="144" w:name="_Ref410893383"/>
      <w:bookmarkStart w:id="145" w:name="_Ref410893447"/>
      <w:bookmarkStart w:id="146" w:name="_Toc437530286"/>
      <w:r>
        <w:t>Grant</w:t>
      </w:r>
      <w:bookmarkEnd w:id="144"/>
      <w:bookmarkEnd w:id="145"/>
      <w:bookmarkEnd w:id="146"/>
    </w:p>
    <w:p w:rsidR="00F55E73" w:rsidRDefault="00F55E73" w:rsidP="00F55E73">
      <w:pPr>
        <w:rPr>
          <w:lang w:eastAsia="ja-JP"/>
        </w:rPr>
      </w:pPr>
      <w:r>
        <w:rPr>
          <w:lang w:eastAsia="ja-JP"/>
        </w:rPr>
        <w:t>T</w:t>
      </w:r>
      <w:r>
        <w:rPr>
          <w:rFonts w:hint="eastAsia"/>
          <w:lang w:eastAsia="ja-JP"/>
        </w:rPr>
        <w:t xml:space="preserve">he application </w:t>
      </w:r>
      <w:r>
        <w:rPr>
          <w:lang w:eastAsia="ja-JP"/>
        </w:rPr>
        <w:t xml:space="preserve">sends </w:t>
      </w:r>
      <w:r>
        <w:rPr>
          <w:rFonts w:hint="eastAsia"/>
          <w:lang w:eastAsia="ja-JP"/>
        </w:rPr>
        <w:t>a</w:t>
      </w:r>
      <w:r>
        <w:rPr>
          <w:lang w:eastAsia="ja-JP"/>
        </w:rPr>
        <w:t>n</w:t>
      </w:r>
      <w:r>
        <w:rPr>
          <w:rFonts w:hint="eastAsia"/>
          <w:lang w:eastAsia="ja-JP"/>
        </w:rPr>
        <w:t xml:space="preserve"> </w:t>
      </w:r>
      <w:r>
        <w:rPr>
          <w:lang w:eastAsia="ja-JP"/>
        </w:rPr>
        <w:t>application authorization request as below. The GotAPI Auth Server SHALL</w:t>
      </w:r>
      <w:r>
        <w:rPr>
          <w:rFonts w:hint="eastAsia"/>
          <w:lang w:eastAsia="ja-JP"/>
        </w:rPr>
        <w:t xml:space="preserve"> be able to</w:t>
      </w:r>
      <w:r>
        <w:rPr>
          <w:lang w:eastAsia="ja-JP"/>
        </w:rPr>
        <w:t xml:space="preserve"> receive </w:t>
      </w:r>
      <w:r>
        <w:rPr>
          <w:rFonts w:hint="eastAsia"/>
          <w:lang w:eastAsia="ja-JP"/>
        </w:rPr>
        <w:t xml:space="preserve">and process </w:t>
      </w:r>
      <w:r>
        <w:rPr>
          <w:lang w:eastAsia="ja-JP"/>
        </w:rPr>
        <w:t xml:space="preserve">the request </w:t>
      </w:r>
      <w:r>
        <w:rPr>
          <w:rFonts w:hint="eastAsia"/>
          <w:lang w:eastAsia="ja-JP"/>
        </w:rPr>
        <w:t xml:space="preserve">that is sent by the application </w:t>
      </w:r>
      <w:r w:rsidR="00705844">
        <w:rPr>
          <w:lang w:eastAsia="ja-JP"/>
        </w:rPr>
        <w:t>appropriately.</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Method</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HTTP GET (REST)</w:t>
            </w:r>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bCs/>
                <w:sz w:val="16"/>
                <w:lang w:eastAsia="ja-JP"/>
              </w:rPr>
              <w:t>Request URL</w:t>
            </w:r>
          </w:p>
        </w:tc>
        <w:tc>
          <w:tcPr>
            <w:tcW w:w="8569" w:type="dxa"/>
            <w:shd w:val="clear" w:color="auto" w:fill="auto"/>
          </w:tcPr>
          <w:p w:rsidR="00F55E73" w:rsidRPr="00096370" w:rsidRDefault="00C026E5" w:rsidP="00356061">
            <w:pPr>
              <w:rPr>
                <w:rFonts w:ascii="Consolas" w:hAnsi="Consolas" w:cs="Consolas"/>
                <w:sz w:val="16"/>
                <w:lang w:eastAsia="ja-JP"/>
              </w:rPr>
            </w:pPr>
            <w:hyperlink r:id="rId57" w:history="1">
              <w:r w:rsidR="00F55E73" w:rsidRPr="00020C96">
                <w:rPr>
                  <w:rStyle w:val="Hyperlink"/>
                  <w:rFonts w:ascii="Consolas" w:hAnsi="Consolas" w:cs="Consolas"/>
                  <w:sz w:val="16"/>
                  <w:lang w:eastAsia="ja-JP"/>
                </w:rPr>
                <w:t>http://127.0.0.1:4035/gotapi/authorization/grant</w:t>
              </w:r>
            </w:hyperlink>
          </w:p>
          <w:p w:rsidR="00F55E73" w:rsidRPr="00705844" w:rsidRDefault="00C026E5" w:rsidP="00356061">
            <w:pPr>
              <w:rPr>
                <w:rFonts w:ascii="Consolas" w:hAnsi="Consolas" w:cs="Consolas"/>
                <w:sz w:val="16"/>
                <w:szCs w:val="16"/>
                <w:lang w:eastAsia="ja-JP"/>
              </w:rPr>
            </w:pPr>
            <w:hyperlink r:id="rId58" w:history="1">
              <w:r w:rsidR="00F55E73" w:rsidRPr="00705844">
                <w:rPr>
                  <w:rStyle w:val="Hyperlink"/>
                  <w:rFonts w:ascii="Consolas" w:hAnsi="Consolas" w:cs="Consolas"/>
                  <w:sz w:val="16"/>
                  <w:szCs w:val="16"/>
                  <w:lang w:eastAsia="ja-JP"/>
                </w:rPr>
                <w:t>https://127.0.0.1:4036/gotapi/authorization/grant</w:t>
              </w:r>
            </w:hyperlink>
          </w:p>
        </w:tc>
      </w:tr>
      <w:tr w:rsidR="00F55E73" w:rsidRPr="00096370" w:rsidTr="00356061">
        <w:tc>
          <w:tcPr>
            <w:tcW w:w="1745" w:type="dxa"/>
            <w:shd w:val="clear" w:color="auto" w:fill="auto"/>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HTTP request Header</w:t>
            </w:r>
          </w:p>
        </w:tc>
        <w:tc>
          <w:tcPr>
            <w:tcW w:w="8569" w:type="dxa"/>
            <w:shd w:val="clear" w:color="auto" w:fill="auto"/>
          </w:tcPr>
          <w:p w:rsidR="00F55E73" w:rsidRPr="00096370" w:rsidRDefault="00F55E73" w:rsidP="00356061">
            <w:pPr>
              <w:rPr>
                <w:rFonts w:ascii="Consolas" w:hAnsi="Consolas" w:cs="Consolas"/>
                <w:sz w:val="16"/>
                <w:lang w:eastAsia="ja-JP"/>
              </w:rPr>
            </w:pPr>
            <w:r w:rsidRPr="00096370">
              <w:rPr>
                <w:rFonts w:ascii="Consolas" w:hAnsi="Consolas" w:cs="Consolas" w:hint="eastAsia"/>
                <w:sz w:val="16"/>
                <w:lang w:eastAsia="ja-JP"/>
              </w:rPr>
              <w:t>Origin</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t</w:t>
            </w:r>
            <w:r w:rsidRPr="00096370">
              <w:rPr>
                <w:rFonts w:ascii="Consolas" w:hAnsi="Consolas" w:cs="Consolas" w:hint="eastAsia"/>
                <w:sz w:val="16"/>
                <w:lang w:eastAsia="ja-JP"/>
              </w:rPr>
              <w:t xml:space="preserve">he origin </w:t>
            </w:r>
            <w:r w:rsidRPr="00096370">
              <w:rPr>
                <w:rFonts w:ascii="Consolas" w:hAnsi="Consolas" w:cs="Consolas"/>
                <w:sz w:val="16"/>
                <w:lang w:eastAsia="ja-JP"/>
              </w:rPr>
              <w:t xml:space="preserve">of the web application running on the web browser. </w:t>
            </w:r>
            <w:r>
              <w:rPr>
                <w:rFonts w:ascii="Consolas" w:hAnsi="Consolas" w:cs="Consolas" w:hint="eastAsia"/>
                <w:sz w:val="16"/>
                <w:lang w:eastAsia="ja-JP"/>
              </w:rPr>
              <w:t>For example, i</w:t>
            </w:r>
            <w:r w:rsidRPr="00096370">
              <w:rPr>
                <w:rFonts w:ascii="Consolas" w:hAnsi="Consolas" w:cs="Consolas"/>
                <w:sz w:val="16"/>
                <w:lang w:eastAsia="ja-JP"/>
              </w:rPr>
              <w:t>t could be "http://app.example.com".</w:t>
            </w:r>
            <w:r>
              <w:rPr>
                <w:rFonts w:ascii="Consolas" w:hAnsi="Consolas" w:cs="Consolas"/>
                <w:sz w:val="16"/>
                <w:lang w:eastAsia="ja-JP"/>
              </w:rPr>
              <w:t xml:space="preserve"> T</w:t>
            </w:r>
            <w:r w:rsidRPr="00096370">
              <w:rPr>
                <w:rFonts w:ascii="Consolas" w:hAnsi="Consolas" w:cs="Consolas"/>
                <w:sz w:val="16"/>
                <w:lang w:eastAsia="ja-JP"/>
              </w:rPr>
              <w:t xml:space="preserve">he </w:t>
            </w:r>
            <w:r>
              <w:rPr>
                <w:rFonts w:ascii="Consolas" w:hAnsi="Consolas" w:cs="Consolas"/>
                <w:sz w:val="16"/>
                <w:lang w:eastAsia="ja-JP"/>
              </w:rPr>
              <w:t xml:space="preserve">application </w:t>
            </w:r>
            <w:r w:rsidRPr="00096370">
              <w:rPr>
                <w:rFonts w:ascii="Consolas" w:hAnsi="Consolas" w:cs="Consolas"/>
                <w:sz w:val="16"/>
                <w:lang w:eastAsia="ja-JP"/>
              </w:rPr>
              <w:t>developer</w:t>
            </w:r>
            <w:r>
              <w:rPr>
                <w:rFonts w:ascii="Consolas" w:hAnsi="Consolas" w:cs="Consolas"/>
                <w:sz w:val="16"/>
                <w:lang w:eastAsia="ja-JP"/>
              </w:rPr>
              <w:t>s</w:t>
            </w:r>
            <w:r w:rsidRPr="00096370">
              <w:rPr>
                <w:rFonts w:ascii="Consolas" w:hAnsi="Consolas" w:cs="Consolas"/>
                <w:sz w:val="16"/>
                <w:lang w:eastAsia="ja-JP"/>
              </w:rPr>
              <w:t xml:space="preserve"> </w:t>
            </w:r>
            <w:r>
              <w:rPr>
                <w:rFonts w:ascii="Consolas" w:hAnsi="Consolas" w:cs="Consolas"/>
                <w:sz w:val="16"/>
                <w:lang w:eastAsia="ja-JP"/>
              </w:rPr>
              <w:t>do</w:t>
            </w:r>
            <w:r w:rsidRPr="00096370">
              <w:rPr>
                <w:rFonts w:ascii="Consolas" w:hAnsi="Consolas" w:cs="Consolas"/>
                <w:sz w:val="16"/>
                <w:lang w:eastAsia="ja-JP"/>
              </w:rPr>
              <w:t xml:space="preserve"> not need to take care of </w:t>
            </w:r>
            <w:r>
              <w:rPr>
                <w:rFonts w:ascii="Consolas" w:hAnsi="Consolas" w:cs="Consolas" w:hint="eastAsia"/>
                <w:sz w:val="16"/>
                <w:lang w:eastAsia="ja-JP"/>
              </w:rPr>
              <w:t>this</w:t>
            </w:r>
            <w:r>
              <w:rPr>
                <w:rFonts w:ascii="Consolas" w:hAnsi="Consolas" w:cs="Consolas"/>
                <w:sz w:val="16"/>
                <w:lang w:eastAsia="ja-JP"/>
              </w:rPr>
              <w:t xml:space="preserve"> because </w:t>
            </w:r>
            <w:r w:rsidRPr="00096370">
              <w:rPr>
                <w:rFonts w:ascii="Consolas" w:hAnsi="Consolas" w:cs="Consolas"/>
                <w:sz w:val="16"/>
                <w:lang w:eastAsia="ja-JP"/>
              </w:rPr>
              <w:t>this header is automatically set by the web browser.</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value is MANDATORY if the application is a web application running on a web browser.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X-GotAPI-Origin:</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the origin of the OS-specific </w:t>
            </w:r>
            <w:r>
              <w:rPr>
                <w:rFonts w:ascii="Consolas" w:hAnsi="Consolas" w:cs="Consolas" w:hint="eastAsia"/>
                <w:sz w:val="16"/>
                <w:lang w:eastAsia="ja-JP"/>
              </w:rPr>
              <w:t xml:space="preserve">native </w:t>
            </w:r>
            <w:r w:rsidRPr="00096370">
              <w:rPr>
                <w:rFonts w:ascii="Consolas" w:hAnsi="Consolas" w:cs="Consolas" w:hint="eastAsia"/>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or the Hybrid Native/Web App</w:t>
            </w:r>
            <w:r w:rsidRPr="00096370">
              <w:rPr>
                <w:rFonts w:ascii="Consolas" w:hAnsi="Consolas" w:cs="Consolas" w:hint="eastAsia"/>
                <w:sz w:val="16"/>
                <w:lang w:eastAsia="ja-JP"/>
              </w:rPr>
              <w:t xml:space="preserve">. </w:t>
            </w:r>
            <w:r w:rsidRPr="00096370">
              <w:rPr>
                <w:rFonts w:ascii="Consolas" w:hAnsi="Consolas" w:cs="Consolas"/>
                <w:sz w:val="16"/>
                <w:lang w:eastAsia="ja-JP"/>
              </w:rPr>
              <w:t>For example, an Android native application</w:t>
            </w:r>
            <w:r>
              <w:rPr>
                <w:rFonts w:ascii="Consolas" w:hAnsi="Consolas" w:cs="Consolas"/>
                <w:sz w:val="16"/>
                <w:lang w:eastAsia="ja-JP"/>
              </w:rPr>
              <w:t xml:space="preserve"> c</w:t>
            </w:r>
            <w:r w:rsidRPr="00096370">
              <w:rPr>
                <w:rFonts w:ascii="Consolas" w:hAnsi="Consolas" w:cs="Consolas"/>
                <w:sz w:val="16"/>
                <w:lang w:eastAsia="ja-JP"/>
              </w:rPr>
              <w:t xml:space="preserve">ould </w:t>
            </w:r>
            <w:r>
              <w:rPr>
                <w:rFonts w:ascii="Consolas" w:hAnsi="Consolas" w:cs="Consolas"/>
                <w:sz w:val="16"/>
                <w:lang w:eastAsia="ja-JP"/>
              </w:rPr>
              <w:t>set this header to</w:t>
            </w:r>
            <w:r w:rsidRPr="00096370">
              <w:rPr>
                <w:rFonts w:ascii="Consolas" w:hAnsi="Consolas" w:cs="Consolas"/>
                <w:sz w:val="16"/>
                <w:lang w:eastAsia="ja-JP"/>
              </w:rPr>
              <w:t xml:space="preserve"> "com.example.app".</w:t>
            </w:r>
          </w:p>
          <w:p w:rsidR="00F55E73" w:rsidRPr="00C363E7" w:rsidRDefault="00F55E73" w:rsidP="0041431C">
            <w:pPr>
              <w:ind w:leftChars="100" w:left="200"/>
              <w:rPr>
                <w:rFonts w:ascii="Consolas" w:hAnsi="Consolas" w:cs="Consolas"/>
                <w:sz w:val="16"/>
                <w:lang w:eastAsia="ja-JP"/>
              </w:rPr>
            </w:pPr>
            <w:r w:rsidRPr="00096370">
              <w:rPr>
                <w:rFonts w:ascii="Consolas" w:hAnsi="Consolas" w:cs="Consolas"/>
                <w:sz w:val="16"/>
                <w:lang w:eastAsia="ja-JP"/>
              </w:rPr>
              <w:t xml:space="preserve">This value is MANDATORY if the application is an OS-specific </w:t>
            </w:r>
            <w:r>
              <w:rPr>
                <w:rFonts w:ascii="Consolas" w:hAnsi="Consolas" w:cs="Consolas" w:hint="eastAsia"/>
                <w:sz w:val="16"/>
                <w:lang w:eastAsia="ja-JP"/>
              </w:rPr>
              <w:t xml:space="preserve">native </w:t>
            </w:r>
            <w:r w:rsidRPr="00096370">
              <w:rPr>
                <w:rFonts w:ascii="Consolas" w:hAnsi="Consolas" w:cs="Consolas"/>
                <w:sz w:val="16"/>
                <w:lang w:eastAsia="ja-JP"/>
              </w:rPr>
              <w:t>application</w:t>
            </w:r>
            <w:r w:rsidR="0041431C">
              <w:rPr>
                <w:rFonts w:ascii="Consolas" w:hAnsi="Consolas" w:cs="Consolas"/>
                <w:sz w:val="16"/>
                <w:lang w:eastAsia="ja-JP"/>
              </w:rPr>
              <w:t xml:space="preserve"> </w:t>
            </w:r>
            <w:r w:rsidR="0041431C" w:rsidRPr="0041431C">
              <w:rPr>
                <w:rFonts w:ascii="Consolas" w:hAnsi="Consolas" w:cs="Consolas"/>
                <w:sz w:val="16"/>
                <w:lang w:eastAsia="ja-JP"/>
              </w:rPr>
              <w:t xml:space="preserve">or </w:t>
            </w:r>
            <w:r w:rsidR="0041431C">
              <w:rPr>
                <w:rFonts w:ascii="Consolas" w:hAnsi="Consolas" w:cs="Consolas"/>
                <w:sz w:val="16"/>
                <w:lang w:eastAsia="ja-JP"/>
              </w:rPr>
              <w:t xml:space="preserve">a </w:t>
            </w:r>
            <w:r w:rsidR="0041431C" w:rsidRPr="0041431C">
              <w:rPr>
                <w:rFonts w:ascii="Consolas" w:hAnsi="Consolas" w:cs="Consolas"/>
                <w:sz w:val="16"/>
                <w:lang w:eastAsia="ja-JP"/>
              </w:rPr>
              <w:t>Hybrid Native/Web App</w:t>
            </w:r>
            <w:r w:rsidRPr="00096370">
              <w:rPr>
                <w:rFonts w:ascii="Consolas" w:hAnsi="Consolas" w:cs="Consolas"/>
                <w:sz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None</w:t>
            </w:r>
          </w:p>
        </w:tc>
      </w:tr>
    </w:tbl>
    <w:p w:rsidR="00F55E73" w:rsidRDefault="00F55E73" w:rsidP="00F55E73">
      <w:pPr>
        <w:tabs>
          <w:tab w:val="left" w:pos="6315"/>
        </w:tabs>
        <w:rPr>
          <w:b/>
          <w:lang w:eastAsia="ja-JP"/>
        </w:rPr>
      </w:pPr>
      <w:r w:rsidRPr="001F45F9">
        <w:rPr>
          <w:rFonts w:hint="eastAsia"/>
          <w:b/>
          <w:lang w:eastAsia="ja-JP"/>
        </w:rPr>
        <w:lastRenderedPageBreak/>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E04DAA">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C03285">
        <w:rPr>
          <w:b/>
          <w:lang w:eastAsia="ja-JP"/>
        </w:rPr>
        <w:t xml:space="preserve"> </w:t>
      </w:r>
      <w:r w:rsidR="00C03285" w:rsidRPr="00C03285">
        <w:rPr>
          <w:b/>
          <w:lang w:eastAsia="ja-JP"/>
        </w:rPr>
        <w:t xml:space="preserve">or </w:t>
      </w:r>
      <w:r w:rsidR="00C03285">
        <w:rPr>
          <w:b/>
          <w:lang w:eastAsia="ja-JP"/>
        </w:rPr>
        <w:t xml:space="preserve">a </w:t>
      </w:r>
      <w:r w:rsidR="00C03285" w:rsidRPr="00C03285">
        <w:rPr>
          <w:b/>
          <w:lang w:eastAsia="ja-JP"/>
        </w:rPr>
        <w:t>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grant</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F55E73" w:rsidRDefault="00F55E73" w:rsidP="00F55E73">
      <w:pPr>
        <w:rPr>
          <w:lang w:eastAsia="ja-JP"/>
        </w:rPr>
      </w:pPr>
      <w:r>
        <w:rPr>
          <w:lang w:eastAsia="ja-JP"/>
        </w:rPr>
        <w:t xml:space="preserve">If the X-GotAPI-Origin header exists in the HTTP request header, the GotAPI Auth Server SHALL assume that the application is an OS-specific native application </w:t>
      </w:r>
      <w:r w:rsidR="00FA702F">
        <w:rPr>
          <w:lang w:eastAsia="ja-JP"/>
        </w:rPr>
        <w:t xml:space="preserve">or a </w:t>
      </w:r>
      <w:r w:rsidR="00FA702F" w:rsidRPr="0045503D">
        <w:rPr>
          <w:lang w:eastAsia="ja-JP"/>
        </w:rPr>
        <w:t>Hybrid Native/Web App</w:t>
      </w:r>
      <w:r w:rsidR="00FA702F">
        <w:rPr>
          <w:lang w:eastAsia="ja-JP"/>
        </w:rPr>
        <w:t xml:space="preserve"> </w:t>
      </w:r>
      <w:r>
        <w:rPr>
          <w:lang w:eastAsia="ja-JP"/>
        </w:rPr>
        <w:t>and the value is the origin of the application. If both of the X-GotAPI-Origin and the Origin exist in the HTTP request header, the GotAPI Auth Server SHALL take the value of the X-GotAPI-Origin as the origin. If only the Origin header exists in the request header, the GotAPI Server SHALL assume that the application is a web application running on a web browser.</w:t>
      </w:r>
      <w:r>
        <w:rPr>
          <w:rFonts w:hint="eastAsia"/>
          <w:lang w:eastAsia="ja-JP"/>
        </w:rPr>
        <w:t xml:space="preserve"> If neither the Origin header nor the X-GotAPI-Origin header exists, the GotAPI Server SHALL return the error code as defined by the d</w:t>
      </w:r>
      <w:r w:rsidRPr="006C282D">
        <w:rPr>
          <w:lang w:eastAsia="ja-JP"/>
        </w:rPr>
        <w:t>efinition of the JSON format of the response</w:t>
      </w:r>
      <w:r>
        <w:rPr>
          <w:rFonts w:hint="eastAsia"/>
          <w:lang w:eastAsia="ja-JP"/>
        </w:rPr>
        <w:t xml:space="preserve"> below.</w:t>
      </w:r>
    </w:p>
    <w:p w:rsidR="00F55E73" w:rsidRDefault="00F55E73" w:rsidP="00F55E73">
      <w:pPr>
        <w:rPr>
          <w:lang w:eastAsia="ja-JP"/>
        </w:rPr>
      </w:pPr>
      <w:r>
        <w:rPr>
          <w:lang w:eastAsia="ja-JP"/>
        </w:rPr>
        <w:t>After the GotAPI Auth Server determines if the origin of the application is acceptable or not, it</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9B7749" w:rsidTr="00356061">
        <w:tc>
          <w:tcPr>
            <w:tcW w:w="1310" w:type="dxa"/>
            <w:tcBorders>
              <w:top w:val="single" w:sz="4" w:space="0" w:color="A5A5A5"/>
              <w:left w:val="single" w:sz="4" w:space="0" w:color="A5A5A5"/>
              <w:bottom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9B7749" w:rsidRDefault="00F55E73" w:rsidP="00356061">
            <w:pPr>
              <w:rPr>
                <w:rFonts w:ascii="Consolas" w:hAnsi="Consolas" w:cs="Consolas"/>
                <w:bCs/>
                <w:color w:val="FFFFFF"/>
                <w:sz w:val="16"/>
                <w:lang w:eastAsia="ja-JP"/>
              </w:rPr>
            </w:pPr>
            <w:r w:rsidRPr="009B7749">
              <w:rPr>
                <w:rFonts w:ascii="Consolas" w:hAnsi="Consolas" w:cs="Consolas" w:hint="eastAsia"/>
                <w:bCs/>
                <w:color w:val="FFFFFF"/>
                <w:sz w:val="16"/>
                <w:lang w:eastAsia="ja-JP"/>
              </w:rPr>
              <w:t>Definitions</w:t>
            </w:r>
          </w:p>
        </w:tc>
      </w:tr>
      <w:tr w:rsidR="00F55E73" w:rsidRPr="009B7749" w:rsidTr="00356061">
        <w:tc>
          <w:tcPr>
            <w:tcW w:w="1310" w:type="dxa"/>
            <w:shd w:val="clear" w:color="auto" w:fill="EDEDED"/>
          </w:tcPr>
          <w:p w:rsidR="00F55E73" w:rsidRPr="009B7749" w:rsidRDefault="00F55E73" w:rsidP="00356061">
            <w:pPr>
              <w:rPr>
                <w:rFonts w:ascii="Consolas" w:hAnsi="Consolas" w:cs="Consolas"/>
                <w:bCs/>
                <w:sz w:val="16"/>
                <w:lang w:eastAsia="ja-JP"/>
              </w:rPr>
            </w:pPr>
            <w:r w:rsidRPr="009B7749">
              <w:rPr>
                <w:rFonts w:ascii="Consolas" w:hAnsi="Consolas" w:cs="Consolas"/>
                <w:bCs/>
                <w:sz w:val="16"/>
                <w:lang w:eastAsia="ja-JP"/>
              </w:rPr>
              <w:t>MIME-Type</w:t>
            </w:r>
          </w:p>
        </w:tc>
        <w:tc>
          <w:tcPr>
            <w:tcW w:w="9004" w:type="dxa"/>
            <w:shd w:val="clear" w:color="auto" w:fill="EDEDED"/>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application/json</w:t>
            </w:r>
          </w:p>
        </w:tc>
      </w:tr>
      <w:tr w:rsidR="00F55E73" w:rsidRPr="009B7749" w:rsidTr="00356061">
        <w:tc>
          <w:tcPr>
            <w:tcW w:w="1310" w:type="dxa"/>
            <w:shd w:val="clear" w:color="auto" w:fill="auto"/>
          </w:tcPr>
          <w:p w:rsidR="00F55E73" w:rsidRPr="009B7749" w:rsidRDefault="00F55E73" w:rsidP="00356061">
            <w:pPr>
              <w:rPr>
                <w:rFonts w:ascii="Consolas" w:hAnsi="Consolas" w:cs="Consolas"/>
                <w:bCs/>
                <w:sz w:val="16"/>
                <w:lang w:eastAsia="ja-JP"/>
              </w:rPr>
            </w:pPr>
            <w:r w:rsidRPr="009B7749">
              <w:rPr>
                <w:rFonts w:ascii="Consolas" w:hAnsi="Consolas" w:cs="Consolas" w:hint="eastAsia"/>
                <w:bCs/>
                <w:sz w:val="16"/>
                <w:lang w:eastAsia="ja-JP"/>
              </w:rPr>
              <w:t>HTTP status</w:t>
            </w:r>
          </w:p>
        </w:tc>
        <w:tc>
          <w:tcPr>
            <w:tcW w:w="9004" w:type="dxa"/>
            <w:shd w:val="clear" w:color="auto" w:fill="auto"/>
          </w:tcPr>
          <w:p w:rsidR="00F55E73" w:rsidRPr="009B7749" w:rsidRDefault="00F55E73" w:rsidP="00356061">
            <w:pPr>
              <w:rPr>
                <w:rFonts w:ascii="Consolas" w:hAnsi="Consolas" w:cs="Consolas"/>
                <w:sz w:val="16"/>
                <w:lang w:eastAsia="ja-JP"/>
              </w:rPr>
            </w:pPr>
            <w:r w:rsidRPr="009B7749">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If the origin</w:t>
            </w:r>
            <w:r>
              <w:rPr>
                <w:rFonts w:ascii="Consolas" w:hAnsi="Consolas" w:cs="Consolas" w:hint="eastAsia"/>
                <w:sz w:val="16"/>
                <w:lang w:eastAsia="ja-JP"/>
              </w:rPr>
              <w:t xml:space="preserve"> </w:t>
            </w:r>
            <w:r w:rsidRPr="00E04DAA">
              <w:rPr>
                <w:rFonts w:ascii="Consolas" w:hAnsi="Consolas" w:cs="Consolas"/>
                <w:sz w:val="16"/>
                <w:lang w:eastAsia="ja-JP"/>
              </w:rPr>
              <w:t xml:space="preserve">was </w:t>
            </w:r>
            <w:r>
              <w:rPr>
                <w:rFonts w:ascii="Consolas" w:hAnsi="Consolas" w:cs="Consolas" w:hint="eastAsia"/>
                <w:sz w:val="16"/>
                <w:lang w:eastAsia="ja-JP"/>
              </w:rPr>
              <w:t>accepted</w:t>
            </w:r>
            <w:r w:rsidRPr="00E04DAA">
              <w:rPr>
                <w:rFonts w:ascii="Consolas" w:hAnsi="Consolas" w:cs="Consolas"/>
                <w:sz w:val="16"/>
                <w:lang w:eastAsia="ja-JP"/>
              </w:rPr>
              <w:t xml:space="preserve"> by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clientId</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grant which the GotAPI Auth Server created for the </w:t>
            </w:r>
            <w:r>
              <w:rPr>
                <w:rFonts w:ascii="Consolas" w:hAnsi="Consolas" w:cs="Consolas" w:hint="eastAsia"/>
                <w:sz w:val="16"/>
                <w:lang w:eastAsia="ja-JP"/>
              </w:rPr>
              <w:t>accepted</w:t>
            </w:r>
            <w:r w:rsidRPr="00E04DAA">
              <w:rPr>
                <w:rFonts w:ascii="Consolas" w:hAnsi="Consolas" w:cs="Consolas"/>
                <w:sz w:val="16"/>
                <w:lang w:eastAsia="ja-JP"/>
              </w:rPr>
              <w:t xml:space="preserve"> origin.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origin was not </w:t>
            </w:r>
            <w:r>
              <w:rPr>
                <w:rFonts w:ascii="Consolas" w:hAnsi="Consolas" w:cs="Consolas" w:hint="eastAsia"/>
                <w:sz w:val="16"/>
                <w:lang w:eastAsia="ja-JP"/>
              </w:rPr>
              <w:t>accepted</w:t>
            </w:r>
            <w:r w:rsidRPr="00E04DAA">
              <w:rPr>
                <w:rFonts w:ascii="Consolas" w:hAnsi="Consolas" w:cs="Consolas"/>
                <w:sz w:val="16"/>
                <w:lang w:eastAsia="ja-JP"/>
              </w:rPr>
              <w:t>,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origin was</w:t>
            </w:r>
            <w:r w:rsidRPr="00E04DAA">
              <w:rPr>
                <w:rFonts w:ascii="Consolas" w:hAnsi="Consolas" w:cs="Consolas" w:hint="eastAsia"/>
                <w:sz w:val="16"/>
                <w:lang w:eastAsia="ja-JP"/>
              </w:rPr>
              <w:t xml:space="preserve"> not </w:t>
            </w:r>
            <w:r>
              <w:rPr>
                <w:rFonts w:ascii="Consolas" w:hAnsi="Consolas" w:cs="Consolas" w:hint="eastAsia"/>
                <w:sz w:val="16"/>
                <w:lang w:eastAsia="ja-JP"/>
              </w:rPr>
              <w:t>accepted</w:t>
            </w:r>
            <w:r w:rsidRPr="00E04DAA">
              <w:rPr>
                <w:rFonts w:ascii="Consolas" w:hAnsi="Consolas" w:cs="Consolas" w:hint="eastAsia"/>
                <w:sz w:val="16"/>
                <w:lang w:eastAsia="ja-JP"/>
              </w:rPr>
              <w:t xml:space="preserve">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rsidP="00C138F2">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Pr>
                <w:rFonts w:ascii="Consolas" w:hAnsi="Consolas" w:cs="Consolas"/>
                <w:sz w:val="16"/>
                <w:lang w:eastAsia="ja-JP"/>
              </w:rPr>
              <w:t xml:space="preserve">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F55E73" w:rsidRDefault="00F55E73" w:rsidP="00F55E73">
      <w:pPr>
        <w:tabs>
          <w:tab w:val="left" w:pos="6315"/>
        </w:tabs>
        <w:rPr>
          <w:b/>
          <w:lang w:eastAsia="ja-JP"/>
        </w:rPr>
      </w:pPr>
      <w:r w:rsidRPr="001F45F9">
        <w:rPr>
          <w:rFonts w:hint="eastAsia"/>
          <w:b/>
          <w:lang w:eastAsia="ja-JP"/>
        </w:rPr>
        <w:lastRenderedPageBreak/>
        <w:t>Example of the response</w:t>
      </w:r>
      <w:r>
        <w:rPr>
          <w:b/>
          <w:lang w:eastAsia="ja-JP"/>
        </w:rPr>
        <w:t xml:space="preserve"> when the origin was </w:t>
      </w:r>
      <w:r>
        <w:rPr>
          <w:rFonts w:hint="eastAsia"/>
          <w:b/>
          <w:lang w:eastAsia="ja-JP"/>
        </w:rPr>
        <w:t xml:space="preserve">accepted </w:t>
      </w:r>
      <w:r>
        <w:rPr>
          <w:b/>
          <w:lang w:eastAsia="ja-JP"/>
        </w:rPr>
        <w:t>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"0123456789",</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origin was not </w:t>
      </w:r>
      <w:r>
        <w:rPr>
          <w:rFonts w:hint="eastAsia"/>
          <w:b/>
          <w:lang w:eastAsia="ja-JP"/>
        </w:rPr>
        <w:t>accepted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w:t>
            </w:r>
            <w:r>
              <w:rPr>
                <w:rFonts w:ascii="Consolas" w:hAnsi="Consolas" w:cs="Consolas" w:hint="eastAsia"/>
                <w:sz w:val="16"/>
                <w:lang w:eastAsia="ja-JP"/>
              </w:rPr>
              <w:t>clientId</w:t>
            </w:r>
            <w:r>
              <w:rPr>
                <w:rFonts w:ascii="Consolas" w:hAnsi="Consolas" w:cs="Consolas"/>
                <w:sz w:val="16"/>
                <w:lang w:eastAsia="ja-JP"/>
              </w:rPr>
              <w:t>":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application is not an official application of the Example Service."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020C96" w:rsidRDefault="00020C96" w:rsidP="00FA702F">
      <w:pPr>
        <w:pStyle w:val="Heading3"/>
        <w:sectPr w:rsidR="00020C96" w:rsidSect="00773D36">
          <w:pgSz w:w="12240" w:h="15840" w:code="1"/>
          <w:pgMar w:top="1440" w:right="1080" w:bottom="1152" w:left="1080" w:header="576" w:footer="576" w:gutter="0"/>
          <w:paperSrc w:first="5" w:other="5"/>
          <w:cols w:space="720"/>
          <w:docGrid w:linePitch="272"/>
        </w:sectPr>
      </w:pPr>
      <w:bookmarkStart w:id="147" w:name="_Ref410893407"/>
    </w:p>
    <w:p w:rsidR="00F55E73" w:rsidRDefault="00F55E73" w:rsidP="00FA702F">
      <w:pPr>
        <w:pStyle w:val="Heading3"/>
      </w:pPr>
      <w:bookmarkStart w:id="148" w:name="_Toc437530287"/>
      <w:r>
        <w:lastRenderedPageBreak/>
        <w:t>Access token</w:t>
      </w:r>
      <w:bookmarkEnd w:id="147"/>
      <w:bookmarkEnd w:id="148"/>
    </w:p>
    <w:p w:rsidR="00F55E73" w:rsidRPr="009B7749" w:rsidRDefault="00133FCE" w:rsidP="00F55E73">
      <w:pPr>
        <w:rPr>
          <w:lang w:eastAsia="ja-JP"/>
        </w:rPr>
      </w:pPr>
      <w:r>
        <w:rPr>
          <w:rFonts w:hint="eastAsia"/>
          <w:lang w:val="en-US" w:eastAsia="ja-JP"/>
        </w:rPr>
        <w:t>If the</w:t>
      </w:r>
      <w:r>
        <w:rPr>
          <w:lang w:val="en-US" w:eastAsia="ja-JP"/>
        </w:rPr>
        <w:t xml:space="preserve"> application receives the grant (clientId) from the GotAPI Auth Server, the application sends an access token request as </w:t>
      </w:r>
      <w:r w:rsidR="00F55E73">
        <w:rPr>
          <w:lang w:eastAsia="ja-JP"/>
        </w:rPr>
        <w:t xml:space="preserve">below. </w:t>
      </w:r>
      <w:r w:rsidR="00F55E73" w:rsidRPr="000A71FF">
        <w:rPr>
          <w:lang w:eastAsia="ja-JP"/>
        </w:rPr>
        <w:t>The GotAPI Auth Server SHALL be able to receive and process the request that is sent by the application appropriately.</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745"/>
        <w:gridCol w:w="8569"/>
      </w:tblGrid>
      <w:tr w:rsidR="00F55E73" w:rsidRPr="00096370" w:rsidTr="00356061">
        <w:tc>
          <w:tcPr>
            <w:tcW w:w="1745" w:type="dxa"/>
            <w:tcBorders>
              <w:top w:val="single" w:sz="4" w:space="0" w:color="A5A5A5"/>
              <w:left w:val="single" w:sz="4" w:space="0" w:color="A5A5A5"/>
              <w:bottom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p>
        </w:tc>
        <w:tc>
          <w:tcPr>
            <w:tcW w:w="8569" w:type="dxa"/>
            <w:tcBorders>
              <w:top w:val="single" w:sz="4" w:space="0" w:color="A5A5A5"/>
              <w:bottom w:val="single" w:sz="4" w:space="0" w:color="A5A5A5"/>
              <w:right w:val="single" w:sz="4" w:space="0" w:color="A5A5A5"/>
            </w:tcBorders>
            <w:shd w:val="clear" w:color="auto" w:fill="A5A5A5"/>
          </w:tcPr>
          <w:p w:rsidR="00F55E73" w:rsidRPr="00096370" w:rsidRDefault="00F55E73" w:rsidP="00356061">
            <w:pPr>
              <w:rPr>
                <w:rFonts w:ascii="Consolas" w:hAnsi="Consolas" w:cs="Consolas"/>
                <w:bCs/>
                <w:color w:val="FFFFFF"/>
                <w:sz w:val="16"/>
                <w:lang w:eastAsia="ja-JP"/>
              </w:rPr>
            </w:pPr>
            <w:r w:rsidRPr="00096370">
              <w:rPr>
                <w:rFonts w:ascii="Consolas" w:hAnsi="Consolas" w:cs="Consolas" w:hint="eastAsia"/>
                <w:bCs/>
                <w:color w:val="FFFFFF"/>
                <w:sz w:val="16"/>
                <w:lang w:eastAsia="ja-JP"/>
              </w:rPr>
              <w:t>Definitions</w:t>
            </w:r>
          </w:p>
        </w:tc>
      </w:tr>
      <w:tr w:rsidR="00F55E73" w:rsidRPr="00705844" w:rsidTr="00356061">
        <w:tc>
          <w:tcPr>
            <w:tcW w:w="1745" w:type="dxa"/>
            <w:shd w:val="clear" w:color="auto" w:fill="EDEDED"/>
          </w:tcPr>
          <w:p w:rsidR="00F55E73" w:rsidRPr="00705844" w:rsidRDefault="00F55E73" w:rsidP="00356061">
            <w:pPr>
              <w:rPr>
                <w:rFonts w:ascii="Consolas" w:hAnsi="Consolas" w:cs="Consolas"/>
                <w:bCs/>
                <w:sz w:val="16"/>
                <w:szCs w:val="16"/>
                <w:lang w:eastAsia="ja-JP"/>
              </w:rPr>
            </w:pPr>
            <w:r w:rsidRPr="00705844">
              <w:rPr>
                <w:rFonts w:ascii="Consolas" w:hAnsi="Consolas" w:cs="Consolas"/>
                <w:bCs/>
                <w:sz w:val="16"/>
                <w:szCs w:val="16"/>
                <w:lang w:eastAsia="ja-JP"/>
              </w:rPr>
              <w:t>Method</w:t>
            </w:r>
          </w:p>
        </w:tc>
        <w:tc>
          <w:tcPr>
            <w:tcW w:w="8569" w:type="dxa"/>
            <w:shd w:val="clear" w:color="auto" w:fill="EDEDED"/>
          </w:tcPr>
          <w:p w:rsidR="00F55E73" w:rsidRPr="00705844" w:rsidRDefault="00F55E73" w:rsidP="00356061">
            <w:pPr>
              <w:rPr>
                <w:rFonts w:ascii="Consolas" w:hAnsi="Consolas" w:cs="Consolas"/>
                <w:sz w:val="16"/>
                <w:szCs w:val="16"/>
                <w:lang w:eastAsia="ja-JP"/>
              </w:rPr>
            </w:pPr>
            <w:r w:rsidRPr="00705844">
              <w:rPr>
                <w:rFonts w:ascii="Consolas" w:hAnsi="Consolas" w:cs="Consolas"/>
                <w:sz w:val="16"/>
                <w:szCs w:val="16"/>
                <w:lang w:eastAsia="ja-JP"/>
              </w:rPr>
              <w:t>HTTP GET (REST)</w:t>
            </w:r>
          </w:p>
        </w:tc>
      </w:tr>
      <w:tr w:rsidR="00F55E73" w:rsidRPr="00705844" w:rsidTr="00356061">
        <w:tc>
          <w:tcPr>
            <w:tcW w:w="1745" w:type="dxa"/>
            <w:shd w:val="clear" w:color="auto" w:fill="auto"/>
          </w:tcPr>
          <w:p w:rsidR="00F55E73" w:rsidRPr="00705844" w:rsidRDefault="00F55E73" w:rsidP="00356061">
            <w:pPr>
              <w:rPr>
                <w:rFonts w:ascii="Consolas" w:hAnsi="Consolas" w:cs="Consolas"/>
                <w:bCs/>
                <w:sz w:val="16"/>
                <w:szCs w:val="16"/>
                <w:lang w:eastAsia="ja-JP"/>
              </w:rPr>
            </w:pPr>
            <w:r w:rsidRPr="00705844">
              <w:rPr>
                <w:rFonts w:ascii="Consolas" w:hAnsi="Consolas" w:cs="Consolas"/>
                <w:bCs/>
                <w:sz w:val="16"/>
                <w:szCs w:val="16"/>
                <w:lang w:eastAsia="ja-JP"/>
              </w:rPr>
              <w:t>Request URL</w:t>
            </w:r>
          </w:p>
        </w:tc>
        <w:tc>
          <w:tcPr>
            <w:tcW w:w="8569" w:type="dxa"/>
            <w:shd w:val="clear" w:color="auto" w:fill="auto"/>
          </w:tcPr>
          <w:p w:rsidR="00F55E73" w:rsidRPr="00705844" w:rsidRDefault="00C026E5" w:rsidP="00356061">
            <w:pPr>
              <w:rPr>
                <w:rFonts w:ascii="Consolas" w:hAnsi="Consolas" w:cs="Consolas"/>
                <w:sz w:val="16"/>
                <w:szCs w:val="16"/>
                <w:lang w:eastAsia="ja-JP"/>
              </w:rPr>
            </w:pPr>
            <w:hyperlink r:id="rId59" w:history="1">
              <w:r w:rsidR="00F55E73" w:rsidRPr="00705844">
                <w:rPr>
                  <w:rStyle w:val="Hyperlink"/>
                  <w:rFonts w:ascii="Consolas" w:hAnsi="Consolas" w:cs="Consolas"/>
                  <w:sz w:val="16"/>
                  <w:szCs w:val="16"/>
                  <w:lang w:eastAsia="ja-JP"/>
                </w:rPr>
                <w:t>http://127.0.0.1:4035/gotapi/authorization/accesstoken</w:t>
              </w:r>
            </w:hyperlink>
          </w:p>
          <w:p w:rsidR="00F55E73" w:rsidRPr="00705844" w:rsidRDefault="00C026E5" w:rsidP="00356061">
            <w:pPr>
              <w:rPr>
                <w:rFonts w:ascii="Consolas" w:hAnsi="Consolas" w:cs="Consolas"/>
                <w:sz w:val="16"/>
                <w:szCs w:val="16"/>
                <w:lang w:eastAsia="ja-JP"/>
              </w:rPr>
            </w:pPr>
            <w:hyperlink r:id="rId60" w:history="1">
              <w:r w:rsidR="00F55E73" w:rsidRPr="00705844">
                <w:rPr>
                  <w:rStyle w:val="Hyperlink"/>
                  <w:rFonts w:ascii="Consolas" w:hAnsi="Consolas" w:cs="Consolas"/>
                  <w:sz w:val="16"/>
                  <w:szCs w:val="16"/>
                  <w:lang w:eastAsia="ja-JP"/>
                </w:rPr>
                <w:t>https://127.0.0.1:4036/gotapi/authorization/accesstoken</w:t>
              </w:r>
            </w:hyperlink>
          </w:p>
        </w:tc>
      </w:tr>
      <w:tr w:rsidR="00F55E73" w:rsidRPr="00705844" w:rsidTr="00356061">
        <w:tc>
          <w:tcPr>
            <w:tcW w:w="1745" w:type="dxa"/>
            <w:shd w:val="clear" w:color="auto" w:fill="auto"/>
          </w:tcPr>
          <w:p w:rsidR="00F55E73" w:rsidRPr="00705844" w:rsidRDefault="00F55E73" w:rsidP="00356061">
            <w:pPr>
              <w:rPr>
                <w:rFonts w:ascii="Consolas" w:hAnsi="Consolas" w:cs="Consolas"/>
                <w:bCs/>
                <w:sz w:val="16"/>
                <w:szCs w:val="16"/>
                <w:lang w:eastAsia="ja-JP"/>
              </w:rPr>
            </w:pPr>
            <w:r w:rsidRPr="00705844">
              <w:rPr>
                <w:rFonts w:ascii="Consolas" w:hAnsi="Consolas" w:cs="Consolas"/>
                <w:bCs/>
                <w:sz w:val="16"/>
                <w:szCs w:val="16"/>
                <w:lang w:eastAsia="ja-JP"/>
              </w:rPr>
              <w:t>HTTP request Header</w:t>
            </w:r>
          </w:p>
        </w:tc>
        <w:tc>
          <w:tcPr>
            <w:tcW w:w="8569" w:type="dxa"/>
            <w:shd w:val="clear" w:color="auto" w:fill="auto"/>
          </w:tcPr>
          <w:p w:rsidR="00F55E73" w:rsidRPr="00705844" w:rsidRDefault="00F55E73" w:rsidP="00356061">
            <w:pPr>
              <w:rPr>
                <w:rFonts w:ascii="Consolas" w:hAnsi="Consolas" w:cs="Consolas"/>
                <w:sz w:val="16"/>
                <w:szCs w:val="16"/>
                <w:lang w:eastAsia="ja-JP"/>
              </w:rPr>
            </w:pPr>
            <w:r w:rsidRPr="00705844">
              <w:rPr>
                <w:rFonts w:ascii="Consolas" w:hAnsi="Consolas" w:cs="Consolas"/>
                <w:sz w:val="16"/>
                <w:szCs w:val="16"/>
                <w:lang w:eastAsia="ja-JP"/>
              </w:rPr>
              <w:t>Origin:</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the origin of the web application running on the web browser. For example, it could be "http://app.example.com". As this header is automatically set by the web browser, the developer of the application does not need to take care of it.</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MANDATORY if the application is a web application running on a web browser.</w:t>
            </w:r>
          </w:p>
          <w:p w:rsidR="00F55E73" w:rsidRPr="00705844" w:rsidRDefault="00F55E73" w:rsidP="00356061">
            <w:pPr>
              <w:rPr>
                <w:rFonts w:ascii="Consolas" w:hAnsi="Consolas" w:cs="Consolas"/>
                <w:sz w:val="16"/>
                <w:szCs w:val="16"/>
                <w:lang w:eastAsia="ja-JP"/>
              </w:rPr>
            </w:pPr>
            <w:r w:rsidRPr="00705844">
              <w:rPr>
                <w:rFonts w:ascii="Consolas" w:hAnsi="Consolas" w:cs="Consolas"/>
                <w:sz w:val="16"/>
                <w:szCs w:val="16"/>
                <w:lang w:eastAsia="ja-JP"/>
              </w:rPr>
              <w:t>X-GotAPI-Origin:</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the origin of the OS-specific native application</w:t>
            </w:r>
            <w:r w:rsidR="00FA702F" w:rsidRPr="00705844">
              <w:rPr>
                <w:rFonts w:ascii="Consolas" w:hAnsi="Consolas" w:cs="Consolas"/>
                <w:sz w:val="16"/>
                <w:szCs w:val="16"/>
                <w:lang w:eastAsia="ja-JP"/>
              </w:rPr>
              <w:t xml:space="preserve"> or the Hybrid Native/Web App</w:t>
            </w:r>
            <w:r w:rsidRPr="00705844">
              <w:rPr>
                <w:rFonts w:ascii="Consolas" w:hAnsi="Consolas" w:cs="Consolas"/>
                <w:sz w:val="16"/>
                <w:szCs w:val="16"/>
                <w:lang w:eastAsia="ja-JP"/>
              </w:rPr>
              <w:t>. For example, the origin of an Android native application, it could be "com.example.app".</w:t>
            </w:r>
          </w:p>
          <w:p w:rsidR="00F55E73" w:rsidRPr="00705844" w:rsidRDefault="00F55E73" w:rsidP="00356061">
            <w:pPr>
              <w:ind w:leftChars="100" w:left="200"/>
              <w:rPr>
                <w:rFonts w:ascii="Consolas" w:hAnsi="Consolas" w:cs="Consolas"/>
                <w:sz w:val="16"/>
                <w:szCs w:val="16"/>
                <w:lang w:eastAsia="ja-JP"/>
              </w:rPr>
            </w:pPr>
            <w:r w:rsidRPr="00705844">
              <w:rPr>
                <w:rFonts w:ascii="Consolas" w:hAnsi="Consolas" w:cs="Consolas"/>
                <w:sz w:val="16"/>
                <w:szCs w:val="16"/>
                <w:lang w:eastAsia="ja-JP"/>
              </w:rPr>
              <w:t>This value is MANDATORY if the application is an OS-specific native application</w:t>
            </w:r>
            <w:r w:rsidR="00FA702F" w:rsidRPr="00705844">
              <w:rPr>
                <w:rFonts w:ascii="Consolas" w:hAnsi="Consolas" w:cs="Consolas"/>
                <w:sz w:val="16"/>
                <w:szCs w:val="16"/>
                <w:lang w:eastAsia="ja-JP"/>
              </w:rPr>
              <w:t xml:space="preserve"> or a Hybrid Native/Web App</w:t>
            </w:r>
            <w:r w:rsidRPr="00705844">
              <w:rPr>
                <w:rFonts w:ascii="Consolas" w:hAnsi="Consolas" w:cs="Consolas"/>
                <w:sz w:val="16"/>
                <w:szCs w:val="16"/>
                <w:lang w:eastAsia="ja-JP"/>
              </w:rPr>
              <w:t>.</w:t>
            </w:r>
          </w:p>
        </w:tc>
      </w:tr>
      <w:tr w:rsidR="00F55E73" w:rsidRPr="00096370" w:rsidTr="00356061">
        <w:tc>
          <w:tcPr>
            <w:tcW w:w="1745" w:type="dxa"/>
            <w:shd w:val="clear" w:color="auto" w:fill="EDEDED"/>
          </w:tcPr>
          <w:p w:rsidR="00F55E73" w:rsidRPr="00096370" w:rsidRDefault="00F55E73" w:rsidP="00356061">
            <w:pPr>
              <w:rPr>
                <w:rFonts w:ascii="Consolas" w:hAnsi="Consolas" w:cs="Consolas"/>
                <w:bCs/>
                <w:sz w:val="16"/>
                <w:lang w:eastAsia="ja-JP"/>
              </w:rPr>
            </w:pPr>
            <w:r w:rsidRPr="00096370">
              <w:rPr>
                <w:rFonts w:ascii="Consolas" w:hAnsi="Consolas" w:cs="Consolas" w:hint="eastAsia"/>
                <w:bCs/>
                <w:sz w:val="16"/>
                <w:lang w:eastAsia="ja-JP"/>
              </w:rPr>
              <w:t>Parameters</w:t>
            </w:r>
          </w:p>
        </w:tc>
        <w:tc>
          <w:tcPr>
            <w:tcW w:w="8569" w:type="dxa"/>
            <w:shd w:val="clear" w:color="auto" w:fill="EDEDED"/>
          </w:tcPr>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clientId</w:t>
            </w:r>
            <w:r w:rsidRPr="00096370">
              <w:rPr>
                <w:rFonts w:ascii="Consolas" w:hAnsi="Consolas" w:cs="Consolas" w:hint="eastAsia"/>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w:t>
            </w:r>
            <w:r w:rsidRPr="00096370">
              <w:rPr>
                <w:rFonts w:ascii="Consolas" w:hAnsi="Consolas" w:cs="Consolas" w:hint="eastAsia"/>
                <w:sz w:val="16"/>
                <w:lang w:eastAsia="ja-JP"/>
              </w:rPr>
              <w:t>his value</w:t>
            </w:r>
            <w:r w:rsidRPr="00096370">
              <w:rPr>
                <w:rFonts w:ascii="Consolas" w:hAnsi="Consolas" w:cs="Consolas"/>
                <w:sz w:val="16"/>
                <w:lang w:eastAsia="ja-JP"/>
              </w:rPr>
              <w:t xml:space="preserve"> is the grant that the application received from the GotAPI Auth Server previously.</w:t>
            </w:r>
          </w:p>
          <w:p w:rsidR="00F55E73" w:rsidRPr="00096370" w:rsidRDefault="00F55E73" w:rsidP="00356061">
            <w:pPr>
              <w:rPr>
                <w:rFonts w:ascii="Consolas" w:hAnsi="Consolas" w:cs="Consolas"/>
                <w:sz w:val="16"/>
                <w:lang w:eastAsia="ja-JP"/>
              </w:rPr>
            </w:pPr>
            <w:r>
              <w:rPr>
                <w:rFonts w:ascii="Consolas" w:hAnsi="Consolas" w:cs="Consolas"/>
                <w:sz w:val="16"/>
                <w:lang w:eastAsia="ja-JP"/>
              </w:rPr>
              <w:t>scope</w:t>
            </w:r>
            <w:r w:rsidRPr="00096370">
              <w:rPr>
                <w:rFonts w:ascii="Consolas" w:hAnsi="Consolas" w:cs="Consolas"/>
                <w:sz w:val="16"/>
                <w:lang w:eastAsia="ja-JP"/>
              </w:rPr>
              <w:t>:</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The list of </w:t>
            </w:r>
            <w:r>
              <w:rPr>
                <w:rFonts w:ascii="Consolas" w:hAnsi="Consolas" w:cs="Consolas" w:hint="eastAsia"/>
                <w:sz w:val="16"/>
                <w:lang w:eastAsia="ja-JP"/>
              </w:rPr>
              <w:t>functions</w:t>
            </w:r>
            <w:r w:rsidRPr="00096370">
              <w:rPr>
                <w:rFonts w:ascii="Consolas" w:hAnsi="Consolas" w:cs="Consolas" w:hint="eastAsia"/>
                <w:sz w:val="16"/>
                <w:lang w:eastAsia="ja-JP"/>
              </w:rPr>
              <w:t xml:space="preserve"> that the application want</w:t>
            </w:r>
            <w:r>
              <w:rPr>
                <w:rFonts w:ascii="Consolas" w:hAnsi="Consolas" w:cs="Consolas" w:hint="eastAsia"/>
                <w:sz w:val="16"/>
                <w:lang w:eastAsia="ja-JP"/>
              </w:rPr>
              <w:t>s</w:t>
            </w:r>
            <w:r w:rsidRPr="00096370">
              <w:rPr>
                <w:rFonts w:ascii="Consolas" w:hAnsi="Consolas" w:cs="Consolas" w:hint="eastAsia"/>
                <w:sz w:val="16"/>
                <w:lang w:eastAsia="ja-JP"/>
              </w:rPr>
              <w:t xml:space="preserve"> to use.</w:t>
            </w:r>
            <w:r w:rsidRPr="00096370">
              <w:rPr>
                <w:rFonts w:ascii="Consolas" w:hAnsi="Consolas" w:cs="Consolas"/>
                <w:sz w:val="16"/>
                <w:lang w:eastAsia="ja-JP"/>
              </w:rPr>
              <w:t xml:space="preserve"> This value is a comma-separated string such as "notification,</w:t>
            </w:r>
            <w:r w:rsidR="00705844">
              <w:rPr>
                <w:rFonts w:ascii="Consolas" w:hAnsi="Consolas" w:cs="Consolas"/>
                <w:sz w:val="16"/>
                <w:lang w:eastAsia="ja-JP"/>
              </w:rPr>
              <w:t xml:space="preserve"> </w:t>
            </w:r>
            <w:r w:rsidRPr="00096370">
              <w:rPr>
                <w:rFonts w:ascii="Consolas" w:hAnsi="Consolas" w:cs="Consolas"/>
                <w:sz w:val="16"/>
                <w:lang w:eastAsia="ja-JP"/>
              </w:rPr>
              <w:t>vibration". This value must not include any white-space.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sz w:val="16"/>
                <w:lang w:eastAsia="ja-JP"/>
              </w:rPr>
              <w:t>This specification doesn't define the names</w:t>
            </w:r>
            <w:r>
              <w:rPr>
                <w:rFonts w:ascii="Consolas" w:hAnsi="Consolas" w:cs="Consolas" w:hint="eastAsia"/>
                <w:sz w:val="16"/>
                <w:lang w:eastAsia="ja-JP"/>
              </w:rPr>
              <w:t xml:space="preserve"> of the functions</w:t>
            </w:r>
            <w:r w:rsidRPr="00096370">
              <w:rPr>
                <w:rFonts w:ascii="Consolas" w:hAnsi="Consolas" w:cs="Consolas"/>
                <w:sz w:val="16"/>
                <w:lang w:eastAsia="ja-JP"/>
              </w:rPr>
              <w:t xml:space="preserve">. The </w:t>
            </w:r>
            <w:r>
              <w:rPr>
                <w:rFonts w:ascii="Consolas" w:hAnsi="Consolas" w:cs="Consolas" w:hint="eastAsia"/>
                <w:sz w:val="16"/>
                <w:lang w:eastAsia="ja-JP"/>
              </w:rPr>
              <w:t xml:space="preserve">names of the functions </w:t>
            </w:r>
            <w:r w:rsidRPr="00096370">
              <w:rPr>
                <w:rFonts w:ascii="Consolas" w:hAnsi="Consolas" w:cs="Consolas"/>
                <w:sz w:val="16"/>
                <w:lang w:eastAsia="ja-JP"/>
              </w:rPr>
              <w:t>are defined by the GotAPI service provider.</w:t>
            </w:r>
          </w:p>
          <w:p w:rsidR="00F55E73" w:rsidRPr="00096370" w:rsidRDefault="00F55E73" w:rsidP="00356061">
            <w:pPr>
              <w:rPr>
                <w:rFonts w:ascii="Consolas" w:hAnsi="Consolas" w:cs="Consolas"/>
                <w:sz w:val="16"/>
                <w:lang w:eastAsia="ja-JP"/>
              </w:rPr>
            </w:pPr>
            <w:r w:rsidRPr="00096370">
              <w:rPr>
                <w:rFonts w:ascii="Consolas" w:hAnsi="Consolas" w:cs="Consolas"/>
                <w:sz w:val="16"/>
                <w:lang w:eastAsia="ja-JP"/>
              </w:rPr>
              <w:t>applicationName:</w:t>
            </w:r>
          </w:p>
          <w:p w:rsidR="00F55E73" w:rsidRPr="00096370" w:rsidRDefault="00F55E73" w:rsidP="00356061">
            <w:pPr>
              <w:ind w:leftChars="100" w:left="200"/>
              <w:rPr>
                <w:rFonts w:ascii="Consolas" w:hAnsi="Consolas" w:cs="Consolas"/>
                <w:sz w:val="16"/>
                <w:lang w:eastAsia="ja-JP"/>
              </w:rPr>
            </w:pPr>
            <w:r w:rsidRPr="00096370">
              <w:rPr>
                <w:rFonts w:ascii="Consolas" w:hAnsi="Consolas" w:cs="Consolas" w:hint="eastAsia"/>
                <w:sz w:val="16"/>
                <w:lang w:eastAsia="ja-JP"/>
              </w:rPr>
              <w:t xml:space="preserve">This value is </w:t>
            </w:r>
            <w:r w:rsidRPr="00096370">
              <w:rPr>
                <w:rFonts w:ascii="Consolas" w:hAnsi="Consolas" w:cs="Consolas"/>
                <w:sz w:val="16"/>
                <w:lang w:eastAsia="ja-JP"/>
              </w:rPr>
              <w:t xml:space="preserve">the name of the </w:t>
            </w:r>
            <w:r w:rsidRPr="00096370">
              <w:rPr>
                <w:rFonts w:ascii="Consolas" w:hAnsi="Consolas" w:cs="Consolas" w:hint="eastAsia"/>
                <w:sz w:val="16"/>
                <w:lang w:eastAsia="ja-JP"/>
              </w:rPr>
              <w:t xml:space="preserve">application. </w:t>
            </w:r>
            <w:r w:rsidRPr="00096370">
              <w:rPr>
                <w:rFonts w:ascii="Consolas" w:hAnsi="Consolas" w:cs="Consolas"/>
                <w:sz w:val="16"/>
                <w:lang w:eastAsia="ja-JP"/>
              </w:rPr>
              <w:t>This parameter is OPTIONAL. This value will be shown to the user</w:t>
            </w:r>
            <w:r>
              <w:rPr>
                <w:rFonts w:ascii="Consolas" w:hAnsi="Consolas" w:cs="Consolas" w:hint="eastAsia"/>
                <w:sz w:val="16"/>
                <w:lang w:eastAsia="ja-JP"/>
              </w:rPr>
              <w:t xml:space="preserve"> when the user is requested for authorization of the application</w:t>
            </w:r>
            <w:r w:rsidRPr="00096370">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request by a web application running on a web browser</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Origin: http://app.example.com</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044E6C">
              <w:rPr>
                <w:rFonts w:ascii="Consolas" w:hAnsi="Consolas" w:cs="Consolas"/>
                <w:i/>
                <w:color w:val="808080"/>
                <w:sz w:val="16"/>
                <w:lang w:eastAsia="ja-JP"/>
              </w:rPr>
              <w:t>(Other headers)</w:t>
            </w:r>
          </w:p>
        </w:tc>
      </w:tr>
    </w:tbl>
    <w:p w:rsidR="00F55E73" w:rsidRDefault="00F55E73" w:rsidP="00F55E73">
      <w:pPr>
        <w:tabs>
          <w:tab w:val="left" w:pos="6315"/>
        </w:tabs>
        <w:rPr>
          <w:b/>
          <w:lang w:eastAsia="ja-JP"/>
        </w:rPr>
      </w:pPr>
      <w:r w:rsidRPr="001F45F9">
        <w:rPr>
          <w:rFonts w:hint="eastAsia"/>
          <w:b/>
          <w:lang w:eastAsia="ja-JP"/>
        </w:rPr>
        <w:t xml:space="preserve">Example of the </w:t>
      </w:r>
      <w:r>
        <w:rPr>
          <w:b/>
          <w:lang w:eastAsia="ja-JP"/>
        </w:rPr>
        <w:t xml:space="preserve">request by an OS-specific </w:t>
      </w:r>
      <w:r>
        <w:rPr>
          <w:rFonts w:hint="eastAsia"/>
          <w:b/>
          <w:lang w:eastAsia="ja-JP"/>
        </w:rPr>
        <w:t xml:space="preserve">native </w:t>
      </w:r>
      <w:r>
        <w:rPr>
          <w:b/>
          <w:lang w:eastAsia="ja-JP"/>
        </w:rPr>
        <w:t>application</w:t>
      </w:r>
      <w:r w:rsidR="000B53F8" w:rsidRPr="000B53F8">
        <w:rPr>
          <w:b/>
          <w:lang w:eastAsia="ja-JP"/>
        </w:rPr>
        <w:t xml:space="preserve"> or a Hybrid Native/Web App</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GET /gotapi/authorization/</w:t>
            </w:r>
            <w:r>
              <w:rPr>
                <w:rFonts w:ascii="Consolas" w:hAnsi="Consolas" w:cs="Consolas"/>
                <w:sz w:val="16"/>
                <w:lang w:eastAsia="ja-JP"/>
              </w:rPr>
              <w:t>a</w:t>
            </w:r>
            <w:r w:rsidRPr="00E87EBF">
              <w:rPr>
                <w:rFonts w:ascii="Consolas" w:hAnsi="Consolas" w:cs="Consolas"/>
                <w:sz w:val="16"/>
                <w:lang w:eastAsia="ja-JP"/>
              </w:rPr>
              <w:t>ccesstoken</w:t>
            </w:r>
            <w:r>
              <w:rPr>
                <w:rFonts w:ascii="Consolas" w:hAnsi="Consolas" w:cs="Consolas"/>
                <w:sz w:val="16"/>
                <w:lang w:eastAsia="ja-JP"/>
              </w:rPr>
              <w:t>?clientId=0123456789&amp;scope=</w:t>
            </w:r>
            <w:r w:rsidRPr="005C76BA">
              <w:rPr>
                <w:rFonts w:ascii="Consolas" w:hAnsi="Consolas" w:cs="Consolas"/>
                <w:sz w:val="16"/>
                <w:lang w:eastAsia="ja-JP"/>
              </w:rPr>
              <w:t>notification,vibration</w:t>
            </w:r>
            <w:r>
              <w:rPr>
                <w:rFonts w:ascii="Consolas" w:hAnsi="Consolas" w:cs="Consolas"/>
                <w:sz w:val="16"/>
                <w:lang w:eastAsia="ja-JP"/>
              </w:rPr>
              <w:t>&amp;</w:t>
            </w:r>
            <w:r>
              <w:t xml:space="preserve"> </w:t>
            </w:r>
            <w:r w:rsidRPr="005C76BA">
              <w:rPr>
                <w:rFonts w:ascii="Consolas" w:hAnsi="Consolas" w:cs="Consolas"/>
                <w:sz w:val="16"/>
                <w:lang w:eastAsia="ja-JP"/>
              </w:rPr>
              <w:t>applicationName</w:t>
            </w:r>
            <w:r>
              <w:rPr>
                <w:rFonts w:ascii="Consolas" w:hAnsi="Consolas" w:cs="Consolas"/>
                <w:sz w:val="16"/>
                <w:lang w:eastAsia="ja-JP"/>
              </w:rPr>
              <w:t>=</w:t>
            </w:r>
            <w:r w:rsidRPr="00554F7D">
              <w:rPr>
                <w:rFonts w:ascii="Consolas" w:hAnsi="Consolas" w:cs="Consolas"/>
                <w:sz w:val="16"/>
                <w:lang w:eastAsia="ja-JP"/>
              </w:rPr>
              <w:t>Smart%20</w:t>
            </w:r>
            <w:r>
              <w:rPr>
                <w:rFonts w:ascii="Consolas" w:hAnsi="Consolas" w:cs="Consolas"/>
                <w:sz w:val="16"/>
                <w:lang w:eastAsia="ja-JP"/>
              </w:rPr>
              <w:t>Watch&amp;20Controller</w:t>
            </w:r>
            <w:r w:rsidRPr="00554F7D">
              <w:rPr>
                <w:rFonts w:ascii="Consolas" w:hAnsi="Consolas" w:cs="Consolas"/>
                <w:sz w:val="16"/>
                <w:lang w:eastAsia="ja-JP"/>
              </w:rPr>
              <w:t xml:space="preserve"> HTTP/1.1</w:t>
            </w:r>
          </w:p>
          <w:p w:rsidR="00F55E73" w:rsidRPr="00554F7D" w:rsidRDefault="00F55E73" w:rsidP="00356061">
            <w:pPr>
              <w:rPr>
                <w:rFonts w:ascii="Consolas" w:hAnsi="Consolas" w:cs="Consolas"/>
                <w:sz w:val="16"/>
                <w:lang w:eastAsia="ja-JP"/>
              </w:rPr>
            </w:pPr>
            <w:r w:rsidRPr="00554F7D">
              <w:rPr>
                <w:rFonts w:ascii="Consolas" w:hAnsi="Consolas" w:cs="Consolas"/>
                <w:sz w:val="16"/>
                <w:lang w:eastAsia="ja-JP"/>
              </w:rPr>
              <w:t>Host: 127.0.0.1</w:t>
            </w:r>
          </w:p>
          <w:p w:rsidR="00F55E73" w:rsidRPr="00554F7D" w:rsidRDefault="00F55E73" w:rsidP="00356061">
            <w:pPr>
              <w:rPr>
                <w:rFonts w:ascii="Consolas" w:hAnsi="Consolas" w:cs="Consolas"/>
                <w:sz w:val="16"/>
                <w:lang w:eastAsia="ja-JP"/>
              </w:rPr>
            </w:pPr>
            <w:r>
              <w:rPr>
                <w:rFonts w:ascii="Consolas" w:hAnsi="Consolas" w:cs="Consolas"/>
                <w:sz w:val="16"/>
                <w:lang w:eastAsia="ja-JP"/>
              </w:rPr>
              <w:t>X-GotAPI-</w:t>
            </w:r>
            <w:r w:rsidRPr="00554F7D">
              <w:rPr>
                <w:rFonts w:ascii="Consolas" w:hAnsi="Consolas" w:cs="Consolas"/>
                <w:sz w:val="16"/>
                <w:lang w:eastAsia="ja-JP"/>
              </w:rPr>
              <w:t xml:space="preserve">Origin: </w:t>
            </w:r>
            <w:r>
              <w:rPr>
                <w:rFonts w:ascii="Consolas" w:hAnsi="Consolas" w:cs="Consolas"/>
                <w:sz w:val="16"/>
                <w:lang w:eastAsia="ja-JP"/>
              </w:rPr>
              <w:t>com.example.app</w:t>
            </w:r>
          </w:p>
          <w:p w:rsidR="00F55E73" w:rsidRPr="00900B49" w:rsidRDefault="00F55E73" w:rsidP="00356061">
            <w:pPr>
              <w:rPr>
                <w:rFonts w:ascii="Consolas" w:hAnsi="Consolas" w:cs="Consolas"/>
                <w:b/>
                <w:sz w:val="16"/>
                <w:lang w:eastAsia="ja-JP"/>
              </w:rPr>
            </w:pPr>
            <w:r w:rsidRPr="00554F7D">
              <w:rPr>
                <w:rFonts w:ascii="Consolas" w:hAnsi="Consolas" w:cs="Consolas"/>
                <w:sz w:val="16"/>
                <w:lang w:eastAsia="ja-JP"/>
              </w:rPr>
              <w:t>...</w:t>
            </w:r>
            <w:r w:rsidRPr="00554F7D">
              <w:rPr>
                <w:rFonts w:ascii="Consolas" w:hAnsi="Consolas" w:cs="Consolas"/>
                <w:i/>
                <w:color w:val="808080"/>
                <w:sz w:val="16"/>
                <w:lang w:eastAsia="ja-JP"/>
              </w:rPr>
              <w:t>(Other headers)</w:t>
            </w:r>
          </w:p>
        </w:tc>
      </w:tr>
    </w:tbl>
    <w:p w:rsidR="00020C96" w:rsidRDefault="00020C96" w:rsidP="00F55E73">
      <w:pPr>
        <w:rPr>
          <w:lang w:eastAsia="ja-JP"/>
        </w:rPr>
        <w:sectPr w:rsidR="00020C96" w:rsidSect="00773D36">
          <w:pgSz w:w="12240" w:h="15840" w:code="1"/>
          <w:pgMar w:top="1440" w:right="1080" w:bottom="1152" w:left="1080" w:header="576" w:footer="576" w:gutter="0"/>
          <w:paperSrc w:first="5" w:other="5"/>
          <w:cols w:space="720"/>
          <w:docGrid w:linePitch="272"/>
        </w:sectPr>
      </w:pPr>
    </w:p>
    <w:p w:rsidR="00F55E73" w:rsidRDefault="00F55E73" w:rsidP="00F55E73">
      <w:pPr>
        <w:rPr>
          <w:lang w:eastAsia="ja-JP"/>
        </w:rPr>
      </w:pPr>
      <w:r>
        <w:rPr>
          <w:lang w:eastAsia="ja-JP"/>
        </w:rPr>
        <w:lastRenderedPageBreak/>
        <w:t xml:space="preserve">If the X-GotAPI-Orign header exists in the HTTP request header, the GotAPI Auth Server SHALL assume that the application is an OS-specific native application </w:t>
      </w:r>
      <w:r w:rsidR="000B53F8" w:rsidRPr="000B53F8">
        <w:rPr>
          <w:lang w:eastAsia="ja-JP"/>
        </w:rPr>
        <w:t xml:space="preserve">or a Hybrid Native/Web App </w:t>
      </w:r>
      <w:r>
        <w:rPr>
          <w:lang w:eastAsia="ja-JP"/>
        </w:rPr>
        <w:t>and the value is the origin of the application. If both of the X-GotAPI-Origin and Origin exist in the HTTP request request header, the GotAPI Auth Server SHALL take the value of the X-GotAPI-Origin as the origin. If only Origin header exists in the request header, the GotAPI Server SHALL assume that the application is a web application running on a web browser.</w:t>
      </w:r>
      <w:r w:rsidRPr="000A71FF">
        <w:rPr>
          <w:rFonts w:hint="eastAsia"/>
          <w:lang w:eastAsia="ja-JP"/>
        </w:rPr>
        <w:t xml:space="preserve"> </w:t>
      </w:r>
      <w:r>
        <w:rPr>
          <w:rFonts w:hint="eastAsia"/>
          <w:lang w:eastAsia="ja-JP"/>
        </w:rPr>
        <w:t>If neither the Origin header nor the X-GotAPI-Origin header exists, the GotAPI Server SHALL return the error code as defined by the d</w:t>
      </w:r>
      <w:r w:rsidRPr="006C282D">
        <w:rPr>
          <w:lang w:eastAsia="ja-JP"/>
        </w:rPr>
        <w:t>efinition of the JSON format of the response</w:t>
      </w:r>
      <w:r w:rsidR="003B6865">
        <w:rPr>
          <w:rFonts w:hint="eastAsia"/>
          <w:lang w:eastAsia="ja-JP"/>
        </w:rPr>
        <w:t xml:space="preserve"> below.</w:t>
      </w:r>
    </w:p>
    <w:p w:rsidR="00F55E73" w:rsidRDefault="00F55E73" w:rsidP="00F55E73">
      <w:pPr>
        <w:rPr>
          <w:lang w:eastAsia="ja-JP"/>
        </w:rPr>
      </w:pPr>
      <w:r>
        <w:rPr>
          <w:lang w:eastAsia="ja-JP"/>
        </w:rPr>
        <w:t xml:space="preserve">If the origin </w:t>
      </w:r>
      <w:r>
        <w:rPr>
          <w:rFonts w:hint="eastAsia"/>
          <w:lang w:eastAsia="ja-JP"/>
        </w:rPr>
        <w:t>is accepted as</w:t>
      </w:r>
      <w:r>
        <w:rPr>
          <w:lang w:eastAsia="ja-JP"/>
        </w:rPr>
        <w:t xml:space="preserve"> defined in the section </w:t>
      </w:r>
      <w:r w:rsidR="003B6865">
        <w:rPr>
          <w:lang w:eastAsia="ja-JP"/>
        </w:rPr>
        <w:t>“</w:t>
      </w:r>
      <w:r w:rsidR="003B6865">
        <w:rPr>
          <w:lang w:eastAsia="ja-JP"/>
        </w:rPr>
        <w:fldChar w:fldCharType="begin"/>
      </w:r>
      <w:r w:rsidR="003B6865">
        <w:rPr>
          <w:lang w:eastAsia="ja-JP"/>
        </w:rPr>
        <w:instrText xml:space="preserve"> REF _Ref410893447 \r \h </w:instrText>
      </w:r>
      <w:r w:rsidR="003B6865">
        <w:rPr>
          <w:lang w:eastAsia="ja-JP"/>
        </w:rPr>
      </w:r>
      <w:r w:rsidR="003B6865">
        <w:rPr>
          <w:lang w:eastAsia="ja-JP"/>
        </w:rPr>
        <w:fldChar w:fldCharType="separate"/>
      </w:r>
      <w:r w:rsidR="00705844">
        <w:rPr>
          <w:lang w:eastAsia="ja-JP"/>
        </w:rPr>
        <w:t>8.2.1</w:t>
      </w:r>
      <w:r w:rsidR="003B6865">
        <w:rPr>
          <w:lang w:eastAsia="ja-JP"/>
        </w:rPr>
        <w:fldChar w:fldCharType="end"/>
      </w:r>
      <w:r>
        <w:rPr>
          <w:lang w:eastAsia="ja-JP"/>
        </w:rPr>
        <w:t xml:space="preserve"> Grant</w:t>
      </w:r>
      <w:r w:rsidR="003B6865">
        <w:rPr>
          <w:lang w:eastAsia="ja-JP"/>
        </w:rPr>
        <w:t>”</w:t>
      </w:r>
      <w:r>
        <w:rPr>
          <w:lang w:eastAsia="ja-JP"/>
        </w:rPr>
        <w:t xml:space="preserve">, the GotAPI Auth Server SHALL ask the user if the application may use the requested scope as described in the section </w:t>
      </w:r>
      <w:r w:rsidR="003B6865">
        <w:rPr>
          <w:lang w:eastAsia="ja-JP"/>
        </w:rPr>
        <w:t>“</w:t>
      </w:r>
      <w:r w:rsidR="003B6865">
        <w:rPr>
          <w:lang w:eastAsia="ja-JP"/>
        </w:rPr>
        <w:fldChar w:fldCharType="begin"/>
      </w:r>
      <w:r w:rsidR="003B6865">
        <w:rPr>
          <w:lang w:eastAsia="ja-JP"/>
        </w:rPr>
        <w:instrText xml:space="preserve"> REF _Ref410893466 \r \h </w:instrText>
      </w:r>
      <w:r w:rsidR="003B6865">
        <w:rPr>
          <w:lang w:eastAsia="ja-JP"/>
        </w:rPr>
      </w:r>
      <w:r w:rsidR="003B6865">
        <w:rPr>
          <w:lang w:eastAsia="ja-JP"/>
        </w:rPr>
        <w:fldChar w:fldCharType="separate"/>
      </w:r>
      <w:r w:rsidR="00705844">
        <w:rPr>
          <w:lang w:eastAsia="ja-JP"/>
        </w:rPr>
        <w:t>7.2.2.2</w:t>
      </w:r>
      <w:r w:rsidR="003B6865">
        <w:rPr>
          <w:lang w:eastAsia="ja-JP"/>
        </w:rPr>
        <w:fldChar w:fldCharType="end"/>
      </w:r>
      <w:r w:rsidRPr="007E5883">
        <w:rPr>
          <w:lang w:eastAsia="ja-JP"/>
        </w:rPr>
        <w:t xml:space="preserve"> GotAPI-2</w:t>
      </w:r>
      <w:r w:rsidR="003B6865">
        <w:rPr>
          <w:lang w:eastAsia="ja-JP"/>
        </w:rPr>
        <w:t>”</w:t>
      </w:r>
      <w:r>
        <w:rPr>
          <w:lang w:eastAsia="ja-JP"/>
        </w:rPr>
        <w:t xml:space="preserve">. </w:t>
      </w:r>
      <w:r>
        <w:rPr>
          <w:rFonts w:hint="eastAsia"/>
          <w:lang w:eastAsia="ja-JP"/>
        </w:rPr>
        <w:t>If the origin is not accepted</w:t>
      </w:r>
      <w:r>
        <w:rPr>
          <w:lang w:eastAsia="ja-JP"/>
        </w:rPr>
        <w:t xml:space="preserve">, the GotAPI Server SHALL </w:t>
      </w:r>
      <w:r>
        <w:rPr>
          <w:rFonts w:hint="eastAsia"/>
          <w:lang w:eastAsia="ja-JP"/>
        </w:rPr>
        <w:t xml:space="preserve">send a </w:t>
      </w:r>
      <w:r>
        <w:rPr>
          <w:lang w:eastAsia="ja-JP"/>
        </w:rPr>
        <w:t>response immediately without asking the user anything.</w:t>
      </w:r>
    </w:p>
    <w:p w:rsidR="00F55E73" w:rsidRDefault="00F55E73" w:rsidP="00F55E73">
      <w:pPr>
        <w:rPr>
          <w:lang w:eastAsia="ja-JP"/>
        </w:rPr>
      </w:pPr>
      <w:r>
        <w:rPr>
          <w:lang w:eastAsia="ja-JP"/>
        </w:rPr>
        <w:t>The GotAPI Auth Server</w:t>
      </w:r>
      <w:r>
        <w:rPr>
          <w:rFonts w:hint="eastAsia"/>
          <w:lang w:eastAsia="ja-JP"/>
        </w:rPr>
        <w:t xml:space="preserve"> </w:t>
      </w:r>
      <w:r w:rsidRPr="00C5187B">
        <w:rPr>
          <w:lang w:eastAsia="ja-JP"/>
        </w:rPr>
        <w:t>SHALL</w:t>
      </w:r>
      <w:r>
        <w:rPr>
          <w:lang w:eastAsia="ja-JP"/>
        </w:rPr>
        <w:t xml:space="preserve"> respond as follows:</w:t>
      </w:r>
    </w:p>
    <w:p w:rsidR="00F55E73" w:rsidRPr="00F138C4" w:rsidRDefault="00F55E73" w:rsidP="00F55E73">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F55E73" w:rsidRPr="004A17EA" w:rsidTr="00356061">
        <w:tc>
          <w:tcPr>
            <w:tcW w:w="1310" w:type="dxa"/>
            <w:tcBorders>
              <w:top w:val="single" w:sz="4" w:space="0" w:color="A5A5A5"/>
              <w:left w:val="single" w:sz="4" w:space="0" w:color="A5A5A5"/>
              <w:bottom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F55E73" w:rsidRPr="004A17EA" w:rsidRDefault="00F55E73" w:rsidP="0035606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F55E73" w:rsidRPr="004A17EA" w:rsidTr="00356061">
        <w:tc>
          <w:tcPr>
            <w:tcW w:w="1310" w:type="dxa"/>
            <w:shd w:val="clear" w:color="auto" w:fill="EDEDED"/>
          </w:tcPr>
          <w:p w:rsidR="00F55E73" w:rsidRPr="004A17EA" w:rsidRDefault="00F55E73" w:rsidP="00356061">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application/json</w:t>
            </w:r>
          </w:p>
        </w:tc>
      </w:tr>
      <w:tr w:rsidR="00F55E73" w:rsidRPr="004A17EA" w:rsidTr="00356061">
        <w:tc>
          <w:tcPr>
            <w:tcW w:w="1310" w:type="dxa"/>
            <w:shd w:val="clear" w:color="auto" w:fill="auto"/>
          </w:tcPr>
          <w:p w:rsidR="00F55E73" w:rsidRPr="004A17EA" w:rsidRDefault="00F55E73" w:rsidP="00356061">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F55E73" w:rsidRPr="004A17EA" w:rsidRDefault="00F55E73" w:rsidP="00356061">
            <w:pPr>
              <w:rPr>
                <w:rFonts w:ascii="Consolas" w:hAnsi="Consolas" w:cs="Consolas"/>
                <w:sz w:val="16"/>
                <w:lang w:eastAsia="ja-JP"/>
              </w:rPr>
            </w:pPr>
            <w:r w:rsidRPr="004A17EA">
              <w:rPr>
                <w:rFonts w:ascii="Consolas" w:hAnsi="Consolas" w:cs="Consolas" w:hint="eastAsia"/>
                <w:sz w:val="16"/>
                <w:lang w:eastAsia="ja-JP"/>
              </w:rPr>
              <w:t>200 OK</w:t>
            </w:r>
          </w:p>
        </w:tc>
      </w:tr>
    </w:tbl>
    <w:p w:rsidR="00F55E73" w:rsidRPr="00824EF6" w:rsidRDefault="00F55E73" w:rsidP="00F55E73">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384"/>
        <w:gridCol w:w="1134"/>
        <w:gridCol w:w="851"/>
        <w:gridCol w:w="4853"/>
        <w:gridCol w:w="2092"/>
      </w:tblGrid>
      <w:tr w:rsidR="00F55E73" w:rsidRPr="00E04DAA" w:rsidTr="00356061">
        <w:tc>
          <w:tcPr>
            <w:tcW w:w="1384" w:type="dxa"/>
            <w:tcBorders>
              <w:top w:val="single" w:sz="4" w:space="0" w:color="A5A5A5"/>
              <w:left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Name</w:t>
            </w:r>
          </w:p>
        </w:tc>
        <w:tc>
          <w:tcPr>
            <w:tcW w:w="1134"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S</w:t>
            </w:r>
            <w:r w:rsidRPr="00E04DAA">
              <w:rPr>
                <w:rFonts w:ascii="Consolas" w:hAnsi="Consolas" w:cs="Consolas" w:hint="eastAsia"/>
                <w:b/>
                <w:bCs/>
                <w:color w:val="FFFFFF"/>
                <w:sz w:val="16"/>
                <w:lang w:eastAsia="ja-JP"/>
              </w:rPr>
              <w:t>ub</w:t>
            </w:r>
            <w:r w:rsidRPr="00E04DAA">
              <w:rPr>
                <w:rFonts w:ascii="Consolas" w:hAnsi="Consolas" w:cs="Consolas"/>
                <w:b/>
                <w:bCs/>
                <w:color w:val="FFFFFF"/>
                <w:sz w:val="16"/>
                <w:lang w:eastAsia="ja-JP"/>
              </w:rPr>
              <w:t xml:space="preserve"> </w:t>
            </w:r>
            <w:r w:rsidRPr="00E04DAA">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F55E73" w:rsidRPr="00E04DAA" w:rsidRDefault="00F55E73" w:rsidP="00356061">
            <w:pPr>
              <w:rPr>
                <w:rFonts w:ascii="Consolas" w:hAnsi="Consolas" w:cs="Consolas"/>
                <w:b/>
                <w:bCs/>
                <w:color w:val="FFFFFF"/>
                <w:sz w:val="16"/>
                <w:lang w:eastAsia="ja-JP"/>
              </w:rPr>
            </w:pPr>
            <w:r w:rsidRPr="00E04DAA">
              <w:rPr>
                <w:rFonts w:ascii="Consolas" w:hAnsi="Consolas" w:cs="Consolas"/>
                <w:b/>
                <w:bCs/>
                <w:color w:val="FFFFFF"/>
                <w:sz w:val="16"/>
                <w:lang w:eastAsia="ja-JP"/>
              </w:rPr>
              <w:t>Mandatory/Optional</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result</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N</w:t>
            </w:r>
            <w:r w:rsidRPr="00E04DAA">
              <w:rPr>
                <w:rFonts w:ascii="Consolas" w:hAnsi="Consolas" w:cs="Consolas" w:hint="eastAsia"/>
                <w:sz w:val="16"/>
                <w:lang w:eastAsia="ja-JP"/>
              </w:rPr>
              <w:t>umber</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is</w:t>
            </w:r>
            <w:r w:rsidRPr="00E04DAA">
              <w:rPr>
                <w:rFonts w:ascii="Consolas" w:hAnsi="Consolas" w:cs="Consolas"/>
                <w:sz w:val="16"/>
                <w:lang w:eastAsia="ja-JP"/>
              </w:rPr>
              <w:t xml:space="preserve"> authorized by the user through the GotAPI Auth Server, the value is 0, otherwise an integer other than 0, which indicates an error code.</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accessToken</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The access token which the GotAPI Auth Server created for the authorized </w:t>
            </w:r>
            <w:r>
              <w:rPr>
                <w:rFonts w:ascii="Consolas" w:hAnsi="Consolas" w:cs="Consolas"/>
                <w:sz w:val="16"/>
                <w:lang w:eastAsia="ja-JP"/>
              </w:rPr>
              <w:t>scope</w:t>
            </w:r>
            <w:r w:rsidRPr="00E04DAA">
              <w:rPr>
                <w:rFonts w:ascii="Consolas" w:hAnsi="Consolas" w:cs="Consolas"/>
                <w:sz w:val="16"/>
                <w:lang w:eastAsia="ja-JP"/>
              </w:rPr>
              <w:t xml:space="preserve"> requested by the </w:t>
            </w:r>
            <w:r>
              <w:rPr>
                <w:rFonts w:ascii="Consolas" w:hAnsi="Consolas" w:cs="Consolas" w:hint="eastAsia"/>
                <w:sz w:val="16"/>
                <w:lang w:eastAsia="ja-JP"/>
              </w:rPr>
              <w:t>a</w:t>
            </w:r>
            <w:r w:rsidRPr="00E04DAA">
              <w:rPr>
                <w:rFonts w:ascii="Consolas" w:hAnsi="Consolas" w:cs="Consolas"/>
                <w:sz w:val="16"/>
                <w:lang w:eastAsia="ja-JP"/>
              </w:rPr>
              <w:t>pplication.</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 xml:space="preserve">If the </w:t>
            </w:r>
            <w:r>
              <w:rPr>
                <w:rFonts w:ascii="Consolas" w:hAnsi="Consolas" w:cs="Consolas"/>
                <w:sz w:val="16"/>
                <w:lang w:eastAsia="ja-JP"/>
              </w:rPr>
              <w:t>scope</w:t>
            </w:r>
            <w:r w:rsidRPr="00E04DAA">
              <w:rPr>
                <w:rFonts w:ascii="Consolas" w:hAnsi="Consolas" w:cs="Consolas"/>
                <w:sz w:val="16"/>
                <w:lang w:eastAsia="ja-JP"/>
              </w:rPr>
              <w:t xml:space="preserve"> were not authorized,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55E73" w:rsidRPr="00E04DAA" w:rsidTr="00356061">
        <w:tc>
          <w:tcPr>
            <w:tcW w:w="1384" w:type="dxa"/>
            <w:shd w:val="clear" w:color="auto" w:fill="EDEDED"/>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errorCode</w:t>
            </w:r>
          </w:p>
        </w:tc>
        <w:tc>
          <w:tcPr>
            <w:tcW w:w="1134" w:type="dxa"/>
            <w:shd w:val="clear" w:color="auto" w:fill="EDEDED"/>
          </w:tcPr>
          <w:p w:rsidR="00F55E73" w:rsidRPr="00E04DAA" w:rsidRDefault="00F55E73" w:rsidP="00356061">
            <w:pPr>
              <w:rPr>
                <w:rFonts w:ascii="Consolas" w:hAnsi="Consolas" w:cs="Consolas"/>
                <w:sz w:val="16"/>
                <w:lang w:eastAsia="ja-JP"/>
              </w:rPr>
            </w:pPr>
          </w:p>
        </w:tc>
        <w:tc>
          <w:tcPr>
            <w:tcW w:w="851"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sidRPr="00E04DAA">
              <w:rPr>
                <w:rFonts w:ascii="Consolas" w:hAnsi="Consolas" w:cs="Consolas"/>
                <w:sz w:val="16"/>
                <w:lang w:eastAsia="ja-JP"/>
              </w:rPr>
              <w:t xml:space="preserve">an integer other than 0. Otherwise, this value must be </w:t>
            </w:r>
            <w:r w:rsidRPr="00E04DAA">
              <w:rPr>
                <w:rFonts w:ascii="Consolas" w:hAnsi="Consolas" w:cs="Consolas" w:hint="eastAsia"/>
                <w:sz w:val="16"/>
                <w:lang w:eastAsia="ja-JP"/>
              </w:rPr>
              <w:t>0</w:t>
            </w:r>
            <w:r w:rsidRPr="00E04DAA">
              <w:rPr>
                <w:rFonts w:ascii="Consolas" w:hAnsi="Consolas" w:cs="Consolas"/>
                <w:sz w:val="16"/>
                <w:lang w:eastAsia="ja-JP"/>
              </w:rPr>
              <w:t>.</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This specification doesn't define error codes.</w:t>
            </w:r>
          </w:p>
        </w:tc>
        <w:tc>
          <w:tcPr>
            <w:tcW w:w="2092" w:type="dxa"/>
            <w:shd w:val="clear" w:color="auto" w:fill="EDEDED"/>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Mandatory</w:t>
            </w:r>
          </w:p>
        </w:tc>
      </w:tr>
      <w:tr w:rsidR="00F55E73" w:rsidRPr="00E04DAA" w:rsidTr="00356061">
        <w:tc>
          <w:tcPr>
            <w:tcW w:w="1384" w:type="dxa"/>
            <w:shd w:val="clear" w:color="auto" w:fill="auto"/>
          </w:tcPr>
          <w:p w:rsidR="00F55E73" w:rsidRPr="00E04DAA" w:rsidRDefault="00F55E73" w:rsidP="00356061">
            <w:pPr>
              <w:rPr>
                <w:rFonts w:ascii="Consolas" w:hAnsi="Consolas" w:cs="Consolas"/>
                <w:b/>
                <w:bCs/>
                <w:sz w:val="16"/>
                <w:lang w:eastAsia="ja-JP"/>
              </w:rPr>
            </w:pPr>
            <w:r w:rsidRPr="00E04DAA">
              <w:rPr>
                <w:rFonts w:ascii="Consolas" w:hAnsi="Consolas" w:cs="Consolas"/>
                <w:b/>
                <w:bCs/>
                <w:sz w:val="16"/>
                <w:lang w:eastAsia="ja-JP"/>
              </w:rPr>
              <w:t>errorMessage</w:t>
            </w:r>
          </w:p>
        </w:tc>
        <w:tc>
          <w:tcPr>
            <w:tcW w:w="1134" w:type="dxa"/>
            <w:shd w:val="clear" w:color="auto" w:fill="auto"/>
          </w:tcPr>
          <w:p w:rsidR="00F55E73" w:rsidRPr="00E04DAA" w:rsidRDefault="00F55E73" w:rsidP="00356061">
            <w:pPr>
              <w:rPr>
                <w:rFonts w:ascii="Consolas" w:hAnsi="Consolas" w:cs="Consolas"/>
                <w:sz w:val="16"/>
                <w:lang w:eastAsia="ja-JP"/>
              </w:rPr>
            </w:pPr>
          </w:p>
        </w:tc>
        <w:tc>
          <w:tcPr>
            <w:tcW w:w="851"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String</w:t>
            </w:r>
          </w:p>
        </w:tc>
        <w:tc>
          <w:tcPr>
            <w:tcW w:w="4853"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hint="eastAsia"/>
                <w:sz w:val="16"/>
                <w:lang w:eastAsia="ja-JP"/>
              </w:rPr>
              <w:t xml:space="preserve">If the </w:t>
            </w:r>
            <w:r w:rsidRPr="00E04DAA">
              <w:rPr>
                <w:rFonts w:ascii="Consolas" w:hAnsi="Consolas" w:cs="Consolas"/>
                <w:sz w:val="16"/>
                <w:lang w:eastAsia="ja-JP"/>
              </w:rPr>
              <w:t xml:space="preserve">requested </w:t>
            </w:r>
            <w:r>
              <w:rPr>
                <w:rFonts w:ascii="Consolas" w:hAnsi="Consolas" w:cs="Consolas"/>
                <w:sz w:val="16"/>
                <w:lang w:eastAsia="ja-JP"/>
              </w:rPr>
              <w:t>scope</w:t>
            </w:r>
            <w:r w:rsidRPr="00E04DAA">
              <w:rPr>
                <w:rFonts w:ascii="Consolas" w:hAnsi="Consolas" w:cs="Consolas"/>
                <w:sz w:val="16"/>
                <w:lang w:eastAsia="ja-JP"/>
              </w:rPr>
              <w:t xml:space="preserve"> </w:t>
            </w:r>
            <w:r>
              <w:rPr>
                <w:rFonts w:ascii="Consolas" w:hAnsi="Consolas" w:cs="Consolas" w:hint="eastAsia"/>
                <w:sz w:val="16"/>
                <w:lang w:eastAsia="ja-JP"/>
              </w:rPr>
              <w:t>was</w:t>
            </w:r>
            <w:r w:rsidRPr="00E04DAA">
              <w:rPr>
                <w:rFonts w:ascii="Consolas" w:hAnsi="Consolas" w:cs="Consolas" w:hint="eastAsia"/>
                <w:sz w:val="16"/>
                <w:lang w:eastAsia="ja-JP"/>
              </w:rPr>
              <w:t xml:space="preserve"> not authorized or an error </w:t>
            </w:r>
            <w:r w:rsidRPr="00E04DAA">
              <w:rPr>
                <w:rFonts w:ascii="Consolas" w:hAnsi="Consolas" w:cs="Consolas"/>
                <w:sz w:val="16"/>
                <w:lang w:eastAsia="ja-JP"/>
              </w:rPr>
              <w:t>occurred</w:t>
            </w:r>
            <w:r w:rsidRPr="00E04DAA">
              <w:rPr>
                <w:rFonts w:ascii="Consolas" w:hAnsi="Consolas" w:cs="Consolas" w:hint="eastAsia"/>
                <w:sz w:val="16"/>
                <w:lang w:eastAsia="ja-JP"/>
              </w:rPr>
              <w:t xml:space="preserve">, this value </w:t>
            </w:r>
            <w:r w:rsidRPr="00E04DAA">
              <w:rPr>
                <w:rFonts w:ascii="Consolas" w:hAnsi="Consolas" w:cs="Consolas"/>
                <w:sz w:val="16"/>
                <w:lang w:eastAsia="ja-JP"/>
              </w:rPr>
              <w:t>is set to</w:t>
            </w:r>
            <w:r w:rsidRPr="00E04DAA">
              <w:rPr>
                <w:rFonts w:ascii="Consolas" w:hAnsi="Consolas" w:cs="Consolas" w:hint="eastAsia"/>
                <w:sz w:val="16"/>
                <w:lang w:eastAsia="ja-JP"/>
              </w:rPr>
              <w:t xml:space="preserve"> </w:t>
            </w:r>
            <w:r>
              <w:rPr>
                <w:rFonts w:ascii="Consolas" w:hAnsi="Consolas" w:cs="Consolas" w:hint="eastAsia"/>
                <w:sz w:val="16"/>
                <w:lang w:eastAsia="ja-JP"/>
              </w:rPr>
              <w:t>a</w:t>
            </w:r>
            <w:r w:rsidRPr="00E04DAA">
              <w:rPr>
                <w:rFonts w:ascii="Consolas" w:hAnsi="Consolas" w:cs="Consolas"/>
                <w:sz w:val="16"/>
                <w:lang w:eastAsia="ja-JP"/>
              </w:rPr>
              <w:t xml:space="preserve"> human-readable letter string describing the error.</w:t>
            </w:r>
          </w:p>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Otherwise, this value must be an empty string.</w:t>
            </w:r>
          </w:p>
        </w:tc>
        <w:tc>
          <w:tcPr>
            <w:tcW w:w="2092" w:type="dxa"/>
            <w:shd w:val="clear" w:color="auto" w:fill="auto"/>
          </w:tcPr>
          <w:p w:rsidR="00F55E73" w:rsidRPr="00E04DAA" w:rsidRDefault="00F55E73" w:rsidP="00356061">
            <w:pPr>
              <w:rPr>
                <w:rFonts w:ascii="Consolas" w:hAnsi="Consolas" w:cs="Consolas"/>
                <w:sz w:val="16"/>
                <w:lang w:eastAsia="ja-JP"/>
              </w:rPr>
            </w:pPr>
            <w:r w:rsidRPr="00E04DAA">
              <w:rPr>
                <w:rFonts w:ascii="Consolas" w:hAnsi="Consolas" w:cs="Consolas"/>
                <w:sz w:val="16"/>
                <w:lang w:eastAsia="ja-JP"/>
              </w:rPr>
              <w:t>Mandatory</w:t>
            </w:r>
          </w:p>
        </w:tc>
      </w:tr>
      <w:tr w:rsidR="00FF5F7E" w:rsidTr="00FF5F7E">
        <w:tc>
          <w:tcPr>
            <w:tcW w:w="1384" w:type="dxa"/>
            <w:tcBorders>
              <w:top w:val="single" w:sz="4" w:space="0" w:color="C9C9C9"/>
              <w:left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b/>
                <w:bCs/>
                <w:sz w:val="16"/>
                <w:lang w:eastAsia="ja-JP"/>
              </w:rPr>
            </w:pPr>
            <w:r>
              <w:rPr>
                <w:rFonts w:ascii="Consolas" w:hAnsi="Consolas" w:cs="Consolas"/>
                <w:b/>
                <w:bCs/>
                <w:sz w:val="16"/>
                <w:lang w:eastAsia="ja-JP"/>
              </w:rPr>
              <w:t>hmac</w:t>
            </w:r>
          </w:p>
        </w:tc>
        <w:tc>
          <w:tcPr>
            <w:tcW w:w="1134"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p>
        </w:tc>
        <w:tc>
          <w:tcPr>
            <w:tcW w:w="851"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String</w:t>
            </w:r>
          </w:p>
        </w:tc>
        <w:tc>
          <w:tcPr>
            <w:tcW w:w="4853" w:type="dxa"/>
            <w:tcBorders>
              <w:top w:val="single" w:sz="4" w:space="0" w:color="C9C9C9"/>
              <w:bottom w:val="single" w:sz="4" w:space="0" w:color="C9C9C9"/>
              <w:right w:val="single" w:sz="4" w:space="0" w:color="C9C9C9"/>
            </w:tcBorders>
            <w:shd w:val="clear" w:color="auto" w:fill="auto"/>
          </w:tcPr>
          <w:p w:rsidR="00FF5F7E" w:rsidRDefault="00FF5F7E" w:rsidP="00C138F2">
            <w:pPr>
              <w:rPr>
                <w:rFonts w:ascii="Consolas" w:hAnsi="Consolas" w:cs="Consolas"/>
                <w:sz w:val="16"/>
                <w:lang w:eastAsia="ja-JP"/>
              </w:rPr>
            </w:pPr>
            <w:r>
              <w:rPr>
                <w:rFonts w:ascii="Consolas" w:hAnsi="Consolas" w:cs="Consolas"/>
                <w:sz w:val="16"/>
                <w:lang w:eastAsia="ja-JP"/>
              </w:rPr>
              <w:t>An HMAC generated for the counter measure against the Server spoofing attack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Pr>
                <w:rFonts w:ascii="Consolas" w:hAnsi="Consolas" w:cs="Consolas"/>
                <w:sz w:val="16"/>
                <w:lang w:eastAsia="ja-JP"/>
              </w:rPr>
              <w:t xml:space="preserve"> HMAC server authentication using trusted Application ID for the Server spoofing attack".</w:t>
            </w:r>
          </w:p>
        </w:tc>
        <w:tc>
          <w:tcPr>
            <w:tcW w:w="2092" w:type="dxa"/>
            <w:tcBorders>
              <w:top w:val="single" w:sz="4" w:space="0" w:color="C9C9C9"/>
              <w:bottom w:val="single" w:sz="4" w:space="0" w:color="C9C9C9"/>
              <w:right w:val="single" w:sz="4" w:space="0" w:color="C9C9C9"/>
            </w:tcBorders>
            <w:shd w:val="clear" w:color="auto" w:fill="auto"/>
          </w:tcPr>
          <w:p w:rsidR="00FF5F7E" w:rsidRDefault="00FF5F7E">
            <w:pPr>
              <w:rPr>
                <w:rFonts w:ascii="Consolas" w:hAnsi="Consolas" w:cs="Consolas"/>
                <w:sz w:val="16"/>
                <w:lang w:eastAsia="ja-JP"/>
              </w:rPr>
            </w:pPr>
            <w:r>
              <w:rPr>
                <w:rFonts w:ascii="Consolas" w:hAnsi="Consolas" w:cs="Consolas"/>
                <w:sz w:val="16"/>
                <w:lang w:eastAsia="ja-JP"/>
              </w:rPr>
              <w:t>Mandatory if the application provides a key to the GotAPI Auth Server</w:t>
            </w:r>
          </w:p>
        </w:tc>
      </w:tr>
    </w:tbl>
    <w:p w:rsidR="00020C96" w:rsidRDefault="00020C96" w:rsidP="00F55E73">
      <w:pPr>
        <w:tabs>
          <w:tab w:val="left" w:pos="6315"/>
        </w:tabs>
        <w:rPr>
          <w:b/>
          <w:lang w:eastAsia="ja-JP"/>
        </w:rPr>
        <w:sectPr w:rsidR="00020C96" w:rsidSect="00773D36">
          <w:pgSz w:w="12240" w:h="15840" w:code="1"/>
          <w:pgMar w:top="1440" w:right="1080" w:bottom="1152" w:left="1080" w:header="576" w:footer="576" w:gutter="0"/>
          <w:paperSrc w:first="5" w:other="5"/>
          <w:cols w:space="720"/>
          <w:docGrid w:linePitch="272"/>
        </w:sectPr>
      </w:pPr>
    </w:p>
    <w:p w:rsidR="00F55E73" w:rsidRDefault="00F55E73" w:rsidP="00F55E73">
      <w:pPr>
        <w:tabs>
          <w:tab w:val="left" w:pos="6315"/>
        </w:tabs>
        <w:rPr>
          <w:b/>
          <w:lang w:eastAsia="ja-JP"/>
        </w:rPr>
      </w:pPr>
      <w:r w:rsidRPr="001F45F9">
        <w:rPr>
          <w:rFonts w:hint="eastAsia"/>
          <w:b/>
          <w:lang w:eastAsia="ja-JP"/>
        </w:rPr>
        <w:lastRenderedPageBreak/>
        <w:t>Example of the response</w:t>
      </w:r>
      <w:r>
        <w:rPr>
          <w:b/>
          <w:lang w:eastAsia="ja-JP"/>
        </w:rPr>
        <w:t xml:space="preserve"> when the requested scope </w:t>
      </w:r>
      <w:r>
        <w:rPr>
          <w:rFonts w:hint="eastAsia"/>
          <w:b/>
          <w:lang w:eastAsia="ja-JP"/>
        </w:rPr>
        <w:t>was</w:t>
      </w:r>
      <w:r>
        <w:rPr>
          <w:b/>
          <w:lang w:eastAsia="ja-JP"/>
        </w:rPr>
        <w:t xml:space="preserve"> authorized successfully</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 xml:space="preserve"> </w:t>
            </w:r>
            <w:r w:rsidRPr="00900B49">
              <w:rPr>
                <w:rFonts w:ascii="Consolas" w:hAnsi="Consolas" w:cs="Consolas"/>
                <w:sz w:val="16"/>
                <w:lang w:eastAsia="ja-JP"/>
              </w:rPr>
              <w:t>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"9876543210",</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0,</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b/>
          <w:lang w:eastAsia="ja-JP"/>
        </w:rPr>
      </w:pPr>
      <w:r w:rsidRPr="001F45F9">
        <w:rPr>
          <w:rFonts w:hint="eastAsia"/>
          <w:b/>
          <w:lang w:eastAsia="ja-JP"/>
        </w:rPr>
        <w:t>Example of the response</w:t>
      </w:r>
      <w:r>
        <w:rPr>
          <w:b/>
          <w:lang w:eastAsia="ja-JP"/>
        </w:rPr>
        <w:t xml:space="preserve"> when the requested scope </w:t>
      </w:r>
      <w:r>
        <w:rPr>
          <w:rFonts w:hint="eastAsia"/>
          <w:b/>
          <w:lang w:eastAsia="ja-JP"/>
        </w:rPr>
        <w:t>was</w:t>
      </w:r>
      <w:r>
        <w:rPr>
          <w:b/>
          <w:lang w:eastAsia="ja-JP"/>
        </w:rPr>
        <w:t xml:space="preserve"> not authorized</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F55E73" w:rsidRPr="00900B49" w:rsidTr="0035606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F55E73" w:rsidRPr="00900B49" w:rsidRDefault="00F55E73" w:rsidP="00356061">
            <w:pPr>
              <w:rPr>
                <w:rFonts w:ascii="Consolas" w:hAnsi="Consolas" w:cs="Consolas"/>
                <w:sz w:val="16"/>
                <w:lang w:eastAsia="ja-JP"/>
              </w:rPr>
            </w:pP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sidRPr="00900B49">
              <w:rPr>
                <w:rFonts w:ascii="Consolas" w:hAnsi="Consolas" w:cs="Consolas"/>
                <w:sz w:val="16"/>
                <w:lang w:eastAsia="ja-JP"/>
              </w:rPr>
              <w:t xml:space="preserve">    "result":</w:t>
            </w:r>
            <w:r>
              <w:rPr>
                <w:rFonts w:ascii="Consolas" w:hAnsi="Consolas" w:cs="Consolas"/>
                <w:sz w:val="16"/>
                <w:lang w:eastAsia="ja-JP"/>
              </w:rPr>
              <w:t>1</w:t>
            </w:r>
            <w:r w:rsidRPr="00900B49">
              <w:rPr>
                <w:rFonts w:ascii="Consolas" w:hAnsi="Consolas" w:cs="Consolas"/>
                <w:sz w:val="16"/>
                <w:lang w:eastAsia="ja-JP"/>
              </w:rPr>
              <w:t>,</w:t>
            </w:r>
          </w:p>
          <w:p w:rsidR="00F55E73" w:rsidRDefault="00F55E73" w:rsidP="00356061">
            <w:pPr>
              <w:rPr>
                <w:rFonts w:ascii="Consolas" w:hAnsi="Consolas" w:cs="Consolas"/>
                <w:sz w:val="16"/>
                <w:lang w:eastAsia="ja-JP"/>
              </w:rPr>
            </w:pPr>
            <w:r>
              <w:rPr>
                <w:rFonts w:ascii="Consolas" w:hAnsi="Consolas" w:cs="Consolas"/>
                <w:sz w:val="16"/>
                <w:lang w:eastAsia="ja-JP"/>
              </w:rPr>
              <w:t xml:space="preserve">    "accessToken": "",</w:t>
            </w:r>
          </w:p>
          <w:p w:rsidR="00F55E73" w:rsidRDefault="00F55E73" w:rsidP="00356061">
            <w:pPr>
              <w:rPr>
                <w:rFonts w:ascii="Consolas" w:hAnsi="Consolas" w:cs="Consolas"/>
                <w:sz w:val="16"/>
                <w:lang w:eastAsia="ja-JP"/>
              </w:rPr>
            </w:pPr>
            <w:r>
              <w:rPr>
                <w:rFonts w:ascii="Consolas" w:hAnsi="Consolas" w:cs="Consolas"/>
                <w:sz w:val="16"/>
                <w:lang w:eastAsia="ja-JP"/>
              </w:rPr>
              <w:t xml:space="preserve">    "errorCode": 1,</w:t>
            </w:r>
          </w:p>
          <w:p w:rsidR="00FF5F7E" w:rsidRPr="00FF5F7E" w:rsidRDefault="00F55E73" w:rsidP="00FF5F7E">
            <w:pPr>
              <w:rPr>
                <w:rFonts w:ascii="Consolas" w:hAnsi="Consolas" w:cs="Consolas"/>
                <w:sz w:val="16"/>
                <w:lang w:eastAsia="ja-JP"/>
              </w:rPr>
            </w:pPr>
            <w:r>
              <w:rPr>
                <w:rFonts w:ascii="Consolas" w:hAnsi="Consolas" w:cs="Consolas"/>
                <w:sz w:val="16"/>
                <w:lang w:eastAsia="ja-JP"/>
              </w:rPr>
              <w:t xml:space="preserve">    "errorMessage": "The requested functions are not available."</w:t>
            </w:r>
            <w:r w:rsidR="00FF5F7E">
              <w:t xml:space="preserve"> </w:t>
            </w:r>
            <w:r w:rsidR="00FF5F7E" w:rsidRPr="00FF5F7E">
              <w:rPr>
                <w:rFonts w:ascii="Consolas" w:hAnsi="Consolas" w:cs="Consolas"/>
                <w:sz w:val="16"/>
                <w:lang w:eastAsia="ja-JP"/>
              </w:rPr>
              <w:t>,</w:t>
            </w:r>
          </w:p>
          <w:p w:rsidR="00F55E73" w:rsidRDefault="00FF5F7E" w:rsidP="00FF5F7E">
            <w:pPr>
              <w:rPr>
                <w:rFonts w:ascii="Consolas" w:hAnsi="Consolas" w:cs="Consolas"/>
                <w:sz w:val="16"/>
                <w:lang w:eastAsia="ja-JP"/>
              </w:rPr>
            </w:pPr>
            <w:r w:rsidRPr="00FF5F7E">
              <w:rPr>
                <w:rFonts w:ascii="Consolas" w:hAnsi="Consolas" w:cs="Consolas"/>
                <w:sz w:val="16"/>
                <w:lang w:eastAsia="ja-JP"/>
              </w:rPr>
              <w:t xml:space="preserve">    "hmac": "0123.....xyz"</w:t>
            </w:r>
          </w:p>
          <w:p w:rsidR="00F55E73" w:rsidRPr="00900B49" w:rsidRDefault="00F55E73" w:rsidP="00356061">
            <w:pPr>
              <w:rPr>
                <w:rFonts w:ascii="Consolas" w:hAnsi="Consolas" w:cs="Consolas"/>
                <w:b/>
                <w:sz w:val="16"/>
                <w:lang w:eastAsia="ja-JP"/>
              </w:rPr>
            </w:pPr>
            <w:r w:rsidRPr="00900B49">
              <w:rPr>
                <w:rFonts w:ascii="Consolas" w:hAnsi="Consolas" w:cs="Consolas"/>
                <w:sz w:val="16"/>
                <w:lang w:eastAsia="ja-JP"/>
              </w:rPr>
              <w:t>}</w:t>
            </w:r>
          </w:p>
        </w:tc>
      </w:tr>
    </w:tbl>
    <w:p w:rsidR="00F55E73" w:rsidRDefault="00F55E73" w:rsidP="00F55E73">
      <w:pPr>
        <w:tabs>
          <w:tab w:val="left" w:pos="6315"/>
        </w:tabs>
        <w:rPr>
          <w:lang w:eastAsia="ja-JP"/>
        </w:rPr>
      </w:pPr>
      <w:r w:rsidRPr="00C86E5B">
        <w:rPr>
          <w:rFonts w:hint="eastAsia"/>
          <w:lang w:eastAsia="ja-JP"/>
        </w:rPr>
        <w:t xml:space="preserve">The GotAPI </w:t>
      </w:r>
      <w:r>
        <w:rPr>
          <w:lang w:eastAsia="ja-JP"/>
        </w:rPr>
        <w:t xml:space="preserve">Auth </w:t>
      </w:r>
      <w:r w:rsidRPr="00C86E5B">
        <w:rPr>
          <w:rFonts w:hint="eastAsia"/>
          <w:lang w:eastAsia="ja-JP"/>
        </w:rPr>
        <w:t xml:space="preserve">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F55E73" w:rsidRDefault="00F55E73" w:rsidP="00F55E73">
      <w:pPr>
        <w:pStyle w:val="Heading2"/>
      </w:pPr>
      <w:bookmarkStart w:id="149" w:name="_Ref410892766"/>
      <w:bookmarkStart w:id="150" w:name="_Ref410892856"/>
      <w:bookmarkStart w:id="151" w:name="_Toc437530288"/>
      <w:r w:rsidRPr="00F55E73">
        <w:t>GotAPI Server</w:t>
      </w:r>
      <w:bookmarkEnd w:id="149"/>
      <w:bookmarkEnd w:id="150"/>
      <w:bookmarkEnd w:id="151"/>
    </w:p>
    <w:p w:rsidR="00E7773F" w:rsidRDefault="00E7773F" w:rsidP="006E12DF">
      <w:pPr>
        <w:pStyle w:val="Heading3"/>
        <w:rPr>
          <w:lang w:eastAsia="ja-JP"/>
        </w:rPr>
      </w:pPr>
      <w:bookmarkStart w:id="152" w:name="_Ref410893601"/>
      <w:bookmarkStart w:id="153" w:name="_Toc437530289"/>
      <w:r>
        <w:t>Service Discovery API on the GotAPI-1 Interface</w:t>
      </w:r>
      <w:bookmarkEnd w:id="152"/>
      <w:bookmarkEnd w:id="153"/>
    </w:p>
    <w:p w:rsidR="00E7773F" w:rsidRDefault="00E7773F" w:rsidP="00E7773F">
      <w:pPr>
        <w:rPr>
          <w:lang w:eastAsia="ja-JP"/>
        </w:rPr>
      </w:pPr>
      <w:r>
        <w:rPr>
          <w:rFonts w:hint="eastAsia"/>
          <w:lang w:eastAsia="ja-JP"/>
        </w:rPr>
        <w:t xml:space="preserve">This API provides the information </w:t>
      </w:r>
      <w:r>
        <w:rPr>
          <w:lang w:eastAsia="ja-JP"/>
        </w:rPr>
        <w:t>about what services the</w:t>
      </w:r>
      <w:r>
        <w:rPr>
          <w:rFonts w:hint="eastAsia"/>
          <w:lang w:eastAsia="ja-JP"/>
        </w:rPr>
        <w:t xml:space="preserve"> GotAPI Server</w:t>
      </w:r>
      <w:r>
        <w:rPr>
          <w:lang w:eastAsia="ja-JP"/>
        </w:rPr>
        <w:t xml:space="preserve"> can supply</w:t>
      </w:r>
      <w:r>
        <w:rPr>
          <w:rFonts w:hint="eastAsia"/>
          <w:lang w:eastAsia="ja-JP"/>
        </w:rPr>
        <w:t>.</w:t>
      </w:r>
      <w:r>
        <w:rPr>
          <w:lang w:eastAsia="ja-JP"/>
        </w:rPr>
        <w:t xml:space="preserve"> </w:t>
      </w:r>
      <w:r w:rsidRPr="009167C3">
        <w:rPr>
          <w:lang w:eastAsia="ja-JP"/>
        </w:rPr>
        <w:t>This API is available</w:t>
      </w:r>
      <w:r>
        <w:rPr>
          <w:rFonts w:hint="eastAsia"/>
          <w:lang w:eastAsia="ja-JP"/>
        </w:rPr>
        <w:t xml:space="preserve"> only</w:t>
      </w:r>
      <w:r w:rsidRPr="009167C3">
        <w:rPr>
          <w:lang w:eastAsia="ja-JP"/>
        </w:rPr>
        <w:t xml:space="preserve"> </w:t>
      </w:r>
      <w:r>
        <w:rPr>
          <w:rFonts w:hint="eastAsia"/>
          <w:lang w:eastAsia="ja-JP"/>
        </w:rPr>
        <w:t>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p>
    <w:p w:rsidR="00E7773F" w:rsidRPr="00F138C4" w:rsidRDefault="00E7773F" w:rsidP="00E7773F">
      <w:pPr>
        <w:rPr>
          <w:b/>
          <w:lang w:eastAsia="ja-JP"/>
        </w:rPr>
      </w:pPr>
      <w:bookmarkStart w:id="154" w:name="_GoBack"/>
      <w:r>
        <w:rPr>
          <w:b/>
          <w:lang w:eastAsia="ja-JP"/>
        </w:rPr>
        <w:t>D</w:t>
      </w:r>
      <w:r w:rsidRPr="00F138C4">
        <w:rPr>
          <w:rFonts w:hint="eastAsia"/>
          <w:b/>
          <w:lang w:eastAsia="ja-JP"/>
        </w:rPr>
        <w:t>efinition</w:t>
      </w:r>
      <w:r>
        <w:rPr>
          <w:b/>
          <w:lang w:eastAsia="ja-JP"/>
        </w:rPr>
        <w:t xml:space="preserve"> of the request</w:t>
      </w:r>
    </w:p>
    <w:bookmarkEnd w:id="154"/>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C026E5" w:rsidP="002677DF">
            <w:pPr>
              <w:rPr>
                <w:rFonts w:ascii="Consolas" w:hAnsi="Consolas" w:cs="Consolas"/>
                <w:sz w:val="16"/>
                <w:lang w:eastAsia="ja-JP"/>
              </w:rPr>
            </w:pPr>
            <w:hyperlink r:id="rId61" w:history="1">
              <w:r w:rsidR="00E7773F" w:rsidRPr="00020C96">
                <w:rPr>
                  <w:rStyle w:val="Hyperlink"/>
                  <w:rFonts w:ascii="Consolas" w:hAnsi="Consolas" w:cs="Consolas"/>
                  <w:sz w:val="16"/>
                  <w:lang w:eastAsia="ja-JP"/>
                </w:rPr>
                <w:t>http://127.0.0.1:4035/gotapi/</w:t>
              </w:r>
              <w:r w:rsidR="00A33F56" w:rsidRPr="00020C96">
                <w:rPr>
                  <w:rStyle w:val="Hyperlink"/>
                  <w:rFonts w:ascii="Consolas" w:hAnsi="Consolas" w:cs="Consolas"/>
                  <w:sz w:val="16"/>
                  <w:lang w:eastAsia="ja-JP"/>
                </w:rPr>
                <w:t>service</w:t>
              </w:r>
              <w:r w:rsidR="00E7773F" w:rsidRPr="00020C96">
                <w:rPr>
                  <w:rStyle w:val="Hyperlink"/>
                  <w:rFonts w:ascii="Consolas" w:hAnsi="Consolas" w:cs="Consolas"/>
                  <w:sz w:val="16"/>
                  <w:lang w:eastAsia="ja-JP"/>
                </w:rPr>
                <w:t>discovery</w:t>
              </w:r>
            </w:hyperlink>
          </w:p>
          <w:p w:rsidR="00E7773F" w:rsidRPr="004A17EA" w:rsidRDefault="00C026E5" w:rsidP="002677DF">
            <w:pPr>
              <w:rPr>
                <w:rFonts w:ascii="Consolas" w:hAnsi="Consolas" w:cs="Consolas"/>
                <w:sz w:val="16"/>
                <w:lang w:eastAsia="ja-JP"/>
              </w:rPr>
            </w:pPr>
            <w:hyperlink r:id="rId62" w:history="1">
              <w:r w:rsidR="00E7773F" w:rsidRPr="00020C96">
                <w:rPr>
                  <w:rStyle w:val="Hyperlink"/>
                  <w:rFonts w:ascii="Consolas" w:hAnsi="Consolas" w:cs="Consolas"/>
                  <w:sz w:val="16"/>
                  <w:lang w:eastAsia="ja-JP"/>
                </w:rPr>
                <w:t>https://127.0.0.1:4036/gotapi/</w:t>
              </w:r>
              <w:r w:rsidR="00A33F56" w:rsidRPr="00020C96">
                <w:rPr>
                  <w:rStyle w:val="Hyperlink"/>
                  <w:rFonts w:ascii="Consolas" w:hAnsi="Consolas" w:cs="Consolas"/>
                  <w:sz w:val="16"/>
                  <w:lang w:eastAsia="ja-JP"/>
                </w:rPr>
                <w:t>servicediscovery</w:t>
              </w:r>
            </w:hyperlink>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Parameters</w:t>
            </w:r>
          </w:p>
        </w:tc>
        <w:tc>
          <w:tcPr>
            <w:tcW w:w="8754" w:type="dxa"/>
            <w:shd w:val="clear" w:color="auto" w:fill="EDEDED"/>
          </w:tcPr>
          <w:p w:rsidR="00E7773F" w:rsidRPr="004A17EA" w:rsidRDefault="00A33F56" w:rsidP="002677DF">
            <w:pPr>
              <w:rPr>
                <w:rFonts w:ascii="Consolas" w:hAnsi="Consolas" w:cs="Consolas"/>
                <w:sz w:val="16"/>
                <w:lang w:eastAsia="ja-JP"/>
              </w:rPr>
            </w:pPr>
            <w:r w:rsidRPr="004A17EA">
              <w:rPr>
                <w:rFonts w:ascii="Consolas" w:hAnsi="Consolas" w:cs="Consolas"/>
                <w:sz w:val="16"/>
                <w:lang w:eastAsia="ja-JP"/>
              </w:rPr>
              <w:t>N</w:t>
            </w:r>
            <w:r w:rsidR="00E7773F" w:rsidRPr="004A17EA">
              <w:rPr>
                <w:rFonts w:ascii="Consolas" w:hAnsi="Consolas" w:cs="Consolas" w:hint="eastAsia"/>
                <w:sz w:val="16"/>
                <w:lang w:eastAsia="ja-JP"/>
              </w:rPr>
              <w:t>one</w:t>
            </w:r>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A33F56">
            <w:pPr>
              <w:rPr>
                <w:rFonts w:ascii="Consolas" w:hAnsi="Consolas" w:cs="Consolas"/>
                <w:bCs/>
                <w:sz w:val="16"/>
                <w:lang w:eastAsia="ja-JP"/>
              </w:rPr>
            </w:pPr>
            <w:r w:rsidRPr="00BC4AB3">
              <w:rPr>
                <w:rFonts w:ascii="Consolas" w:hAnsi="Consolas" w:cs="Consolas"/>
                <w:bCs/>
                <w:sz w:val="16"/>
                <w:lang w:eastAsia="ja-JP"/>
              </w:rPr>
              <w:t>http://127.0.0.1:4035/gotapi/</w:t>
            </w:r>
            <w:r w:rsidR="00A33F56">
              <w:rPr>
                <w:rFonts w:ascii="Consolas" w:hAnsi="Consolas" w:cs="Consolas"/>
                <w:sz w:val="16"/>
                <w:lang w:eastAsia="ja-JP"/>
              </w:rPr>
              <w:t>service</w:t>
            </w:r>
            <w:r w:rsidR="00A33F56" w:rsidRPr="004A17EA">
              <w:rPr>
                <w:rFonts w:ascii="Consolas" w:hAnsi="Consolas" w:cs="Consolas"/>
                <w:sz w:val="16"/>
                <w:lang w:eastAsia="ja-JP"/>
              </w:rPr>
              <w:t>discovery</w:t>
            </w:r>
            <w:r w:rsidRPr="00BC4AB3">
              <w:rPr>
                <w:rFonts w:ascii="Consolas" w:hAnsi="Consolas" w:cs="Consolas"/>
                <w:bCs/>
                <w:sz w:val="16"/>
                <w:lang w:eastAsia="ja-JP"/>
              </w:rPr>
              <w:t>?accessToken=0987654321</w:t>
            </w:r>
          </w:p>
        </w:tc>
      </w:tr>
    </w:tbl>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w:t>
      </w:r>
      <w:r>
        <w:rPr>
          <w:lang w:eastAsia="ja-JP"/>
        </w:rPr>
        <w:t xml:space="preserve"> it </w:t>
      </w:r>
      <w:r w:rsidRPr="00C5187B">
        <w:rPr>
          <w:lang w:eastAsia="ja-JP"/>
        </w:rPr>
        <w:t>SHALL</w:t>
      </w:r>
      <w:r>
        <w:rPr>
          <w:lang w:eastAsia="ja-JP"/>
        </w:rPr>
        <w:t xml:space="preserve"> run the </w:t>
      </w:r>
      <w:r w:rsidRPr="00542FAC">
        <w:rPr>
          <w:lang w:eastAsia="ja-JP"/>
        </w:rPr>
        <w:t>Plug-In Discovery</w:t>
      </w:r>
      <w:r>
        <w:rPr>
          <w:lang w:eastAsia="ja-JP"/>
        </w:rPr>
        <w:t xml:space="preserve"> procedure described in the section </w:t>
      </w:r>
      <w:r w:rsidR="003B6865">
        <w:rPr>
          <w:lang w:eastAsia="ja-JP"/>
        </w:rPr>
        <w:t>“</w:t>
      </w:r>
      <w:r w:rsidR="003B6865">
        <w:rPr>
          <w:lang w:eastAsia="ja-JP"/>
        </w:rPr>
        <w:fldChar w:fldCharType="begin"/>
      </w:r>
      <w:r w:rsidR="003B6865">
        <w:rPr>
          <w:lang w:eastAsia="ja-JP"/>
        </w:rPr>
        <w:instrText xml:space="preserve"> REF _Ref410893498 \r \h </w:instrText>
      </w:r>
      <w:r w:rsidR="003B6865">
        <w:rPr>
          <w:lang w:eastAsia="ja-JP"/>
        </w:rPr>
      </w:r>
      <w:r w:rsidR="003B6865">
        <w:rPr>
          <w:lang w:eastAsia="ja-JP"/>
        </w:rPr>
        <w:fldChar w:fldCharType="separate"/>
      </w:r>
      <w:r w:rsidR="000B27E3">
        <w:rPr>
          <w:lang w:eastAsia="ja-JP"/>
        </w:rPr>
        <w:t>7.2.2.4.1</w:t>
      </w:r>
      <w:r w:rsidR="003B6865">
        <w:rPr>
          <w:lang w:eastAsia="ja-JP"/>
        </w:rPr>
        <w:fldChar w:fldCharType="end"/>
      </w:r>
      <w:r w:rsidRPr="00542FAC">
        <w:rPr>
          <w:lang w:eastAsia="ja-JP"/>
        </w:rPr>
        <w:t xml:space="preserve"> Plug-In Discovery</w:t>
      </w:r>
      <w:r w:rsidR="003B6865">
        <w:rPr>
          <w:lang w:eastAsia="ja-JP"/>
        </w:rPr>
        <w:t>”</w:t>
      </w:r>
      <w:r>
        <w:rPr>
          <w:lang w:eastAsia="ja-JP"/>
        </w:rPr>
        <w:t xml:space="preserve"> and the section </w:t>
      </w:r>
      <w:r w:rsidR="003B6865">
        <w:rPr>
          <w:lang w:eastAsia="ja-JP"/>
        </w:rPr>
        <w:t>“</w:t>
      </w:r>
      <w:r w:rsidR="003B6865">
        <w:rPr>
          <w:lang w:eastAsia="ja-JP"/>
        </w:rPr>
        <w:fldChar w:fldCharType="begin"/>
      </w:r>
      <w:r w:rsidR="003B6865">
        <w:rPr>
          <w:lang w:eastAsia="ja-JP"/>
        </w:rPr>
        <w:instrText xml:space="preserve"> REF _Ref410893557 \r \h </w:instrText>
      </w:r>
      <w:r w:rsidR="003B6865">
        <w:rPr>
          <w:lang w:eastAsia="ja-JP"/>
        </w:rPr>
      </w:r>
      <w:r w:rsidR="003B6865">
        <w:rPr>
          <w:lang w:eastAsia="ja-JP"/>
        </w:rPr>
        <w:fldChar w:fldCharType="separate"/>
      </w:r>
      <w:r w:rsidR="00453C23">
        <w:rPr>
          <w:lang w:eastAsia="ja-JP"/>
        </w:rPr>
        <w:t>8.3.5</w:t>
      </w:r>
      <w:r w:rsidR="003B6865">
        <w:rPr>
          <w:lang w:eastAsia="ja-JP"/>
        </w:rPr>
        <w:fldChar w:fldCharType="end"/>
      </w:r>
      <w:r w:rsidRPr="00542FAC">
        <w:rPr>
          <w:lang w:eastAsia="ja-JP"/>
        </w:rPr>
        <w:t xml:space="preserve"> Plug-In discovery on the GotAPI-4 Interface</w:t>
      </w:r>
      <w:r w:rsidR="003B6865">
        <w:rPr>
          <w:lang w:eastAsia="ja-JP"/>
        </w:rPr>
        <w:t>”</w:t>
      </w:r>
      <w:r>
        <w:rPr>
          <w:lang w:eastAsia="ja-JP"/>
        </w:rPr>
        <w:t>.</w:t>
      </w:r>
    </w:p>
    <w:p w:rsidR="00E7773F" w:rsidRDefault="00E7773F" w:rsidP="00E7773F">
      <w:pPr>
        <w:rPr>
          <w:lang w:eastAsia="ja-JP"/>
        </w:rPr>
      </w:pPr>
      <w:r>
        <w:rPr>
          <w:lang w:eastAsia="ja-JP"/>
        </w:rPr>
        <w:t xml:space="preserve">When the GotAPI Server completes the </w:t>
      </w:r>
      <w:r w:rsidRPr="00542FAC">
        <w:rPr>
          <w:lang w:eastAsia="ja-JP"/>
        </w:rPr>
        <w:t>Plug-In Discovery</w:t>
      </w:r>
      <w:r>
        <w:rPr>
          <w:lang w:eastAsia="ja-JP"/>
        </w:rPr>
        <w:t xml:space="preserve"> procedure, it</w:t>
      </w:r>
      <w:r>
        <w:rPr>
          <w:rFonts w:hint="eastAsia"/>
          <w:lang w:eastAsia="ja-JP"/>
        </w:rPr>
        <w:t xml:space="preserve"> </w:t>
      </w:r>
      <w:r w:rsidRPr="00C5187B">
        <w:rPr>
          <w:lang w:eastAsia="ja-JP"/>
        </w:rPr>
        <w:t>SHALL</w:t>
      </w:r>
      <w:r>
        <w:rPr>
          <w:lang w:eastAsia="ja-JP"/>
        </w:rPr>
        <w:t xml:space="preserve"> respond as follows:</w:t>
      </w:r>
    </w:p>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F138C4" w:rsidRDefault="00E7773F" w:rsidP="00E7773F">
      <w:pPr>
        <w:rPr>
          <w:b/>
          <w:lang w:eastAsia="ja-JP"/>
        </w:rPr>
      </w:pPr>
      <w:r>
        <w:rPr>
          <w:b/>
          <w:lang w:eastAsia="ja-JP"/>
        </w:rPr>
        <w:lastRenderedPageBreak/>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310"/>
        <w:gridCol w:w="9004"/>
      </w:tblGrid>
      <w:tr w:rsidR="00E7773F" w:rsidRPr="004A17EA" w:rsidTr="002677DF">
        <w:tc>
          <w:tcPr>
            <w:tcW w:w="131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00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31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00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31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00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824EF6"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384"/>
        <w:gridCol w:w="851"/>
        <w:gridCol w:w="4853"/>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384"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85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EDEDED"/>
          </w:tcPr>
          <w:p w:rsidR="00E7773F" w:rsidRPr="004A17EA" w:rsidRDefault="00E7773F" w:rsidP="00A33F56">
            <w:pPr>
              <w:rPr>
                <w:rFonts w:ascii="Consolas" w:hAnsi="Consolas" w:cs="Consolas"/>
                <w:sz w:val="16"/>
                <w:lang w:eastAsia="ja-JP"/>
              </w:rPr>
            </w:pPr>
            <w:r>
              <w:rPr>
                <w:rFonts w:ascii="Consolas" w:hAnsi="Consolas" w:cs="Consolas" w:hint="eastAsia"/>
                <w:sz w:val="16"/>
                <w:lang w:eastAsia="ja-JP"/>
              </w:rPr>
              <w:t>Th</w:t>
            </w:r>
            <w:r w:rsidR="00A33F56">
              <w:rPr>
                <w:rFonts w:ascii="Consolas" w:hAnsi="Consolas" w:cs="Consolas"/>
                <w:sz w:val="16"/>
                <w:lang w:eastAsia="ja-JP"/>
              </w:rPr>
              <w:t>e</w:t>
            </w:r>
            <w:r>
              <w:rPr>
                <w:rFonts w:ascii="Consolas" w:hAnsi="Consolas" w:cs="Consolas" w:hint="eastAsia"/>
                <w:sz w:val="16"/>
                <w:lang w:eastAsia="ja-JP"/>
              </w:rPr>
              <w:t xml:space="preserve"> name of the GotAPI Server (</w:t>
            </w:r>
            <w:r>
              <w:rPr>
                <w:rFonts w:ascii="Consolas" w:hAnsi="Consolas" w:cs="Consolas"/>
                <w:sz w:val="16"/>
                <w:lang w:eastAsia="ja-JP"/>
              </w:rPr>
              <w:t>e.g. "ABConnect"</w:t>
            </w:r>
            <w:r>
              <w:rPr>
                <w:rFonts w:ascii="Consolas" w:hAnsi="Consolas" w:cs="Consolas" w:hint="eastAsia"/>
                <w:sz w:val="16"/>
                <w:lang w:eastAsia="ja-JP"/>
              </w:rPr>
              <w:t>)</w:t>
            </w:r>
          </w:p>
        </w:tc>
        <w:tc>
          <w:tcPr>
            <w:tcW w:w="2092" w:type="dxa"/>
            <w:shd w:val="clear" w:color="auto" w:fill="EDEDED"/>
          </w:tcPr>
          <w:p w:rsidR="00E7773F" w:rsidRPr="00CC04F8" w:rsidRDefault="00E7773F" w:rsidP="002677DF">
            <w:pPr>
              <w:rPr>
                <w:rFonts w:ascii="Consolas" w:hAnsi="Consolas" w:cs="Consolas"/>
                <w:sz w:val="16"/>
                <w:lang w:eastAsia="ja-JP"/>
              </w:rPr>
            </w:pPr>
            <w:r>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384" w:type="dxa"/>
            <w:shd w:val="clear" w:color="auto" w:fill="EDEDED"/>
          </w:tcPr>
          <w:p w:rsidR="00E7773F" w:rsidRPr="004A17EA" w:rsidRDefault="00E7773F" w:rsidP="002677DF">
            <w:pPr>
              <w:rPr>
                <w:rFonts w:ascii="Consolas" w:hAnsi="Consolas" w:cs="Consolas"/>
                <w:sz w:val="16"/>
                <w:lang w:eastAsia="ja-JP"/>
              </w:rPr>
            </w:pP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services</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Array</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The list of the </w:t>
            </w:r>
            <w:r>
              <w:rPr>
                <w:rFonts w:ascii="Consolas" w:hAnsi="Consolas" w:cs="Consolas"/>
                <w:sz w:val="16"/>
                <w:lang w:eastAsia="ja-JP"/>
              </w:rPr>
              <w:t xml:space="preserve">services. </w:t>
            </w:r>
            <w:r w:rsidRPr="004A17EA">
              <w:rPr>
                <w:rFonts w:ascii="Consolas" w:hAnsi="Consolas" w:cs="Consolas"/>
                <w:sz w:val="16"/>
                <w:lang w:eastAsia="ja-JP"/>
              </w:rPr>
              <w:t xml:space="preserve">If none of </w:t>
            </w:r>
            <w:r>
              <w:rPr>
                <w:rFonts w:ascii="Consolas" w:hAnsi="Consolas" w:cs="Consolas"/>
                <w:sz w:val="16"/>
                <w:lang w:eastAsia="ja-JP"/>
              </w:rPr>
              <w:t>services</w:t>
            </w:r>
            <w:r w:rsidRPr="004A17EA">
              <w:rPr>
                <w:rFonts w:ascii="Consolas" w:hAnsi="Consolas" w:cs="Consolas"/>
                <w:sz w:val="16"/>
                <w:lang w:eastAsia="ja-JP"/>
              </w:rPr>
              <w:t xml:space="preserve"> were found, an empty array is returned.</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41500C" w:rsidP="0041500C">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service identifier.</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w:t>
            </w:r>
            <w:r>
              <w:rPr>
                <w:rFonts w:ascii="Consolas" w:hAnsi="Consolas" w:cs="Consolas"/>
                <w:sz w:val="16"/>
                <w:lang w:eastAsia="ja-JP"/>
              </w:rPr>
              <w:t>be</w:t>
            </w:r>
            <w:r>
              <w:rPr>
                <w:rFonts w:ascii="Consolas" w:hAnsi="Consolas" w:cs="Consolas" w:hint="eastAsia"/>
                <w:sz w:val="16"/>
                <w:lang w:eastAsia="ja-JP"/>
              </w:rPr>
              <w:t xml:space="preserve">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sidRPr="004A17EA">
              <w:rPr>
                <w:rFonts w:ascii="Consolas" w:hAnsi="Consolas" w:cs="Consolas"/>
                <w:sz w:val="16"/>
                <w:lang w:eastAsia="ja-JP"/>
              </w:rPr>
              <w:t xml:space="preserve">device </w:t>
            </w:r>
            <w:r w:rsidRPr="004A17EA">
              <w:rPr>
                <w:rFonts w:ascii="Consolas" w:hAnsi="Consolas" w:cs="Consolas" w:hint="eastAsia"/>
                <w:sz w:val="16"/>
                <w:lang w:eastAsia="ja-JP"/>
              </w:rPr>
              <w:t>identifier</w:t>
            </w:r>
            <w:r w:rsidRPr="004A17EA">
              <w:rPr>
                <w:rFonts w:ascii="Consolas" w:hAnsi="Consolas" w:cs="Consolas"/>
                <w:sz w:val="16"/>
                <w:lang w:eastAsia="ja-JP"/>
              </w:rPr>
              <w:t xml:space="preserve"> (deviceId).</w:t>
            </w:r>
          </w:p>
        </w:tc>
        <w:tc>
          <w:tcPr>
            <w:tcW w:w="2092" w:type="dxa"/>
            <w:shd w:val="clear" w:color="auto" w:fill="EDEDED"/>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Pr>
                <w:rFonts w:ascii="Consolas" w:hAnsi="Consolas" w:cs="Consolas"/>
                <w:sz w:val="16"/>
                <w:lang w:eastAsia="ja-JP"/>
              </w:rPr>
              <w:t>service</w:t>
            </w:r>
            <w:r w:rsidRPr="004A17EA">
              <w:rPr>
                <w:rFonts w:ascii="Consolas" w:hAnsi="Consolas" w:cs="Consolas" w:hint="eastAsia"/>
                <w:sz w:val="16"/>
                <w:lang w:eastAsia="ja-JP"/>
              </w:rPr>
              <w:t>.</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this service represents the external device which is connected through the relevant Plug-In, this value must be the name of </w:t>
            </w:r>
            <w:r>
              <w:rPr>
                <w:rFonts w:ascii="Consolas" w:hAnsi="Consolas" w:cs="Consolas"/>
                <w:sz w:val="16"/>
                <w:lang w:eastAsia="ja-JP"/>
              </w:rPr>
              <w:t>t</w:t>
            </w:r>
            <w:r w:rsidRPr="004A17EA">
              <w:rPr>
                <w:rFonts w:ascii="Consolas" w:hAnsi="Consolas" w:cs="Consolas"/>
                <w:sz w:val="16"/>
                <w:lang w:eastAsia="ja-JP"/>
              </w:rPr>
              <w:t>he</w:t>
            </w:r>
            <w:r w:rsidRPr="004A17EA">
              <w:rPr>
                <w:rFonts w:ascii="Consolas" w:hAnsi="Consolas" w:cs="Consolas" w:hint="eastAsia"/>
                <w:sz w:val="16"/>
                <w:lang w:eastAsia="ja-JP"/>
              </w:rPr>
              <w:t xml:space="preserve"> </w:t>
            </w:r>
            <w:r>
              <w:rPr>
                <w:rFonts w:ascii="Consolas" w:hAnsi="Consolas" w:cs="Consolas"/>
                <w:sz w:val="16"/>
                <w:lang w:eastAsia="ja-JP"/>
              </w:rPr>
              <w:t xml:space="preserve">external </w:t>
            </w:r>
            <w:r w:rsidRPr="004A17EA">
              <w:rPr>
                <w:rFonts w:ascii="Consolas" w:hAnsi="Consolas" w:cs="Consolas"/>
                <w:sz w:val="16"/>
                <w:lang w:eastAsia="ja-JP"/>
              </w:rPr>
              <w:t>device.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1"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sidRPr="00F77F56">
              <w:rPr>
                <w:rFonts w:ascii="Consolas" w:hAnsi="Consolas" w:cs="Consolas"/>
                <w:sz w:val="16"/>
                <w:lang w:eastAsia="ja-JP"/>
              </w:rPr>
              <w:t>The manufacturer of</w:t>
            </w:r>
            <w:r>
              <w:rPr>
                <w:rFonts w:ascii="Consolas" w:hAnsi="Consolas" w:cs="Consolas"/>
                <w:sz w:val="16"/>
                <w:lang w:eastAsia="ja-JP"/>
              </w:rPr>
              <w:t xml:space="preserve"> the service.</w:t>
            </w:r>
          </w:p>
          <w:p w:rsidR="00E7773F" w:rsidRPr="004A17EA"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auto"/>
          </w:tcPr>
          <w:p w:rsidR="00E7773F" w:rsidRPr="00C73FA7"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1E5149">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F77F56" w:rsidRDefault="00E7773F" w:rsidP="002677DF">
            <w:pPr>
              <w:rPr>
                <w:rFonts w:ascii="Consolas" w:hAnsi="Consolas" w:cs="Consolas"/>
                <w:sz w:val="16"/>
                <w:lang w:eastAsia="ja-JP"/>
              </w:rPr>
            </w:pPr>
            <w:r>
              <w:rPr>
                <w:rFonts w:ascii="Consolas" w:hAnsi="Consolas" w:cs="Consolas" w:hint="eastAsia"/>
                <w:sz w:val="16"/>
                <w:lang w:eastAsia="ja-JP"/>
              </w:rPr>
              <w:t>version</w:t>
            </w:r>
          </w:p>
        </w:tc>
        <w:tc>
          <w:tcPr>
            <w:tcW w:w="851"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853"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The version of the service.</w:t>
            </w:r>
          </w:p>
          <w:p w:rsidR="00E7773F" w:rsidRPr="00F77F56" w:rsidRDefault="00E7773F" w:rsidP="002677DF">
            <w:pPr>
              <w:rPr>
                <w:rFonts w:ascii="Consolas" w:hAnsi="Consolas" w:cs="Consolas"/>
                <w:sz w:val="16"/>
                <w:lang w:eastAsia="ja-JP"/>
              </w:rPr>
            </w:pPr>
            <w:r>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38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EDEDED"/>
          </w:tcPr>
          <w:p w:rsidR="00E7773F" w:rsidRDefault="00E7773F" w:rsidP="002677DF">
            <w:pPr>
              <w:rPr>
                <w:rFonts w:ascii="Consolas" w:hAnsi="Consolas" w:cs="Consolas"/>
                <w:sz w:val="16"/>
                <w:lang w:eastAsia="ja-JP"/>
              </w:rPr>
            </w:pPr>
            <w:r>
              <w:rPr>
                <w:rFonts w:ascii="Consolas" w:hAnsi="Consolas" w:cs="Consolas" w:hint="eastAsia"/>
                <w:sz w:val="16"/>
                <w:lang w:eastAsia="ja-JP"/>
              </w:rPr>
              <w:t>The type of the service.</w:t>
            </w:r>
          </w:p>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If this service represents the external device which is connected through the relevant Plug-In,</w:t>
            </w:r>
            <w:r>
              <w:rPr>
                <w:rFonts w:ascii="Consolas" w:hAnsi="Consolas" w:cs="Consolas"/>
                <w:sz w:val="16"/>
                <w:lang w:eastAsia="ja-JP"/>
              </w:rPr>
              <w:t xml:space="preserve"> this value represents t</w:t>
            </w:r>
            <w:r w:rsidRPr="004A17EA">
              <w:rPr>
                <w:rFonts w:ascii="Consolas" w:hAnsi="Consolas" w:cs="Consolas" w:hint="eastAsia"/>
                <w:sz w:val="16"/>
                <w:lang w:eastAsia="ja-JP"/>
              </w:rPr>
              <w:t xml:space="preserve">he type of the network </w:t>
            </w:r>
            <w:r w:rsidRPr="004A17EA">
              <w:rPr>
                <w:rFonts w:ascii="Consolas" w:hAnsi="Consolas" w:cs="Consolas"/>
                <w:sz w:val="16"/>
                <w:lang w:eastAsia="ja-JP"/>
              </w:rPr>
              <w:t xml:space="preserve">used to connect to the </w:t>
            </w:r>
            <w:r>
              <w:rPr>
                <w:rFonts w:ascii="Consolas" w:hAnsi="Consolas" w:cs="Consolas"/>
                <w:sz w:val="16"/>
                <w:lang w:eastAsia="ja-JP"/>
              </w:rPr>
              <w:t>external</w:t>
            </w:r>
            <w:r w:rsidRPr="00453C23">
              <w:rPr>
                <w:rFonts w:ascii="Consolas" w:hAnsi="Consolas" w:cs="Consolas"/>
                <w:sz w:val="16"/>
                <w:lang w:eastAsia="ja-JP"/>
              </w:rPr>
              <w:t xml:space="preserve"> device. The value must be any one of "WiFi", "BLE", "NFC",</w:t>
            </w:r>
            <w:r w:rsidR="00453C23">
              <w:rPr>
                <w:rFonts w:ascii="Consolas" w:hAnsi="Consolas" w:cs="Consolas"/>
                <w:sz w:val="16"/>
                <w:lang w:eastAsia="ja-JP"/>
              </w:rPr>
              <w:t xml:space="preserve"> </w:t>
            </w:r>
            <w:r w:rsidR="00453C23" w:rsidRPr="00453C23">
              <w:rPr>
                <w:rFonts w:ascii="Consolas" w:hAnsi="Consolas" w:cs="Consolas"/>
                <w:sz w:val="16"/>
                <w:lang w:eastAsia="ja-JP"/>
              </w:rPr>
              <w:t>"</w:t>
            </w:r>
            <w:r w:rsidR="00453C23">
              <w:rPr>
                <w:rFonts w:ascii="Consolas" w:hAnsi="Consolas" w:cs="Consolas"/>
                <w:sz w:val="16"/>
                <w:lang w:eastAsia="ja-JP"/>
              </w:rPr>
              <w:t>USB</w:t>
            </w:r>
            <w:r w:rsidR="00453C23" w:rsidRPr="00453C23">
              <w:rPr>
                <w:rFonts w:ascii="Consolas" w:hAnsi="Consolas" w:cs="Consolas"/>
                <w:sz w:val="16"/>
                <w:lang w:eastAsia="ja-JP"/>
              </w:rPr>
              <w:t>"</w:t>
            </w:r>
            <w:r w:rsidR="00453C23">
              <w:rPr>
                <w:rFonts w:ascii="Consolas" w:hAnsi="Consolas" w:cs="Consolas"/>
                <w:sz w:val="16"/>
                <w:lang w:eastAsia="ja-JP"/>
              </w:rPr>
              <w:t>,</w:t>
            </w:r>
            <w:r w:rsidRPr="00453C23">
              <w:rPr>
                <w:rFonts w:ascii="Consolas" w:hAnsi="Consolas" w:cs="Consolas"/>
                <w:sz w:val="16"/>
                <w:lang w:eastAsia="ja-JP"/>
              </w:rPr>
              <w:t xml:space="preserve"> or "Bluetooth".</w:t>
            </w:r>
          </w:p>
        </w:tc>
        <w:tc>
          <w:tcPr>
            <w:tcW w:w="2092" w:type="dxa"/>
            <w:shd w:val="clear" w:color="auto" w:fill="EDEDED"/>
          </w:tcPr>
          <w:p w:rsidR="00E7773F" w:rsidRPr="004A17EA" w:rsidRDefault="0041500C"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384"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853" w:type="dxa"/>
            <w:shd w:val="clear" w:color="auto" w:fill="auto"/>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 xml:space="preserve">If the service is available at the time, this value is true. </w:t>
            </w:r>
            <w:r>
              <w:rPr>
                <w:rFonts w:ascii="Consolas" w:hAnsi="Consolas" w:cs="Consolas"/>
                <w:sz w:val="16"/>
                <w:lang w:eastAsia="ja-JP"/>
              </w:rPr>
              <w:t>Otherwise false.</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384" w:type="dxa"/>
            <w:shd w:val="clear" w:color="auto" w:fill="auto"/>
          </w:tcPr>
          <w:p w:rsidR="00E7773F" w:rsidRPr="004A17EA" w:rsidRDefault="00E7773F" w:rsidP="002677DF">
            <w:pPr>
              <w:rPr>
                <w:rFonts w:ascii="Consolas" w:hAnsi="Consolas" w:cs="Consolas"/>
                <w:sz w:val="16"/>
                <w:lang w:eastAsia="ja-JP"/>
              </w:rPr>
            </w:pPr>
          </w:p>
        </w:tc>
        <w:tc>
          <w:tcPr>
            <w:tcW w:w="85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853"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auto"/>
          </w:tcPr>
          <w:p w:rsidR="00E7773F" w:rsidRPr="004A17EA" w:rsidRDefault="00E7773F" w:rsidP="002677DF">
            <w:pPr>
              <w:rPr>
                <w:rFonts w:ascii="Consolas" w:hAnsi="Consolas" w:cs="Consolas"/>
                <w:sz w:val="16"/>
                <w:lang w:eastAsia="ja-JP"/>
              </w:rPr>
            </w:pPr>
            <w:r w:rsidRPr="00C73FA7">
              <w:rPr>
                <w:rFonts w:ascii="Consolas" w:hAnsi="Consolas" w:cs="Consolas"/>
                <w:sz w:val="16"/>
                <w:lang w:eastAsia="ja-JP"/>
              </w:rPr>
              <w:t>Mandatory</w:t>
            </w:r>
            <w:r w:rsidRPr="004A17EA">
              <w:rPr>
                <w:rFonts w:ascii="Consolas" w:hAnsi="Consolas" w:cs="Consolas"/>
                <w:sz w:val="16"/>
                <w:lang w:eastAsia="ja-JP"/>
              </w:rPr>
              <w:t xml:space="preserve"> if the application provide</w:t>
            </w:r>
            <w:r>
              <w:rPr>
                <w:rFonts w:ascii="Consolas" w:hAnsi="Consolas" w:cs="Consolas"/>
                <w:sz w:val="16"/>
                <w:lang w:eastAsia="ja-JP"/>
              </w:rPr>
              <w:t>s</w:t>
            </w:r>
            <w:r w:rsidRPr="004A17EA">
              <w:rPr>
                <w:rFonts w:ascii="Consolas" w:hAnsi="Consolas" w:cs="Consolas"/>
                <w:sz w:val="16"/>
                <w:lang w:eastAsia="ja-JP"/>
              </w:rPr>
              <w:t xml:space="preserve"> a key to the GotAPI Server</w:t>
            </w:r>
          </w:p>
        </w:tc>
      </w:tr>
    </w:tbl>
    <w:p w:rsidR="00E7773F" w:rsidRPr="00991AEE" w:rsidRDefault="00E7773F" w:rsidP="00E7773F">
      <w:pPr>
        <w:tabs>
          <w:tab w:val="left" w:pos="6315"/>
        </w:tabs>
        <w:rPr>
          <w:lang w:eastAsia="ja-JP"/>
        </w:rPr>
      </w:pPr>
      <w:r w:rsidRPr="00991AEE">
        <w:rPr>
          <w:lang w:eastAsia="ja-JP"/>
        </w:rPr>
        <w:lastRenderedPageBreak/>
        <w:t xml:space="preserve">The following example shows </w:t>
      </w:r>
      <w:r>
        <w:rPr>
          <w:rFonts w:hint="eastAsia"/>
          <w:lang w:eastAsia="ja-JP"/>
        </w:rPr>
        <w:t>that t</w:t>
      </w:r>
      <w:r w:rsidR="003B6865">
        <w:rPr>
          <w:rFonts w:hint="eastAsia"/>
          <w:lang w:eastAsia="ja-JP"/>
        </w:rPr>
        <w:t>he GotAPI Server has discovered</w:t>
      </w:r>
      <w:r w:rsidRPr="00991AEE">
        <w:rPr>
          <w:lang w:eastAsia="ja-JP"/>
        </w:rPr>
        <w:t xml:space="preserve"> two services. The first one is a service provided by an internal enabler Plug-In, which provides CPU information of the local device. The second one is a service provided by an external device.</w:t>
      </w:r>
    </w:p>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900B49"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"result":0,</w:t>
            </w:r>
          </w:p>
          <w:p w:rsidR="00E7773F" w:rsidRDefault="00E7773F" w:rsidP="002677DF">
            <w:pPr>
              <w:rPr>
                <w:rFonts w:ascii="Consolas" w:hAnsi="Consolas" w:cs="Consolas"/>
                <w:sz w:val="16"/>
                <w:lang w:eastAsia="ja-JP"/>
              </w:rPr>
            </w:pPr>
            <w:r>
              <w:rPr>
                <w:rFonts w:ascii="Consolas" w:hAnsi="Consolas" w:cs="Consolas"/>
                <w:sz w:val="16"/>
                <w:lang w:eastAsia="ja-JP"/>
              </w:rPr>
              <w:t xml:space="preserve">    "product": "ABConnect",</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"1.0",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"services":[</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"id":"deviceinfo.plugin1.example.org",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"name":"Local Device Information Analyzer",</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"ABC Software Inc.",</w:t>
            </w:r>
          </w:p>
          <w:p w:rsidR="00E7773F" w:rsidRPr="00F77F56" w:rsidRDefault="00E7773F" w:rsidP="002677DF">
            <w:pPr>
              <w:rPr>
                <w:rFonts w:ascii="Consolas" w:hAnsi="Consolas" w:cs="Consolas"/>
                <w:sz w:val="16"/>
                <w:lang w:eastAsia="ja-JP"/>
              </w:rPr>
            </w:pPr>
            <w:r>
              <w:rPr>
                <w:rFonts w:ascii="Consolas" w:hAnsi="Consolas" w:cs="Consolas"/>
                <w:sz w:val="16"/>
                <w:lang w:eastAsia="ja-JP"/>
              </w:rPr>
              <w:t xml:space="preserve">            "version": "2.3",</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"type":"cpuInfo",</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"id":"device1.plug-in2.example.org",</w:t>
            </w:r>
          </w:p>
          <w:p w:rsidR="00E7773F" w:rsidRDefault="00E7773F" w:rsidP="002677DF">
            <w:pPr>
              <w:rPr>
                <w:rFonts w:ascii="Consolas" w:hAnsi="Consolas" w:cs="Consolas"/>
                <w:sz w:val="16"/>
                <w:lang w:eastAsia="ja-JP"/>
              </w:rPr>
            </w:pPr>
            <w:r w:rsidRPr="00900B49">
              <w:rPr>
                <w:rFonts w:ascii="Consolas" w:hAnsi="Consolas" w:cs="Consolas"/>
                <w:sz w:val="16"/>
                <w:lang w:eastAsia="ja-JP"/>
              </w:rPr>
              <w:t xml:space="preserve">            "name":"Smart watch DC01A",</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F77F56">
              <w:rPr>
                <w:rFonts w:ascii="Consolas" w:hAnsi="Consolas" w:cs="Consolas"/>
                <w:sz w:val="16"/>
                <w:lang w:eastAsia="ja-JP"/>
              </w:rPr>
              <w:t>manufacturer</w:t>
            </w:r>
            <w:r>
              <w:rPr>
                <w:rFonts w:ascii="Consolas" w:hAnsi="Consolas" w:cs="Consolas"/>
                <w:sz w:val="16"/>
                <w:lang w:eastAsia="ja-JP"/>
              </w:rPr>
              <w:t xml:space="preserve">": "ABC </w:t>
            </w:r>
            <w:r w:rsidRPr="00F77F56">
              <w:rPr>
                <w:rFonts w:ascii="Consolas" w:hAnsi="Consolas" w:cs="Consolas"/>
                <w:sz w:val="16"/>
                <w:lang w:eastAsia="ja-JP"/>
              </w:rPr>
              <w:t>Electric</w:t>
            </w:r>
            <w:r>
              <w:rPr>
                <w:rFonts w:ascii="Consolas" w:hAnsi="Consolas" w:cs="Consolas"/>
                <w:sz w:val="16"/>
                <w:lang w:eastAsia="ja-JP"/>
              </w:rPr>
              <w:t xml:space="preserve"> Inc.",</w:t>
            </w:r>
          </w:p>
          <w:p w:rsidR="00E7773F" w:rsidRPr="00900B49" w:rsidRDefault="00E7773F" w:rsidP="002677DF">
            <w:pPr>
              <w:rPr>
                <w:rFonts w:ascii="Consolas" w:hAnsi="Consolas" w:cs="Consolas"/>
                <w:sz w:val="16"/>
                <w:lang w:eastAsia="ja-JP"/>
              </w:rPr>
            </w:pPr>
            <w:r>
              <w:rPr>
                <w:rFonts w:ascii="Consolas" w:hAnsi="Consolas" w:cs="Consolas"/>
                <w:sz w:val="16"/>
                <w:lang w:eastAsia="ja-JP"/>
              </w:rPr>
              <w:t xml:space="preserve">            "version": "3.0",</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"type":"WiFi",</w:t>
            </w:r>
          </w:p>
          <w:p w:rsidR="00E7773F" w:rsidRPr="00900B49" w:rsidRDefault="00E7773F" w:rsidP="002677DF">
            <w:pPr>
              <w:rPr>
                <w:rFonts w:ascii="Consolas" w:hAnsi="Consolas" w:cs="Consolas"/>
                <w:strike/>
                <w:sz w:val="16"/>
                <w:lang w:eastAsia="ja-JP"/>
              </w:rPr>
            </w:pPr>
            <w:r w:rsidRPr="00900B49">
              <w:rPr>
                <w:rFonts w:ascii="Consolas" w:hAnsi="Consolas" w:cs="Consolas"/>
                <w:sz w:val="16"/>
                <w:lang w:eastAsia="ja-JP"/>
              </w:rPr>
              <w:t xml:space="preserve">            "online":true</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w:t>
            </w:r>
          </w:p>
          <w:p w:rsidR="00E7773F" w:rsidRPr="00900B49" w:rsidRDefault="00E7773F" w:rsidP="002677DF">
            <w:pPr>
              <w:rPr>
                <w:rFonts w:ascii="Consolas" w:hAnsi="Consolas" w:cs="Consolas"/>
                <w:sz w:val="16"/>
                <w:lang w:eastAsia="ja-JP"/>
              </w:rPr>
            </w:pPr>
            <w:r w:rsidRPr="00900B49">
              <w:rPr>
                <w:rFonts w:ascii="Consolas" w:hAnsi="Consolas" w:cs="Consolas"/>
                <w:sz w:val="16"/>
                <w:lang w:eastAsia="ja-JP"/>
              </w:rPr>
              <w:t xml:space="preserve">    "hmac": "0123.....xyz"</w:t>
            </w:r>
          </w:p>
          <w:p w:rsidR="00E7773F" w:rsidRPr="00900B49" w:rsidRDefault="00E7773F" w:rsidP="002677DF">
            <w:pPr>
              <w:rPr>
                <w:rFonts w:ascii="Consolas" w:hAnsi="Consolas" w:cs="Consolas"/>
                <w:b/>
                <w:sz w:val="16"/>
                <w:lang w:eastAsia="ja-JP"/>
              </w:rPr>
            </w:pPr>
            <w:r w:rsidRPr="00900B49">
              <w:rPr>
                <w:rFonts w:ascii="Consolas" w:hAnsi="Consolas" w:cs="Consolas"/>
                <w:sz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020C96" w:rsidRDefault="00020C96" w:rsidP="007D06A3">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6262DA" w:rsidP="007D06A3">
      <w:pPr>
        <w:pStyle w:val="Heading3"/>
      </w:pPr>
      <w:bookmarkStart w:id="155" w:name="_Toc437530290"/>
      <w:r>
        <w:lastRenderedPageBreak/>
        <w:t xml:space="preserve">Service Information </w:t>
      </w:r>
      <w:r w:rsidR="00E7773F">
        <w:t>API on the GotAPI-1 Interface</w:t>
      </w:r>
      <w:bookmarkEnd w:id="155"/>
    </w:p>
    <w:p w:rsidR="00E7773F" w:rsidRDefault="00E7773F" w:rsidP="00E7773F">
      <w:pPr>
        <w:rPr>
          <w:lang w:eastAsia="ja-JP"/>
        </w:rPr>
      </w:pPr>
      <w:r>
        <w:rPr>
          <w:lang w:eastAsia="ja-JP"/>
        </w:rPr>
        <w:t xml:space="preserve">This API provides the detailed information of the </w:t>
      </w:r>
      <w:r w:rsidR="006262DA">
        <w:rPr>
          <w:lang w:eastAsia="ja-JP"/>
        </w:rPr>
        <w:t xml:space="preserve">service provided by internal capabilities of the host device and </w:t>
      </w:r>
      <w:r>
        <w:rPr>
          <w:lang w:eastAsia="ja-JP"/>
        </w:rPr>
        <w:t xml:space="preserve">external devices connected through the relevant Plug-In. </w:t>
      </w:r>
      <w:r w:rsidRPr="009167C3">
        <w:rPr>
          <w:lang w:eastAsia="ja-JP"/>
        </w:rPr>
        <w:t xml:space="preserve">This API is available </w:t>
      </w:r>
      <w:r>
        <w:rPr>
          <w:rFonts w:hint="eastAsia"/>
          <w:lang w:eastAsia="ja-JP"/>
        </w:rPr>
        <w:t>only i</w:t>
      </w:r>
      <w:r>
        <w:rPr>
          <w:lang w:eastAsia="ja-JP"/>
        </w:rPr>
        <w:t>f</w:t>
      </w:r>
      <w:r w:rsidRPr="009167C3">
        <w:rPr>
          <w:lang w:eastAsia="ja-JP"/>
        </w:rPr>
        <w:t xml:space="preserve"> the application authorization </w:t>
      </w:r>
      <w:r>
        <w:rPr>
          <w:lang w:eastAsia="ja-JP"/>
        </w:rPr>
        <w:t>on</w:t>
      </w:r>
      <w:r w:rsidRPr="009167C3">
        <w:rPr>
          <w:lang w:eastAsia="ja-JP"/>
        </w:rPr>
        <w:t xml:space="preserve"> the GotAPI-2 Interface is completed.</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54"/>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8754"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Method</w:t>
            </w:r>
          </w:p>
        </w:tc>
        <w:tc>
          <w:tcPr>
            <w:tcW w:w="8754"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HTTP GET (REST)</w:t>
            </w:r>
          </w:p>
        </w:tc>
      </w:tr>
      <w:tr w:rsidR="00E7773F" w:rsidRPr="004A17EA" w:rsidTr="002677DF">
        <w:tc>
          <w:tcPr>
            <w:tcW w:w="1560"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 URL</w:t>
            </w:r>
          </w:p>
        </w:tc>
        <w:tc>
          <w:tcPr>
            <w:tcW w:w="8754" w:type="dxa"/>
            <w:shd w:val="clear" w:color="auto" w:fill="auto"/>
          </w:tcPr>
          <w:p w:rsidR="00E7773F" w:rsidRPr="004A17EA" w:rsidRDefault="00C026E5" w:rsidP="002677DF">
            <w:pPr>
              <w:rPr>
                <w:rFonts w:ascii="Consolas" w:hAnsi="Consolas" w:cs="Consolas"/>
                <w:sz w:val="16"/>
                <w:lang w:eastAsia="ja-JP"/>
              </w:rPr>
            </w:pPr>
            <w:hyperlink r:id="rId63" w:history="1">
              <w:r w:rsidR="00E7773F" w:rsidRPr="00020C96">
                <w:rPr>
                  <w:rStyle w:val="Hyperlink"/>
                  <w:rFonts w:ascii="Consolas" w:hAnsi="Consolas" w:cs="Consolas"/>
                  <w:sz w:val="16"/>
                  <w:lang w:eastAsia="ja-JP"/>
                </w:rPr>
                <w:t>http://127.0.0.1:4035/gotapi/</w:t>
              </w:r>
              <w:r w:rsidR="00D53AB7" w:rsidRPr="00020C96">
                <w:rPr>
                  <w:rStyle w:val="Hyperlink"/>
                  <w:rFonts w:ascii="Consolas" w:hAnsi="Consolas" w:cs="Consolas"/>
                  <w:sz w:val="16"/>
                  <w:lang w:eastAsia="ja-JP"/>
                </w:rPr>
                <w:t>serviceinformation</w:t>
              </w:r>
            </w:hyperlink>
          </w:p>
          <w:p w:rsidR="00E7773F" w:rsidRPr="004A17EA" w:rsidRDefault="00C026E5" w:rsidP="002677DF">
            <w:pPr>
              <w:rPr>
                <w:rFonts w:ascii="Consolas" w:hAnsi="Consolas" w:cs="Consolas"/>
                <w:sz w:val="16"/>
                <w:lang w:eastAsia="ja-JP"/>
              </w:rPr>
            </w:pPr>
            <w:hyperlink r:id="rId64" w:history="1">
              <w:r w:rsidR="00E7773F" w:rsidRPr="00020C96">
                <w:rPr>
                  <w:rStyle w:val="Hyperlink"/>
                  <w:rFonts w:ascii="Consolas" w:hAnsi="Consolas" w:cs="Consolas"/>
                  <w:sz w:val="16"/>
                  <w:lang w:eastAsia="ja-JP"/>
                </w:rPr>
                <w:t>https://127.0.0.1:4036/gotapi/</w:t>
              </w:r>
              <w:r w:rsidR="00D53AB7" w:rsidRPr="00020C96">
                <w:rPr>
                  <w:rStyle w:val="Hyperlink"/>
                  <w:rFonts w:ascii="Consolas" w:hAnsi="Consolas" w:cs="Consolas"/>
                  <w:sz w:val="16"/>
                  <w:lang w:eastAsia="ja-JP"/>
                </w:rPr>
                <w:t>serviceinformation</w:t>
              </w:r>
            </w:hyperlink>
          </w:p>
        </w:tc>
      </w:tr>
    </w:tbl>
    <w:p w:rsidR="00E7773F" w:rsidRPr="000163EB" w:rsidRDefault="00E7773F" w:rsidP="00E7773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E7773F" w:rsidRPr="004A17EA" w:rsidTr="002677DF">
        <w:tc>
          <w:tcPr>
            <w:tcW w:w="1560"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E7773F" w:rsidRPr="004A17EA" w:rsidTr="002677DF">
        <w:tc>
          <w:tcPr>
            <w:tcW w:w="1560" w:type="dxa"/>
            <w:shd w:val="clear" w:color="auto" w:fill="EDEDED"/>
          </w:tcPr>
          <w:p w:rsidR="00E7773F" w:rsidRPr="004A17EA" w:rsidRDefault="00D53AB7" w:rsidP="002677DF">
            <w:pPr>
              <w:rPr>
                <w:rFonts w:ascii="Consolas" w:hAnsi="Consolas" w:cs="Consolas"/>
                <w:b/>
                <w:bCs/>
                <w:sz w:val="16"/>
                <w:lang w:eastAsia="ja-JP"/>
              </w:rPr>
            </w:pPr>
            <w:r>
              <w:rPr>
                <w:rFonts w:ascii="Consolas" w:hAnsi="Consolas" w:cs="Consolas"/>
                <w:b/>
                <w:bCs/>
                <w:sz w:val="16"/>
                <w:lang w:eastAsia="ja-JP"/>
              </w:rPr>
              <w:t>serviceId</w:t>
            </w:r>
          </w:p>
        </w:tc>
        <w:tc>
          <w:tcPr>
            <w:tcW w:w="8736" w:type="dxa"/>
            <w:shd w:val="clear" w:color="auto" w:fill="EDEDED"/>
          </w:tcPr>
          <w:p w:rsidR="00E7773F" w:rsidRPr="004A17EA" w:rsidRDefault="00E7773F" w:rsidP="00D53AB7">
            <w:pPr>
              <w:rPr>
                <w:rFonts w:ascii="Consolas" w:hAnsi="Consolas" w:cs="Consolas"/>
                <w:sz w:val="16"/>
                <w:lang w:eastAsia="ja-JP"/>
              </w:rPr>
            </w:pPr>
            <w:r w:rsidRPr="004A17EA">
              <w:rPr>
                <w:rFonts w:ascii="Consolas" w:hAnsi="Consolas" w:cs="Consolas" w:hint="eastAsia"/>
                <w:sz w:val="16"/>
                <w:lang w:eastAsia="ja-JP"/>
              </w:rPr>
              <w:t xml:space="preserve">The identifier of the targeted </w:t>
            </w:r>
            <w:r w:rsidR="00D53AB7">
              <w:rPr>
                <w:rFonts w:ascii="Consolas" w:hAnsi="Consolas" w:cs="Consolas"/>
                <w:sz w:val="16"/>
                <w:lang w:eastAsia="ja-JP"/>
              </w:rPr>
              <w:t>service</w:t>
            </w:r>
            <w:r w:rsidRPr="004A17EA">
              <w:rPr>
                <w:rFonts w:ascii="Consolas" w:hAnsi="Consolas" w:cs="Consolas"/>
                <w:sz w:val="16"/>
                <w:lang w:eastAsia="ja-JP"/>
              </w:rPr>
              <w:t>. This value is available from the Service Discovery API on the GotAPI-1 Interface.</w:t>
            </w:r>
          </w:p>
        </w:tc>
      </w:tr>
      <w:tr w:rsidR="00E7773F" w:rsidRPr="004A17EA" w:rsidTr="002677DF">
        <w:tc>
          <w:tcPr>
            <w:tcW w:w="1560"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a</w:t>
            </w:r>
            <w:r>
              <w:rPr>
                <w:rFonts w:ascii="Consolas" w:hAnsi="Consolas" w:cs="Consolas"/>
                <w:b/>
                <w:bCs/>
                <w:sz w:val="16"/>
                <w:lang w:eastAsia="ja-JP"/>
              </w:rPr>
              <w:t>ccessToken</w:t>
            </w:r>
          </w:p>
        </w:tc>
        <w:tc>
          <w:tcPr>
            <w:tcW w:w="8736"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sz w:val="16"/>
                <w:lang w:eastAsia="ja-JP"/>
              </w:rPr>
              <w:t>The access token obtained from the GotAPI Auth Server through the GotAPI-2 Interface.</w:t>
            </w:r>
          </w:p>
        </w:tc>
      </w:tr>
    </w:tbl>
    <w:p w:rsidR="00E7773F" w:rsidRPr="000163EB" w:rsidRDefault="00E7773F" w:rsidP="00E7773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A2F9A"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D53AB7">
            <w:pPr>
              <w:rPr>
                <w:rFonts w:ascii="Consolas" w:hAnsi="Consolas" w:cs="Consolas"/>
                <w:bCs/>
                <w:sz w:val="16"/>
                <w:lang w:eastAsia="ja-JP"/>
              </w:rPr>
            </w:pPr>
            <w:r w:rsidRPr="0094494C">
              <w:rPr>
                <w:rFonts w:ascii="Consolas" w:hAnsi="Consolas" w:cs="Consolas"/>
                <w:bCs/>
                <w:sz w:val="16"/>
                <w:lang w:eastAsia="ja-JP"/>
              </w:rPr>
              <w:t>http://127.0.0.1:4035/gotapi/</w:t>
            </w:r>
            <w:r w:rsidR="00D53AB7">
              <w:rPr>
                <w:rFonts w:ascii="Consolas" w:hAnsi="Consolas" w:cs="Consolas"/>
                <w:sz w:val="16"/>
                <w:lang w:eastAsia="ja-JP"/>
              </w:rPr>
              <w:t>serviceinformation</w:t>
            </w:r>
            <w:r w:rsidRPr="0094494C">
              <w:rPr>
                <w:rFonts w:ascii="Consolas" w:hAnsi="Consolas" w:cs="Consolas" w:hint="eastAsia"/>
                <w:bCs/>
                <w:sz w:val="16"/>
                <w:lang w:eastAsia="ja-JP"/>
              </w:rPr>
              <w:t>?</w:t>
            </w:r>
            <w:r w:rsidR="00D53AB7">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w:t>
            </w:r>
          </w:p>
        </w:tc>
      </w:tr>
    </w:tbl>
    <w:p w:rsidR="00E7773F" w:rsidRDefault="00E7773F" w:rsidP="00E7773F">
      <w:pPr>
        <w:rPr>
          <w:lang w:eastAsia="ja-JP"/>
        </w:rPr>
      </w:pPr>
      <w:r>
        <w:rPr>
          <w:rFonts w:hint="eastAsia"/>
          <w:lang w:eastAsia="ja-JP"/>
        </w:rPr>
        <w:t>When the GotAPI Server receive</w:t>
      </w:r>
      <w:r>
        <w:rPr>
          <w:lang w:eastAsia="ja-JP"/>
        </w:rPr>
        <w:t>s</w:t>
      </w:r>
      <w:r>
        <w:rPr>
          <w:rFonts w:hint="eastAsia"/>
          <w:lang w:eastAsia="ja-JP"/>
        </w:rPr>
        <w:t xml:space="preserve"> the request, it </w:t>
      </w:r>
      <w:r w:rsidRPr="00C5187B">
        <w:rPr>
          <w:lang w:eastAsia="ja-JP"/>
        </w:rPr>
        <w:t>SHALL</w:t>
      </w:r>
      <w:r>
        <w:rPr>
          <w:lang w:eastAsia="ja-JP"/>
        </w:rPr>
        <w:t xml:space="preserve"> respond as follows:</w:t>
      </w:r>
    </w:p>
    <w:p w:rsidR="00E7773F" w:rsidRPr="00F138C4" w:rsidRDefault="00E7773F" w:rsidP="00E7773F">
      <w:pPr>
        <w:rPr>
          <w:b/>
          <w:lang w:eastAsia="ja-JP"/>
        </w:rPr>
      </w:pPr>
      <w:r>
        <w:rPr>
          <w:b/>
          <w:lang w:eastAsia="ja-JP"/>
        </w:rPr>
        <w:t>D</w:t>
      </w:r>
      <w:r w:rsidRPr="00F138C4">
        <w:rPr>
          <w:rFonts w:hint="eastAsia"/>
          <w:b/>
          <w:lang w:eastAsia="ja-JP"/>
        </w:rPr>
        <w:t>efinition</w:t>
      </w:r>
      <w:r>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202"/>
        <w:gridCol w:w="9112"/>
      </w:tblGrid>
      <w:tr w:rsidR="00E7773F" w:rsidRPr="004A17EA" w:rsidTr="002677DF">
        <w:tc>
          <w:tcPr>
            <w:tcW w:w="120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p>
        </w:tc>
        <w:tc>
          <w:tcPr>
            <w:tcW w:w="911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Definitions</w:t>
            </w:r>
          </w:p>
        </w:tc>
      </w:tr>
      <w:tr w:rsidR="00E7773F" w:rsidRPr="004A17EA" w:rsidTr="002677DF">
        <w:tc>
          <w:tcPr>
            <w:tcW w:w="120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MIME-Type</w:t>
            </w:r>
          </w:p>
        </w:tc>
        <w:tc>
          <w:tcPr>
            <w:tcW w:w="91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application/json</w:t>
            </w:r>
          </w:p>
        </w:tc>
      </w:tr>
      <w:tr w:rsidR="00E7773F" w:rsidRPr="004A17EA" w:rsidTr="002677DF">
        <w:tc>
          <w:tcPr>
            <w:tcW w:w="120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HTTP status</w:t>
            </w:r>
          </w:p>
        </w:tc>
        <w:tc>
          <w:tcPr>
            <w:tcW w:w="91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200 OK</w:t>
            </w:r>
          </w:p>
        </w:tc>
      </w:tr>
    </w:tbl>
    <w:p w:rsidR="00E7773F" w:rsidRPr="001F45F9" w:rsidRDefault="00E7773F" w:rsidP="00E7773F">
      <w:pPr>
        <w:rPr>
          <w:b/>
          <w:lang w:eastAsia="ja-JP"/>
        </w:rPr>
      </w:pPr>
      <w:r w:rsidRPr="001F45F9">
        <w:rPr>
          <w:b/>
          <w:lang w:eastAsia="ja-JP"/>
        </w:rPr>
        <w:t xml:space="preserve">Definition of the </w:t>
      </w:r>
      <w:r w:rsidRPr="001F45F9">
        <w:rPr>
          <w:rFonts w:hint="eastAsia"/>
          <w:b/>
          <w:lang w:eastAsia="ja-JP"/>
        </w:rPr>
        <w:t>JSON format</w:t>
      </w:r>
      <w:r w:rsidRPr="001F45F9">
        <w:rPr>
          <w:b/>
          <w:lang w:eastAsia="ja-JP"/>
        </w:rPr>
        <w:t xml:space="preserve"> of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134"/>
        <w:gridCol w:w="1101"/>
        <w:gridCol w:w="992"/>
        <w:gridCol w:w="4995"/>
        <w:gridCol w:w="2092"/>
      </w:tblGrid>
      <w:tr w:rsidR="00E7773F" w:rsidRPr="004A17EA" w:rsidTr="002677DF">
        <w:tc>
          <w:tcPr>
            <w:tcW w:w="1134"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1101"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99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4995"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result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w:t>
            </w:r>
            <w:r w:rsidRPr="004A17EA">
              <w:rPr>
                <w:rFonts w:ascii="Consolas" w:hAnsi="Consolas" w:cs="Consolas" w:hint="eastAsia"/>
                <w:sz w:val="16"/>
                <w:lang w:eastAsia="ja-JP"/>
              </w:rPr>
              <w:t>umber</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995" w:type="dxa"/>
            <w:shd w:val="clear" w:color="auto" w:fill="EDEDED"/>
          </w:tcPr>
          <w:p w:rsidR="00E7773F" w:rsidRPr="004A17EA" w:rsidRDefault="00643386"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1101" w:type="dxa"/>
            <w:shd w:val="clear" w:color="auto" w:fill="auto"/>
          </w:tcPr>
          <w:p w:rsidR="00E7773F" w:rsidRPr="004A17EA" w:rsidRDefault="00E7773F" w:rsidP="002677DF">
            <w:pPr>
              <w:rPr>
                <w:rFonts w:ascii="Consolas" w:hAnsi="Consolas" w:cs="Consolas"/>
                <w:sz w:val="16"/>
                <w:lang w:eastAsia="ja-JP"/>
              </w:rPr>
            </w:pP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connect</w:t>
            </w:r>
          </w:p>
        </w:tc>
        <w:tc>
          <w:tcPr>
            <w:tcW w:w="1101" w:type="dxa"/>
            <w:shd w:val="clear" w:color="auto" w:fill="EDEDED"/>
          </w:tcPr>
          <w:p w:rsidR="00E7773F" w:rsidRPr="004A17EA" w:rsidRDefault="00E7773F" w:rsidP="002677DF">
            <w:pPr>
              <w:rPr>
                <w:rFonts w:ascii="Consolas" w:hAnsi="Consolas" w:cs="Consolas"/>
                <w:sz w:val="16"/>
                <w:lang w:eastAsia="ja-JP"/>
              </w:rPr>
            </w:pP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Object</w:t>
            </w:r>
          </w:p>
        </w:tc>
        <w:tc>
          <w:tcPr>
            <w:tcW w:w="4995"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wifi</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C138F2" w:rsidP="002677DF">
            <w:pPr>
              <w:rPr>
                <w:rFonts w:ascii="Consolas" w:hAnsi="Consolas" w:cs="Consolas"/>
                <w:sz w:val="16"/>
                <w:lang w:eastAsia="ja-JP"/>
              </w:rPr>
            </w:pPr>
            <w:r>
              <w:rPr>
                <w:rFonts w:ascii="Consolas" w:hAnsi="Consolas" w:cs="Consolas" w:hint="eastAsia"/>
                <w:sz w:val="16"/>
                <w:lang w:eastAsia="ja-JP"/>
              </w:rPr>
              <w:t>If the external device</w:t>
            </w:r>
            <w:r>
              <w:rPr>
                <w:rFonts w:ascii="Consolas" w:hAnsi="Consolas" w:cs="Consolas"/>
                <w:sz w:val="16"/>
                <w:lang w:eastAsia="ja-JP"/>
              </w:rPr>
              <w:t xml:space="preserve"> </w:t>
            </w:r>
            <w:r w:rsidR="00E7773F" w:rsidRPr="004A17EA">
              <w:rPr>
                <w:rFonts w:ascii="Consolas" w:hAnsi="Consolas" w:cs="Consolas" w:hint="eastAsia"/>
                <w:sz w:val="16"/>
                <w:lang w:eastAsia="ja-JP"/>
              </w:rPr>
              <w:t>are available through WiFi,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WiFi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WiFi 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bluetooth</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Bluetooth</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Bluetooth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Bluetooth connection.</w:t>
            </w:r>
          </w:p>
        </w:tc>
      </w:tr>
      <w:tr w:rsidR="00E7773F" w:rsidRPr="004A17EA" w:rsidTr="002677DF">
        <w:tc>
          <w:tcPr>
            <w:tcW w:w="1134" w:type="dxa"/>
            <w:shd w:val="clear" w:color="auto" w:fill="auto"/>
          </w:tcPr>
          <w:p w:rsidR="00E7773F" w:rsidRPr="004A17EA" w:rsidRDefault="00E7773F" w:rsidP="002677DF">
            <w:pPr>
              <w:rPr>
                <w:rFonts w:ascii="Consolas" w:hAnsi="Consolas" w:cs="Consolas"/>
                <w:b/>
                <w:bCs/>
                <w:sz w:val="16"/>
                <w:lang w:eastAsia="ja-JP"/>
              </w:rPr>
            </w:pPr>
          </w:p>
        </w:tc>
        <w:tc>
          <w:tcPr>
            <w:tcW w:w="1101"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nfc</w:t>
            </w:r>
          </w:p>
        </w:tc>
        <w:tc>
          <w:tcPr>
            <w:tcW w:w="99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NFC</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NFC </w:t>
            </w:r>
            <w:r w:rsidRPr="004A17EA">
              <w:rPr>
                <w:rFonts w:ascii="Consolas" w:hAnsi="Consolas" w:cs="Consolas"/>
                <w:sz w:val="16"/>
                <w:lang w:eastAsia="ja-JP"/>
              </w:rPr>
              <w:lastRenderedPageBreak/>
              <w:t xml:space="preserve">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lastRenderedPageBreak/>
              <w:t>Mandatory</w:t>
            </w:r>
            <w:r>
              <w:rPr>
                <w:rFonts w:ascii="Consolas" w:hAnsi="Consolas" w:cs="Consolas"/>
                <w:sz w:val="16"/>
                <w:lang w:eastAsia="ja-JP"/>
              </w:rPr>
              <w:t xml:space="preserve"> </w:t>
            </w:r>
            <w:r w:rsidRPr="004A17EA">
              <w:rPr>
                <w:rFonts w:ascii="Consolas" w:hAnsi="Consolas" w:cs="Consolas"/>
                <w:sz w:val="16"/>
                <w:lang w:eastAsia="ja-JP"/>
              </w:rPr>
              <w:t xml:space="preserve">if the external device supports the NFC </w:t>
            </w:r>
            <w:r w:rsidRPr="004A17EA">
              <w:rPr>
                <w:rFonts w:ascii="Consolas" w:hAnsi="Consolas" w:cs="Consolas"/>
                <w:sz w:val="16"/>
                <w:lang w:eastAsia="ja-JP"/>
              </w:rPr>
              <w:lastRenderedPageBreak/>
              <w:t>connection.</w:t>
            </w:r>
          </w:p>
        </w:tc>
      </w:tr>
      <w:tr w:rsidR="00E7773F" w:rsidRPr="004A17EA" w:rsidTr="002677DF">
        <w:tc>
          <w:tcPr>
            <w:tcW w:w="1134" w:type="dxa"/>
            <w:shd w:val="clear" w:color="auto" w:fill="EDEDED"/>
          </w:tcPr>
          <w:p w:rsidR="00E7773F" w:rsidRPr="004A17EA" w:rsidRDefault="00E7773F" w:rsidP="002677DF">
            <w:pPr>
              <w:rPr>
                <w:rFonts w:ascii="Consolas" w:hAnsi="Consolas" w:cs="Consolas"/>
                <w:b/>
                <w:bCs/>
                <w:sz w:val="16"/>
                <w:lang w:eastAsia="ja-JP"/>
              </w:rPr>
            </w:pPr>
          </w:p>
        </w:tc>
        <w:tc>
          <w:tcPr>
            <w:tcW w:w="1101"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ble</w:t>
            </w:r>
          </w:p>
        </w:tc>
        <w:tc>
          <w:tcPr>
            <w:tcW w:w="99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995"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If the external device are available through </w:t>
            </w:r>
            <w:r w:rsidRPr="004A17EA">
              <w:rPr>
                <w:rFonts w:ascii="Consolas" w:hAnsi="Consolas" w:cs="Consolas"/>
                <w:sz w:val="16"/>
                <w:lang w:eastAsia="ja-JP"/>
              </w:rPr>
              <w:t>BLE</w:t>
            </w:r>
            <w:r w:rsidRPr="004A17EA">
              <w:rPr>
                <w:rFonts w:ascii="Consolas" w:hAnsi="Consolas" w:cs="Consolas" w:hint="eastAsia"/>
                <w:sz w:val="16"/>
                <w:lang w:eastAsia="ja-JP"/>
              </w:rPr>
              <w:t>, the value is true, otherwise false.</w:t>
            </w:r>
          </w:p>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the external device doesn't support the BLE connection, this </w:t>
            </w:r>
            <w:r>
              <w:rPr>
                <w:rFonts w:ascii="Consolas" w:hAnsi="Consolas" w:cs="Consolas"/>
                <w:sz w:val="16"/>
                <w:lang w:eastAsia="ja-JP"/>
              </w:rPr>
              <w:t>name</w:t>
            </w:r>
            <w:r w:rsidRPr="004A17EA">
              <w:rPr>
                <w:rFonts w:ascii="Consolas" w:hAnsi="Consolas" w:cs="Consolas"/>
                <w:sz w:val="16"/>
                <w:lang w:eastAsia="ja-JP"/>
              </w:rPr>
              <w:t>-value pair must not exist.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external device supports the BLE connection.</w:t>
            </w:r>
          </w:p>
        </w:tc>
      </w:tr>
      <w:tr w:rsidR="00536F51" w:rsidRPr="004A17EA" w:rsidTr="002677DF">
        <w:tc>
          <w:tcPr>
            <w:tcW w:w="1134" w:type="dxa"/>
            <w:shd w:val="clear" w:color="auto" w:fill="auto"/>
          </w:tcPr>
          <w:p w:rsidR="00536F51" w:rsidRPr="00536F51" w:rsidRDefault="00536F51" w:rsidP="00536F51">
            <w:pPr>
              <w:rPr>
                <w:rFonts w:ascii="Consolas" w:hAnsi="Consolas" w:cs="Consolas"/>
                <w:sz w:val="16"/>
                <w:lang w:eastAsia="ja-JP"/>
              </w:rPr>
            </w:pPr>
          </w:p>
        </w:tc>
        <w:tc>
          <w:tcPr>
            <w:tcW w:w="1101" w:type="dxa"/>
            <w:shd w:val="clear" w:color="auto" w:fill="auto"/>
          </w:tcPr>
          <w:p w:rsidR="00536F51" w:rsidRPr="004A17EA" w:rsidRDefault="00536F51" w:rsidP="00536F51">
            <w:pPr>
              <w:rPr>
                <w:rFonts w:ascii="Consolas" w:hAnsi="Consolas" w:cs="Consolas"/>
                <w:sz w:val="16"/>
                <w:lang w:eastAsia="ja-JP"/>
              </w:rPr>
            </w:pPr>
            <w:r w:rsidRPr="00536F51">
              <w:rPr>
                <w:rFonts w:ascii="Consolas" w:hAnsi="Consolas" w:cs="Consolas"/>
                <w:sz w:val="16"/>
                <w:lang w:eastAsia="ja-JP"/>
              </w:rPr>
              <w:t>USB</w:t>
            </w:r>
          </w:p>
        </w:tc>
        <w:tc>
          <w:tcPr>
            <w:tcW w:w="992" w:type="dxa"/>
            <w:shd w:val="clear" w:color="auto" w:fill="auto"/>
          </w:tcPr>
          <w:p w:rsidR="00536F51" w:rsidRPr="004A17EA" w:rsidRDefault="00536F51" w:rsidP="00536F51">
            <w:pPr>
              <w:rPr>
                <w:rFonts w:ascii="Consolas" w:hAnsi="Consolas" w:cs="Consolas"/>
                <w:sz w:val="16"/>
                <w:lang w:eastAsia="ja-JP"/>
              </w:rPr>
            </w:pPr>
            <w:r w:rsidRPr="00536F51">
              <w:rPr>
                <w:rFonts w:ascii="Consolas" w:hAnsi="Consolas" w:cs="Consolas"/>
                <w:sz w:val="16"/>
                <w:lang w:eastAsia="ja-JP"/>
              </w:rPr>
              <w:t>Boolean</w:t>
            </w:r>
          </w:p>
        </w:tc>
        <w:tc>
          <w:tcPr>
            <w:tcW w:w="4995" w:type="dxa"/>
            <w:shd w:val="clear" w:color="auto" w:fill="auto"/>
          </w:tcPr>
          <w:p w:rsidR="00536F51" w:rsidRPr="00536F51" w:rsidRDefault="00536F51" w:rsidP="00536F51">
            <w:pPr>
              <w:rPr>
                <w:rFonts w:ascii="Consolas" w:hAnsi="Consolas" w:cs="Consolas"/>
                <w:sz w:val="16"/>
                <w:lang w:eastAsia="ja-JP"/>
              </w:rPr>
            </w:pPr>
            <w:r w:rsidRPr="00536F51">
              <w:rPr>
                <w:rFonts w:ascii="Consolas" w:hAnsi="Consolas" w:cs="Consolas"/>
                <w:sz w:val="16"/>
                <w:lang w:eastAsia="ja-JP"/>
              </w:rPr>
              <w:t>If the external device are available through USB, the value is true, otherwise false.</w:t>
            </w:r>
          </w:p>
          <w:p w:rsidR="00536F51" w:rsidRPr="004A17EA" w:rsidRDefault="00536F51" w:rsidP="00536F51">
            <w:pPr>
              <w:rPr>
                <w:rFonts w:ascii="Consolas" w:hAnsi="Consolas" w:cs="Consolas"/>
                <w:sz w:val="16"/>
                <w:lang w:eastAsia="ja-JP"/>
              </w:rPr>
            </w:pPr>
            <w:r w:rsidRPr="00536F51">
              <w:rPr>
                <w:rFonts w:ascii="Consolas" w:hAnsi="Consolas" w:cs="Consolas"/>
                <w:sz w:val="16"/>
                <w:lang w:eastAsia="ja-JP"/>
              </w:rPr>
              <w:t>If the external device doesn't support the USB connection, this name-value pair must not exist</w:t>
            </w:r>
          </w:p>
        </w:tc>
        <w:tc>
          <w:tcPr>
            <w:tcW w:w="2092" w:type="dxa"/>
            <w:shd w:val="clear" w:color="auto" w:fill="auto"/>
          </w:tcPr>
          <w:p w:rsidR="00536F51" w:rsidRPr="00D767D3" w:rsidRDefault="00536F51" w:rsidP="00536F51">
            <w:pPr>
              <w:rPr>
                <w:rFonts w:ascii="Consolas" w:hAnsi="Consolas" w:cs="Consolas"/>
                <w:sz w:val="16"/>
                <w:lang w:eastAsia="ja-JP"/>
              </w:rPr>
            </w:pPr>
            <w:r w:rsidRPr="00536F51">
              <w:rPr>
                <w:rFonts w:ascii="Consolas" w:hAnsi="Consolas" w:cs="Consolas"/>
                <w:sz w:val="16"/>
                <w:lang w:eastAsia="ja-JP"/>
              </w:rPr>
              <w:t>Mandatory if the external device supports the USB connection</w:t>
            </w:r>
          </w:p>
        </w:tc>
      </w:tr>
      <w:tr w:rsidR="00536F51" w:rsidRPr="004A17EA" w:rsidTr="002677DF">
        <w:tc>
          <w:tcPr>
            <w:tcW w:w="1134" w:type="dxa"/>
            <w:shd w:val="clear" w:color="auto" w:fill="auto"/>
          </w:tcPr>
          <w:p w:rsidR="00536F51" w:rsidRPr="004A17EA" w:rsidRDefault="00536F51" w:rsidP="00536F51">
            <w:pPr>
              <w:rPr>
                <w:rFonts w:ascii="Consolas" w:hAnsi="Consolas" w:cs="Consolas"/>
                <w:b/>
                <w:bCs/>
                <w:sz w:val="16"/>
                <w:lang w:eastAsia="ja-JP"/>
              </w:rPr>
            </w:pPr>
            <w:r w:rsidRPr="004A17EA">
              <w:rPr>
                <w:rFonts w:ascii="Consolas" w:hAnsi="Consolas" w:cs="Consolas" w:hint="eastAsia"/>
                <w:b/>
                <w:bCs/>
                <w:sz w:val="16"/>
                <w:lang w:eastAsia="ja-JP"/>
              </w:rPr>
              <w:t>supports</w:t>
            </w:r>
          </w:p>
        </w:tc>
        <w:tc>
          <w:tcPr>
            <w:tcW w:w="1101" w:type="dxa"/>
            <w:shd w:val="clear" w:color="auto" w:fill="auto"/>
          </w:tcPr>
          <w:p w:rsidR="00536F51" w:rsidRPr="004A17EA" w:rsidRDefault="00536F51" w:rsidP="00536F51">
            <w:pPr>
              <w:rPr>
                <w:rFonts w:ascii="Consolas" w:hAnsi="Consolas" w:cs="Consolas"/>
                <w:sz w:val="16"/>
                <w:lang w:eastAsia="ja-JP"/>
              </w:rPr>
            </w:pPr>
          </w:p>
        </w:tc>
        <w:tc>
          <w:tcPr>
            <w:tcW w:w="992" w:type="dxa"/>
            <w:shd w:val="clear" w:color="auto" w:fill="auto"/>
          </w:tcPr>
          <w:p w:rsidR="00536F51" w:rsidRPr="004A17EA" w:rsidRDefault="00536F51" w:rsidP="00536F51">
            <w:pPr>
              <w:rPr>
                <w:rFonts w:ascii="Consolas" w:hAnsi="Consolas" w:cs="Consolas"/>
                <w:sz w:val="16"/>
                <w:lang w:eastAsia="ja-JP"/>
              </w:rPr>
            </w:pPr>
            <w:r w:rsidRPr="004A17EA">
              <w:rPr>
                <w:rFonts w:ascii="Consolas" w:hAnsi="Consolas" w:cs="Consolas"/>
                <w:sz w:val="16"/>
                <w:lang w:eastAsia="ja-JP"/>
              </w:rPr>
              <w:t>Array</w:t>
            </w:r>
          </w:p>
        </w:tc>
        <w:tc>
          <w:tcPr>
            <w:tcW w:w="4995" w:type="dxa"/>
            <w:shd w:val="clear" w:color="auto" w:fill="auto"/>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The list of the available API names.</w:t>
            </w:r>
          </w:p>
          <w:p w:rsidR="00536F51" w:rsidRPr="004A17EA" w:rsidRDefault="00536F51" w:rsidP="00536F51">
            <w:pPr>
              <w:rPr>
                <w:rFonts w:ascii="Consolas" w:hAnsi="Consolas" w:cs="Consolas"/>
                <w:sz w:val="16"/>
                <w:lang w:eastAsia="ja-JP"/>
              </w:rPr>
            </w:pPr>
            <w:r w:rsidRPr="004A17EA">
              <w:rPr>
                <w:rFonts w:ascii="Consolas" w:hAnsi="Consolas" w:cs="Consolas"/>
                <w:sz w:val="16"/>
                <w:lang w:eastAsia="ja-JP"/>
              </w:rPr>
              <w:t>This specification doesn't define the names.</w:t>
            </w:r>
          </w:p>
        </w:tc>
        <w:tc>
          <w:tcPr>
            <w:tcW w:w="2092" w:type="dxa"/>
            <w:shd w:val="clear" w:color="auto" w:fill="auto"/>
          </w:tcPr>
          <w:p w:rsidR="00536F51" w:rsidRPr="004A17EA" w:rsidRDefault="00536F51" w:rsidP="00536F51">
            <w:pPr>
              <w:rPr>
                <w:rFonts w:ascii="Consolas" w:hAnsi="Consolas" w:cs="Consolas"/>
                <w:sz w:val="16"/>
                <w:lang w:eastAsia="ja-JP"/>
              </w:rPr>
            </w:pPr>
            <w:r w:rsidRPr="00D767D3">
              <w:rPr>
                <w:rFonts w:ascii="Consolas" w:hAnsi="Consolas" w:cs="Consolas"/>
                <w:sz w:val="16"/>
                <w:lang w:eastAsia="ja-JP"/>
              </w:rPr>
              <w:t>Mandatory</w:t>
            </w:r>
          </w:p>
        </w:tc>
      </w:tr>
      <w:tr w:rsidR="00536F51" w:rsidRPr="004A17EA" w:rsidTr="002677DF">
        <w:tc>
          <w:tcPr>
            <w:tcW w:w="1134" w:type="dxa"/>
            <w:shd w:val="clear" w:color="auto" w:fill="EDEDED"/>
          </w:tcPr>
          <w:p w:rsidR="00536F51" w:rsidRPr="004A17EA" w:rsidRDefault="00536F51" w:rsidP="00536F51">
            <w:pPr>
              <w:rPr>
                <w:rFonts w:ascii="Consolas" w:hAnsi="Consolas" w:cs="Consolas"/>
                <w:b/>
                <w:bCs/>
                <w:sz w:val="16"/>
                <w:lang w:eastAsia="ja-JP"/>
              </w:rPr>
            </w:pPr>
            <w:r w:rsidRPr="004A17EA">
              <w:rPr>
                <w:rFonts w:ascii="Consolas" w:hAnsi="Consolas" w:cs="Consolas" w:hint="eastAsia"/>
                <w:b/>
                <w:bCs/>
                <w:sz w:val="16"/>
                <w:lang w:eastAsia="ja-JP"/>
              </w:rPr>
              <w:t>hmac</w:t>
            </w:r>
          </w:p>
        </w:tc>
        <w:tc>
          <w:tcPr>
            <w:tcW w:w="1101" w:type="dxa"/>
            <w:shd w:val="clear" w:color="auto" w:fill="EDEDED"/>
          </w:tcPr>
          <w:p w:rsidR="00536F51" w:rsidRPr="004A17EA" w:rsidRDefault="00536F51" w:rsidP="00536F51">
            <w:pPr>
              <w:rPr>
                <w:rFonts w:ascii="Consolas" w:hAnsi="Consolas" w:cs="Consolas"/>
                <w:sz w:val="16"/>
                <w:lang w:eastAsia="ja-JP"/>
              </w:rPr>
            </w:pPr>
          </w:p>
        </w:tc>
        <w:tc>
          <w:tcPr>
            <w:tcW w:w="992" w:type="dxa"/>
            <w:shd w:val="clear" w:color="auto" w:fill="EDEDED"/>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String</w:t>
            </w:r>
          </w:p>
        </w:tc>
        <w:tc>
          <w:tcPr>
            <w:tcW w:w="4995" w:type="dxa"/>
            <w:shd w:val="clear" w:color="auto" w:fill="EDEDED"/>
          </w:tcPr>
          <w:p w:rsidR="00536F51" w:rsidRPr="004A17EA" w:rsidRDefault="00536F51" w:rsidP="00536F51">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 xml:space="preserve">the </w:t>
            </w:r>
            <w:r>
              <w:rPr>
                <w:rFonts w:ascii="Consolas" w:hAnsi="Consolas" w:cs="Consolas"/>
                <w:sz w:val="16"/>
                <w:lang w:eastAsia="ja-JP"/>
              </w:rPr>
              <w:t>GotAPI Server spoofing attack de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536F51" w:rsidRPr="004A17EA" w:rsidRDefault="00536F51" w:rsidP="00536F51">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E7773F">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E7773F" w:rsidRPr="004C239E" w:rsidTr="002677DF">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"result":0,</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"product": "ABConnect",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"version":"1.0",</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"connect":[</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"wifi":true</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"supports":[</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"system",</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"battery",</w:t>
            </w:r>
          </w:p>
          <w:p w:rsidR="00E7773F" w:rsidRPr="0094494C"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"vibration"</w:t>
            </w:r>
          </w:p>
          <w:p w:rsidR="00E7773F" w:rsidRDefault="00E7773F" w:rsidP="002677DF">
            <w:pPr>
              <w:tabs>
                <w:tab w:val="left" w:pos="6315"/>
              </w:tabs>
              <w:spacing w:line="100" w:lineRule="exact"/>
              <w:rPr>
                <w:rFonts w:ascii="Consolas" w:hAnsi="Consolas" w:cs="Consolas"/>
                <w:bCs/>
                <w:sz w:val="16"/>
                <w:szCs w:val="16"/>
                <w:lang w:eastAsia="ja-JP"/>
              </w:rPr>
            </w:pPr>
            <w:r w:rsidRPr="0094494C">
              <w:rPr>
                <w:rFonts w:ascii="Consolas" w:hAnsi="Consolas" w:cs="Consolas"/>
                <w:bCs/>
                <w:sz w:val="16"/>
                <w:szCs w:val="16"/>
                <w:lang w:eastAsia="ja-JP"/>
              </w:rPr>
              <w:t xml:space="preserve">    ]</w:t>
            </w:r>
            <w:r>
              <w:rPr>
                <w:rFonts w:ascii="Consolas" w:hAnsi="Consolas" w:cs="Consolas"/>
                <w:bCs/>
                <w:sz w:val="16"/>
                <w:szCs w:val="16"/>
                <w:lang w:eastAsia="ja-JP"/>
              </w:rPr>
              <w:t>,</w:t>
            </w:r>
          </w:p>
          <w:p w:rsidR="00E7773F" w:rsidRPr="0094494C" w:rsidRDefault="00E7773F" w:rsidP="002677DF">
            <w:pPr>
              <w:tabs>
                <w:tab w:val="left" w:pos="6315"/>
              </w:tabs>
              <w:spacing w:line="100" w:lineRule="exact"/>
              <w:rPr>
                <w:rFonts w:ascii="Consolas" w:hAnsi="Consolas" w:cs="Consolas"/>
                <w:bCs/>
                <w:sz w:val="16"/>
                <w:szCs w:val="16"/>
                <w:lang w:eastAsia="ja-JP"/>
              </w:rPr>
            </w:pPr>
            <w:r>
              <w:rPr>
                <w:rFonts w:ascii="Consolas" w:hAnsi="Consolas" w:cs="Consolas"/>
                <w:bCs/>
                <w:sz w:val="16"/>
                <w:szCs w:val="16"/>
                <w:lang w:eastAsia="ja-JP"/>
              </w:rPr>
              <w:t xml:space="preserve">    "hmac": "0123.....xyz "</w:t>
            </w:r>
          </w:p>
          <w:p w:rsidR="00E7773F" w:rsidRPr="004C239E" w:rsidRDefault="00E7773F" w:rsidP="002677DF">
            <w:pPr>
              <w:tabs>
                <w:tab w:val="left" w:pos="6315"/>
              </w:tabs>
              <w:spacing w:line="100" w:lineRule="exact"/>
              <w:rPr>
                <w:rFonts w:ascii="Consolas" w:hAnsi="Consolas" w:cs="Consolas"/>
                <w:b/>
                <w:bCs/>
                <w:sz w:val="16"/>
                <w:szCs w:val="16"/>
                <w:lang w:eastAsia="ja-JP"/>
              </w:rPr>
            </w:pPr>
            <w:r w:rsidRPr="0094494C">
              <w:rPr>
                <w:rFonts w:ascii="Consolas" w:hAnsi="Consolas" w:cs="Consolas"/>
                <w:bCs/>
                <w:sz w:val="16"/>
                <w:szCs w:val="16"/>
                <w:lang w:eastAsia="ja-JP"/>
              </w:rPr>
              <w:t>}</w:t>
            </w:r>
          </w:p>
        </w:tc>
      </w:tr>
    </w:tbl>
    <w:p w:rsidR="00E7773F" w:rsidRDefault="00E7773F" w:rsidP="00E7773F">
      <w:pPr>
        <w:tabs>
          <w:tab w:val="left" w:pos="6315"/>
        </w:tabs>
        <w:rPr>
          <w:lang w:eastAsia="ja-JP"/>
        </w:rPr>
      </w:pPr>
      <w:r w:rsidRPr="00C86E5B">
        <w:rPr>
          <w:rFonts w:hint="eastAsia"/>
          <w:lang w:eastAsia="ja-JP"/>
        </w:rPr>
        <w:t xml:space="preserve">The GotAPI Server </w:t>
      </w:r>
      <w:r>
        <w:rPr>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JSON data</w:t>
      </w:r>
      <w:r>
        <w:rPr>
          <w:lang w:eastAsia="ja-JP"/>
        </w:rPr>
        <w:t xml:space="preserve"> as needed</w:t>
      </w:r>
      <w:r w:rsidRPr="00C86E5B">
        <w:rPr>
          <w:rFonts w:hint="eastAsia"/>
          <w:lang w:eastAsia="ja-JP"/>
        </w:rPr>
        <w:t>.</w:t>
      </w:r>
    </w:p>
    <w:p w:rsidR="00A9292F" w:rsidRDefault="00A9292F" w:rsidP="007D06A3">
      <w:pPr>
        <w:pStyle w:val="Heading3"/>
      </w:pPr>
      <w:bookmarkStart w:id="156" w:name="_Toc437530291"/>
      <w:r w:rsidRPr="00A9292F">
        <w:t>Common data set of request on the GotAPI-1 Interface</w:t>
      </w:r>
      <w:bookmarkEnd w:id="156"/>
    </w:p>
    <w:p w:rsidR="00A9292F" w:rsidRPr="002A4CFB" w:rsidRDefault="00A9292F" w:rsidP="00A9292F">
      <w:pPr>
        <w:tabs>
          <w:tab w:val="left" w:pos="6315"/>
        </w:tabs>
        <w:rPr>
          <w:lang w:eastAsia="ja-JP"/>
        </w:rPr>
      </w:pPr>
      <w:r>
        <w:rPr>
          <w:rFonts w:hint="eastAsia"/>
          <w:lang w:val="en-US" w:eastAsia="ja-JP"/>
        </w:rPr>
        <w:t>The GotAPI Server SHALL</w:t>
      </w:r>
      <w:r>
        <w:rPr>
          <w:lang w:val="en-US" w:eastAsia="ja-JP"/>
        </w:rPr>
        <w:t xml:space="preserve"> accept the following data in all API requests</w:t>
      </w:r>
      <w:r>
        <w:rPr>
          <w:rFonts w:hint="eastAsia"/>
          <w:lang w:val="en-US" w:eastAsia="ja-JP"/>
        </w:rPr>
        <w:t xml:space="preserve">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A9292F" w:rsidRPr="000163EB" w:rsidRDefault="00A9292F" w:rsidP="00A9292F">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tblBorders>
        <w:tblLook w:val="04A0" w:firstRow="1" w:lastRow="0" w:firstColumn="1" w:lastColumn="0" w:noHBand="0" w:noVBand="1"/>
      </w:tblPr>
      <w:tblGrid>
        <w:gridCol w:w="1560"/>
        <w:gridCol w:w="8736"/>
      </w:tblGrid>
      <w:tr w:rsidR="00A9292F" w:rsidRPr="004A17EA" w:rsidTr="00020C96">
        <w:trPr>
          <w:trHeight w:val="280"/>
        </w:trPr>
        <w:tc>
          <w:tcPr>
            <w:tcW w:w="1560" w:type="dxa"/>
            <w:tcBorders>
              <w:top w:val="single" w:sz="4" w:space="0" w:color="A5A5A5"/>
              <w:left w:val="single" w:sz="4" w:space="0" w:color="A5A5A5"/>
              <w:bottom w:val="single" w:sz="4" w:space="0" w:color="A5A5A5"/>
            </w:tcBorders>
            <w:shd w:val="clear" w:color="auto" w:fill="A5A5A5"/>
          </w:tcPr>
          <w:p w:rsidR="00A9292F" w:rsidRPr="004A17EA" w:rsidRDefault="00A9292F" w:rsidP="00536F51">
            <w:pPr>
              <w:rPr>
                <w:rFonts w:ascii="Consolas" w:hAnsi="Consolas" w:cs="Consolas"/>
                <w:b/>
                <w:bCs/>
                <w:color w:val="FFFFFF"/>
                <w:sz w:val="16"/>
                <w:lang w:eastAsia="ja-JP"/>
              </w:rPr>
            </w:pPr>
            <w:r w:rsidRPr="004A17EA">
              <w:rPr>
                <w:rFonts w:ascii="Consolas" w:hAnsi="Consolas" w:cs="Consolas"/>
                <w:b/>
                <w:bCs/>
                <w:color w:val="FFFFFF"/>
                <w:sz w:val="16"/>
                <w:lang w:eastAsia="ja-JP"/>
              </w:rPr>
              <w:t>Parameter name</w:t>
            </w:r>
          </w:p>
        </w:tc>
        <w:tc>
          <w:tcPr>
            <w:tcW w:w="8736" w:type="dxa"/>
            <w:tcBorders>
              <w:top w:val="single" w:sz="4" w:space="0" w:color="A5A5A5"/>
              <w:bottom w:val="single" w:sz="4" w:space="0" w:color="A5A5A5"/>
              <w:right w:val="single" w:sz="4" w:space="0" w:color="A5A5A5"/>
            </w:tcBorders>
            <w:shd w:val="clear" w:color="auto" w:fill="A5A5A5"/>
          </w:tcPr>
          <w:p w:rsidR="00A9292F" w:rsidRPr="004A17EA" w:rsidRDefault="00A9292F" w:rsidP="00536F51">
            <w:pPr>
              <w:rPr>
                <w:rFonts w:ascii="Consolas" w:hAnsi="Consolas" w:cs="Consolas"/>
                <w:b/>
                <w:bCs/>
                <w:color w:val="FFFFFF"/>
                <w:sz w:val="16"/>
                <w:lang w:eastAsia="ja-JP"/>
              </w:rPr>
            </w:pPr>
            <w:r w:rsidRPr="004A17EA">
              <w:rPr>
                <w:rFonts w:ascii="Consolas" w:hAnsi="Consolas" w:cs="Consolas" w:hint="eastAsia"/>
                <w:b/>
                <w:bCs/>
                <w:color w:val="FFFFFF"/>
                <w:sz w:val="16"/>
                <w:lang w:eastAsia="ja-JP"/>
              </w:rPr>
              <w:t>Definition</w:t>
            </w:r>
            <w:r w:rsidRPr="004A17EA">
              <w:rPr>
                <w:rFonts w:ascii="Consolas" w:hAnsi="Consolas" w:cs="Consolas"/>
                <w:b/>
                <w:bCs/>
                <w:color w:val="FFFFFF"/>
                <w:sz w:val="16"/>
                <w:lang w:eastAsia="ja-JP"/>
              </w:rPr>
              <w:t xml:space="preserve"> of value</w:t>
            </w:r>
          </w:p>
        </w:tc>
      </w:tr>
      <w:tr w:rsidR="00A9292F" w:rsidRPr="004A17EA" w:rsidTr="00536F51">
        <w:tc>
          <w:tcPr>
            <w:tcW w:w="1560" w:type="dxa"/>
            <w:shd w:val="clear" w:color="auto" w:fill="EDEDED"/>
          </w:tcPr>
          <w:p w:rsidR="00A9292F" w:rsidRPr="004A17EA" w:rsidRDefault="00A9292F" w:rsidP="00536F51">
            <w:pPr>
              <w:rPr>
                <w:rFonts w:ascii="Consolas" w:hAnsi="Consolas" w:cs="Consolas"/>
                <w:b/>
                <w:bCs/>
                <w:sz w:val="16"/>
                <w:lang w:eastAsia="ja-JP"/>
              </w:rPr>
            </w:pPr>
            <w:r w:rsidRPr="002A4CFB">
              <w:rPr>
                <w:rFonts w:ascii="Consolas" w:hAnsi="Consolas" w:cs="Consolas"/>
                <w:b/>
                <w:bCs/>
                <w:sz w:val="16"/>
                <w:lang w:eastAsia="ja-JP"/>
              </w:rPr>
              <w:t>nonce</w:t>
            </w:r>
          </w:p>
        </w:tc>
        <w:tc>
          <w:tcPr>
            <w:tcW w:w="8736" w:type="dxa"/>
            <w:shd w:val="clear" w:color="auto" w:fill="EDEDED"/>
          </w:tcPr>
          <w:p w:rsidR="00A9292F" w:rsidRPr="004A17EA" w:rsidRDefault="00A9292F" w:rsidP="00536F51">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sidRPr="002A4CFB">
              <w:rPr>
                <w:rFonts w:ascii="Consolas" w:hAnsi="Consolas" w:cs="Consolas"/>
                <w:sz w:val="16"/>
                <w:lang w:eastAsia="ja-JP"/>
              </w:rPr>
              <w:t xml:space="preserve"> HMAC server authentication using trusted Application ID for the Server spoofing attack</w:t>
            </w:r>
            <w:r>
              <w:rPr>
                <w:rFonts w:ascii="Consolas" w:hAnsi="Consolas" w:cs="Consolas"/>
                <w:sz w:val="16"/>
                <w:lang w:eastAsia="ja-JP"/>
              </w:rPr>
              <w:t>".</w:t>
            </w:r>
          </w:p>
        </w:tc>
      </w:tr>
    </w:tbl>
    <w:p w:rsidR="00A9292F" w:rsidRPr="000163EB" w:rsidRDefault="00A9292F" w:rsidP="00A9292F">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9292F" w:rsidRPr="004A2F9A" w:rsidTr="00536F51">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9292F" w:rsidRPr="0094494C" w:rsidRDefault="00A9292F" w:rsidP="00536F51">
            <w:pPr>
              <w:rPr>
                <w:rFonts w:ascii="Consolas" w:hAnsi="Consolas" w:cs="Consolas"/>
                <w:bCs/>
                <w:sz w:val="16"/>
                <w:lang w:eastAsia="ja-JP"/>
              </w:rPr>
            </w:pPr>
            <w:r w:rsidRPr="00BC4AB3">
              <w:rPr>
                <w:rFonts w:ascii="Consolas" w:hAnsi="Consolas" w:cs="Consolas"/>
                <w:bCs/>
                <w:sz w:val="16"/>
                <w:lang w:eastAsia="ja-JP"/>
              </w:rPr>
              <w:t>http://127.0.0.1:4035/gotapi/</w:t>
            </w:r>
            <w:r>
              <w:rPr>
                <w:rFonts w:ascii="Consolas" w:hAnsi="Consolas" w:cs="Consolas"/>
                <w:sz w:val="16"/>
                <w:lang w:eastAsia="ja-JP"/>
              </w:rPr>
              <w:t>exampleapi</w:t>
            </w:r>
            <w:r w:rsidRPr="00BC4AB3">
              <w:rPr>
                <w:rFonts w:ascii="Consolas" w:hAnsi="Consolas" w:cs="Consolas"/>
                <w:bCs/>
                <w:sz w:val="16"/>
                <w:lang w:eastAsia="ja-JP"/>
              </w:rPr>
              <w:t>?</w:t>
            </w:r>
            <w:r w:rsidRPr="00591694">
              <w:rPr>
                <w:rFonts w:ascii="Consolas" w:hAnsi="Consolas" w:cs="Consolas"/>
                <w:b/>
                <w:bCs/>
                <w:sz w:val="16"/>
                <w:lang w:eastAsia="ja-JP"/>
              </w:rPr>
              <w:t>nonce=</w:t>
            </w:r>
            <w:r w:rsidRPr="002C0B51">
              <w:rPr>
                <w:rFonts w:ascii="Consolas" w:hAnsi="Consolas" w:cs="Consolas"/>
                <w:b/>
                <w:bCs/>
                <w:sz w:val="16"/>
                <w:lang w:eastAsia="ja-JP"/>
              </w:rPr>
              <w:t>93b3a219347</w:t>
            </w:r>
          </w:p>
        </w:tc>
      </w:tr>
    </w:tbl>
    <w:p w:rsidR="00020C96" w:rsidRDefault="00020C96" w:rsidP="007D06A3">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E7773F" w:rsidP="007D06A3">
      <w:pPr>
        <w:pStyle w:val="Heading3"/>
        <w:rPr>
          <w:lang w:eastAsia="ja-JP"/>
        </w:rPr>
      </w:pPr>
      <w:bookmarkStart w:id="157" w:name="_Toc437530292"/>
      <w:r>
        <w:rPr>
          <w:rFonts w:hint="eastAsia"/>
        </w:rPr>
        <w:lastRenderedPageBreak/>
        <w:t>Common data set of response</w:t>
      </w:r>
      <w:r>
        <w:t>s</w:t>
      </w:r>
      <w:r>
        <w:rPr>
          <w:rFonts w:hint="eastAsia"/>
        </w:rPr>
        <w:t xml:space="preserve"> on the GotAPI-</w:t>
      </w:r>
      <w:r>
        <w:t>1</w:t>
      </w:r>
      <w:r>
        <w:rPr>
          <w:rFonts w:hint="eastAsia"/>
        </w:rPr>
        <w:t xml:space="preserve"> Interface</w:t>
      </w:r>
      <w:bookmarkEnd w:id="157"/>
    </w:p>
    <w:p w:rsidR="00133FCE" w:rsidRDefault="00133FCE" w:rsidP="00E7773F">
      <w:pPr>
        <w:tabs>
          <w:tab w:val="left" w:pos="6315"/>
        </w:tabs>
        <w:rPr>
          <w:lang w:val="en-US" w:eastAsia="ja-JP"/>
        </w:rPr>
      </w:pPr>
      <w:r>
        <w:rPr>
          <w:rFonts w:hint="eastAsia"/>
          <w:lang w:val="en-US" w:eastAsia="ja-JP"/>
        </w:rPr>
        <w:t>The GotAPI Server SHALL</w:t>
      </w:r>
      <w:r>
        <w:rPr>
          <w:lang w:val="en-US" w:eastAsia="ja-JP"/>
        </w:rPr>
        <w:t xml:space="preserve"> include the following data in all </w:t>
      </w:r>
      <w:r>
        <w:rPr>
          <w:rFonts w:hint="eastAsia"/>
          <w:lang w:val="en-US" w:eastAsia="ja-JP"/>
        </w:rPr>
        <w:t>responses on the GotAPI-1Interface.</w:t>
      </w:r>
      <w:r>
        <w:rPr>
          <w:lang w:val="en-US" w:eastAsia="ja-JP"/>
        </w:rPr>
        <w:t xml:space="preserve"> The data set </w:t>
      </w:r>
      <w:r>
        <w:rPr>
          <w:rFonts w:hint="eastAsia"/>
          <w:lang w:val="en-US" w:eastAsia="ja-JP"/>
        </w:rPr>
        <w:t>SHALL</w:t>
      </w:r>
      <w:r>
        <w:rPr>
          <w:lang w:val="en-US" w:eastAsia="ja-JP"/>
        </w:rPr>
        <w:t xml:space="preserve"> not be used for other purpose</w:t>
      </w:r>
      <w:r>
        <w:rPr>
          <w:rFonts w:hint="eastAsia"/>
          <w:lang w:val="en-US" w:eastAsia="ja-JP"/>
        </w:rPr>
        <w:t>s</w:t>
      </w:r>
      <w:r>
        <w:rPr>
          <w:lang w:val="en-US" w:eastAsia="ja-JP"/>
        </w:rPr>
        <w:t>.</w:t>
      </w:r>
    </w:p>
    <w:p w:rsidR="00E7773F" w:rsidRPr="00B97B8F" w:rsidRDefault="00133FCE" w:rsidP="00E7773F">
      <w:pPr>
        <w:tabs>
          <w:tab w:val="left" w:pos="6315"/>
        </w:tabs>
        <w:rPr>
          <w:b/>
          <w:lang w:val="en-US" w:eastAsia="ja-JP"/>
        </w:rPr>
      </w:pPr>
      <w:r w:rsidRPr="00B97B8F">
        <w:rPr>
          <w:b/>
          <w:lang w:val="en-US" w:eastAsia="ja-JP"/>
        </w:rPr>
        <w:t>Common data set for the response on the GotAPI-1 Interface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Pr>
                <w:rFonts w:ascii="Consolas" w:hAnsi="Consolas" w:cs="Consolas" w:hint="eastAsia"/>
                <w:b/>
                <w:bCs/>
                <w:sz w:val="16"/>
                <w:lang w:eastAsia="ja-JP"/>
              </w:rPr>
              <w:t>product</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E7773F" w:rsidRPr="004A17EA" w:rsidRDefault="00437B4B" w:rsidP="002677DF">
            <w:pPr>
              <w:rPr>
                <w:rFonts w:ascii="Consolas" w:hAnsi="Consolas" w:cs="Consolas"/>
                <w:sz w:val="16"/>
                <w:lang w:eastAsia="ja-JP"/>
              </w:rPr>
            </w:pPr>
            <w:r>
              <w:rPr>
                <w:rFonts w:ascii="Consolas" w:hAnsi="Consolas" w:cs="Consolas" w:hint="eastAsia"/>
                <w:sz w:val="16"/>
                <w:lang w:eastAsia="ja-JP"/>
              </w:rPr>
              <w:t>Th</w:t>
            </w:r>
            <w:r>
              <w:rPr>
                <w:rFonts w:ascii="Consolas" w:hAnsi="Consolas" w:cs="Consolas"/>
                <w:sz w:val="16"/>
                <w:lang w:eastAsia="ja-JP"/>
              </w:rPr>
              <w:t>e</w:t>
            </w:r>
            <w:r w:rsidR="00E7773F">
              <w:rPr>
                <w:rFonts w:ascii="Consolas" w:hAnsi="Consolas" w:cs="Consolas" w:hint="eastAsia"/>
                <w:sz w:val="16"/>
                <w:lang w:eastAsia="ja-JP"/>
              </w:rPr>
              <w:t xml:space="preserve"> name of the GotAPI Server (</w:t>
            </w:r>
            <w:r w:rsidR="00E7773F">
              <w:rPr>
                <w:rFonts w:ascii="Consolas" w:hAnsi="Consolas" w:cs="Consolas"/>
                <w:sz w:val="16"/>
                <w:lang w:eastAsia="ja-JP"/>
              </w:rPr>
              <w:t>e.g. "ABConnect"</w:t>
            </w:r>
            <w:r w:rsidR="00E7773F">
              <w:rPr>
                <w:rFonts w:ascii="Consolas" w:hAnsi="Consolas" w:cs="Consolas" w:hint="eastAsia"/>
                <w:sz w:val="16"/>
                <w:lang w:eastAsia="ja-JP"/>
              </w:rPr>
              <w:t>)</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version</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version of the GotAPI Server</w:t>
            </w:r>
            <w:r w:rsidRPr="004A17EA">
              <w:rPr>
                <w:rFonts w:ascii="Consolas" w:hAnsi="Consolas" w:cs="Consolas"/>
                <w:sz w:val="16"/>
                <w:lang w:eastAsia="ja-JP"/>
              </w:rPr>
              <w:t xml:space="preserve"> (e.g. "1.0").</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hmac</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437B4B">
            <w:pPr>
              <w:rPr>
                <w:rFonts w:ascii="Consolas" w:hAnsi="Consolas" w:cs="Consolas"/>
                <w:sz w:val="16"/>
                <w:lang w:eastAsia="ja-JP"/>
              </w:rPr>
            </w:pPr>
            <w:r w:rsidRPr="004A17EA">
              <w:rPr>
                <w:rFonts w:ascii="Consolas" w:hAnsi="Consolas" w:cs="Consolas" w:hint="eastAsia"/>
                <w:sz w:val="16"/>
                <w:lang w:eastAsia="ja-JP"/>
              </w:rPr>
              <w:t>A</w:t>
            </w:r>
            <w:r>
              <w:rPr>
                <w:rFonts w:ascii="Consolas" w:hAnsi="Consolas" w:cs="Consolas" w:hint="eastAsia"/>
                <w:sz w:val="16"/>
                <w:lang w:eastAsia="ja-JP"/>
              </w:rPr>
              <w:t>n</w:t>
            </w:r>
            <w:r w:rsidRPr="004A17EA">
              <w:rPr>
                <w:rFonts w:ascii="Consolas" w:hAnsi="Consolas" w:cs="Consolas" w:hint="eastAsia"/>
                <w:sz w:val="16"/>
                <w:lang w:eastAsia="ja-JP"/>
              </w:rPr>
              <w:t xml:space="preserve"> HMAC generated for the counter measure against </w:t>
            </w:r>
            <w:r w:rsidRPr="004A17EA">
              <w:rPr>
                <w:rFonts w:ascii="Consolas" w:hAnsi="Consolas" w:cs="Consolas"/>
                <w:sz w:val="16"/>
                <w:lang w:eastAsia="ja-JP"/>
              </w:rPr>
              <w:t>the GotAPI Server spoofing attack d</w:t>
            </w:r>
            <w:r w:rsidR="00437B4B">
              <w:rPr>
                <w:rFonts w:ascii="Consolas" w:hAnsi="Consolas" w:cs="Consolas"/>
                <w:sz w:val="16"/>
                <w:lang w:eastAsia="ja-JP"/>
              </w:rPr>
              <w:t>e</w:t>
            </w:r>
            <w:r w:rsidRPr="004A17EA">
              <w:rPr>
                <w:rFonts w:ascii="Consolas" w:hAnsi="Consolas" w:cs="Consolas"/>
                <w:sz w:val="16"/>
                <w:lang w:eastAsia="ja-JP"/>
              </w:rPr>
              <w:t>scribed in the section "7.4.3.2.1 HMAC server authentication using trusted Application ID for the GotAPI Server spoofing attack".</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r>
              <w:rPr>
                <w:rFonts w:ascii="Consolas" w:hAnsi="Consolas" w:cs="Consolas"/>
                <w:sz w:val="16"/>
                <w:lang w:eastAsia="ja-JP"/>
              </w:rPr>
              <w:t xml:space="preserve"> </w:t>
            </w:r>
            <w:r w:rsidRPr="004A17EA">
              <w:rPr>
                <w:rFonts w:ascii="Consolas" w:hAnsi="Consolas" w:cs="Consolas"/>
                <w:sz w:val="16"/>
                <w:lang w:eastAsia="ja-JP"/>
              </w:rPr>
              <w:t>if the application provide a key to the GotAPI Server</w:t>
            </w:r>
          </w:p>
        </w:tc>
      </w:tr>
    </w:tbl>
    <w:p w:rsidR="00E7773F" w:rsidRDefault="00E7773F" w:rsidP="007D06A3">
      <w:pPr>
        <w:pStyle w:val="Heading3"/>
        <w:rPr>
          <w:lang w:eastAsia="ja-JP"/>
        </w:rPr>
      </w:pPr>
      <w:bookmarkStart w:id="158" w:name="_Ref410893557"/>
      <w:bookmarkStart w:id="159" w:name="_Toc437530293"/>
      <w:r>
        <w:t>Plug-In discovery on the GotAPI-4 Interface</w:t>
      </w:r>
      <w:bookmarkEnd w:id="158"/>
      <w:bookmarkEnd w:id="159"/>
    </w:p>
    <w:p w:rsidR="00133FCE" w:rsidRDefault="00133FCE" w:rsidP="00E7773F">
      <w:pPr>
        <w:rPr>
          <w:lang w:val="en-US" w:eastAsia="ja-JP"/>
        </w:rPr>
      </w:pPr>
      <w:r w:rsidRPr="00F7705B">
        <w:rPr>
          <w:lang w:val="en-US" w:eastAsia="ja-JP"/>
        </w:rPr>
        <w:t xml:space="preserve">When the application requests the Service Discovery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_Ref410893601 \r \h </w:instrText>
      </w:r>
      <w:r w:rsidR="003B6865">
        <w:rPr>
          <w:lang w:val="en-US" w:eastAsia="ja-JP"/>
        </w:rPr>
      </w:r>
      <w:r w:rsidR="003B6865">
        <w:rPr>
          <w:lang w:val="en-US" w:eastAsia="ja-JP"/>
        </w:rPr>
        <w:fldChar w:fldCharType="separate"/>
      </w:r>
      <w:r w:rsidR="000B27E3">
        <w:rPr>
          <w:lang w:val="en-US" w:eastAsia="ja-JP"/>
        </w:rPr>
        <w:t>8.3.1</w:t>
      </w:r>
      <w:r w:rsidR="003B6865">
        <w:rPr>
          <w:lang w:val="en-US" w:eastAsia="ja-JP"/>
        </w:rPr>
        <w:fldChar w:fldCharType="end"/>
      </w:r>
      <w:r w:rsidRPr="00F7705B">
        <w:rPr>
          <w:lang w:val="en-US" w:eastAsia="ja-JP"/>
        </w:rPr>
        <w:t xml:space="preserve"> Service Discovery API on the GotAPI-1 Interface</w:t>
      </w:r>
      <w:r w:rsidR="003B6865">
        <w:rPr>
          <w:lang w:val="en-US" w:eastAsia="ja-JP"/>
        </w:rPr>
        <w:t>”</w:t>
      </w:r>
      <w:r w:rsidRPr="00F7705B">
        <w:rPr>
          <w:lang w:val="en-US" w:eastAsia="ja-JP"/>
        </w:rPr>
        <w:t>, the GotAPI Server SHALL find the installed Plug-Ins a</w:t>
      </w:r>
      <w:r w:rsidR="00227B2D">
        <w:rPr>
          <w:lang w:val="en-US" w:eastAsia="ja-JP"/>
        </w:rPr>
        <w:t>nd obtain information from each</w:t>
      </w:r>
      <w:r w:rsidRPr="00F7705B">
        <w:rPr>
          <w:lang w:val="en-US" w:eastAsia="ja-JP"/>
        </w:rPr>
        <w:t>, and, then, ask the Plug-Ins about what devices it provides acce</w:t>
      </w:r>
      <w:r w:rsidR="00227B2D">
        <w:rPr>
          <w:lang w:val="en-US" w:eastAsia="ja-JP"/>
        </w:rPr>
        <w:t>ss to are available at the time</w:t>
      </w:r>
      <w:r w:rsidRPr="00F7705B">
        <w:rPr>
          <w:lang w:val="en-US" w:eastAsia="ja-JP"/>
        </w:rPr>
        <w:t xml:space="preserve">. After all the Plug-Ins have responded, the GotAPI Server SHALL return the results of the Plug-In discovery to the application. See the section </w:t>
      </w:r>
      <w:r w:rsidR="003B6865">
        <w:rPr>
          <w:lang w:val="en-US" w:eastAsia="ja-JP"/>
        </w:rPr>
        <w:t>“</w:t>
      </w:r>
      <w:r w:rsidR="003B6865">
        <w:rPr>
          <w:lang w:val="en-US" w:eastAsia="ja-JP"/>
        </w:rPr>
        <w:fldChar w:fldCharType="begin"/>
      </w:r>
      <w:r w:rsidR="003B6865">
        <w:rPr>
          <w:lang w:val="en-US" w:eastAsia="ja-JP"/>
        </w:rPr>
        <w:instrText xml:space="preserve"> REF _Ref410893498 \r \h </w:instrText>
      </w:r>
      <w:r w:rsidR="003B6865">
        <w:rPr>
          <w:lang w:val="en-US" w:eastAsia="ja-JP"/>
        </w:rPr>
      </w:r>
      <w:r w:rsidR="003B6865">
        <w:rPr>
          <w:lang w:val="en-US" w:eastAsia="ja-JP"/>
        </w:rPr>
        <w:fldChar w:fldCharType="separate"/>
      </w:r>
      <w:r w:rsidR="000B27E3">
        <w:rPr>
          <w:lang w:val="en-US" w:eastAsia="ja-JP"/>
        </w:rPr>
        <w:t>7.2.2.4.1</w:t>
      </w:r>
      <w:r w:rsidR="003B6865">
        <w:rPr>
          <w:lang w:val="en-US" w:eastAsia="ja-JP"/>
        </w:rPr>
        <w:fldChar w:fldCharType="end"/>
      </w:r>
      <w:r w:rsidRPr="00F7705B">
        <w:rPr>
          <w:lang w:val="en-US" w:eastAsia="ja-JP"/>
        </w:rPr>
        <w:t xml:space="preserve"> Plug-In Discovery</w:t>
      </w:r>
      <w:r w:rsidR="003B6865">
        <w:rPr>
          <w:lang w:val="en-US" w:eastAsia="ja-JP"/>
        </w:rPr>
        <w:t>”</w:t>
      </w:r>
      <w:r w:rsidRPr="00F7705B">
        <w:rPr>
          <w:lang w:val="en-US" w:eastAsia="ja-JP"/>
        </w:rPr>
        <w:t xml:space="preserve"> for the detailed architecture.</w:t>
      </w:r>
    </w:p>
    <w:p w:rsidR="00133FCE" w:rsidRDefault="00133FCE" w:rsidP="00E7773F">
      <w:pPr>
        <w:rPr>
          <w:lang w:val="en-US" w:eastAsia="ja-JP"/>
        </w:rPr>
      </w:pPr>
      <w:r>
        <w:rPr>
          <w:rFonts w:hint="eastAsia"/>
          <w:lang w:val="en-US" w:eastAsia="ja-JP"/>
        </w:rPr>
        <w:t xml:space="preserve">Using the GotAPI-4 Interface, the GotAPI Server sends </w:t>
      </w:r>
      <w:r>
        <w:rPr>
          <w:lang w:val="en-US" w:eastAsia="ja-JP"/>
        </w:rPr>
        <w:t>the data o</w:t>
      </w:r>
      <w:r w:rsidRPr="00003042">
        <w:rPr>
          <w:lang w:val="en-US" w:eastAsia="ja-JP"/>
        </w:rPr>
        <w:t xml:space="preserve">bject </w:t>
      </w:r>
      <w:r>
        <w:rPr>
          <w:lang w:val="en-US" w:eastAsia="ja-JP"/>
        </w:rPr>
        <w:t xml:space="preserve">for </w:t>
      </w:r>
      <w:r>
        <w:rPr>
          <w:rFonts w:hint="eastAsia"/>
          <w:lang w:val="en-US" w:eastAsia="ja-JP"/>
        </w:rPr>
        <w:t xml:space="preserve">the Plug-In discovery </w:t>
      </w:r>
      <w:r>
        <w:rPr>
          <w:lang w:val="en-US" w:eastAsia="ja-JP"/>
        </w:rPr>
        <w:t xml:space="preserve">request to all the installed Plug-Ins </w:t>
      </w:r>
      <w:r>
        <w:rPr>
          <w:rFonts w:hint="eastAsia"/>
          <w:lang w:val="en-US" w:eastAsia="ja-JP"/>
        </w:rPr>
        <w:t xml:space="preserve">as </w:t>
      </w:r>
      <w:r>
        <w:rPr>
          <w:lang w:val="en-US" w:eastAsia="ja-JP"/>
        </w:rPr>
        <w:t>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D37658" w:rsidP="002677DF">
            <w:pPr>
              <w:rPr>
                <w:rFonts w:ascii="Consolas" w:hAnsi="Consolas" w:cs="Consolas"/>
                <w:sz w:val="16"/>
                <w:lang w:eastAsia="ja-JP"/>
              </w:rPr>
            </w:pPr>
            <w:r w:rsidRPr="00D37658">
              <w:rPr>
                <w:rFonts w:ascii="Consolas" w:hAnsi="Consolas" w:cs="Consolas"/>
                <w:sz w:val="16"/>
                <w:lang w:eastAsia="ja-JP"/>
              </w:rPr>
              <w:t>A request code identifying the request. This value could be any number but must MUST be an integer greater than 0, and unique for each open request, to ens</w:t>
            </w:r>
            <w:r w:rsidR="00A40C44">
              <w:rPr>
                <w:rFonts w:ascii="Consolas" w:hAnsi="Consolas" w:cs="Consolas"/>
                <w:sz w:val="16"/>
                <w:lang w:eastAsia="ja-JP"/>
              </w:rPr>
              <w:t>ure responses can be correlated</w:t>
            </w:r>
            <w:r w:rsidRPr="00D37658">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"networkServiceDiscovery".</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"get</w:t>
            </w:r>
            <w:r w:rsidR="00D3421A">
              <w:rPr>
                <w:rFonts w:ascii="Consolas" w:hAnsi="Consolas" w:cs="Consolas"/>
                <w:sz w:val="16"/>
                <w:lang w:eastAsia="ja-JP"/>
              </w:rPr>
              <w:t>N</w:t>
            </w:r>
            <w:r w:rsidRPr="004A17EA">
              <w:rPr>
                <w:rFonts w:ascii="Consolas" w:hAnsi="Consolas" w:cs="Consolas"/>
                <w:sz w:val="16"/>
                <w:lang w:eastAsia="ja-JP"/>
              </w:rPr>
              <w:t>etworkServices".</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OS-specific request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00A40C44">
              <w:rPr>
                <w:rFonts w:ascii="Consolas" w:hAnsi="Consolas" w:cs="Consolas"/>
                <w:sz w:val="16"/>
                <w:szCs w:val="16"/>
                <w:lang w:eastAsia="ja-JP"/>
              </w:rPr>
              <w:t>Explicit</w:t>
            </w:r>
            <w:r w:rsidRPr="004A17EA">
              <w:rPr>
                <w:rFonts w:ascii="Consolas" w:hAnsi="Consolas" w:cs="Consolas" w:hint="eastAsia"/>
                <w:sz w:val="16"/>
                <w:szCs w:val="16"/>
                <w:lang w:eastAsia="ja-JP"/>
              </w:rPr>
              <w:t xml:space="preserve">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request.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Implicit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"org.example.plugin"</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3544" w:type="dxa"/>
            <w:shd w:val="clear" w:color="auto" w:fill="EDEDED"/>
          </w:tcPr>
          <w:p w:rsidR="00E7773F" w:rsidRPr="00F20D1D" w:rsidRDefault="003B111E" w:rsidP="002677DF">
            <w:pPr>
              <w:rPr>
                <w:rFonts w:ascii="Consolas" w:hAnsi="Consolas" w:cs="Consolas"/>
                <w:sz w:val="16"/>
                <w:lang w:eastAsia="ja-JP"/>
              </w:rPr>
            </w:pPr>
            <w:r>
              <w:rPr>
                <w:rFonts w:ascii="Consolas" w:hAnsi="Consolas" w:cs="Consolas"/>
                <w:sz w:val="16"/>
                <w:lang w:eastAsia="ja-JP"/>
              </w:rPr>
              <w:t>"s</w:t>
            </w:r>
            <w:r w:rsidR="00E7773F" w:rsidRPr="00F20D1D">
              <w:rPr>
                <w:rFonts w:ascii="Consolas" w:hAnsi="Consolas" w:cs="Consolas"/>
                <w:sz w:val="16"/>
                <w:lang w:eastAsia="ja-JP"/>
              </w:rPr>
              <w:t>erviceDiscovery"</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3544" w:type="dxa"/>
            <w:shd w:val="clear" w:color="auto" w:fill="auto"/>
          </w:tcPr>
          <w:p w:rsidR="00E7773F" w:rsidRPr="00F20D1D" w:rsidRDefault="00E7773F" w:rsidP="003B111E">
            <w:pPr>
              <w:rPr>
                <w:rFonts w:ascii="Consolas" w:hAnsi="Consolas" w:cs="Consolas"/>
                <w:sz w:val="16"/>
                <w:lang w:eastAsia="ja-JP"/>
              </w:rPr>
            </w:pPr>
            <w:r w:rsidRPr="00F20D1D">
              <w:rPr>
                <w:rFonts w:ascii="Consolas" w:hAnsi="Consolas" w:cs="Consolas"/>
                <w:sz w:val="16"/>
                <w:lang w:eastAsia="ja-JP"/>
              </w:rPr>
              <w:t>"</w:t>
            </w:r>
            <w:r w:rsidR="003B111E">
              <w:rPr>
                <w:rFonts w:ascii="Consolas" w:hAnsi="Consolas" w:cs="Consolas"/>
                <w:sz w:val="16"/>
                <w:lang w:eastAsia="ja-JP"/>
              </w:rPr>
              <w:t>s</w:t>
            </w:r>
            <w:r w:rsidRPr="00F20D1D">
              <w:rPr>
                <w:rFonts w:ascii="Consolas" w:hAnsi="Consolas" w:cs="Consolas"/>
                <w:sz w:val="16"/>
                <w:lang w:eastAsia="ja-JP"/>
              </w:rPr>
              <w:t>ervices"</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Plug-In discovery request from the GotAPI Server, the Plug-In </w:t>
      </w:r>
      <w:r w:rsidRPr="00C5187B">
        <w:rPr>
          <w:lang w:val="en-US" w:eastAsia="ja-JP"/>
        </w:rPr>
        <w:t>SHALL</w:t>
      </w:r>
      <w:r>
        <w:rPr>
          <w:lang w:val="en-US" w:eastAsia="ja-JP"/>
        </w:rPr>
        <w:t xml:space="preserve"> determine whether the corresponding devices are available at the time, </w:t>
      </w:r>
      <w:r>
        <w:rPr>
          <w:rFonts w:hint="eastAsia"/>
          <w:lang w:val="en-US" w:eastAsia="ja-JP"/>
        </w:rPr>
        <w:t xml:space="preserve">and, </w:t>
      </w:r>
      <w:r>
        <w:rPr>
          <w:lang w:val="en-US" w:eastAsia="ja-JP"/>
        </w:rPr>
        <w:t>then</w:t>
      </w:r>
      <w:r>
        <w:rPr>
          <w:rFonts w:hint="eastAsia"/>
          <w:lang w:val="en-US" w:eastAsia="ja-JP"/>
        </w:rPr>
        <w:t>, SHALL</w:t>
      </w:r>
      <w:r>
        <w:rPr>
          <w:lang w:val="en-US" w:eastAsia="ja-JP"/>
        </w:rPr>
        <w:t xml:space="preserve"> send the data o</w:t>
      </w:r>
      <w:r w:rsidRPr="00003042">
        <w:rPr>
          <w:lang w:val="en-US" w:eastAsia="ja-JP"/>
        </w:rPr>
        <w:t xml:space="preserve">bject </w:t>
      </w:r>
      <w:r>
        <w:rPr>
          <w:rFonts w:hint="eastAsia"/>
          <w:lang w:val="en-US" w:eastAsia="ja-JP"/>
        </w:rPr>
        <w:t>of</w:t>
      </w:r>
      <w:r>
        <w:rPr>
          <w:lang w:val="en-US" w:eastAsia="ja-JP"/>
        </w:rPr>
        <w:t xml:space="preserve"> </w:t>
      </w:r>
      <w:r>
        <w:rPr>
          <w:rFonts w:hint="eastAsia"/>
          <w:lang w:val="en-US" w:eastAsia="ja-JP"/>
        </w:rPr>
        <w:t>the Plug-In discovery</w:t>
      </w:r>
      <w:r>
        <w:rPr>
          <w:lang w:val="en-US" w:eastAsia="ja-JP"/>
        </w:rPr>
        <w:t xml:space="preserve"> response to the GotAPI Server </w:t>
      </w:r>
      <w:r>
        <w:rPr>
          <w:rFonts w:hint="eastAsia"/>
          <w:lang w:val="en-US" w:eastAsia="ja-JP"/>
        </w:rPr>
        <w:t xml:space="preserve">as </w:t>
      </w:r>
      <w:r>
        <w:rPr>
          <w:lang w:val="en-US" w:eastAsia="ja-JP"/>
        </w:rPr>
        <w:t>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 Plug-In discovery</w:t>
      </w:r>
      <w:r w:rsidRPr="001F6EBC">
        <w:rPr>
          <w:b/>
          <w:lang w:eastAsia="ja-JP"/>
        </w:rPr>
        <w:t xml:space="preserv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418"/>
        <w:gridCol w:w="850"/>
        <w:gridCol w:w="4712"/>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1418"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4712"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1418"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 xml:space="preserve">If success, the value is 0, otherwise an integer </w:t>
            </w:r>
            <w:r w:rsidRPr="004A17EA">
              <w:rPr>
                <w:rFonts w:ascii="Consolas" w:hAnsi="Consolas" w:cs="Consolas" w:hint="eastAsia"/>
                <w:sz w:val="16"/>
                <w:lang w:eastAsia="ja-JP"/>
              </w:rPr>
              <w:t>o</w:t>
            </w:r>
            <w:r w:rsidRPr="004A17EA">
              <w:rPr>
                <w:rFonts w:ascii="Consolas" w:hAnsi="Consolas" w:cs="Consolas"/>
                <w:sz w:val="16"/>
                <w:lang w:eastAsia="ja-JP"/>
              </w:rPr>
              <w:t>ther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services</w:t>
            </w:r>
          </w:p>
        </w:tc>
        <w:tc>
          <w:tcPr>
            <w:tcW w:w="1418"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Array</w:t>
            </w:r>
          </w:p>
        </w:tc>
        <w:tc>
          <w:tcPr>
            <w:tcW w:w="4712" w:type="dxa"/>
            <w:shd w:val="clear" w:color="auto" w:fill="EDEDED"/>
          </w:tcPr>
          <w:p w:rsidR="00E7773F" w:rsidRPr="004A17EA" w:rsidRDefault="00E7773F" w:rsidP="002677DF">
            <w:pPr>
              <w:rPr>
                <w:rFonts w:ascii="Consolas" w:hAnsi="Consolas" w:cs="Consolas"/>
                <w:sz w:val="16"/>
                <w:lang w:eastAsia="ja-JP"/>
              </w:rPr>
            </w:pP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4E5755" w:rsidP="002677DF">
            <w:pPr>
              <w:rPr>
                <w:rFonts w:ascii="Consolas" w:hAnsi="Consolas" w:cs="Consolas"/>
                <w:sz w:val="16"/>
                <w:lang w:eastAsia="ja-JP"/>
              </w:rPr>
            </w:pPr>
            <w:r>
              <w:rPr>
                <w:rFonts w:ascii="Consolas" w:hAnsi="Consolas" w:cs="Consolas"/>
                <w:sz w:val="16"/>
                <w:lang w:eastAsia="ja-JP"/>
              </w:rPr>
              <w:t>serviceI</w:t>
            </w:r>
            <w:r w:rsidR="00E7773F" w:rsidRPr="004A17EA">
              <w:rPr>
                <w:rFonts w:ascii="Consolas" w:hAnsi="Consolas" w:cs="Consolas" w:hint="eastAsia"/>
                <w:sz w:val="16"/>
                <w:lang w:eastAsia="ja-JP"/>
              </w:rPr>
              <w:t>d</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4E5755" w:rsidP="0049114A">
            <w:pPr>
              <w:rPr>
                <w:rFonts w:ascii="Consolas" w:hAnsi="Consolas" w:cs="Consolas"/>
                <w:sz w:val="16"/>
                <w:lang w:eastAsia="ja-JP"/>
              </w:rPr>
            </w:pPr>
            <w:r w:rsidRPr="004E5755">
              <w:rPr>
                <w:rFonts w:ascii="Consolas" w:hAnsi="Consolas" w:cs="Consolas"/>
                <w:sz w:val="16"/>
                <w:lang w:eastAsia="ja-JP"/>
              </w:rPr>
              <w:t>The service identifier representing the external device or internal service. This id must be a string which is the concatenation of the identifier of the Plug-In and the identifier of the device. For example, if the identifier of the Plug-In is "org.example.plugin" and the identifier of the external dev</w:t>
            </w:r>
            <w:r>
              <w:rPr>
                <w:rFonts w:ascii="Consolas" w:hAnsi="Consolas" w:cs="Consolas"/>
                <w:sz w:val="16"/>
                <w:lang w:eastAsia="ja-JP"/>
              </w:rPr>
              <w:t xml:space="preserve">ice is "12345", the id could be </w:t>
            </w:r>
            <w:r w:rsidRPr="004E5755">
              <w:rPr>
                <w:rFonts w:ascii="Consolas" w:hAnsi="Consolas" w:cs="Consolas"/>
                <w:sz w:val="16"/>
                <w:lang w:eastAsia="ja-JP"/>
              </w:rPr>
              <w:t>"com.example.plugin.12345".</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name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name of the </w:t>
            </w:r>
            <w:r w:rsidRPr="004A17EA">
              <w:rPr>
                <w:rFonts w:ascii="Consolas" w:hAnsi="Consolas" w:cs="Consolas"/>
                <w:sz w:val="16"/>
                <w:lang w:eastAsia="ja-JP"/>
              </w:rPr>
              <w:t>device</w:t>
            </w:r>
            <w:r w:rsidRPr="004A17EA">
              <w:rPr>
                <w:rFonts w:ascii="Consolas" w:hAnsi="Consolas" w:cs="Consolas" w:hint="eastAsia"/>
                <w:sz w:val="16"/>
                <w:lang w:eastAsia="ja-JP"/>
              </w:rPr>
              <w: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manufacturer</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manufacturer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manufacturer of the external device. Otherwise, this value must be the Plug-In provider name.</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version</w:t>
            </w:r>
          </w:p>
        </w:tc>
        <w:tc>
          <w:tcPr>
            <w:tcW w:w="850" w:type="dxa"/>
            <w:shd w:val="clear" w:color="auto" w:fill="EDEDED"/>
          </w:tcPr>
          <w:p w:rsidR="00E7773F" w:rsidRPr="004A17EA" w:rsidRDefault="00E7773F" w:rsidP="002677DF">
            <w:pPr>
              <w:rPr>
                <w:rFonts w:ascii="Consolas" w:hAnsi="Consolas" w:cs="Consolas"/>
                <w:sz w:val="16"/>
                <w:lang w:eastAsia="ja-JP"/>
              </w:rPr>
            </w:pPr>
            <w:r>
              <w:rPr>
                <w:rFonts w:ascii="Consolas" w:hAnsi="Consolas" w:cs="Consolas" w:hint="eastAsia"/>
                <w:sz w:val="16"/>
                <w:lang w:eastAsia="ja-JP"/>
              </w:rPr>
              <w:t>String</w:t>
            </w:r>
          </w:p>
        </w:tc>
        <w:tc>
          <w:tcPr>
            <w:tcW w:w="4712" w:type="dxa"/>
            <w:shd w:val="clear" w:color="auto" w:fill="EDEDED"/>
          </w:tcPr>
          <w:p w:rsidR="00E7773F" w:rsidRPr="00F77F56" w:rsidRDefault="00E7773F" w:rsidP="002677DF">
            <w:pPr>
              <w:rPr>
                <w:rFonts w:ascii="Consolas" w:hAnsi="Consolas" w:cs="Consolas"/>
                <w:sz w:val="16"/>
                <w:lang w:eastAsia="ja-JP"/>
              </w:rPr>
            </w:pPr>
            <w:r w:rsidRPr="00F77F56">
              <w:rPr>
                <w:rFonts w:ascii="Consolas" w:hAnsi="Consolas" w:cs="Consolas"/>
                <w:sz w:val="16"/>
                <w:lang w:eastAsia="ja-JP"/>
              </w:rPr>
              <w:t>The version of the service.</w:t>
            </w:r>
          </w:p>
          <w:p w:rsidR="00E7773F" w:rsidRPr="004A17EA" w:rsidRDefault="00E7773F" w:rsidP="002677DF">
            <w:pPr>
              <w:rPr>
                <w:rFonts w:ascii="Consolas" w:hAnsi="Consolas" w:cs="Consolas"/>
                <w:sz w:val="16"/>
                <w:lang w:eastAsia="ja-JP"/>
              </w:rPr>
            </w:pPr>
            <w:r w:rsidRPr="00F77F56">
              <w:rPr>
                <w:rFonts w:ascii="Consolas" w:hAnsi="Consolas" w:cs="Consolas"/>
                <w:sz w:val="16"/>
                <w:lang w:eastAsia="ja-JP"/>
              </w:rPr>
              <w:t>If this service represents the external device which is connected through the relevant Plug-In, this value must be the version of the external device. Otherwise, this value must be the Plug-In version.</w:t>
            </w:r>
          </w:p>
        </w:tc>
        <w:tc>
          <w:tcPr>
            <w:tcW w:w="2092" w:type="dxa"/>
            <w:shd w:val="clear" w:color="auto" w:fill="EDEDED"/>
          </w:tcPr>
          <w:p w:rsidR="00E7773F" w:rsidRPr="00D767D3" w:rsidRDefault="00E7773F" w:rsidP="002677DF">
            <w:pPr>
              <w:rPr>
                <w:rFonts w:ascii="Consolas" w:hAnsi="Consolas" w:cs="Consolas"/>
                <w:sz w:val="16"/>
                <w:lang w:eastAsia="ja-JP"/>
              </w:rPr>
            </w:pPr>
            <w:r>
              <w:rPr>
                <w:rFonts w:ascii="Consolas" w:hAnsi="Consolas" w:cs="Consolas" w:hint="eastAsia"/>
                <w:sz w:val="16"/>
                <w:lang w:eastAsia="ja-JP"/>
              </w:rPr>
              <w:t>Optional</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type</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4712"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type of the network </w:t>
            </w:r>
            <w:r w:rsidRPr="004A17EA">
              <w:rPr>
                <w:rFonts w:ascii="Consolas" w:hAnsi="Consolas" w:cs="Consolas"/>
                <w:sz w:val="16"/>
                <w:lang w:eastAsia="ja-JP"/>
              </w:rPr>
              <w:t xml:space="preserve">used to connect to the device. The value must be any one of "WiFi", "BLE", "NFC", </w:t>
            </w:r>
            <w:r w:rsidR="008B3A9A">
              <w:rPr>
                <w:rFonts w:ascii="Consolas" w:hAnsi="Consolas" w:cs="Consolas"/>
                <w:sz w:val="16"/>
                <w:lang w:eastAsia="ja-JP"/>
              </w:rPr>
              <w:t xml:space="preserve">“USB”, </w:t>
            </w:r>
            <w:r w:rsidRPr="004A17EA">
              <w:rPr>
                <w:rFonts w:ascii="Consolas" w:hAnsi="Consolas" w:cs="Consolas"/>
                <w:sz w:val="16"/>
                <w:lang w:eastAsia="ja-JP"/>
              </w:rPr>
              <w:t>or "Bluetooth".</w:t>
            </w:r>
          </w:p>
        </w:tc>
        <w:tc>
          <w:tcPr>
            <w:tcW w:w="2092" w:type="dxa"/>
            <w:shd w:val="clear" w:color="auto" w:fill="auto"/>
          </w:tcPr>
          <w:p w:rsidR="00E7773F" w:rsidRPr="004A17EA" w:rsidRDefault="00282BD8" w:rsidP="002677DF">
            <w:pPr>
              <w:rPr>
                <w:rFonts w:ascii="Consolas" w:hAnsi="Consolas" w:cs="Consolas"/>
                <w:sz w:val="16"/>
                <w:lang w:eastAsia="ja-JP"/>
              </w:rPr>
            </w:pPr>
            <w:r>
              <w:rPr>
                <w:rFonts w:ascii="Consolas" w:hAnsi="Consolas" w:cs="Consolas"/>
                <w:sz w:val="16"/>
                <w:lang w:eastAsia="ja-JP"/>
              </w:rPr>
              <w:t>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p>
        </w:tc>
        <w:tc>
          <w:tcPr>
            <w:tcW w:w="1418"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online</w:t>
            </w: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B</w:t>
            </w:r>
            <w:r w:rsidRPr="004A17EA">
              <w:rPr>
                <w:rFonts w:ascii="Consolas" w:hAnsi="Consolas" w:cs="Consolas" w:hint="eastAsia"/>
                <w:sz w:val="16"/>
                <w:lang w:eastAsia="ja-JP"/>
              </w:rPr>
              <w:t>oolean</w:t>
            </w:r>
          </w:p>
        </w:tc>
        <w:tc>
          <w:tcPr>
            <w:tcW w:w="4712"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True if the device is online and available, False otherwise.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p>
        </w:tc>
        <w:tc>
          <w:tcPr>
            <w:tcW w:w="1418"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scopes</w:t>
            </w: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Array</w:t>
            </w:r>
          </w:p>
        </w:tc>
        <w:tc>
          <w:tcPr>
            <w:tcW w:w="4712" w:type="dxa"/>
            <w:shd w:val="clear" w:color="auto" w:fill="auto"/>
          </w:tcPr>
          <w:p w:rsidR="008427A3" w:rsidRPr="008427A3" w:rsidRDefault="008427A3" w:rsidP="008427A3">
            <w:pPr>
              <w:rPr>
                <w:rFonts w:ascii="Consolas" w:hAnsi="Consolas" w:cs="Consolas"/>
                <w:sz w:val="16"/>
                <w:lang w:eastAsia="ja-JP"/>
              </w:rPr>
            </w:pPr>
            <w:r w:rsidRPr="008427A3">
              <w:rPr>
                <w:rFonts w:ascii="Consolas" w:hAnsi="Consolas" w:cs="Consolas"/>
                <w:sz w:val="16"/>
                <w:lang w:eastAsia="ja-JP"/>
              </w:rPr>
              <w:t>The list of profiles that the application wants to use. (e.g. ["file", "no</w:t>
            </w:r>
            <w:r>
              <w:rPr>
                <w:rFonts w:ascii="Consolas" w:hAnsi="Consolas" w:cs="Consolas"/>
                <w:sz w:val="16"/>
                <w:lang w:eastAsia="ja-JP"/>
              </w:rPr>
              <w:t xml:space="preserve">tification", "vibration"]). </w:t>
            </w:r>
            <w:r w:rsidRPr="008427A3">
              <w:rPr>
                <w:rFonts w:ascii="Consolas" w:hAnsi="Consolas" w:cs="Consolas"/>
                <w:sz w:val="16"/>
                <w:lang w:eastAsia="ja-JP"/>
              </w:rPr>
              <w:t>A profile is a set of functions supported by the Plug-In.</w:t>
            </w:r>
          </w:p>
          <w:p w:rsidR="00E7773F" w:rsidRPr="004A17EA" w:rsidRDefault="008427A3" w:rsidP="008427A3">
            <w:pPr>
              <w:rPr>
                <w:rFonts w:ascii="Consolas" w:hAnsi="Consolas" w:cs="Consolas"/>
                <w:sz w:val="16"/>
                <w:lang w:eastAsia="ja-JP"/>
              </w:rPr>
            </w:pPr>
            <w:r w:rsidRPr="008427A3">
              <w:rPr>
                <w:rFonts w:ascii="Consolas" w:hAnsi="Consolas" w:cs="Consolas"/>
                <w:sz w:val="16"/>
                <w:lang w:eastAsia="ja-JP"/>
              </w:rPr>
              <w:t xml:space="preserve">This specification doesn't </w:t>
            </w:r>
            <w:r>
              <w:rPr>
                <w:rFonts w:ascii="Consolas" w:hAnsi="Consolas" w:cs="Consolas"/>
                <w:sz w:val="16"/>
                <w:lang w:eastAsia="ja-JP"/>
              </w:rPr>
              <w:t>define the profile names. The p</w:t>
            </w:r>
            <w:r w:rsidRPr="008427A3">
              <w:rPr>
                <w:rFonts w:ascii="Consolas" w:hAnsi="Consolas" w:cs="Consolas"/>
                <w:sz w:val="16"/>
                <w:lang w:eastAsia="ja-JP"/>
              </w:rPr>
              <w:t>rofile names are defined by Plug-Ins.</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706C7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services</w:t>
            </w:r>
          </w:p>
        </w:tc>
        <w:tc>
          <w:tcPr>
            <w:tcW w:w="3544" w:type="dxa"/>
            <w:shd w:val="clear" w:color="auto" w:fill="auto"/>
          </w:tcPr>
          <w:p w:rsidR="00E7773F" w:rsidRPr="00982ED2" w:rsidRDefault="00E7773F" w:rsidP="002677DF">
            <w:pPr>
              <w:rPr>
                <w:rFonts w:ascii="Consolas" w:hAnsi="Consolas" w:cs="Consolas"/>
                <w:i/>
                <w:sz w:val="16"/>
                <w:lang w:eastAsia="ja-JP"/>
              </w:rPr>
            </w:pPr>
            <w:r w:rsidRPr="00982ED2">
              <w:rPr>
                <w:rFonts w:ascii="Consolas" w:hAnsi="Consolas" w:cs="Consolas" w:hint="eastAsia"/>
                <w:i/>
                <w:sz w:val="16"/>
                <w:lang w:eastAsia="ja-JP"/>
              </w:rPr>
              <w:t>[Array Object</w:t>
            </w:r>
            <w:r w:rsidRPr="00982ED2">
              <w:rPr>
                <w:rFonts w:ascii="Consolas" w:hAnsi="Consolas" w:cs="Consolas"/>
                <w:i/>
                <w:sz w:val="16"/>
                <w:lang w:eastAsia="ja-JP"/>
              </w:rPr>
              <w:t>]</w:t>
            </w:r>
          </w:p>
        </w:tc>
        <w:tc>
          <w:tcPr>
            <w:tcW w:w="4252" w:type="dxa"/>
            <w:shd w:val="clear" w:color="auto" w:fill="auto"/>
          </w:tcPr>
          <w:p w:rsidR="00E7773F" w:rsidRDefault="00E7773F" w:rsidP="002677DF">
            <w:pPr>
              <w:rPr>
                <w:rFonts w:ascii="Consolas" w:hAnsi="Consolas" w:cs="Consolas"/>
                <w:sz w:val="16"/>
                <w:lang w:eastAsia="ja-JP"/>
              </w:rPr>
            </w:pPr>
            <w:r>
              <w:rPr>
                <w:rFonts w:ascii="Consolas" w:hAnsi="Consolas" w:cs="Consolas" w:hint="eastAsia"/>
                <w:sz w:val="16"/>
                <w:lang w:eastAsia="ja-JP"/>
              </w:rPr>
              <w:t xml:space="preserve">This value is an example. </w:t>
            </w:r>
            <w:r w:rsidRPr="00F20D1D">
              <w:rPr>
                <w:rFonts w:ascii="Consolas" w:hAnsi="Consolas" w:cs="Consolas" w:hint="eastAsia"/>
                <w:sz w:val="16"/>
                <w:lang w:eastAsia="ja-JP"/>
              </w:rPr>
              <w:t xml:space="preserve">Note that this is "not" a JSON string. </w:t>
            </w:r>
            <w:r>
              <w:rPr>
                <w:rFonts w:ascii="Consolas" w:hAnsi="Consolas" w:cs="Consolas"/>
                <w:sz w:val="16"/>
                <w:lang w:eastAsia="ja-JP"/>
              </w:rPr>
              <w:t xml:space="preserve"> This value must be an Array object whose </w:t>
            </w:r>
            <w:r>
              <w:rPr>
                <w:rFonts w:ascii="Consolas" w:hAnsi="Consolas" w:cs="Consolas" w:hint="eastAsia"/>
                <w:sz w:val="16"/>
                <w:lang w:eastAsia="ja-JP"/>
              </w:rPr>
              <w:t>content</w:t>
            </w:r>
            <w:r>
              <w:rPr>
                <w:rFonts w:ascii="Consolas" w:hAnsi="Consolas" w:cs="Consolas"/>
                <w:sz w:val="16"/>
                <w:lang w:eastAsia="ja-JP"/>
              </w:rPr>
              <w:t xml:space="preserve"> is </w:t>
            </w:r>
            <w:r>
              <w:rPr>
                <w:rFonts w:ascii="Consolas" w:hAnsi="Consolas" w:cs="Consolas" w:hint="eastAsia"/>
                <w:sz w:val="16"/>
                <w:lang w:eastAsia="ja-JP"/>
              </w:rPr>
              <w:t xml:space="preserve">the same </w:t>
            </w:r>
            <w:r>
              <w:rPr>
                <w:rFonts w:ascii="Consolas" w:hAnsi="Consolas" w:cs="Consolas"/>
                <w:sz w:val="16"/>
                <w:lang w:eastAsia="ja-JP"/>
              </w:rPr>
              <w:t xml:space="preserve">as </w:t>
            </w:r>
            <w:r>
              <w:rPr>
                <w:rFonts w:ascii="Consolas" w:hAnsi="Consolas" w:cs="Consolas" w:hint="eastAsia"/>
                <w:sz w:val="16"/>
                <w:lang w:eastAsia="ja-JP"/>
              </w:rPr>
              <w:t xml:space="preserve">the </w:t>
            </w:r>
            <w:r>
              <w:rPr>
                <w:rFonts w:ascii="Consolas" w:hAnsi="Consolas" w:cs="Consolas"/>
                <w:sz w:val="16"/>
                <w:lang w:eastAsia="ja-JP"/>
              </w:rPr>
              <w:t>f</w:t>
            </w:r>
            <w:r>
              <w:rPr>
                <w:rFonts w:ascii="Consolas" w:hAnsi="Consolas" w:cs="Consolas" w:hint="eastAsia"/>
                <w:sz w:val="16"/>
                <w:lang w:eastAsia="ja-JP"/>
              </w:rPr>
              <w:t>o</w:t>
            </w:r>
            <w:r>
              <w:rPr>
                <w:rFonts w:ascii="Consolas" w:hAnsi="Consolas" w:cs="Consolas"/>
                <w:sz w:val="16"/>
                <w:lang w:eastAsia="ja-JP"/>
              </w:rPr>
              <w:t>llow</w:t>
            </w:r>
            <w:r>
              <w:rPr>
                <w:rFonts w:ascii="Consolas" w:hAnsi="Consolas" w:cs="Consolas" w:hint="eastAsia"/>
                <w:sz w:val="16"/>
                <w:lang w:eastAsia="ja-JP"/>
              </w:rPr>
              <w:t>ing JSON example</w:t>
            </w:r>
            <w:r>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"id": "org.example.plugin.12345",</w:t>
            </w:r>
          </w:p>
          <w:p w:rsidR="00E7773F" w:rsidRDefault="00E7773F" w:rsidP="002677DF">
            <w:pPr>
              <w:rPr>
                <w:rFonts w:ascii="Consolas" w:hAnsi="Consolas" w:cs="Consolas"/>
                <w:sz w:val="16"/>
                <w:lang w:eastAsia="ja-JP"/>
              </w:rPr>
            </w:pPr>
            <w:r w:rsidRPr="00F20D1D">
              <w:rPr>
                <w:rFonts w:ascii="Consolas" w:hAnsi="Consolas" w:cs="Consolas"/>
                <w:sz w:val="16"/>
                <w:lang w:eastAsia="ja-JP"/>
              </w:rPr>
              <w:t xml:space="preserve">    "name": "Smart Watch S23P",</w:t>
            </w:r>
          </w:p>
          <w:p w:rsidR="00E7773F"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"manufacturer": "ABC Electric Inc.",</w:t>
            </w:r>
          </w:p>
          <w:p w:rsidR="00E7773F" w:rsidRPr="00F20D1D" w:rsidRDefault="00E7773F" w:rsidP="002677DF">
            <w:pPr>
              <w:rPr>
                <w:rFonts w:ascii="Consolas" w:hAnsi="Consolas" w:cs="Consolas"/>
                <w:sz w:val="16"/>
                <w:lang w:eastAsia="ja-JP"/>
              </w:rPr>
            </w:pPr>
            <w:r>
              <w:rPr>
                <w:rFonts w:ascii="Consolas" w:hAnsi="Consolas" w:cs="Consolas"/>
                <w:sz w:val="16"/>
                <w:lang w:eastAsia="ja-JP"/>
              </w:rPr>
              <w:t xml:space="preserve">    </w:t>
            </w:r>
            <w:r w:rsidRPr="005F7E95">
              <w:rPr>
                <w:rFonts w:ascii="Consolas" w:hAnsi="Consolas" w:cs="Consolas"/>
                <w:sz w:val="16"/>
                <w:lang w:eastAsia="ja-JP"/>
              </w:rPr>
              <w:t>"version": "3.0",</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"type": "Bluetooth",</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"online": true,</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"scopes":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"notification",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"vibration"</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 xml:space="preserve">  ...</w:t>
            </w:r>
          </w:p>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711796" w:rsidRDefault="00711796" w:rsidP="00711796">
      <w:pPr>
        <w:rPr>
          <w:lang w:eastAsia="ja-JP"/>
        </w:rPr>
      </w:pPr>
      <w:r>
        <w:rPr>
          <w:lang w:eastAsia="ja-JP"/>
        </w:rPr>
        <w:t xml:space="preserve">When the GotAPI Server receives the responses from the Plug-Ins through the Plug-In discovery, it SHALL create a mapping table which associates the service </w:t>
      </w:r>
      <w:r w:rsidR="00227B2D">
        <w:rPr>
          <w:lang w:eastAsia="ja-JP"/>
        </w:rPr>
        <w:t>identifier</w:t>
      </w:r>
      <w:r>
        <w:rPr>
          <w:lang w:eastAsia="ja-JP"/>
        </w:rPr>
        <w:t xml:space="preserve"> with the relevant Plug-In.</w:t>
      </w:r>
    </w:p>
    <w:p w:rsidR="00711796" w:rsidRDefault="00711796" w:rsidP="00711796">
      <w:pPr>
        <w:rPr>
          <w:lang w:eastAsia="ja-JP"/>
        </w:rPr>
      </w:pPr>
      <w:r>
        <w:rPr>
          <w:lang w:eastAsia="ja-JP"/>
        </w:rPr>
        <w:t>The application doesn't care about what services are associated with what Plug-Ins. When the application send</w:t>
      </w:r>
      <w:r>
        <w:rPr>
          <w:rFonts w:hint="eastAsia"/>
          <w:lang w:eastAsia="ja-JP"/>
        </w:rPr>
        <w:t>s</w:t>
      </w:r>
      <w:r>
        <w:rPr>
          <w:lang w:eastAsia="ja-JP"/>
        </w:rPr>
        <w:t xml:space="preserve"> a request on the GotAPI-1 Interface, it specifies only the service identifier. When the GotAPI Server receives a request with a </w:t>
      </w:r>
      <w:r w:rsidRPr="0034148B">
        <w:rPr>
          <w:lang w:eastAsia="ja-JP"/>
        </w:rPr>
        <w:t>serviceId</w:t>
      </w:r>
      <w:r w:rsidRPr="0034148B" w:rsidDel="0034148B">
        <w:rPr>
          <w:lang w:eastAsia="ja-JP"/>
        </w:rPr>
        <w:t xml:space="preserve"> </w:t>
      </w:r>
      <w:r>
        <w:rPr>
          <w:lang w:eastAsia="ja-JP"/>
        </w:rPr>
        <w:t>on the GotAPI-1 Interface from the application, the GotAPI Server SHALL determine the relevant Plug-In from the mapping table.</w:t>
      </w:r>
    </w:p>
    <w:p w:rsidR="00711796" w:rsidRDefault="00711796" w:rsidP="00711796">
      <w:pPr>
        <w:rPr>
          <w:lang w:eastAsia="ja-JP"/>
        </w:rPr>
      </w:pPr>
      <w:r>
        <w:rPr>
          <w:lang w:eastAsia="ja-JP"/>
        </w:rPr>
        <w:t>As described in the table "</w:t>
      </w:r>
      <w:r w:rsidRPr="00C30970">
        <w:rPr>
          <w:lang w:eastAsia="ja-JP"/>
        </w:rPr>
        <w:t>Definition of the data object for the Plug-In discovery response</w:t>
      </w:r>
      <w:r>
        <w:rPr>
          <w:lang w:eastAsia="ja-JP"/>
        </w:rPr>
        <w:t xml:space="preserve">", the id of each service (external device or internal service) is </w:t>
      </w:r>
      <w:r w:rsidRPr="00C30970">
        <w:rPr>
          <w:lang w:eastAsia="ja-JP"/>
        </w:rPr>
        <w:t xml:space="preserve">a string which is the concatenation of the identifier of the Plug-In and the identifier of the </w:t>
      </w:r>
      <w:r>
        <w:rPr>
          <w:lang w:eastAsia="ja-JP"/>
        </w:rPr>
        <w:t>service</w:t>
      </w:r>
      <w:r w:rsidRPr="00C30970">
        <w:rPr>
          <w:lang w:eastAsia="ja-JP"/>
        </w:rPr>
        <w:t>.</w:t>
      </w:r>
      <w:r>
        <w:rPr>
          <w:lang w:eastAsia="ja-JP"/>
        </w:rPr>
        <w:t xml:space="preserve"> That is, the id of the service should be unique in a host device. But every </w:t>
      </w:r>
      <w:r>
        <w:rPr>
          <w:rFonts w:hint="eastAsia"/>
          <w:lang w:eastAsia="ja-JP"/>
        </w:rPr>
        <w:t>Plug-In</w:t>
      </w:r>
      <w:r>
        <w:rPr>
          <w:lang w:eastAsia="ja-JP"/>
        </w:rPr>
        <w:t>s</w:t>
      </w:r>
      <w:r>
        <w:rPr>
          <w:rFonts w:hint="eastAsia"/>
          <w:lang w:eastAsia="ja-JP"/>
        </w:rPr>
        <w:t xml:space="preserve"> may not</w:t>
      </w:r>
      <w:r>
        <w:rPr>
          <w:lang w:eastAsia="ja-JP"/>
        </w:rPr>
        <w:t xml:space="preserve"> </w:t>
      </w:r>
      <w:r w:rsidRPr="00A04B30">
        <w:rPr>
          <w:lang w:eastAsia="ja-JP"/>
        </w:rPr>
        <w:t>necessarily</w:t>
      </w:r>
      <w:r>
        <w:rPr>
          <w:lang w:eastAsia="ja-JP"/>
        </w:rPr>
        <w:t xml:space="preserve"> follow the requirement. If multiple Plug-Ins report a same service id, the in the</w:t>
      </w:r>
      <w:r>
        <w:rPr>
          <w:rFonts w:hint="eastAsia"/>
          <w:lang w:eastAsia="ja-JP"/>
        </w:rPr>
        <w:t xml:space="preserve"> GotAPI Server</w:t>
      </w:r>
      <w:r>
        <w:rPr>
          <w:lang w:eastAsia="ja-JP"/>
        </w:rPr>
        <w:t xml:space="preserve"> </w:t>
      </w:r>
      <w:r>
        <w:rPr>
          <w:rFonts w:hint="eastAsia"/>
          <w:lang w:eastAsia="ja-JP"/>
        </w:rPr>
        <w:t>SHALL</w:t>
      </w:r>
      <w:r>
        <w:rPr>
          <w:lang w:eastAsia="ja-JP"/>
        </w:rPr>
        <w:t xml:space="preserve"> take the first reported service id and the others SHALL be ignored.</w:t>
      </w:r>
    </w:p>
    <w:p w:rsidR="00E7773F" w:rsidRDefault="00E7773F" w:rsidP="007D06A3">
      <w:pPr>
        <w:pStyle w:val="Heading3"/>
      </w:pPr>
      <w:bookmarkStart w:id="160" w:name="_Toc437530294"/>
      <w:r>
        <w:lastRenderedPageBreak/>
        <w:t>Plug-In approval on the GotAPI-4 Interface</w:t>
      </w:r>
      <w:bookmarkEnd w:id="160"/>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_Ref410893663 \r \h </w:instrText>
      </w:r>
      <w:r w:rsidR="003B6865">
        <w:rPr>
          <w:lang w:val="en-US" w:eastAsia="ja-JP"/>
        </w:rPr>
      </w:r>
      <w:r w:rsidR="003B6865">
        <w:rPr>
          <w:lang w:val="en-US" w:eastAsia="ja-JP"/>
        </w:rPr>
        <w:fldChar w:fldCharType="separate"/>
      </w:r>
      <w:r w:rsidR="003B6865">
        <w:rPr>
          <w:lang w:val="en-US" w:eastAsia="ja-JP"/>
        </w:rPr>
        <w:t>7.2.2.4.3</w:t>
      </w:r>
      <w:r w:rsidR="003B6865">
        <w:rPr>
          <w:lang w:val="en-US" w:eastAsia="ja-JP"/>
        </w:rPr>
        <w:fldChar w:fldCharType="end"/>
      </w:r>
      <w:r w:rsidRPr="00DB3A9C">
        <w:rPr>
          <w:lang w:val="en-US" w:eastAsia="ja-JP"/>
        </w:rPr>
        <w:t xml:space="preserve"> Approval</w:t>
      </w:r>
      <w:r w:rsidR="003B6865">
        <w:rPr>
          <w:lang w:val="en-US" w:eastAsia="ja-JP"/>
        </w:rPr>
        <w:t>”</w:t>
      </w:r>
      <w:r>
        <w:rPr>
          <w:lang w:val="en-US" w:eastAsia="ja-JP"/>
        </w:rPr>
        <w:t xml:space="preserve">, when an application requests an API access to a device through the corresponding Plug-In for the first time, the GotAPI Server </w:t>
      </w:r>
      <w:r w:rsidRPr="00C5187B">
        <w:rPr>
          <w:lang w:val="en-US" w:eastAsia="ja-JP"/>
        </w:rPr>
        <w:t>SHALL</w:t>
      </w:r>
      <w:r>
        <w:rPr>
          <w:lang w:val="en-US" w:eastAsia="ja-JP"/>
        </w:rPr>
        <w:t xml:space="preserve"> </w:t>
      </w:r>
      <w:r>
        <w:rPr>
          <w:rFonts w:hint="eastAsia"/>
          <w:lang w:val="en-US" w:eastAsia="ja-JP"/>
        </w:rPr>
        <w:t>obtain</w:t>
      </w:r>
      <w:r>
        <w:rPr>
          <w:lang w:val="en-US" w:eastAsia="ja-JP"/>
        </w:rPr>
        <w:t xml:space="preserve"> a permission for </w:t>
      </w:r>
      <w:r>
        <w:rPr>
          <w:rFonts w:hint="eastAsia"/>
          <w:lang w:val="en-US" w:eastAsia="ja-JP"/>
        </w:rPr>
        <w:t xml:space="preserve">the </w:t>
      </w:r>
      <w:r>
        <w:rPr>
          <w:lang w:val="en-US" w:eastAsia="ja-JP"/>
        </w:rPr>
        <w:t xml:space="preserve">API accesses from the Plug-In. This procedure is composed of </w:t>
      </w:r>
      <w:r>
        <w:rPr>
          <w:rFonts w:hint="eastAsia"/>
          <w:lang w:val="en-US" w:eastAsia="ja-JP"/>
        </w:rPr>
        <w:t xml:space="preserve">the </w:t>
      </w:r>
      <w:r>
        <w:rPr>
          <w:lang w:val="en-US" w:eastAsia="ja-JP"/>
        </w:rPr>
        <w:t>two steps:</w:t>
      </w:r>
    </w:p>
    <w:p w:rsidR="00133FCE" w:rsidRPr="000B27E3" w:rsidRDefault="00133FCE" w:rsidP="000B27E3">
      <w:pPr>
        <w:pStyle w:val="ListParagraph"/>
        <w:numPr>
          <w:ilvl w:val="0"/>
          <w:numId w:val="48"/>
        </w:numPr>
        <w:ind w:left="357" w:hanging="357"/>
        <w:rPr>
          <w:lang w:val="en-US" w:eastAsia="ja-JP"/>
        </w:rPr>
      </w:pPr>
      <w:r w:rsidRPr="000B27E3">
        <w:rPr>
          <w:lang w:val="en-US" w:eastAsia="ja-JP"/>
        </w:rPr>
        <w:t xml:space="preserve">The GotAPI Server requests </w:t>
      </w:r>
      <w:r w:rsidRPr="000B27E3">
        <w:rPr>
          <w:rFonts w:hint="eastAsia"/>
          <w:lang w:val="en-US" w:eastAsia="ja-JP"/>
        </w:rPr>
        <w:t>registration</w:t>
      </w:r>
      <w:r w:rsidRPr="000B27E3">
        <w:rPr>
          <w:lang w:val="en-US" w:eastAsia="ja-JP"/>
        </w:rPr>
        <w:t xml:space="preserve"> of the application to the Plug-In.</w:t>
      </w:r>
    </w:p>
    <w:p w:rsidR="00133FCE" w:rsidRDefault="00133FCE" w:rsidP="000B27E3">
      <w:pPr>
        <w:pStyle w:val="ListParagraph"/>
        <w:numPr>
          <w:ilvl w:val="0"/>
          <w:numId w:val="48"/>
        </w:numPr>
        <w:ind w:left="357" w:hanging="357"/>
        <w:rPr>
          <w:lang w:val="en-US" w:eastAsia="ja-JP"/>
        </w:rPr>
      </w:pPr>
      <w:r>
        <w:rPr>
          <w:lang w:val="en-US" w:eastAsia="ja-JP"/>
        </w:rPr>
        <w:t xml:space="preserve">The GotAPI Server requests </w:t>
      </w:r>
      <w:r>
        <w:rPr>
          <w:rFonts w:hint="eastAsia"/>
          <w:lang w:val="en-US" w:eastAsia="ja-JP"/>
        </w:rPr>
        <w:t>an access token</w:t>
      </w:r>
      <w:r>
        <w:rPr>
          <w:lang w:val="en-US" w:eastAsia="ja-JP"/>
        </w:rPr>
        <w:t xml:space="preserve"> to the Plug-In</w:t>
      </w:r>
    </w:p>
    <w:p w:rsidR="00133FCE" w:rsidRDefault="00133FCE" w:rsidP="00E7773F">
      <w:pPr>
        <w:rPr>
          <w:lang w:val="en-US" w:eastAsia="ja-JP"/>
        </w:rPr>
      </w:pPr>
      <w:r>
        <w:rPr>
          <w:lang w:val="en-US" w:eastAsia="ja-JP"/>
        </w:rPr>
        <w:t>This section defines the data object of the requests and responses for each step.</w:t>
      </w:r>
    </w:p>
    <w:p w:rsidR="00E7773F" w:rsidRDefault="00E7773F" w:rsidP="007D06A3">
      <w:pPr>
        <w:pStyle w:val="Heading4"/>
      </w:pPr>
      <w:r>
        <w:t>Request for registration of application</w:t>
      </w:r>
    </w:p>
    <w:p w:rsidR="00133FCE" w:rsidRDefault="00133FCE" w:rsidP="00E7773F">
      <w:pPr>
        <w:rPr>
          <w:lang w:val="en-US" w:eastAsia="ja-JP"/>
        </w:rPr>
      </w:pPr>
      <w:r>
        <w:rPr>
          <w:lang w:val="en-US" w:eastAsia="ja-JP"/>
        </w:rPr>
        <w:t xml:space="preserve">When an application requests an API access to a device through the corresponding Plug-In for the first time, the GotAPI Server </w:t>
      </w:r>
      <w:r w:rsidRPr="00C5187B">
        <w:rPr>
          <w:lang w:val="en-US" w:eastAsia="ja-JP"/>
        </w:rPr>
        <w:t>SHALL</w:t>
      </w:r>
      <w:r>
        <w:rPr>
          <w:lang w:val="en-US" w:eastAsia="ja-JP"/>
        </w:rPr>
        <w:t xml:space="preserve"> send an app registration request and get a clientId from the Plug-In.</w:t>
      </w:r>
    </w:p>
    <w:p w:rsidR="00133FCE" w:rsidRDefault="00133FCE" w:rsidP="00E7773F">
      <w:pPr>
        <w:rPr>
          <w:lang w:val="en-US" w:eastAsia="ja-JP"/>
        </w:rPr>
      </w:pPr>
      <w:r>
        <w:rPr>
          <w:lang w:val="en-US" w:eastAsia="ja-JP"/>
        </w:rPr>
        <w:t>To get a clientId from the Plug-In, t</w:t>
      </w:r>
      <w:r>
        <w:rPr>
          <w:rFonts w:hint="eastAsia"/>
          <w:lang w:val="en-US" w:eastAsia="ja-JP"/>
        </w:rPr>
        <w:t xml:space="preserve">he GotAPI Server </w:t>
      </w:r>
      <w:r w:rsidRPr="00C5187B">
        <w:rPr>
          <w:lang w:val="en-US" w:eastAsia="ja-JP"/>
        </w:rPr>
        <w:t>SHALL</w:t>
      </w:r>
      <w:r>
        <w:rPr>
          <w:lang w:val="en-US" w:eastAsia="ja-JP"/>
        </w:rPr>
        <w:t xml:space="preserve"> </w:t>
      </w:r>
      <w:r>
        <w:rPr>
          <w:rFonts w:hint="eastAsia"/>
          <w:lang w:val="en-US" w:eastAsia="ja-JP"/>
        </w:rPr>
        <w:t xml:space="preserve">sends </w:t>
      </w:r>
      <w:r>
        <w:rPr>
          <w:lang w:val="en-US" w:eastAsia="ja-JP"/>
        </w:rPr>
        <w:t>the data o</w:t>
      </w:r>
      <w:r w:rsidRPr="00003042">
        <w:rPr>
          <w:lang w:val="en-US" w:eastAsia="ja-JP"/>
        </w:rPr>
        <w:t xml:space="preserve">bject </w:t>
      </w:r>
      <w:r>
        <w:rPr>
          <w:lang w:val="en-US" w:eastAsia="ja-JP"/>
        </w:rPr>
        <w:t>to the Plug-In as defined blow: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 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"createClient".</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w:t>
      </w:r>
      <w:r w:rsidR="00133FCE" w:rsidRPr="00F536F5">
        <w:rPr>
          <w:rFonts w:hint="eastAsia"/>
          <w:b/>
          <w:lang w:val="en-US" w:eastAsia="ja-JP"/>
        </w:rPr>
        <w:t xml:space="preserve"> 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"createClient"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641411" w:rsidRDefault="00133FCE" w:rsidP="00E7773F">
      <w:pPr>
        <w:rPr>
          <w:lang w:val="en-US" w:eastAsia="ja-JP"/>
        </w:rPr>
      </w:pPr>
      <w:r>
        <w:rPr>
          <w:lang w:val="en-US" w:eastAsia="ja-JP"/>
        </w:rPr>
        <w:t>When the Plug-In receives the app</w:t>
      </w:r>
      <w:r>
        <w:rPr>
          <w:rFonts w:hint="eastAsia"/>
          <w:lang w:val="en-US" w:eastAsia="ja-JP"/>
        </w:rPr>
        <w:t>lication</w:t>
      </w:r>
      <w:r>
        <w:rPr>
          <w:lang w:val="en-US" w:eastAsia="ja-JP"/>
        </w:rPr>
        <w:t xml:space="preserve"> registration request from the GotAPI Server, the Plug-In </w:t>
      </w:r>
      <w:r w:rsidRPr="00C5187B">
        <w:rPr>
          <w:lang w:val="en-US" w:eastAsia="ja-JP"/>
        </w:rPr>
        <w:t>SHALL</w:t>
      </w:r>
      <w:r>
        <w:rPr>
          <w:lang w:val="en-US" w:eastAsia="ja-JP"/>
        </w:rPr>
        <w:t xml:space="preserve"> create a clientId for the application. The Plug-In </w:t>
      </w:r>
      <w:r>
        <w:rPr>
          <w:rFonts w:hint="eastAsia"/>
          <w:lang w:val="en-US" w:eastAsia="ja-JP"/>
        </w:rPr>
        <w:t>MAY</w:t>
      </w:r>
      <w:r>
        <w:rPr>
          <w:lang w:val="en-US" w:eastAsia="ja-JP"/>
        </w:rPr>
        <w:t xml:space="preserve"> have a white-list of applications</w:t>
      </w:r>
      <w:r>
        <w:rPr>
          <w:rFonts w:hint="eastAsia"/>
          <w:lang w:val="en-US" w:eastAsia="ja-JP"/>
        </w:rPr>
        <w:t xml:space="preserve"> whose origin </w:t>
      </w:r>
      <w:r>
        <w:rPr>
          <w:lang w:val="en-US" w:eastAsia="ja-JP"/>
        </w:rPr>
        <w:t xml:space="preserve">or </w:t>
      </w:r>
      <w:r w:rsidRPr="005B675A">
        <w:rPr>
          <w:lang w:val="en-US" w:eastAsia="ja-JP"/>
        </w:rPr>
        <w:t xml:space="preserve">application ID </w:t>
      </w:r>
      <w:r>
        <w:rPr>
          <w:rFonts w:hint="eastAsia"/>
          <w:lang w:val="en-US" w:eastAsia="ja-JP"/>
        </w:rPr>
        <w:t>has been approved to access the Plug-In</w:t>
      </w:r>
      <w:r>
        <w:rPr>
          <w:lang w:val="en-US" w:eastAsia="ja-JP"/>
        </w:rPr>
        <w:t>. If the application isn't found in the white-list, the Plug-In MAY deny this request.</w:t>
      </w:r>
      <w:r>
        <w:rPr>
          <w:rFonts w:hint="eastAsia"/>
          <w:lang w:val="en-US" w:eastAsia="ja-JP"/>
        </w:rPr>
        <w:t xml:space="preserve"> Note that the details of the approval of the origin of the applications is out of the scope this specification.</w:t>
      </w:r>
    </w:p>
    <w:p w:rsidR="00133FCE" w:rsidRDefault="00133FCE" w:rsidP="00E7773F">
      <w:pPr>
        <w:rPr>
          <w:lang w:val="en-US" w:eastAsia="ja-JP"/>
        </w:rPr>
      </w:pPr>
      <w:r>
        <w:rPr>
          <w:lang w:val="en-US" w:eastAsia="ja-JP"/>
        </w:rPr>
        <w:t>If the Plug-In accepts this request, the Plug-In</w:t>
      </w:r>
      <w:r w:rsidDel="00B433A8">
        <w:rPr>
          <w:lang w:val="en-US" w:eastAsia="ja-JP"/>
        </w:rPr>
        <w:t xml:space="preserve"> </w:t>
      </w:r>
      <w:r w:rsidRPr="00C5187B">
        <w:rPr>
          <w:lang w:val="en-US" w:eastAsia="ja-JP"/>
        </w:rPr>
        <w:t>SHALL</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app registration</w:t>
      </w:r>
      <w:r w:rsidRPr="001F6EBC">
        <w:rPr>
          <w:b/>
          <w:lang w:eastAsia="ja-JP"/>
        </w:rPr>
        <w:t xml:space="preserv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020C96" w:rsidRDefault="00020C96" w:rsidP="00E7773F">
      <w:pPr>
        <w:tabs>
          <w:tab w:val="left" w:pos="6315"/>
        </w:tabs>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985C08" w:rsidRDefault="00E7773F" w:rsidP="00E7773F">
      <w:pPr>
        <w:tabs>
          <w:tab w:val="left" w:pos="6315"/>
        </w:tabs>
        <w:rPr>
          <w:b/>
          <w:lang w:eastAsia="ja-JP"/>
        </w:rPr>
      </w:pPr>
      <w:r w:rsidRPr="00985C08">
        <w:rPr>
          <w:rFonts w:hint="eastAsia"/>
          <w:b/>
          <w:lang w:eastAsia="ja-JP"/>
        </w:rPr>
        <w:lastRenderedPageBreak/>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org.deviceconnect.action.RESPONSE</w:t>
            </w:r>
            <w:r w:rsidRPr="00F20D1D">
              <w:rPr>
                <w:rFonts w:ascii="Consolas" w:hAnsi="Consolas" w:cs="Consolas"/>
                <w:sz w:val="16"/>
                <w:lang w:eastAsia="ja-JP"/>
              </w:rPr>
              <w:t>"</w:t>
            </w:r>
          </w:p>
        </w:tc>
        <w:tc>
          <w:tcPr>
            <w:tcW w:w="4252"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"org.</w:t>
            </w:r>
            <w:r w:rsidRPr="00F20D1D">
              <w:rPr>
                <w:rFonts w:ascii="Consolas" w:hAnsi="Consolas" w:cs="Consolas"/>
                <w:sz w:val="16"/>
                <w:lang w:eastAsia="ja-JP"/>
              </w:rPr>
              <w:t>deviceconnect</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3544" w:type="dxa"/>
            <w:shd w:val="clear" w:color="auto" w:fill="EDEDED"/>
          </w:tcPr>
          <w:p w:rsidR="00E7773F" w:rsidRPr="00F20D1D" w:rsidRDefault="00E7773F" w:rsidP="002677DF">
            <w:pPr>
              <w:rPr>
                <w:rFonts w:ascii="Consolas" w:hAnsi="Consolas" w:cs="Consolas"/>
                <w:sz w:val="16"/>
                <w:lang w:eastAsia="ja-JP"/>
              </w:rPr>
            </w:pP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1</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result</w:t>
            </w:r>
          </w:p>
        </w:tc>
        <w:tc>
          <w:tcPr>
            <w:tcW w:w="3544"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0</w:t>
            </w:r>
          </w:p>
        </w:tc>
        <w:tc>
          <w:tcPr>
            <w:tcW w:w="4252"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3544"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4252"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3544"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4252" w:type="dxa"/>
            <w:shd w:val="clear" w:color="auto" w:fill="auto"/>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E7773F" w:rsidRPr="0024487A" w:rsidRDefault="00E7773F" w:rsidP="007D06A3">
      <w:pPr>
        <w:pStyle w:val="Heading4"/>
      </w:pPr>
      <w:r>
        <w:t>Request for an access token</w:t>
      </w:r>
    </w:p>
    <w:p w:rsidR="00133FCE" w:rsidRDefault="00133FCE" w:rsidP="00E7773F">
      <w:pPr>
        <w:rPr>
          <w:lang w:val="en-US" w:eastAsia="ja-JP"/>
        </w:rPr>
      </w:pPr>
      <w:r>
        <w:rPr>
          <w:lang w:val="en-US" w:eastAsia="ja-JP"/>
        </w:rPr>
        <w:t>I</w:t>
      </w:r>
      <w:r w:rsidRPr="007F2190">
        <w:rPr>
          <w:lang w:val="en-US" w:eastAsia="ja-JP"/>
        </w:rPr>
        <w:t>mmediately after</w:t>
      </w:r>
      <w:r>
        <w:rPr>
          <w:lang w:val="en-US" w:eastAsia="ja-JP"/>
        </w:rPr>
        <w:t xml:space="preserve"> the GotAPI Server </w:t>
      </w:r>
      <w:r>
        <w:rPr>
          <w:rFonts w:hint="eastAsia"/>
          <w:lang w:val="en-US" w:eastAsia="ja-JP"/>
        </w:rPr>
        <w:t xml:space="preserve">has received </w:t>
      </w:r>
      <w:r>
        <w:rPr>
          <w:lang w:val="en-US" w:eastAsia="ja-JP"/>
        </w:rPr>
        <w:t xml:space="preserve"> a clientId from the Plug-In, the GotAPI Server </w:t>
      </w:r>
      <w:r w:rsidRPr="00C5187B">
        <w:rPr>
          <w:lang w:val="en-US" w:eastAsia="ja-JP"/>
        </w:rPr>
        <w:t>SHALL</w:t>
      </w:r>
      <w:r>
        <w:rPr>
          <w:lang w:val="en-US" w:eastAsia="ja-JP"/>
        </w:rPr>
        <w:t xml:space="preserve"> send the data object to the Plug-In in order to get an access token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access token</w:t>
      </w:r>
      <w:r w:rsidRPr="001F6EBC">
        <w:rPr>
          <w:b/>
          <w:lang w:eastAsia="ja-JP"/>
        </w:rPr>
        <w:t xml:space="preserve">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7E7E45" w:rsidRPr="004A17EA" w:rsidTr="002677DF">
        <w:tc>
          <w:tcPr>
            <w:tcW w:w="1242" w:type="dxa"/>
            <w:shd w:val="clear" w:color="auto" w:fill="EDEDED"/>
          </w:tcPr>
          <w:p w:rsidR="007E7E45" w:rsidRPr="004A17EA" w:rsidRDefault="007E7E45" w:rsidP="007E7E45">
            <w:pPr>
              <w:rPr>
                <w:rFonts w:ascii="Consolas" w:hAnsi="Consolas" w:cs="Consolas"/>
                <w:b/>
                <w:bCs/>
                <w:sz w:val="16"/>
                <w:lang w:eastAsia="ja-JP"/>
              </w:rPr>
            </w:pPr>
            <w:r>
              <w:rPr>
                <w:rFonts w:ascii="Consolas" w:hAnsi="Consolas" w:cs="Consolas" w:hint="eastAsia"/>
                <w:b/>
                <w:bCs/>
                <w:sz w:val="16"/>
                <w:lang w:eastAsia="ja-JP"/>
              </w:rPr>
              <w:t>serviceId</w:t>
            </w:r>
          </w:p>
        </w:tc>
        <w:tc>
          <w:tcPr>
            <w:tcW w:w="993" w:type="dxa"/>
            <w:shd w:val="clear" w:color="auto" w:fill="EDEDED"/>
          </w:tcPr>
          <w:p w:rsidR="007E7E45" w:rsidRPr="004A17EA" w:rsidRDefault="007E7E45" w:rsidP="007E7E45">
            <w:pPr>
              <w:rPr>
                <w:rFonts w:ascii="Consolas" w:hAnsi="Consolas" w:cs="Consolas"/>
                <w:sz w:val="16"/>
                <w:lang w:eastAsia="ja-JP"/>
              </w:rPr>
            </w:pPr>
          </w:p>
        </w:tc>
        <w:tc>
          <w:tcPr>
            <w:tcW w:w="850" w:type="dxa"/>
            <w:shd w:val="clear" w:color="auto" w:fill="EDEDED"/>
          </w:tcPr>
          <w:p w:rsidR="007E7E45" w:rsidRPr="004A17EA" w:rsidRDefault="007E7E45" w:rsidP="007E7E45">
            <w:pPr>
              <w:rPr>
                <w:rFonts w:ascii="Consolas" w:hAnsi="Consolas" w:cs="Consolas"/>
                <w:sz w:val="16"/>
                <w:lang w:eastAsia="ja-JP"/>
              </w:rPr>
            </w:pPr>
            <w:r>
              <w:rPr>
                <w:rFonts w:ascii="Consolas" w:hAnsi="Consolas" w:cs="Consolas" w:hint="eastAsia"/>
                <w:sz w:val="16"/>
                <w:lang w:eastAsia="ja-JP"/>
              </w:rPr>
              <w:t>String</w:t>
            </w:r>
          </w:p>
        </w:tc>
        <w:tc>
          <w:tcPr>
            <w:tcW w:w="5137" w:type="dxa"/>
            <w:shd w:val="clear" w:color="auto" w:fill="EDEDED"/>
          </w:tcPr>
          <w:p w:rsidR="007E7E45" w:rsidRPr="004A17EA" w:rsidRDefault="007E7E45" w:rsidP="007E7E45">
            <w:pPr>
              <w:rPr>
                <w:rFonts w:ascii="Consolas" w:hAnsi="Consolas" w:cs="Consolas"/>
                <w:sz w:val="16"/>
                <w:lang w:eastAsia="ja-JP"/>
              </w:rPr>
            </w:pPr>
            <w:r w:rsidRPr="00404A0B">
              <w:rPr>
                <w:rFonts w:ascii="Consolas" w:hAnsi="Consolas" w:cs="Consolas"/>
                <w:sz w:val="16"/>
                <w:lang w:eastAsia="ja-JP"/>
              </w:rPr>
              <w:t xml:space="preserve">The identifier of the targeted Service. This value is provided by the application </w:t>
            </w:r>
            <w:r>
              <w:rPr>
                <w:rFonts w:ascii="Consolas" w:hAnsi="Consolas" w:cs="Consolas"/>
                <w:sz w:val="16"/>
                <w:lang w:eastAsia="ja-JP"/>
              </w:rPr>
              <w:t>over</w:t>
            </w:r>
            <w:r w:rsidRPr="00404A0B">
              <w:rPr>
                <w:rFonts w:ascii="Consolas" w:hAnsi="Consolas" w:cs="Consolas"/>
                <w:sz w:val="16"/>
                <w:lang w:eastAsia="ja-JP"/>
              </w:rPr>
              <w:t xml:space="preserve"> the GotAPI-1 Interface.</w:t>
            </w:r>
          </w:p>
        </w:tc>
        <w:tc>
          <w:tcPr>
            <w:tcW w:w="2092" w:type="dxa"/>
            <w:shd w:val="clear" w:color="auto" w:fill="EDEDED"/>
          </w:tcPr>
          <w:p w:rsidR="007E7E45" w:rsidRPr="00D767D3" w:rsidRDefault="007E7E45" w:rsidP="007E7E45">
            <w:pPr>
              <w:rPr>
                <w:rFonts w:ascii="Consolas" w:hAnsi="Consolas" w:cs="Consolas"/>
                <w:sz w:val="16"/>
                <w:lang w:eastAsia="ja-JP"/>
              </w:rPr>
            </w:pPr>
            <w:r>
              <w:rPr>
                <w:rFonts w:ascii="Consolas" w:hAnsi="Consolas" w:cs="Consolas" w:hint="eastAsia"/>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"authorization".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"requestAccessToken".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hint="eastAsia"/>
                <w:b/>
                <w:bCs/>
                <w:sz w:val="16"/>
                <w:lang w:eastAsia="ja-JP"/>
              </w:rPr>
              <w:t>package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The identifier of the applicati</w:t>
            </w:r>
            <w:r w:rsidRPr="004A17EA">
              <w:rPr>
                <w:rFonts w:ascii="Consolas" w:hAnsi="Consolas" w:cs="Consolas"/>
                <w:sz w:val="16"/>
                <w:lang w:eastAsia="ja-JP"/>
              </w:rPr>
              <w:t>o</w:t>
            </w:r>
            <w:r w:rsidRPr="004A17EA">
              <w:rPr>
                <w:rFonts w:ascii="Consolas" w:hAnsi="Consolas" w:cs="Consolas" w:hint="eastAsia"/>
                <w:sz w:val="16"/>
                <w:lang w:eastAsia="ja-JP"/>
              </w:rPr>
              <w:t xml:space="preserve">n. </w:t>
            </w:r>
            <w:r w:rsidRPr="004A17EA">
              <w:rPr>
                <w:rFonts w:ascii="Consolas" w:hAnsi="Consolas" w:cs="Consolas"/>
                <w:sz w:val="16"/>
                <w:lang w:eastAsia="ja-JP"/>
              </w:rPr>
              <w:t>If the application is a web application running on a web browser, this value is the origin of the application. If the application is an OS-specific native application</w:t>
            </w:r>
            <w:r w:rsidR="000B53F8" w:rsidRPr="000B53F8">
              <w:rPr>
                <w:rFonts w:ascii="Consolas" w:hAnsi="Consolas" w:cs="Consolas"/>
                <w:sz w:val="16"/>
                <w:lang w:eastAsia="ja-JP"/>
              </w:rPr>
              <w:t xml:space="preserve"> or a Hybrid Native/Web App</w:t>
            </w:r>
            <w:r w:rsidRPr="004A17EA">
              <w:rPr>
                <w:rFonts w:ascii="Consolas" w:hAnsi="Consolas" w:cs="Consolas"/>
                <w:sz w:val="16"/>
                <w:lang w:eastAsia="ja-JP"/>
              </w:rPr>
              <w:t>, this value is the application ID recognized by the OS, such as a package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r w:rsidRPr="00B124E6">
        <w:rPr>
          <w:color w:val="FF0000"/>
          <w:lang w:eastAsia="ja-JP"/>
        </w:rPr>
        <w:t xml:space="preserve"> </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lastRenderedPageBreak/>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 xml:space="preserve">Android </w:t>
      </w:r>
      <w:r w:rsidR="00133FCE" w:rsidRPr="00F536F5">
        <w:rPr>
          <w:rFonts w:hint="eastAsia"/>
          <w:b/>
          <w:lang w:val="en-US" w:eastAsia="ja-JP"/>
        </w:rPr>
        <w:t>Explicit</w:t>
      </w:r>
      <w:r w:rsidR="00133FCE" w:rsidRPr="00F536F5">
        <w:rPr>
          <w:b/>
          <w:lang w:val="en-US" w:eastAsia="ja-JP"/>
        </w:rPr>
        <w:t xml:space="preserve"> </w:t>
      </w:r>
      <w:r w:rsidR="00133FCE">
        <w:rPr>
          <w:b/>
          <w:lang w:val="en-US" w:eastAsia="ja-JP"/>
        </w:rPr>
        <w:t>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Pr>
                <w:rFonts w:ascii="Consolas" w:hAnsi="Consolas" w:cs="Consolas" w:hint="eastAsia"/>
                <w:b/>
                <w:bCs/>
                <w:sz w:val="16"/>
                <w:lang w:eastAsia="ja-JP"/>
              </w:rPr>
              <w:t>serviceId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"authorization"</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requestAccessToken</w:t>
            </w:r>
            <w:r w:rsidRPr="00F20D1D">
              <w:rPr>
                <w:rFonts w:ascii="Consolas" w:hAnsi="Consolas" w:cs="Consolas" w:hint="eastAsia"/>
                <w:sz w:val="16"/>
                <w:lang w:eastAsia="ja-JP"/>
              </w:rPr>
              <w:t>"</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EDEDED"/>
          </w:tcPr>
          <w:p w:rsidR="00E61D80" w:rsidRPr="00F20D1D" w:rsidRDefault="00E61D80" w:rsidP="00E61D80">
            <w:pPr>
              <w:rPr>
                <w:rFonts w:ascii="Consolas" w:hAnsi="Consolas" w:cs="Consolas"/>
                <w:b/>
                <w:bCs/>
                <w:sz w:val="16"/>
                <w:lang w:eastAsia="ja-JP"/>
              </w:rPr>
            </w:pPr>
          </w:p>
        </w:tc>
        <w:tc>
          <w:tcPr>
            <w:tcW w:w="1276" w:type="dxa"/>
            <w:shd w:val="clear" w:color="auto" w:fill="EDEDED"/>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package</w:t>
            </w:r>
          </w:p>
        </w:tc>
        <w:tc>
          <w:tcPr>
            <w:tcW w:w="4111" w:type="dxa"/>
            <w:shd w:val="clear" w:color="auto" w:fill="EDEDED"/>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"http://example.com"</w:t>
            </w:r>
          </w:p>
        </w:tc>
        <w:tc>
          <w:tcPr>
            <w:tcW w:w="3685" w:type="dxa"/>
            <w:shd w:val="clear" w:color="auto" w:fill="EDEDED"/>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F20D1D" w:rsidRDefault="00E61D80" w:rsidP="00E61D80">
            <w:pPr>
              <w:rPr>
                <w:rFonts w:ascii="Consolas" w:hAnsi="Consolas" w:cs="Consolas"/>
                <w:b/>
                <w:bCs/>
                <w:sz w:val="16"/>
                <w:lang w:eastAsia="ja-JP"/>
              </w:rPr>
            </w:pPr>
            <w:r w:rsidRPr="00F20D1D">
              <w:rPr>
                <w:rFonts w:ascii="Consolas" w:hAnsi="Consolas" w:cs="Consolas" w:hint="eastAsia"/>
                <w:b/>
                <w:bCs/>
                <w:sz w:val="16"/>
                <w:lang w:eastAsia="ja-JP"/>
              </w:rPr>
              <w:t>clientId</w:t>
            </w:r>
          </w:p>
        </w:tc>
        <w:tc>
          <w:tcPr>
            <w:tcW w:w="4111" w:type="dxa"/>
            <w:shd w:val="clear" w:color="auto" w:fill="auto"/>
          </w:tcPr>
          <w:p w:rsidR="00E61D80" w:rsidRPr="00F20D1D" w:rsidRDefault="00E61D80" w:rsidP="00E61D80">
            <w:pPr>
              <w:rPr>
                <w:rFonts w:ascii="Consolas" w:hAnsi="Consolas" w:cs="Consolas"/>
                <w:sz w:val="16"/>
                <w:lang w:eastAsia="ja-JP"/>
              </w:rPr>
            </w:pPr>
            <w:r w:rsidRPr="00F20D1D">
              <w:rPr>
                <w:rFonts w:ascii="Consolas" w:hAnsi="Consolas" w:cs="Consolas" w:hint="eastAsia"/>
                <w:sz w:val="16"/>
                <w:lang w:eastAsia="ja-JP"/>
              </w:rPr>
              <w:t>"123ABC"</w:t>
            </w:r>
          </w:p>
        </w:tc>
        <w:tc>
          <w:tcPr>
            <w:tcW w:w="3685" w:type="dxa"/>
            <w:shd w:val="clear" w:color="auto" w:fill="auto"/>
          </w:tcPr>
          <w:p w:rsidR="00E61D80" w:rsidRPr="00F20D1D" w:rsidRDefault="00E61D80" w:rsidP="00E61D80">
            <w:pPr>
              <w:rPr>
                <w:rFonts w:ascii="Consolas" w:hAnsi="Consolas" w:cs="Consolas"/>
                <w:sz w:val="16"/>
                <w:lang w:eastAsia="ja-JP"/>
              </w:rPr>
            </w:pPr>
          </w:p>
        </w:tc>
      </w:tr>
      <w:tr w:rsidR="00E61D80" w:rsidRPr="00F20D1D" w:rsidTr="002677DF">
        <w:tc>
          <w:tcPr>
            <w:tcW w:w="1242" w:type="dxa"/>
            <w:shd w:val="clear" w:color="auto" w:fill="auto"/>
          </w:tcPr>
          <w:p w:rsidR="00E61D80" w:rsidRPr="00F20D1D" w:rsidRDefault="00E61D80" w:rsidP="00E61D80">
            <w:pPr>
              <w:rPr>
                <w:rFonts w:ascii="Consolas" w:hAnsi="Consolas" w:cs="Consolas"/>
                <w:b/>
                <w:bCs/>
                <w:sz w:val="16"/>
                <w:lang w:eastAsia="ja-JP"/>
              </w:rPr>
            </w:pPr>
          </w:p>
        </w:tc>
        <w:tc>
          <w:tcPr>
            <w:tcW w:w="1276" w:type="dxa"/>
            <w:shd w:val="clear" w:color="auto" w:fill="auto"/>
          </w:tcPr>
          <w:p w:rsidR="00E61D80" w:rsidRPr="007C1233" w:rsidRDefault="00E61D80" w:rsidP="00E61D80">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auto"/>
          </w:tcPr>
          <w:p w:rsidR="00E61D80" w:rsidRPr="007C1233" w:rsidRDefault="00E61D80" w:rsidP="00E61D80">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Default="00133FCE" w:rsidP="00E7773F">
      <w:pPr>
        <w:rPr>
          <w:lang w:val="en-US" w:eastAsia="ja-JP"/>
        </w:rPr>
      </w:pPr>
      <w:r>
        <w:rPr>
          <w:lang w:val="en-US" w:eastAsia="ja-JP"/>
        </w:rPr>
        <w:t xml:space="preserve">When the Plug-In receives the access token request from the GotAPI Server, the Plug-In </w:t>
      </w:r>
      <w:r w:rsidRPr="00C5187B">
        <w:rPr>
          <w:lang w:val="en-US" w:eastAsia="ja-JP"/>
        </w:rPr>
        <w:t>SHALL</w:t>
      </w:r>
      <w:r>
        <w:rPr>
          <w:lang w:val="en-US" w:eastAsia="ja-JP"/>
        </w:rPr>
        <w:t xml:space="preserve"> ask the user if </w:t>
      </w:r>
      <w:r>
        <w:rPr>
          <w:rFonts w:hint="eastAsia"/>
          <w:lang w:val="en-US" w:eastAsia="ja-JP"/>
        </w:rPr>
        <w:t xml:space="preserve">the user permits </w:t>
      </w:r>
      <w:r>
        <w:rPr>
          <w:lang w:val="en-US" w:eastAsia="ja-JP"/>
        </w:rPr>
        <w:t xml:space="preserve">the application </w:t>
      </w:r>
      <w:r>
        <w:rPr>
          <w:rFonts w:hint="eastAsia"/>
          <w:lang w:val="en-US" w:eastAsia="ja-JP"/>
        </w:rPr>
        <w:t xml:space="preserve">to </w:t>
      </w:r>
      <w:r>
        <w:rPr>
          <w:lang w:val="en-US" w:eastAsia="ja-JP"/>
        </w:rPr>
        <w:t>accesses the Plug-In. For example, the Plug-In MAY show a yes/no confirm</w:t>
      </w:r>
      <w:r>
        <w:rPr>
          <w:rFonts w:hint="eastAsia"/>
          <w:lang w:val="en-US" w:eastAsia="ja-JP"/>
        </w:rPr>
        <w:t>ation</w:t>
      </w:r>
      <w:r>
        <w:rPr>
          <w:lang w:val="en-US" w:eastAsia="ja-JP"/>
        </w:rPr>
        <w:t xml:space="preserve"> dialog box to the user.</w:t>
      </w:r>
    </w:p>
    <w:p w:rsidR="00133FCE" w:rsidRDefault="00133FCE" w:rsidP="00E7773F">
      <w:pPr>
        <w:rPr>
          <w:lang w:val="en-US" w:eastAsia="ja-JP"/>
        </w:rPr>
      </w:pPr>
      <w:r>
        <w:rPr>
          <w:lang w:val="en-US" w:eastAsia="ja-JP"/>
        </w:rPr>
        <w:t xml:space="preserve">If the user </w:t>
      </w:r>
      <w:r>
        <w:rPr>
          <w:rFonts w:hint="eastAsia"/>
          <w:lang w:val="en-US" w:eastAsia="ja-JP"/>
        </w:rPr>
        <w:t xml:space="preserve">confirms </w:t>
      </w:r>
      <w:r>
        <w:rPr>
          <w:lang w:val="en-US" w:eastAsia="ja-JP"/>
        </w:rPr>
        <w:t>permi</w:t>
      </w:r>
      <w:r>
        <w:rPr>
          <w:rFonts w:hint="eastAsia"/>
          <w:lang w:val="en-US" w:eastAsia="ja-JP"/>
        </w:rPr>
        <w:t>ssion for</w:t>
      </w:r>
      <w:r>
        <w:rPr>
          <w:lang w:val="en-US" w:eastAsia="ja-JP"/>
        </w:rPr>
        <w:t xml:space="preserve"> the </w:t>
      </w:r>
      <w:r>
        <w:rPr>
          <w:rFonts w:hint="eastAsia"/>
          <w:lang w:val="en-US" w:eastAsia="ja-JP"/>
        </w:rPr>
        <w:t xml:space="preserve">application to </w:t>
      </w:r>
      <w:r>
        <w:rPr>
          <w:lang w:val="en-US" w:eastAsia="ja-JP"/>
        </w:rPr>
        <w:t>access</w:t>
      </w:r>
      <w:r>
        <w:rPr>
          <w:rFonts w:hint="eastAsia"/>
          <w:lang w:val="en-US" w:eastAsia="ja-JP"/>
        </w:rPr>
        <w:t xml:space="preserve"> the Plug-In</w:t>
      </w:r>
      <w:r>
        <w:rPr>
          <w:lang w:val="en-US" w:eastAsia="ja-JP"/>
        </w:rPr>
        <w:t xml:space="preserve">, the Plug-In </w:t>
      </w:r>
      <w:r w:rsidRPr="00C5187B">
        <w:rPr>
          <w:lang w:val="en-US" w:eastAsia="ja-JP"/>
        </w:rPr>
        <w:t>SHALL</w:t>
      </w:r>
      <w:r>
        <w:rPr>
          <w:lang w:val="en-US" w:eastAsia="ja-JP"/>
        </w:rPr>
        <w:t xml:space="preserve"> create an access token, </w:t>
      </w:r>
      <w:r>
        <w:rPr>
          <w:rFonts w:hint="eastAsia"/>
          <w:lang w:val="en-US" w:eastAsia="ja-JP"/>
        </w:rPr>
        <w:t>and</w:t>
      </w:r>
      <w:r>
        <w:rPr>
          <w:lang w:val="en-US" w:eastAsia="ja-JP"/>
        </w:rPr>
        <w:t xml:space="preserve"> send the data o</w:t>
      </w:r>
      <w:r w:rsidRPr="00003042">
        <w:rPr>
          <w:lang w:val="en-US" w:eastAsia="ja-JP"/>
        </w:rPr>
        <w:t xml:space="preserve">bject </w:t>
      </w:r>
      <w:r>
        <w:rPr>
          <w:lang w:val="en-US" w:eastAsia="ja-JP"/>
        </w:rPr>
        <w:t>to the GotAPI Server as defined below:</w:t>
      </w:r>
    </w:p>
    <w:p w:rsidR="00E7773F" w:rsidRPr="001F6EBC" w:rsidRDefault="00E7773F" w:rsidP="00E7773F">
      <w:pPr>
        <w:rPr>
          <w:b/>
          <w:lang w:eastAsia="ja-JP"/>
        </w:rPr>
      </w:pPr>
      <w:r w:rsidRPr="001F6EBC">
        <w:rPr>
          <w:b/>
          <w:lang w:eastAsia="ja-JP"/>
        </w:rPr>
        <w:t xml:space="preserve">Definition of the </w:t>
      </w:r>
      <w:r w:rsidR="00133FCE" w:rsidRPr="001F6EBC">
        <w:rPr>
          <w:b/>
          <w:lang w:val="en-US" w:eastAsia="ja-JP"/>
        </w:rPr>
        <w:t>data object</w:t>
      </w:r>
      <w:r w:rsidRPr="001F6EBC">
        <w:rPr>
          <w:b/>
          <w:lang w:eastAsia="ja-JP"/>
        </w:rPr>
        <w:t xml:space="preserve"> for </w:t>
      </w:r>
      <w:r w:rsidR="00133FCE" w:rsidRPr="001F6EBC">
        <w:rPr>
          <w:rFonts w:hint="eastAsia"/>
          <w:b/>
          <w:lang w:val="en-US" w:eastAsia="ja-JP"/>
        </w:rPr>
        <w:t xml:space="preserve">the </w:t>
      </w:r>
      <w:r w:rsidR="00133FCE">
        <w:rPr>
          <w:b/>
          <w:lang w:val="en-US" w:eastAsia="ja-JP"/>
        </w:rPr>
        <w:t>access token</w:t>
      </w:r>
      <w:r w:rsidRPr="001F6EBC">
        <w:rPr>
          <w:b/>
          <w:lang w:eastAsia="ja-JP"/>
        </w:rPr>
        <w:t xml:space="preserv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accessToken</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expire</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long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 xml:space="preserve">unix time representing the </w:t>
            </w:r>
            <w:r w:rsidRPr="004A17EA">
              <w:rPr>
                <w:rFonts w:ascii="Consolas" w:hAnsi="Consolas" w:cs="Consolas" w:hint="eastAsia"/>
                <w:sz w:val="16"/>
                <w:lang w:eastAsia="ja-JP"/>
              </w:rPr>
              <w:t>expiration date of the access token</w:t>
            </w:r>
            <w:r w:rsidRPr="004A17EA">
              <w:rPr>
                <w:rFonts w:ascii="Consolas" w:hAnsi="Consolas" w:cs="Consolas"/>
                <w:sz w:val="16"/>
                <w:lang w:eastAsia="ja-JP"/>
              </w:rPr>
              <w:t>.</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020C96" w:rsidRDefault="00020C96" w:rsidP="00E7773F">
      <w:pPr>
        <w:tabs>
          <w:tab w:val="left" w:pos="6315"/>
        </w:tabs>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985C08" w:rsidRDefault="00E7773F" w:rsidP="00E7773F">
      <w:pPr>
        <w:tabs>
          <w:tab w:val="left" w:pos="6315"/>
        </w:tabs>
        <w:rPr>
          <w:b/>
          <w:lang w:eastAsia="ja-JP"/>
        </w:rPr>
      </w:pPr>
      <w:r>
        <w:rPr>
          <w:rFonts w:hint="eastAsia"/>
          <w:b/>
          <w:lang w:eastAsia="ja-JP"/>
        </w:rPr>
        <w:lastRenderedPageBreak/>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response</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E7773F" w:rsidRPr="001F6EBC" w:rsidRDefault="00E7773F" w:rsidP="00E7773F">
      <w:pPr>
        <w:rPr>
          <w:b/>
          <w:lang w:eastAsia="ja-JP"/>
        </w:rPr>
      </w:pPr>
      <w:r>
        <w:rPr>
          <w:b/>
          <w:lang w:eastAsia="ja-JP"/>
        </w:rPr>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S</w:t>
            </w:r>
            <w:r w:rsidRPr="00373097">
              <w:rPr>
                <w:rFonts w:ascii="Consolas" w:hAnsi="Consolas" w:cs="Consolas" w:hint="eastAsia"/>
                <w:b/>
                <w:bCs/>
                <w:color w:val="FFFFFF"/>
                <w:sz w:val="16"/>
                <w:lang w:eastAsia="ja-JP"/>
              </w:rPr>
              <w:t>ub</w:t>
            </w:r>
            <w:r w:rsidRPr="00373097">
              <w:rPr>
                <w:rFonts w:ascii="Consolas" w:hAnsi="Consolas" w:cs="Consolas"/>
                <w:b/>
                <w:bCs/>
                <w:color w:val="FFFFFF"/>
                <w:sz w:val="16"/>
                <w:lang w:eastAsia="ja-JP"/>
              </w:rPr>
              <w:t xml:space="preserve"> </w:t>
            </w:r>
            <w:r w:rsidRPr="00373097">
              <w:rPr>
                <w:rFonts w:ascii="Consolas" w:hAnsi="Consolas" w:cs="Consolas" w:hint="eastAsia"/>
                <w:b/>
                <w:bCs/>
                <w:color w:val="FFFFFF"/>
                <w:sz w:val="16"/>
                <w:lang w:eastAsia="ja-JP"/>
              </w:rPr>
              <w:t>name</w:t>
            </w: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accessToken</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w:t>
            </w:r>
            <w:r w:rsidRPr="00373097">
              <w:rPr>
                <w:rFonts w:ascii="Consolas" w:hAnsi="Consolas" w:cs="Consolas"/>
                <w:sz w:val="16"/>
                <w:lang w:eastAsia="ja-JP"/>
              </w:rPr>
              <w:t>0123456789abcdef</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expire</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1413423117</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020C96" w:rsidRDefault="00020C96" w:rsidP="007D06A3">
      <w:pPr>
        <w:pStyle w:val="Heading3"/>
        <w:sectPr w:rsidR="00020C96" w:rsidSect="00773D36">
          <w:pgSz w:w="12240" w:h="15840" w:code="1"/>
          <w:pgMar w:top="1440" w:right="1080" w:bottom="1152" w:left="1080" w:header="576" w:footer="576" w:gutter="0"/>
          <w:paperSrc w:first="5" w:other="5"/>
          <w:cols w:space="720"/>
          <w:docGrid w:linePitch="272"/>
        </w:sectPr>
      </w:pPr>
    </w:p>
    <w:p w:rsidR="00E7773F" w:rsidRDefault="00E7773F" w:rsidP="007D06A3">
      <w:pPr>
        <w:pStyle w:val="Heading3"/>
      </w:pPr>
      <w:bookmarkStart w:id="161" w:name="_Toc437530295"/>
      <w:r>
        <w:lastRenderedPageBreak/>
        <w:t>Common data set on the GotAPI-4 Interface</w:t>
      </w:r>
      <w:bookmarkEnd w:id="161"/>
    </w:p>
    <w:p w:rsidR="00133FCE" w:rsidRDefault="00133FCE" w:rsidP="00E7773F">
      <w:pPr>
        <w:rPr>
          <w:lang w:val="en-US" w:eastAsia="ja-JP"/>
        </w:rPr>
      </w:pPr>
      <w:r>
        <w:rPr>
          <w:lang w:val="en-US" w:eastAsia="ja-JP"/>
        </w:rPr>
        <w:t xml:space="preserve">As described in the section </w:t>
      </w:r>
      <w:r w:rsidR="003B6865">
        <w:rPr>
          <w:lang w:val="en-US" w:eastAsia="ja-JP"/>
        </w:rPr>
        <w:t>“</w:t>
      </w:r>
      <w:r w:rsidR="003B6865">
        <w:rPr>
          <w:lang w:val="en-US" w:eastAsia="ja-JP"/>
        </w:rPr>
        <w:fldChar w:fldCharType="begin"/>
      </w:r>
      <w:r w:rsidR="003B6865">
        <w:rPr>
          <w:lang w:val="en-US" w:eastAsia="ja-JP"/>
        </w:rPr>
        <w:instrText xml:space="preserve"> REF _Ref410893710 \r \h </w:instrText>
      </w:r>
      <w:r w:rsidR="003B6865">
        <w:rPr>
          <w:lang w:val="en-US" w:eastAsia="ja-JP"/>
        </w:rPr>
      </w:r>
      <w:r w:rsidR="003B6865">
        <w:rPr>
          <w:lang w:val="en-US" w:eastAsia="ja-JP"/>
        </w:rPr>
        <w:fldChar w:fldCharType="separate"/>
      </w:r>
      <w:r w:rsidR="000B27E3">
        <w:rPr>
          <w:lang w:val="en-US" w:eastAsia="ja-JP"/>
        </w:rPr>
        <w:t>7.2.2.4.4</w:t>
      </w:r>
      <w:r w:rsidR="003B6865">
        <w:rPr>
          <w:lang w:val="en-US" w:eastAsia="ja-JP"/>
        </w:rPr>
        <w:fldChar w:fldCharType="end"/>
      </w:r>
      <w:r w:rsidRPr="00DB3A9C">
        <w:rPr>
          <w:lang w:val="en-US" w:eastAsia="ja-JP"/>
        </w:rPr>
        <w:t xml:space="preserve"> Data Forwarding</w:t>
      </w:r>
      <w:r w:rsidR="003B6865">
        <w:rPr>
          <w:lang w:val="en-US" w:eastAsia="ja-JP"/>
        </w:rPr>
        <w:t>”</w:t>
      </w:r>
      <w:r>
        <w:rPr>
          <w:lang w:val="en-US" w:eastAsia="ja-JP"/>
        </w:rPr>
        <w:t>, o</w:t>
      </w:r>
      <w:r w:rsidRPr="00114110">
        <w:rPr>
          <w:lang w:val="en-US" w:eastAsia="ja-JP"/>
        </w:rPr>
        <w:t xml:space="preserve">nce a connection between the GotAPI Server and the targeted Plug-In is established (i.e., GotAPI-4 Plug-In Discovery and GotAPI-4 Approval have been successfully completed), the application can communicate with the targeted Plug-In. </w:t>
      </w:r>
      <w:r>
        <w:rPr>
          <w:lang w:val="en-US" w:eastAsia="ja-JP"/>
        </w:rPr>
        <w:t>The GotAPI Server passes t</w:t>
      </w:r>
      <w:r w:rsidRPr="00114110">
        <w:rPr>
          <w:lang w:val="en-US" w:eastAsia="ja-JP"/>
        </w:rPr>
        <w:t xml:space="preserve">he data transferred between the application and the Plug-In </w:t>
      </w:r>
      <w:r>
        <w:rPr>
          <w:lang w:val="en-US" w:eastAsia="ja-JP"/>
        </w:rPr>
        <w:t>transparently without any modification. But when the GotAPI Server communicate</w:t>
      </w:r>
      <w:r>
        <w:rPr>
          <w:rFonts w:hint="eastAsia"/>
          <w:lang w:val="en-US" w:eastAsia="ja-JP"/>
        </w:rPr>
        <w:t>s</w:t>
      </w:r>
      <w:r>
        <w:rPr>
          <w:lang w:val="en-US" w:eastAsia="ja-JP"/>
        </w:rPr>
        <w:t xml:space="preserve"> with the Plug-In on the GotAPI-4 interface, some information is to be added for the purpose of interoperability. This section defines the common data set.</w:t>
      </w:r>
    </w:p>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request from the GotAPI Server to the Plug-In. When the GotAPI Server sends a request to the Plug-In, it SHALL send the data object defined in the table below. The GotAPI Server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the</w:t>
      </w:r>
      <w:r w:rsidR="00133FCE">
        <w:rPr>
          <w:b/>
          <w:lang w:val="en-US" w:eastAsia="ja-JP"/>
        </w:rPr>
        <w:t xml:space="preserve"> </w:t>
      </w:r>
      <w:r w:rsidRPr="001F6EBC">
        <w:rPr>
          <w:b/>
          <w:lang w:eastAsia="ja-JP"/>
        </w:rPr>
        <w:t>request</w:t>
      </w:r>
      <w:r>
        <w:rPr>
          <w:b/>
          <w:lang w:eastAsia="ja-JP"/>
        </w:rPr>
        <w:t xml:space="preserve"> from the GotAPI Server to the Plug-In</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D9718D">
              <w:rPr>
                <w:rFonts w:ascii="Consolas" w:hAnsi="Consolas" w:cs="Consolas"/>
                <w:b/>
                <w:bCs/>
                <w:color w:val="FFFFFF"/>
                <w:sz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4A17EA">
              <w:rPr>
                <w:rFonts w:ascii="Consolas" w:hAnsi="Consolas" w:cs="Consolas"/>
                <w:b/>
                <w:bCs/>
                <w:color w:val="FFFFFF"/>
                <w:sz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lang w:eastAsia="ja-JP"/>
              </w:rPr>
            </w:pPr>
            <w:r w:rsidRPr="00C73FA7">
              <w:rPr>
                <w:rFonts w:ascii="Consolas" w:hAnsi="Consolas" w:cs="Consolas"/>
                <w:b/>
                <w:bCs/>
                <w:color w:val="FFFFFF"/>
                <w:sz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receiver</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requestCode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int</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A request code identifying the request. This value could be any number but must be an integer greater than 0.</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B82A75" w:rsidP="002677DF">
            <w:pPr>
              <w:rPr>
                <w:rFonts w:ascii="Consolas" w:hAnsi="Consolas" w:cs="Consolas"/>
                <w:b/>
                <w:bCs/>
                <w:sz w:val="16"/>
                <w:lang w:eastAsia="ja-JP"/>
              </w:rPr>
            </w:pPr>
            <w:r w:rsidRPr="00B82A75">
              <w:rPr>
                <w:rFonts w:ascii="Consolas" w:hAnsi="Consolas" w:cs="Consolas"/>
                <w:b/>
                <w:bCs/>
                <w:sz w:val="16"/>
                <w:lang w:eastAsia="ja-JP"/>
              </w:rPr>
              <w:t>serviceId</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String</w:t>
            </w:r>
          </w:p>
        </w:tc>
        <w:tc>
          <w:tcPr>
            <w:tcW w:w="5137" w:type="dxa"/>
            <w:shd w:val="clear" w:color="auto" w:fill="EDEDED"/>
          </w:tcPr>
          <w:p w:rsidR="00E7773F" w:rsidRPr="004A17EA" w:rsidRDefault="00B82A75" w:rsidP="002677DF">
            <w:pPr>
              <w:rPr>
                <w:rFonts w:ascii="Consolas" w:hAnsi="Consolas" w:cs="Consolas"/>
                <w:sz w:val="16"/>
                <w:lang w:eastAsia="ja-JP"/>
              </w:rPr>
            </w:pPr>
            <w:r w:rsidRPr="00B82A75">
              <w:rPr>
                <w:rFonts w:ascii="Consolas" w:hAnsi="Consolas" w:cs="Consolas"/>
                <w:sz w:val="16"/>
                <w:lang w:eastAsia="ja-JP"/>
              </w:rPr>
              <w:t>The identifier of the targeted Service. This value is provided by the application over the GotAPI-1 Interface.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api</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The value must be "gotapi".</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profile</w:t>
            </w:r>
          </w:p>
        </w:tc>
        <w:tc>
          <w:tcPr>
            <w:tcW w:w="993" w:type="dxa"/>
            <w:shd w:val="clear" w:color="auto" w:fill="EDEDED"/>
          </w:tcPr>
          <w:p w:rsidR="00E7773F" w:rsidRPr="004A17EA" w:rsidRDefault="00E7773F" w:rsidP="002677DF">
            <w:pPr>
              <w:rPr>
                <w:rFonts w:ascii="Consolas" w:hAnsi="Consolas" w:cs="Consolas"/>
                <w:sz w:val="16"/>
                <w:lang w:eastAsia="ja-JP"/>
              </w:rPr>
            </w:pPr>
          </w:p>
        </w:tc>
        <w:tc>
          <w:tcPr>
            <w:tcW w:w="850"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Plug-In specific function name. This specification doesn't define the name.</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lang w:eastAsia="ja-JP"/>
              </w:rPr>
            </w:pPr>
            <w:r w:rsidRPr="004A17EA">
              <w:rPr>
                <w:rFonts w:ascii="Consolas" w:hAnsi="Consolas" w:cs="Consolas"/>
                <w:b/>
                <w:bCs/>
                <w:sz w:val="16"/>
                <w:lang w:eastAsia="ja-JP"/>
              </w:rPr>
              <w:t>attribute</w:t>
            </w:r>
          </w:p>
        </w:tc>
        <w:tc>
          <w:tcPr>
            <w:tcW w:w="993" w:type="dxa"/>
            <w:shd w:val="clear" w:color="auto" w:fill="auto"/>
          </w:tcPr>
          <w:p w:rsidR="00E7773F" w:rsidRPr="004A17EA" w:rsidRDefault="00E7773F" w:rsidP="002677DF">
            <w:pPr>
              <w:rPr>
                <w:rFonts w:ascii="Consolas" w:hAnsi="Consolas" w:cs="Consolas"/>
                <w:sz w:val="16"/>
                <w:lang w:eastAsia="ja-JP"/>
              </w:rPr>
            </w:pPr>
          </w:p>
        </w:tc>
        <w:tc>
          <w:tcPr>
            <w:tcW w:w="850"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Plug-In specific attribute name. </w:t>
            </w:r>
            <w:r w:rsidRPr="004A17EA">
              <w:rPr>
                <w:rFonts w:ascii="Consolas" w:hAnsi="Consolas" w:cs="Consolas"/>
                <w:sz w:val="16"/>
                <w:lang w:eastAsia="ja-JP"/>
              </w:rPr>
              <w:t>This specification doesn't define the name.</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clientId</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String</w:t>
            </w:r>
          </w:p>
        </w:tc>
        <w:tc>
          <w:tcPr>
            <w:tcW w:w="5137" w:type="dxa"/>
            <w:shd w:val="clear" w:color="auto" w:fill="EDEDED"/>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identifier of the application, which is generated by the Plug-In.</w:t>
            </w:r>
          </w:p>
        </w:tc>
        <w:tc>
          <w:tcPr>
            <w:tcW w:w="2092" w:type="dxa"/>
            <w:shd w:val="clear" w:color="auto" w:fill="EDEDED"/>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hint="eastAsia"/>
                <w:b/>
                <w:bCs/>
                <w:sz w:val="16"/>
                <w:szCs w:val="16"/>
                <w:lang w:eastAsia="ja-JP"/>
              </w:rPr>
              <w:t>accessToken</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hint="eastAsia"/>
                <w:sz w:val="16"/>
                <w:szCs w:val="16"/>
                <w:lang w:eastAsia="ja-JP"/>
              </w:rPr>
              <w:t>String</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hint="eastAsia"/>
                <w:sz w:val="16"/>
                <w:lang w:eastAsia="ja-JP"/>
              </w:rPr>
              <w:t xml:space="preserve">The </w:t>
            </w:r>
            <w:r w:rsidRPr="004A17EA">
              <w:rPr>
                <w:rFonts w:ascii="Consolas" w:hAnsi="Consolas" w:cs="Consolas"/>
                <w:sz w:val="16"/>
                <w:lang w:eastAsia="ja-JP"/>
              </w:rPr>
              <w:t>access token for the application, which is generated by the Plug-In.</w:t>
            </w:r>
          </w:p>
        </w:tc>
        <w:tc>
          <w:tcPr>
            <w:tcW w:w="2092" w:type="dxa"/>
            <w:shd w:val="clear" w:color="auto" w:fill="auto"/>
          </w:tcPr>
          <w:p w:rsidR="00E7773F" w:rsidRPr="004A17EA" w:rsidRDefault="00E7773F" w:rsidP="002677DF">
            <w:pPr>
              <w:rPr>
                <w:rFonts w:ascii="Consolas" w:hAnsi="Consolas" w:cs="Consolas"/>
                <w:sz w:val="16"/>
                <w:lang w:eastAsia="ja-JP"/>
              </w:rPr>
            </w:pPr>
            <w:r w:rsidRPr="00D767D3">
              <w:rPr>
                <w:rFonts w:ascii="Consolas" w:hAnsi="Consolas" w:cs="Consolas"/>
                <w:sz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4111"/>
        <w:gridCol w:w="3685"/>
      </w:tblGrid>
      <w:tr w:rsidR="00E7773F" w:rsidRPr="00F20D1D" w:rsidTr="002677DF">
        <w:tc>
          <w:tcPr>
            <w:tcW w:w="1242" w:type="dxa"/>
            <w:tcBorders>
              <w:top w:val="single" w:sz="4" w:space="0" w:color="A5A5A5"/>
              <w:left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4111" w:type="dxa"/>
            <w:tcBorders>
              <w:top w:val="single" w:sz="4" w:space="0" w:color="A5A5A5"/>
              <w:bottom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b/>
                <w:bCs/>
                <w:color w:val="FFFFFF"/>
                <w:sz w:val="16"/>
                <w:lang w:eastAsia="ja-JP"/>
              </w:rPr>
              <w:t>Example of value</w:t>
            </w:r>
          </w:p>
        </w:tc>
        <w:tc>
          <w:tcPr>
            <w:tcW w:w="3685" w:type="dxa"/>
            <w:tcBorders>
              <w:top w:val="single" w:sz="4" w:space="0" w:color="A5A5A5"/>
              <w:bottom w:val="single" w:sz="4" w:space="0" w:color="A5A5A5"/>
              <w:right w:val="single" w:sz="4" w:space="0" w:color="A5A5A5"/>
            </w:tcBorders>
            <w:shd w:val="clear" w:color="auto" w:fill="A5A5A5"/>
          </w:tcPr>
          <w:p w:rsidR="00E7773F" w:rsidRPr="00F20D1D" w:rsidRDefault="00E7773F" w:rsidP="002677DF">
            <w:pPr>
              <w:rPr>
                <w:rFonts w:ascii="Consolas" w:hAnsi="Consolas" w:cs="Consolas"/>
                <w:b/>
                <w:bCs/>
                <w:color w:val="FFFFFF"/>
                <w:sz w:val="16"/>
                <w:lang w:eastAsia="ja-JP"/>
              </w:rPr>
            </w:pPr>
            <w:r w:rsidRPr="00F20D1D">
              <w:rPr>
                <w:rFonts w:ascii="Consolas" w:hAnsi="Consolas" w:cs="Consolas" w:hint="eastAsia"/>
                <w:b/>
                <w:bCs/>
                <w:color w:val="FFFFFF"/>
                <w:sz w:val="16"/>
                <w:lang w:eastAsia="ja-JP"/>
              </w:rPr>
              <w:t>Note</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Action</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C3D61">
              <w:rPr>
                <w:rFonts w:ascii="Consolas" w:hAnsi="Consolas" w:cs="Consolas"/>
                <w:sz w:val="16"/>
                <w:lang w:eastAsia="ja-JP"/>
              </w:rPr>
              <w:t>org.deviceconnect.action.GET</w:t>
            </w:r>
            <w:r w:rsidRPr="00F20D1D">
              <w:rPr>
                <w:rFonts w:ascii="Consolas" w:hAnsi="Consolas" w:cs="Consolas"/>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Component</w:t>
            </w:r>
          </w:p>
        </w:tc>
        <w:tc>
          <w:tcPr>
            <w:tcW w:w="1276" w:type="dxa"/>
            <w:shd w:val="clear" w:color="auto" w:fill="auto"/>
          </w:tcPr>
          <w:p w:rsidR="00E7773F" w:rsidRPr="00F20D1D" w:rsidRDefault="00E7773F" w:rsidP="002677DF">
            <w:pPr>
              <w:rPr>
                <w:rFonts w:ascii="Consolas" w:hAnsi="Consolas" w:cs="Consolas"/>
                <w:b/>
                <w:bCs/>
                <w:sz w:val="16"/>
                <w:lang w:eastAsia="ja-JP"/>
              </w:rPr>
            </w:pP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w:t>
            </w:r>
            <w:r w:rsidRPr="00F20D1D">
              <w:rPr>
                <w:rFonts w:ascii="Consolas" w:hAnsi="Consolas" w:cs="Consolas" w:hint="eastAsia"/>
                <w:sz w:val="16"/>
                <w:lang w:eastAsia="ja-JP"/>
              </w:rPr>
              <w:t>org.</w:t>
            </w:r>
            <w:r w:rsidRPr="00F20D1D">
              <w:rPr>
                <w:rFonts w:ascii="Consolas" w:hAnsi="Consolas" w:cs="Consolas"/>
                <w:sz w:val="16"/>
                <w:lang w:eastAsia="ja-JP"/>
              </w:rPr>
              <w:t>example</w:t>
            </w:r>
            <w:r w:rsidRPr="00F20D1D">
              <w:rPr>
                <w:rFonts w:ascii="Consolas" w:hAnsi="Consolas" w:cs="Consolas" w:hint="eastAsia"/>
                <w:sz w:val="16"/>
                <w:lang w:eastAsia="ja-JP"/>
              </w:rPr>
              <w:t>.plugin</w:t>
            </w:r>
            <w:r w:rsidRPr="00F20D1D">
              <w:rPr>
                <w:rFonts w:ascii="Consolas" w:hAnsi="Consolas" w:cs="Consolas"/>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Plug-In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hint="eastAsia"/>
                <w:b/>
                <w:bCs/>
                <w:sz w:val="16"/>
                <w:lang w:eastAsia="ja-JP"/>
              </w:rPr>
              <w:t>Extra</w:t>
            </w:r>
          </w:p>
        </w:tc>
        <w:tc>
          <w:tcPr>
            <w:tcW w:w="1276" w:type="dxa"/>
            <w:shd w:val="clear" w:color="auto" w:fill="EDEDED"/>
          </w:tcPr>
          <w:p w:rsidR="00E7773F" w:rsidRPr="00F20D1D" w:rsidRDefault="00E7773F" w:rsidP="002677DF">
            <w:pPr>
              <w:rPr>
                <w:rFonts w:ascii="Consolas" w:hAnsi="Consolas" w:cs="Consolas"/>
                <w:b/>
                <w:bCs/>
                <w:sz w:val="16"/>
                <w:lang w:eastAsia="ja-JP"/>
              </w:rPr>
            </w:pPr>
          </w:p>
        </w:tc>
        <w:tc>
          <w:tcPr>
            <w:tcW w:w="4111" w:type="dxa"/>
            <w:shd w:val="clear" w:color="auto" w:fill="EDEDED"/>
          </w:tcPr>
          <w:p w:rsidR="00E7773F" w:rsidRPr="00F20D1D" w:rsidRDefault="00E7773F" w:rsidP="002677DF">
            <w:pPr>
              <w:rPr>
                <w:rFonts w:ascii="Consolas" w:hAnsi="Consolas" w:cs="Consolas"/>
                <w:sz w:val="16"/>
                <w:lang w:eastAsia="ja-JP"/>
              </w:rPr>
            </w:pP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receiver</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org.deviceconnect</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requestCode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1</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FA451B" w:rsidP="002677DF">
            <w:pPr>
              <w:rPr>
                <w:rFonts w:ascii="Consolas" w:hAnsi="Consolas" w:cs="Consolas"/>
                <w:b/>
                <w:bCs/>
                <w:sz w:val="16"/>
                <w:lang w:eastAsia="ja-JP"/>
              </w:rPr>
            </w:pPr>
            <w:r w:rsidRPr="00FA451B">
              <w:rPr>
                <w:rFonts w:ascii="Consolas" w:hAnsi="Consolas" w:cs="Consolas"/>
                <w:b/>
                <w:bCs/>
                <w:sz w:val="16"/>
                <w:lang w:eastAsia="ja-JP"/>
              </w:rPr>
              <w:t>serviceId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bCs/>
                <w:sz w:val="16"/>
                <w:szCs w:val="16"/>
                <w:lang w:eastAsia="ja-JP"/>
              </w:rPr>
              <w:t>device1.localhost.deviceconnect.org</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api</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sz w:val="16"/>
                <w:lang w:eastAsia="ja-JP"/>
              </w:rPr>
              <w:t>"gotapi"</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profile</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vibration</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attribute</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vibrate</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auto"/>
          </w:tcPr>
          <w:p w:rsidR="00E7773F" w:rsidRPr="00F20D1D" w:rsidRDefault="00E7773F" w:rsidP="002677DF">
            <w:pPr>
              <w:rPr>
                <w:rFonts w:ascii="Consolas" w:hAnsi="Consolas" w:cs="Consolas"/>
                <w:b/>
                <w:bCs/>
                <w:sz w:val="16"/>
                <w:lang w:eastAsia="ja-JP"/>
              </w:rPr>
            </w:pPr>
          </w:p>
        </w:tc>
        <w:tc>
          <w:tcPr>
            <w:tcW w:w="1276" w:type="dxa"/>
            <w:shd w:val="clear" w:color="auto" w:fill="auto"/>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clientId</w:t>
            </w:r>
          </w:p>
        </w:tc>
        <w:tc>
          <w:tcPr>
            <w:tcW w:w="4111" w:type="dxa"/>
            <w:shd w:val="clear" w:color="auto" w:fill="auto"/>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123ABC</w:t>
            </w:r>
            <w:r w:rsidRPr="00F20D1D">
              <w:rPr>
                <w:rFonts w:ascii="Consolas" w:hAnsi="Consolas" w:cs="Consolas" w:hint="eastAsia"/>
                <w:sz w:val="16"/>
                <w:lang w:eastAsia="ja-JP"/>
              </w:rPr>
              <w:t>"</w:t>
            </w:r>
          </w:p>
        </w:tc>
        <w:tc>
          <w:tcPr>
            <w:tcW w:w="3685" w:type="dxa"/>
            <w:shd w:val="clear" w:color="auto" w:fill="auto"/>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F20D1D" w:rsidRDefault="00E7773F" w:rsidP="002677DF">
            <w:pPr>
              <w:rPr>
                <w:rFonts w:ascii="Consolas" w:hAnsi="Consolas" w:cs="Consolas"/>
                <w:b/>
                <w:bCs/>
                <w:sz w:val="16"/>
                <w:lang w:eastAsia="ja-JP"/>
              </w:rPr>
            </w:pPr>
            <w:r w:rsidRPr="00F20D1D">
              <w:rPr>
                <w:rFonts w:ascii="Consolas" w:hAnsi="Consolas" w:cs="Consolas"/>
                <w:b/>
                <w:bCs/>
                <w:sz w:val="16"/>
                <w:lang w:eastAsia="ja-JP"/>
              </w:rPr>
              <w:t>accessToken</w:t>
            </w:r>
          </w:p>
        </w:tc>
        <w:tc>
          <w:tcPr>
            <w:tcW w:w="4111" w:type="dxa"/>
            <w:shd w:val="clear" w:color="auto" w:fill="EDEDED"/>
          </w:tcPr>
          <w:p w:rsidR="00E7773F" w:rsidRPr="00F20D1D" w:rsidRDefault="00E7773F" w:rsidP="002677DF">
            <w:pPr>
              <w:rPr>
                <w:rFonts w:ascii="Consolas" w:hAnsi="Consolas" w:cs="Consolas"/>
                <w:sz w:val="16"/>
                <w:lang w:eastAsia="ja-JP"/>
              </w:rPr>
            </w:pPr>
            <w:r w:rsidRPr="00F20D1D">
              <w:rPr>
                <w:rFonts w:ascii="Consolas" w:hAnsi="Consolas" w:cs="Consolas" w:hint="eastAsia"/>
                <w:sz w:val="16"/>
                <w:lang w:eastAsia="ja-JP"/>
              </w:rPr>
              <w:t>"</w:t>
            </w:r>
            <w:r w:rsidRPr="00F20D1D">
              <w:rPr>
                <w:rFonts w:ascii="Consolas" w:hAnsi="Consolas" w:cs="Consolas"/>
                <w:sz w:val="16"/>
                <w:lang w:eastAsia="ja-JP"/>
              </w:rPr>
              <w:t>0123456789abcdef</w:t>
            </w:r>
            <w:r w:rsidRPr="00F20D1D">
              <w:rPr>
                <w:rFonts w:ascii="Consolas" w:hAnsi="Consolas" w:cs="Consolas" w:hint="eastAsia"/>
                <w:sz w:val="16"/>
                <w:lang w:eastAsia="ja-JP"/>
              </w:rPr>
              <w:t>"</w:t>
            </w:r>
          </w:p>
        </w:tc>
        <w:tc>
          <w:tcPr>
            <w:tcW w:w="3685" w:type="dxa"/>
            <w:shd w:val="clear" w:color="auto" w:fill="EDEDED"/>
          </w:tcPr>
          <w:p w:rsidR="00E7773F" w:rsidRPr="00F20D1D" w:rsidRDefault="00E7773F" w:rsidP="002677DF">
            <w:pPr>
              <w:rPr>
                <w:rFonts w:ascii="Consolas" w:hAnsi="Consolas" w:cs="Consolas"/>
                <w:sz w:val="16"/>
                <w:lang w:eastAsia="ja-JP"/>
              </w:rPr>
            </w:pPr>
          </w:p>
        </w:tc>
      </w:tr>
      <w:tr w:rsidR="00E7773F" w:rsidRPr="00F20D1D" w:rsidTr="002677DF">
        <w:tc>
          <w:tcPr>
            <w:tcW w:w="1242" w:type="dxa"/>
            <w:shd w:val="clear" w:color="auto" w:fill="EDEDED"/>
          </w:tcPr>
          <w:p w:rsidR="00E7773F" w:rsidRPr="00F20D1D" w:rsidRDefault="00E7773F" w:rsidP="002677DF">
            <w:pPr>
              <w:rPr>
                <w:rFonts w:ascii="Consolas" w:hAnsi="Consolas" w:cs="Consolas"/>
                <w:b/>
                <w:bCs/>
                <w:sz w:val="16"/>
                <w:lang w:eastAsia="ja-JP"/>
              </w:rPr>
            </w:pPr>
          </w:p>
        </w:tc>
        <w:tc>
          <w:tcPr>
            <w:tcW w:w="1276" w:type="dxa"/>
            <w:shd w:val="clear" w:color="auto" w:fill="EDEDED"/>
          </w:tcPr>
          <w:p w:rsidR="00E7773F" w:rsidRPr="007C1233" w:rsidRDefault="00E7773F" w:rsidP="002677DF">
            <w:pPr>
              <w:rPr>
                <w:rFonts w:ascii="Consolas" w:hAnsi="Consolas" w:cs="Consolas"/>
                <w:bCs/>
                <w:i/>
                <w:sz w:val="16"/>
                <w:lang w:eastAsia="ja-JP"/>
              </w:rPr>
            </w:pPr>
            <w:r w:rsidRPr="007C1233">
              <w:rPr>
                <w:rFonts w:ascii="Consolas" w:hAnsi="Consolas" w:cs="Consolas" w:hint="eastAsia"/>
                <w:bCs/>
                <w:i/>
                <w:sz w:val="16"/>
                <w:lang w:eastAsia="ja-JP"/>
              </w:rPr>
              <w:t>config</w:t>
            </w:r>
          </w:p>
        </w:tc>
        <w:tc>
          <w:tcPr>
            <w:tcW w:w="4111"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"additional parameters"</w:t>
            </w:r>
          </w:p>
        </w:tc>
        <w:tc>
          <w:tcPr>
            <w:tcW w:w="3685" w:type="dxa"/>
            <w:shd w:val="clear" w:color="auto" w:fill="EDEDED"/>
          </w:tcPr>
          <w:p w:rsidR="00E7773F" w:rsidRPr="007C1233" w:rsidRDefault="00E7773F" w:rsidP="002677DF">
            <w:pPr>
              <w:rPr>
                <w:rFonts w:ascii="Consolas" w:hAnsi="Consolas" w:cs="Consolas"/>
                <w:i/>
                <w:sz w:val="16"/>
                <w:lang w:eastAsia="ja-JP"/>
              </w:rPr>
            </w:pPr>
            <w:r w:rsidRPr="007C1233">
              <w:rPr>
                <w:rFonts w:ascii="Consolas" w:hAnsi="Consolas" w:cs="Consolas" w:hint="eastAsia"/>
                <w:i/>
                <w:sz w:val="16"/>
                <w:lang w:eastAsia="ja-JP"/>
              </w:rPr>
              <w:t xml:space="preserve">This </w:t>
            </w:r>
            <w:r>
              <w:rPr>
                <w:rFonts w:ascii="Consolas" w:hAnsi="Consolas" w:cs="Consolas"/>
                <w:i/>
                <w:sz w:val="16"/>
                <w:lang w:eastAsia="ja-JP"/>
              </w:rPr>
              <w:t>name</w:t>
            </w:r>
            <w:r w:rsidRPr="007C1233">
              <w:rPr>
                <w:rFonts w:ascii="Consolas" w:hAnsi="Consolas" w:cs="Consolas" w:hint="eastAsia"/>
                <w:i/>
                <w:sz w:val="16"/>
                <w:lang w:eastAsia="ja-JP"/>
              </w:rPr>
              <w:t xml:space="preserve">-value pair is </w:t>
            </w:r>
            <w:r w:rsidRPr="007C1233">
              <w:rPr>
                <w:rFonts w:ascii="Consolas" w:hAnsi="Consolas" w:cs="Consolas"/>
                <w:i/>
                <w:sz w:val="16"/>
                <w:lang w:eastAsia="ja-JP"/>
              </w:rPr>
              <w:t>an additional data which is not defined by this specification.</w:t>
            </w:r>
          </w:p>
        </w:tc>
      </w:tr>
    </w:tbl>
    <w:p w:rsidR="00133FCE" w:rsidRPr="002C2472" w:rsidRDefault="00133FCE" w:rsidP="00E7773F">
      <w:pPr>
        <w:tabs>
          <w:tab w:val="left" w:pos="6315"/>
        </w:tabs>
        <w:rPr>
          <w:lang w:val="en-US" w:eastAsia="ja-JP"/>
        </w:rPr>
      </w:pPr>
      <w:r w:rsidRPr="00FD759B">
        <w:rPr>
          <w:lang w:val="en-US" w:eastAsia="ja-JP"/>
        </w:rPr>
        <w:t>The data names defined in the table below are reserved as the common data set for the response from the Plug-In to the GotAPI Server. When the Plug-In sends a response to the GotAPI Server, it SHALL send the data object defined in the table below. The Plug-In SHALL not use the data names defined in the table below for other purpose</w:t>
      </w:r>
      <w:r>
        <w:rPr>
          <w:rFonts w:hint="eastAsia"/>
          <w:lang w:val="en-US" w:eastAsia="ja-JP"/>
        </w:rPr>
        <w:t>s</w:t>
      </w:r>
      <w:r w:rsidRPr="00FD759B">
        <w:rPr>
          <w:lang w:val="en-US" w:eastAsia="ja-JP"/>
        </w:rPr>
        <w:t>.</w:t>
      </w:r>
    </w:p>
    <w:p w:rsidR="00E7773F" w:rsidRPr="001F6EBC" w:rsidRDefault="00E7773F" w:rsidP="00E7773F">
      <w:pPr>
        <w:rPr>
          <w:b/>
          <w:lang w:eastAsia="ja-JP"/>
        </w:rPr>
      </w:pPr>
      <w:r w:rsidRPr="001F6EBC">
        <w:rPr>
          <w:b/>
          <w:lang w:eastAsia="ja-JP"/>
        </w:rPr>
        <w:t xml:space="preserve">Definition of the </w:t>
      </w:r>
      <w:r w:rsidR="00133FCE">
        <w:rPr>
          <w:b/>
          <w:lang w:val="en-US" w:eastAsia="ja-JP"/>
        </w:rPr>
        <w:t>common data set</w:t>
      </w:r>
      <w:r w:rsidRPr="001F6EBC">
        <w:rPr>
          <w:b/>
          <w:lang w:eastAsia="ja-JP"/>
        </w:rPr>
        <w:t xml:space="preserve"> for </w:t>
      </w:r>
      <w:r w:rsidR="00133FCE" w:rsidRPr="001F6EBC">
        <w:rPr>
          <w:rFonts w:hint="eastAsia"/>
          <w:b/>
          <w:lang w:val="en-US" w:eastAsia="ja-JP"/>
        </w:rPr>
        <w:t xml:space="preserve">the </w:t>
      </w:r>
      <w:r>
        <w:rPr>
          <w:b/>
          <w:lang w:eastAsia="ja-JP"/>
        </w:rPr>
        <w:t>response</w:t>
      </w:r>
      <w:r w:rsidRPr="001F6EBC">
        <w:rPr>
          <w:b/>
          <w:lang w:eastAsia="ja-JP"/>
        </w:rPr>
        <w:t xml:space="preserve"> </w:t>
      </w:r>
      <w:r>
        <w:rPr>
          <w:b/>
          <w:lang w:eastAsia="ja-JP"/>
        </w:rPr>
        <w:t>from the Plug-In to the GotAPI Server</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993"/>
        <w:gridCol w:w="850"/>
        <w:gridCol w:w="5137"/>
        <w:gridCol w:w="2092"/>
      </w:tblGrid>
      <w:tr w:rsidR="00E7773F" w:rsidRPr="004A17EA" w:rsidTr="002677DF">
        <w:tc>
          <w:tcPr>
            <w:tcW w:w="1242" w:type="dxa"/>
            <w:tcBorders>
              <w:top w:val="single" w:sz="4" w:space="0" w:color="A5A5A5"/>
              <w:left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D9718D">
              <w:rPr>
                <w:rFonts w:ascii="Consolas" w:hAnsi="Consolas" w:cs="Consolas"/>
                <w:b/>
                <w:bCs/>
                <w:color w:val="FFFFFF"/>
                <w:sz w:val="16"/>
                <w:szCs w:val="16"/>
                <w:lang w:eastAsia="ja-JP"/>
              </w:rPr>
              <w:t>Name</w:t>
            </w:r>
          </w:p>
        </w:tc>
        <w:tc>
          <w:tcPr>
            <w:tcW w:w="993"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Pr>
                <w:rFonts w:ascii="Consolas" w:hAnsi="Consolas" w:cs="Consolas"/>
                <w:b/>
                <w:bCs/>
                <w:color w:val="FFFFFF"/>
                <w:sz w:val="16"/>
                <w:lang w:eastAsia="ja-JP"/>
              </w:rPr>
              <w:t>S</w:t>
            </w:r>
            <w:r>
              <w:rPr>
                <w:rFonts w:ascii="Consolas" w:hAnsi="Consolas" w:cs="Consolas" w:hint="eastAsia"/>
                <w:b/>
                <w:bCs/>
                <w:color w:val="FFFFFF"/>
                <w:sz w:val="16"/>
                <w:lang w:eastAsia="ja-JP"/>
              </w:rPr>
              <w:t>ub</w:t>
            </w:r>
            <w:r>
              <w:rPr>
                <w:rFonts w:ascii="Consolas" w:hAnsi="Consolas" w:cs="Consolas"/>
                <w:b/>
                <w:bCs/>
                <w:color w:val="FFFFFF"/>
                <w:sz w:val="16"/>
                <w:lang w:eastAsia="ja-JP"/>
              </w:rPr>
              <w:t xml:space="preserve"> </w:t>
            </w:r>
            <w:r>
              <w:rPr>
                <w:rFonts w:ascii="Consolas" w:hAnsi="Consolas" w:cs="Consolas" w:hint="eastAsia"/>
                <w:b/>
                <w:bCs/>
                <w:color w:val="FFFFFF"/>
                <w:sz w:val="16"/>
                <w:lang w:eastAsia="ja-JP"/>
              </w:rPr>
              <w:t>name</w:t>
            </w:r>
          </w:p>
        </w:tc>
        <w:tc>
          <w:tcPr>
            <w:tcW w:w="850"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Type</w:t>
            </w:r>
          </w:p>
        </w:tc>
        <w:tc>
          <w:tcPr>
            <w:tcW w:w="5137" w:type="dxa"/>
            <w:tcBorders>
              <w:top w:val="single" w:sz="4" w:space="0" w:color="A5A5A5"/>
              <w:bottom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Definition of value</w:t>
            </w:r>
          </w:p>
        </w:tc>
        <w:tc>
          <w:tcPr>
            <w:tcW w:w="2092" w:type="dxa"/>
            <w:tcBorders>
              <w:top w:val="single" w:sz="4" w:space="0" w:color="A5A5A5"/>
              <w:bottom w:val="single" w:sz="4" w:space="0" w:color="A5A5A5"/>
              <w:right w:val="single" w:sz="4" w:space="0" w:color="A5A5A5"/>
            </w:tcBorders>
            <w:shd w:val="clear" w:color="auto" w:fill="A5A5A5"/>
          </w:tcPr>
          <w:p w:rsidR="00E7773F" w:rsidRPr="004A17EA" w:rsidRDefault="00E7773F" w:rsidP="002677DF">
            <w:pPr>
              <w:rPr>
                <w:rFonts w:ascii="Consolas" w:hAnsi="Consolas" w:cs="Consolas"/>
                <w:b/>
                <w:bCs/>
                <w:color w:val="FFFFFF"/>
                <w:sz w:val="16"/>
                <w:szCs w:val="16"/>
                <w:lang w:eastAsia="ja-JP"/>
              </w:rPr>
            </w:pPr>
            <w:r w:rsidRPr="00C73FA7">
              <w:rPr>
                <w:rFonts w:ascii="Consolas" w:hAnsi="Consolas" w:cs="Consolas"/>
                <w:b/>
                <w:bCs/>
                <w:color w:val="FFFFFF"/>
                <w:sz w:val="16"/>
                <w:szCs w:val="16"/>
                <w:lang w:eastAsia="ja-JP"/>
              </w:rPr>
              <w:t>Mandatory/Optional</w:t>
            </w:r>
          </w:p>
        </w:tc>
      </w:tr>
      <w:tr w:rsidR="00E7773F" w:rsidRPr="004A17EA" w:rsidTr="002677DF">
        <w:tc>
          <w:tcPr>
            <w:tcW w:w="1242" w:type="dxa"/>
            <w:shd w:val="clear" w:color="auto" w:fill="EDEDED"/>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requestCode</w:t>
            </w:r>
          </w:p>
        </w:tc>
        <w:tc>
          <w:tcPr>
            <w:tcW w:w="993" w:type="dxa"/>
            <w:shd w:val="clear" w:color="auto" w:fill="EDEDED"/>
          </w:tcPr>
          <w:p w:rsidR="00E7773F" w:rsidRPr="004A17EA" w:rsidRDefault="00E7773F" w:rsidP="002677DF">
            <w:pPr>
              <w:rPr>
                <w:rFonts w:ascii="Consolas" w:hAnsi="Consolas" w:cs="Consolas"/>
                <w:sz w:val="16"/>
                <w:szCs w:val="16"/>
                <w:lang w:eastAsia="ja-JP"/>
              </w:rPr>
            </w:pPr>
          </w:p>
        </w:tc>
        <w:tc>
          <w:tcPr>
            <w:tcW w:w="850"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EDEDED"/>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The request code coming from the GotAPI Server.</w:t>
            </w:r>
          </w:p>
        </w:tc>
        <w:tc>
          <w:tcPr>
            <w:tcW w:w="2092" w:type="dxa"/>
            <w:shd w:val="clear" w:color="auto" w:fill="EDEDED"/>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r w:rsidR="00E7773F" w:rsidRPr="004A17EA" w:rsidTr="002677DF">
        <w:tc>
          <w:tcPr>
            <w:tcW w:w="1242" w:type="dxa"/>
            <w:shd w:val="clear" w:color="auto" w:fill="auto"/>
          </w:tcPr>
          <w:p w:rsidR="00E7773F" w:rsidRPr="004A17EA" w:rsidRDefault="00E7773F" w:rsidP="002677DF">
            <w:pPr>
              <w:rPr>
                <w:rFonts w:ascii="Consolas" w:hAnsi="Consolas" w:cs="Consolas"/>
                <w:b/>
                <w:bCs/>
                <w:sz w:val="16"/>
                <w:szCs w:val="16"/>
                <w:lang w:eastAsia="ja-JP"/>
              </w:rPr>
            </w:pPr>
            <w:r w:rsidRPr="004A17EA">
              <w:rPr>
                <w:rFonts w:ascii="Consolas" w:hAnsi="Consolas" w:cs="Consolas"/>
                <w:b/>
                <w:bCs/>
                <w:sz w:val="16"/>
                <w:szCs w:val="16"/>
                <w:lang w:eastAsia="ja-JP"/>
              </w:rPr>
              <w:t>result</w:t>
            </w:r>
          </w:p>
        </w:tc>
        <w:tc>
          <w:tcPr>
            <w:tcW w:w="993" w:type="dxa"/>
            <w:shd w:val="clear" w:color="auto" w:fill="auto"/>
          </w:tcPr>
          <w:p w:rsidR="00E7773F" w:rsidRPr="004A17EA" w:rsidRDefault="00E7773F" w:rsidP="002677DF">
            <w:pPr>
              <w:rPr>
                <w:rFonts w:ascii="Consolas" w:hAnsi="Consolas" w:cs="Consolas"/>
                <w:sz w:val="16"/>
                <w:szCs w:val="16"/>
                <w:lang w:eastAsia="ja-JP"/>
              </w:rPr>
            </w:pPr>
          </w:p>
        </w:tc>
        <w:tc>
          <w:tcPr>
            <w:tcW w:w="850" w:type="dxa"/>
            <w:shd w:val="clear" w:color="auto" w:fill="auto"/>
          </w:tcPr>
          <w:p w:rsidR="00E7773F" w:rsidRPr="004A17EA" w:rsidRDefault="00E7773F" w:rsidP="002677DF">
            <w:pPr>
              <w:rPr>
                <w:rFonts w:ascii="Consolas" w:hAnsi="Consolas" w:cs="Consolas"/>
                <w:sz w:val="16"/>
                <w:szCs w:val="16"/>
                <w:lang w:eastAsia="ja-JP"/>
              </w:rPr>
            </w:pPr>
            <w:r w:rsidRPr="004A17EA">
              <w:rPr>
                <w:rFonts w:ascii="Consolas" w:hAnsi="Consolas" w:cs="Consolas"/>
                <w:sz w:val="16"/>
                <w:szCs w:val="16"/>
                <w:lang w:eastAsia="ja-JP"/>
              </w:rPr>
              <w:t>Number</w:t>
            </w:r>
          </w:p>
        </w:tc>
        <w:tc>
          <w:tcPr>
            <w:tcW w:w="5137" w:type="dxa"/>
            <w:shd w:val="clear" w:color="auto" w:fill="auto"/>
          </w:tcPr>
          <w:p w:rsidR="00E7773F" w:rsidRPr="004A17EA" w:rsidRDefault="00E7773F" w:rsidP="002677DF">
            <w:pPr>
              <w:rPr>
                <w:rFonts w:ascii="Consolas" w:hAnsi="Consolas" w:cs="Consolas"/>
                <w:sz w:val="16"/>
                <w:lang w:eastAsia="ja-JP"/>
              </w:rPr>
            </w:pPr>
            <w:r w:rsidRPr="004A17EA">
              <w:rPr>
                <w:rFonts w:ascii="Consolas" w:hAnsi="Consolas" w:cs="Consolas"/>
                <w:sz w:val="16"/>
                <w:lang w:eastAsia="ja-JP"/>
              </w:rPr>
              <w:t>If success, the value is 0, otherwise an integer greater than 0, which indicates an error code.</w:t>
            </w:r>
          </w:p>
          <w:p w:rsidR="00E7773F" w:rsidRPr="004A17EA" w:rsidRDefault="00E7773F" w:rsidP="002677DF">
            <w:pPr>
              <w:rPr>
                <w:rFonts w:ascii="Consolas" w:hAnsi="Consolas" w:cs="Consolas"/>
                <w:sz w:val="16"/>
                <w:szCs w:val="16"/>
                <w:lang w:eastAsia="ja-JP"/>
              </w:rPr>
            </w:pPr>
            <w:r w:rsidRPr="004A17EA">
              <w:rPr>
                <w:rFonts w:ascii="Consolas" w:hAnsi="Consolas" w:cs="Consolas"/>
                <w:sz w:val="16"/>
                <w:lang w:eastAsia="ja-JP"/>
              </w:rPr>
              <w:t>This specification doesn't define error codes.</w:t>
            </w:r>
          </w:p>
        </w:tc>
        <w:tc>
          <w:tcPr>
            <w:tcW w:w="2092" w:type="dxa"/>
            <w:shd w:val="clear" w:color="auto" w:fill="auto"/>
          </w:tcPr>
          <w:p w:rsidR="00E7773F" w:rsidRPr="004A17EA" w:rsidRDefault="00E7773F" w:rsidP="002677DF">
            <w:pPr>
              <w:rPr>
                <w:rFonts w:ascii="Consolas" w:hAnsi="Consolas" w:cs="Consolas"/>
                <w:sz w:val="16"/>
                <w:szCs w:val="16"/>
                <w:lang w:eastAsia="ja-JP"/>
              </w:rPr>
            </w:pPr>
            <w:r w:rsidRPr="00D767D3">
              <w:rPr>
                <w:rFonts w:ascii="Consolas" w:hAnsi="Consolas" w:cs="Consolas"/>
                <w:sz w:val="16"/>
                <w:szCs w:val="16"/>
                <w:lang w:eastAsia="ja-JP"/>
              </w:rPr>
              <w:t>Mandatory</w:t>
            </w:r>
          </w:p>
        </w:tc>
      </w:tr>
    </w:tbl>
    <w:p w:rsidR="00E7773F" w:rsidRDefault="00E7773F" w:rsidP="00E7773F">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E7773F" w:rsidRPr="000B27E3"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E7773F" w:rsidRPr="00985C08" w:rsidRDefault="00E7773F" w:rsidP="00E7773F">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E7773F" w:rsidRPr="004A17EA" w:rsidTr="002677DF">
        <w:tc>
          <w:tcPr>
            <w:tcW w:w="1526" w:type="dxa"/>
            <w:tcBorders>
              <w:top w:val="single" w:sz="4" w:space="0" w:color="A5A5A5"/>
              <w:left w:val="single" w:sz="4" w:space="0" w:color="A5A5A5"/>
              <w:bottom w:val="single" w:sz="4" w:space="0" w:color="A5A5A5"/>
              <w:right w:val="nil"/>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E7773F" w:rsidRPr="004A17EA" w:rsidRDefault="00E7773F" w:rsidP="002677DF">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E7773F" w:rsidRPr="004A17EA" w:rsidTr="002677DF">
        <w:tc>
          <w:tcPr>
            <w:tcW w:w="1526" w:type="dxa"/>
            <w:shd w:val="clear" w:color="auto" w:fill="EDEDED"/>
          </w:tcPr>
          <w:p w:rsidR="00E7773F" w:rsidRPr="004A17EA" w:rsidRDefault="00E7773F" w:rsidP="002677DF">
            <w:pPr>
              <w:tabs>
                <w:tab w:val="left" w:pos="6315"/>
              </w:tabs>
              <w:rPr>
                <w:rFonts w:ascii="Consolas" w:hAnsi="Consolas" w:cs="Consolas"/>
                <w:b/>
                <w:bCs/>
                <w:sz w:val="16"/>
                <w:szCs w:val="16"/>
                <w:lang w:eastAsia="ja-JP"/>
              </w:rPr>
            </w:pPr>
            <w:r w:rsidRPr="004A17EA">
              <w:rPr>
                <w:rFonts w:ascii="Consolas" w:hAnsi="Consolas" w:cs="Consolas" w:hint="eastAsia"/>
                <w:b/>
                <w:bCs/>
                <w:sz w:val="16"/>
                <w:szCs w:val="16"/>
                <w:lang w:eastAsia="ja-JP"/>
              </w:rPr>
              <w:t>Android</w:t>
            </w:r>
          </w:p>
        </w:tc>
        <w:tc>
          <w:tcPr>
            <w:tcW w:w="8752" w:type="dxa"/>
            <w:shd w:val="clear" w:color="auto" w:fill="EDEDED"/>
          </w:tcPr>
          <w:p w:rsidR="00E7773F" w:rsidRDefault="00E7773F" w:rsidP="002677DF">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E7773F" w:rsidRPr="004A17EA" w:rsidRDefault="00E7773F" w:rsidP="002677DF">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20C96" w:rsidRDefault="00020C96" w:rsidP="00E7773F">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E7773F" w:rsidRPr="001F6EBC" w:rsidRDefault="00E7773F" w:rsidP="00E7773F">
      <w:pPr>
        <w:rPr>
          <w:b/>
          <w:lang w:eastAsia="ja-JP"/>
        </w:rPr>
      </w:pPr>
      <w:r>
        <w:rPr>
          <w:b/>
          <w:lang w:eastAsia="ja-JP"/>
        </w:rPr>
        <w:lastRenderedPageBreak/>
        <w:t xml:space="preserve">Example </w:t>
      </w:r>
      <w:r w:rsidRPr="001F6EBC">
        <w:rPr>
          <w:b/>
          <w:lang w:eastAsia="ja-JP"/>
        </w:rPr>
        <w:t xml:space="preserve">of the </w:t>
      </w:r>
      <w:r w:rsidR="00133FCE"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00133FCE" w:rsidRPr="001F6EBC">
        <w:rPr>
          <w:rFonts w:hint="eastAsia"/>
          <w:b/>
          <w:lang w:val="en-US" w:eastAsia="ja-JP"/>
        </w:rPr>
        <w:t xml:space="preserve">the </w:t>
      </w:r>
      <w:r w:rsidR="00133FCE">
        <w:rPr>
          <w:b/>
          <w:lang w:val="en-US" w:eastAsia="ja-JP"/>
        </w:rPr>
        <w:t>Android Intent</w:t>
      </w:r>
      <w:r w:rsidR="00133FCE">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tblBorders>
        <w:tblLayout w:type="fixed"/>
        <w:tblLook w:val="04A0" w:firstRow="1" w:lastRow="0" w:firstColumn="1" w:lastColumn="0" w:noHBand="0" w:noVBand="1"/>
      </w:tblPr>
      <w:tblGrid>
        <w:gridCol w:w="1242"/>
        <w:gridCol w:w="1276"/>
        <w:gridCol w:w="3544"/>
        <w:gridCol w:w="4252"/>
      </w:tblGrid>
      <w:tr w:rsidR="00E7773F" w:rsidRPr="00373097" w:rsidTr="002677DF">
        <w:tc>
          <w:tcPr>
            <w:tcW w:w="1242" w:type="dxa"/>
            <w:tcBorders>
              <w:top w:val="single" w:sz="4" w:space="0" w:color="A5A5A5"/>
              <w:left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Name</w:t>
            </w:r>
          </w:p>
        </w:tc>
        <w:tc>
          <w:tcPr>
            <w:tcW w:w="1276"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p>
        </w:tc>
        <w:tc>
          <w:tcPr>
            <w:tcW w:w="3544" w:type="dxa"/>
            <w:tcBorders>
              <w:top w:val="single" w:sz="4" w:space="0" w:color="A5A5A5"/>
              <w:bottom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b/>
                <w:bCs/>
                <w:color w:val="FFFFFF"/>
                <w:sz w:val="16"/>
                <w:lang w:eastAsia="ja-JP"/>
              </w:rPr>
              <w:t>Example of value</w:t>
            </w:r>
          </w:p>
        </w:tc>
        <w:tc>
          <w:tcPr>
            <w:tcW w:w="4252" w:type="dxa"/>
            <w:tcBorders>
              <w:top w:val="single" w:sz="4" w:space="0" w:color="A5A5A5"/>
              <w:bottom w:val="single" w:sz="4" w:space="0" w:color="A5A5A5"/>
              <w:right w:val="single" w:sz="4" w:space="0" w:color="A5A5A5"/>
            </w:tcBorders>
            <w:shd w:val="clear" w:color="auto" w:fill="A5A5A5"/>
          </w:tcPr>
          <w:p w:rsidR="00E7773F" w:rsidRPr="00373097" w:rsidRDefault="00E7773F" w:rsidP="002677DF">
            <w:pPr>
              <w:rPr>
                <w:rFonts w:ascii="Consolas" w:hAnsi="Consolas" w:cs="Consolas"/>
                <w:b/>
                <w:bCs/>
                <w:color w:val="FFFFFF"/>
                <w:sz w:val="16"/>
                <w:lang w:eastAsia="ja-JP"/>
              </w:rPr>
            </w:pPr>
            <w:r w:rsidRPr="00373097">
              <w:rPr>
                <w:rFonts w:ascii="Consolas" w:hAnsi="Consolas" w:cs="Consolas" w:hint="eastAsia"/>
                <w:b/>
                <w:bCs/>
                <w:color w:val="FFFFFF"/>
                <w:sz w:val="16"/>
                <w:lang w:eastAsia="ja-JP"/>
              </w:rPr>
              <w:t>Note</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Action</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"org.deviceconnect.action.RESPONSE"</w:t>
            </w:r>
          </w:p>
        </w:tc>
        <w:tc>
          <w:tcPr>
            <w:tcW w:w="4252" w:type="dxa"/>
            <w:shd w:val="clear" w:color="auto" w:fill="EDEDED"/>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defined by the </w:t>
            </w:r>
            <w:r>
              <w:rPr>
                <w:rFonts w:ascii="Consolas" w:hAnsi="Consolas" w:cs="Consolas"/>
                <w:sz w:val="16"/>
                <w:lang w:eastAsia="ja-JP"/>
              </w:rPr>
              <w:t>GotAPI Server</w:t>
            </w:r>
            <w:r w:rsidRPr="00F20D1D">
              <w:rPr>
                <w:rFonts w:ascii="Consolas" w:hAnsi="Consolas" w:cs="Consolas"/>
                <w:sz w:val="16"/>
                <w:lang w:eastAsia="ja-JP"/>
              </w:rPr>
              <w:t xml:space="preserve"> </w:t>
            </w:r>
            <w:r w:rsidRPr="00F20D1D">
              <w:rPr>
                <w:rFonts w:ascii="Consolas" w:hAnsi="Consolas" w:cs="Consolas" w:hint="eastAsia"/>
                <w:sz w:val="16"/>
                <w:lang w:eastAsia="ja-JP"/>
              </w:rPr>
              <w:t>application</w:t>
            </w:r>
            <w:r>
              <w:rPr>
                <w:rFonts w:ascii="Consolas" w:hAnsi="Consolas" w:cs="Consolas"/>
                <w:sz w:val="16"/>
                <w:lang w:eastAsia="ja-JP"/>
              </w:rPr>
              <w:t>.</w:t>
            </w: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Component</w:t>
            </w:r>
          </w:p>
        </w:tc>
        <w:tc>
          <w:tcPr>
            <w:tcW w:w="1276" w:type="dxa"/>
            <w:shd w:val="clear" w:color="auto" w:fill="auto"/>
          </w:tcPr>
          <w:p w:rsidR="00E7773F" w:rsidRPr="00373097" w:rsidRDefault="00E7773F" w:rsidP="002677DF">
            <w:pPr>
              <w:rPr>
                <w:rFonts w:ascii="Consolas" w:hAnsi="Consolas" w:cs="Consolas"/>
                <w:b/>
                <w:bCs/>
                <w:sz w:val="16"/>
                <w:lang w:eastAsia="ja-JP"/>
              </w:rPr>
            </w:pP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hint="eastAsia"/>
                <w:sz w:val="16"/>
                <w:lang w:eastAsia="ja-JP"/>
              </w:rPr>
              <w:t>"org.</w:t>
            </w:r>
            <w:r w:rsidRPr="00373097">
              <w:rPr>
                <w:rFonts w:ascii="Consolas" w:hAnsi="Consolas" w:cs="Consolas"/>
                <w:sz w:val="16"/>
                <w:lang w:eastAsia="ja-JP"/>
              </w:rPr>
              <w:t>deviceconnect</w:t>
            </w:r>
            <w:r w:rsidRPr="00373097">
              <w:rPr>
                <w:rFonts w:ascii="Consolas" w:hAnsi="Consolas" w:cs="Consolas" w:hint="eastAsia"/>
                <w:sz w:val="16"/>
                <w:lang w:eastAsia="ja-JP"/>
              </w:rPr>
              <w:t>"</w:t>
            </w:r>
          </w:p>
        </w:tc>
        <w:tc>
          <w:tcPr>
            <w:tcW w:w="4252" w:type="dxa"/>
            <w:shd w:val="clear" w:color="auto" w:fill="auto"/>
          </w:tcPr>
          <w:p w:rsidR="00E7773F" w:rsidRPr="00373097" w:rsidRDefault="00E7773F" w:rsidP="002677DF">
            <w:pPr>
              <w:rPr>
                <w:rFonts w:ascii="Consolas" w:hAnsi="Consolas" w:cs="Consolas"/>
                <w:sz w:val="16"/>
                <w:lang w:eastAsia="ja-JP"/>
              </w:rPr>
            </w:pPr>
            <w:r w:rsidRPr="00F20D1D">
              <w:rPr>
                <w:rFonts w:ascii="Consolas" w:hAnsi="Consolas" w:cs="Consolas" w:hint="eastAsia"/>
                <w:sz w:val="16"/>
                <w:lang w:eastAsia="ja-JP"/>
              </w:rPr>
              <w:t xml:space="preserve">This value is </w:t>
            </w:r>
            <w:r>
              <w:rPr>
                <w:rFonts w:ascii="Consolas" w:hAnsi="Consolas" w:cs="Consolas"/>
                <w:sz w:val="16"/>
                <w:lang w:eastAsia="ja-JP"/>
              </w:rPr>
              <w:t>the package name of the GotAPI Server application.</w:t>
            </w: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Extra</w:t>
            </w:r>
          </w:p>
        </w:tc>
        <w:tc>
          <w:tcPr>
            <w:tcW w:w="1276" w:type="dxa"/>
            <w:shd w:val="clear" w:color="auto" w:fill="EDEDED"/>
          </w:tcPr>
          <w:p w:rsidR="00E7773F" w:rsidRPr="00373097" w:rsidRDefault="00E7773F" w:rsidP="002677DF">
            <w:pPr>
              <w:rPr>
                <w:rFonts w:ascii="Consolas" w:hAnsi="Consolas" w:cs="Consolas"/>
                <w:b/>
                <w:bCs/>
                <w:sz w:val="16"/>
                <w:lang w:eastAsia="ja-JP"/>
              </w:rPr>
            </w:pPr>
          </w:p>
        </w:tc>
        <w:tc>
          <w:tcPr>
            <w:tcW w:w="3544" w:type="dxa"/>
            <w:shd w:val="clear" w:color="auto" w:fill="EDEDED"/>
          </w:tcPr>
          <w:p w:rsidR="00E7773F" w:rsidRPr="00373097" w:rsidRDefault="00E7773F" w:rsidP="002677DF">
            <w:pPr>
              <w:rPr>
                <w:rFonts w:ascii="Consolas" w:hAnsi="Consolas" w:cs="Consolas"/>
                <w:sz w:val="16"/>
                <w:lang w:eastAsia="ja-JP"/>
              </w:rPr>
            </w:pP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
                <w:bCs/>
                <w:sz w:val="16"/>
                <w:lang w:eastAsia="ja-JP"/>
              </w:rPr>
            </w:pPr>
            <w:r w:rsidRPr="00373097">
              <w:rPr>
                <w:rFonts w:ascii="Consolas" w:hAnsi="Consolas" w:cs="Consolas"/>
                <w:b/>
                <w:bCs/>
                <w:sz w:val="16"/>
                <w:lang w:eastAsia="ja-JP"/>
              </w:rPr>
              <w:t>requestCode</w:t>
            </w:r>
          </w:p>
        </w:tc>
        <w:tc>
          <w:tcPr>
            <w:tcW w:w="3544" w:type="dxa"/>
            <w:shd w:val="clear" w:color="auto" w:fill="auto"/>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1</w:t>
            </w:r>
          </w:p>
        </w:tc>
        <w:tc>
          <w:tcPr>
            <w:tcW w:w="4252" w:type="dxa"/>
            <w:shd w:val="clear" w:color="auto" w:fill="auto"/>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EDEDED"/>
          </w:tcPr>
          <w:p w:rsidR="00E7773F" w:rsidRPr="00373097" w:rsidRDefault="00E7773F" w:rsidP="002677DF">
            <w:pPr>
              <w:rPr>
                <w:rFonts w:ascii="Consolas" w:hAnsi="Consolas" w:cs="Consolas"/>
                <w:b/>
                <w:bCs/>
                <w:sz w:val="16"/>
                <w:lang w:eastAsia="ja-JP"/>
              </w:rPr>
            </w:pPr>
          </w:p>
        </w:tc>
        <w:tc>
          <w:tcPr>
            <w:tcW w:w="1276" w:type="dxa"/>
            <w:shd w:val="clear" w:color="auto" w:fill="EDEDED"/>
          </w:tcPr>
          <w:p w:rsidR="00E7773F" w:rsidRPr="00373097" w:rsidRDefault="00E7773F" w:rsidP="002677DF">
            <w:pPr>
              <w:rPr>
                <w:rFonts w:ascii="Consolas" w:hAnsi="Consolas" w:cs="Consolas"/>
                <w:b/>
                <w:bCs/>
                <w:sz w:val="16"/>
                <w:lang w:eastAsia="ja-JP"/>
              </w:rPr>
            </w:pPr>
            <w:r w:rsidRPr="00373097">
              <w:rPr>
                <w:rFonts w:ascii="Consolas" w:hAnsi="Consolas" w:cs="Consolas" w:hint="eastAsia"/>
                <w:b/>
                <w:bCs/>
                <w:sz w:val="16"/>
                <w:lang w:eastAsia="ja-JP"/>
              </w:rPr>
              <w:t>result</w:t>
            </w:r>
          </w:p>
        </w:tc>
        <w:tc>
          <w:tcPr>
            <w:tcW w:w="3544" w:type="dxa"/>
            <w:shd w:val="clear" w:color="auto" w:fill="EDEDED"/>
          </w:tcPr>
          <w:p w:rsidR="00E7773F" w:rsidRPr="00373097" w:rsidRDefault="00E7773F" w:rsidP="002677DF">
            <w:pPr>
              <w:rPr>
                <w:rFonts w:ascii="Consolas" w:hAnsi="Consolas" w:cs="Consolas"/>
                <w:sz w:val="16"/>
                <w:lang w:eastAsia="ja-JP"/>
              </w:rPr>
            </w:pPr>
            <w:r w:rsidRPr="00373097">
              <w:rPr>
                <w:rFonts w:ascii="Consolas" w:hAnsi="Consolas" w:cs="Consolas"/>
                <w:sz w:val="16"/>
                <w:lang w:eastAsia="ja-JP"/>
              </w:rPr>
              <w:t>0</w:t>
            </w:r>
          </w:p>
        </w:tc>
        <w:tc>
          <w:tcPr>
            <w:tcW w:w="4252" w:type="dxa"/>
            <w:shd w:val="clear" w:color="auto" w:fill="EDEDED"/>
          </w:tcPr>
          <w:p w:rsidR="00E7773F" w:rsidRPr="00373097" w:rsidRDefault="00E7773F" w:rsidP="002677DF">
            <w:pPr>
              <w:rPr>
                <w:rFonts w:ascii="Consolas" w:hAnsi="Consolas" w:cs="Consolas"/>
                <w:sz w:val="16"/>
                <w:lang w:eastAsia="ja-JP"/>
              </w:rPr>
            </w:pPr>
          </w:p>
        </w:tc>
      </w:tr>
      <w:tr w:rsidR="00E7773F" w:rsidRPr="00373097" w:rsidTr="002677DF">
        <w:tc>
          <w:tcPr>
            <w:tcW w:w="1242" w:type="dxa"/>
            <w:shd w:val="clear" w:color="auto" w:fill="auto"/>
          </w:tcPr>
          <w:p w:rsidR="00E7773F" w:rsidRPr="00373097" w:rsidRDefault="00E7773F" w:rsidP="002677DF">
            <w:pPr>
              <w:rPr>
                <w:rFonts w:ascii="Consolas" w:hAnsi="Consolas" w:cs="Consolas"/>
                <w:b/>
                <w:bCs/>
                <w:sz w:val="16"/>
                <w:lang w:eastAsia="ja-JP"/>
              </w:rPr>
            </w:pPr>
          </w:p>
        </w:tc>
        <w:tc>
          <w:tcPr>
            <w:tcW w:w="1276" w:type="dxa"/>
            <w:shd w:val="clear" w:color="auto" w:fill="auto"/>
          </w:tcPr>
          <w:p w:rsidR="00E7773F" w:rsidRPr="00373097" w:rsidRDefault="00E7773F" w:rsidP="002677DF">
            <w:pPr>
              <w:rPr>
                <w:rFonts w:ascii="Consolas" w:hAnsi="Consolas" w:cs="Consolas"/>
                <w:bCs/>
                <w:i/>
                <w:sz w:val="16"/>
                <w:lang w:eastAsia="ja-JP"/>
              </w:rPr>
            </w:pPr>
            <w:r w:rsidRPr="00373097">
              <w:rPr>
                <w:rFonts w:ascii="Consolas" w:hAnsi="Consolas" w:cs="Consolas" w:hint="eastAsia"/>
                <w:bCs/>
                <w:i/>
                <w:sz w:val="16"/>
                <w:lang w:eastAsia="ja-JP"/>
              </w:rPr>
              <w:t>config</w:t>
            </w:r>
          </w:p>
        </w:tc>
        <w:tc>
          <w:tcPr>
            <w:tcW w:w="3544"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"additional parameters"</w:t>
            </w:r>
          </w:p>
        </w:tc>
        <w:tc>
          <w:tcPr>
            <w:tcW w:w="4252" w:type="dxa"/>
            <w:shd w:val="clear" w:color="auto" w:fill="auto"/>
          </w:tcPr>
          <w:p w:rsidR="00E7773F" w:rsidRPr="00373097" w:rsidRDefault="00E7773F" w:rsidP="002677DF">
            <w:pPr>
              <w:rPr>
                <w:rFonts w:ascii="Consolas" w:hAnsi="Consolas" w:cs="Consolas"/>
                <w:i/>
                <w:sz w:val="16"/>
                <w:lang w:eastAsia="ja-JP"/>
              </w:rPr>
            </w:pPr>
            <w:r w:rsidRPr="00373097">
              <w:rPr>
                <w:rFonts w:ascii="Consolas" w:hAnsi="Consolas" w:cs="Consolas" w:hint="eastAsia"/>
                <w:i/>
                <w:sz w:val="16"/>
                <w:lang w:eastAsia="ja-JP"/>
              </w:rPr>
              <w:t xml:space="preserve">This </w:t>
            </w:r>
            <w:r>
              <w:rPr>
                <w:rFonts w:ascii="Consolas" w:hAnsi="Consolas" w:cs="Consolas"/>
                <w:i/>
                <w:sz w:val="16"/>
                <w:lang w:eastAsia="ja-JP"/>
              </w:rPr>
              <w:t>name</w:t>
            </w:r>
            <w:r w:rsidRPr="00373097">
              <w:rPr>
                <w:rFonts w:ascii="Consolas" w:hAnsi="Consolas" w:cs="Consolas" w:hint="eastAsia"/>
                <w:i/>
                <w:sz w:val="16"/>
                <w:lang w:eastAsia="ja-JP"/>
              </w:rPr>
              <w:t xml:space="preserve">-value pair is </w:t>
            </w:r>
            <w:r w:rsidRPr="00373097">
              <w:rPr>
                <w:rFonts w:ascii="Consolas" w:hAnsi="Consolas" w:cs="Consolas"/>
                <w:i/>
                <w:sz w:val="16"/>
                <w:lang w:eastAsia="ja-JP"/>
              </w:rPr>
              <w:t>an additional data which is not defined by this specification.</w:t>
            </w:r>
          </w:p>
        </w:tc>
      </w:tr>
    </w:tbl>
    <w:p w:rsidR="00E7773F" w:rsidRDefault="00E7773F" w:rsidP="00E7773F">
      <w:pPr>
        <w:tabs>
          <w:tab w:val="left" w:pos="6315"/>
        </w:tabs>
        <w:rPr>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name-value pairs</w:t>
      </w:r>
      <w:r w:rsidRPr="00C86E5B">
        <w:rPr>
          <w:rFonts w:hint="eastAsia"/>
          <w:lang w:eastAsia="ja-JP"/>
        </w:rPr>
        <w:t xml:space="preserve"> in the data</w:t>
      </w:r>
      <w:r>
        <w:rPr>
          <w:lang w:eastAsia="ja-JP"/>
        </w:rPr>
        <w:t xml:space="preserve"> object as needed</w:t>
      </w:r>
      <w:r w:rsidRPr="00C86E5B">
        <w:rPr>
          <w:rFonts w:hint="eastAsia"/>
          <w:lang w:eastAsia="ja-JP"/>
        </w:rPr>
        <w:t>.</w:t>
      </w:r>
    </w:p>
    <w:p w:rsidR="00E7773F" w:rsidRDefault="00E7773F" w:rsidP="00E7773F">
      <w:pPr>
        <w:tabs>
          <w:tab w:val="left" w:pos="6315"/>
        </w:tabs>
        <w:rPr>
          <w:lang w:eastAsia="ja-JP"/>
        </w:rPr>
      </w:pPr>
      <w:r>
        <w:rPr>
          <w:rFonts w:hint="eastAsia"/>
          <w:lang w:eastAsia="ja-JP"/>
        </w:rPr>
        <w:t>This data object is sent to the Plug-Ins in an OS specific mechanism, .e.g., Intents for Android.</w:t>
      </w:r>
    </w:p>
    <w:p w:rsidR="00AD0D74" w:rsidRPr="00224197" w:rsidRDefault="00AD0D74" w:rsidP="00A9292F">
      <w:pPr>
        <w:pStyle w:val="Heading2"/>
        <w:rPr>
          <w:sz w:val="28"/>
        </w:rPr>
      </w:pPr>
      <w:bookmarkStart w:id="162" w:name="_Toc437530296"/>
      <w:r w:rsidRPr="00A9292F">
        <w:t>Asynchronous messaging</w:t>
      </w:r>
      <w:bookmarkEnd w:id="162"/>
    </w:p>
    <w:p w:rsidR="00AD0D74" w:rsidRPr="00224197" w:rsidRDefault="00AD0D74" w:rsidP="00224197">
      <w:pPr>
        <w:pStyle w:val="Heading3"/>
      </w:pPr>
      <w:bookmarkStart w:id="163" w:name="_Toc437530297"/>
      <w:r w:rsidRPr="00224197">
        <w:t>Request for asynchronous messaging on the GotAPI-1 Interface</w:t>
      </w:r>
      <w:bookmarkEnd w:id="163"/>
    </w:p>
    <w:p w:rsidR="00AD0D74" w:rsidRDefault="00AD0D74" w:rsidP="00AD0D74">
      <w:pPr>
        <w:rPr>
          <w:lang w:eastAsia="ja-JP"/>
        </w:rPr>
      </w:pPr>
      <w:r>
        <w:rPr>
          <w:lang w:eastAsia="ja-JP"/>
        </w:rPr>
        <w:t>When the application uses the API in order to receive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PUT</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hint="eastAsia"/>
                <w:i/>
                <w:sz w:val="16"/>
                <w:lang w:eastAsia="ja-JP"/>
              </w:rPr>
              <w:t xml:space="preserve">Depends on </w:t>
            </w:r>
            <w:r w:rsidRPr="009A23C0">
              <w:rPr>
                <w:rFonts w:ascii="Consolas" w:hAnsi="Consolas" w:cs="Consolas"/>
                <w:i/>
                <w:sz w:val="16"/>
                <w:lang w:eastAsia="ja-JP"/>
              </w:rPr>
              <w:t xml:space="preserve">the </w:t>
            </w:r>
            <w:r w:rsidRPr="009A23C0">
              <w:rPr>
                <w:rFonts w:ascii="Consolas" w:hAnsi="Consolas" w:cs="Consolas" w:hint="eastAsia"/>
                <w:i/>
                <w:sz w:val="16"/>
                <w:lang w:eastAsia="ja-JP"/>
              </w:rPr>
              <w:t>API</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F36CC4"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w:t>
            </w:r>
            <w:r w:rsidRPr="00F36CC4">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526"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serviceId</w:t>
            </w:r>
          </w:p>
        </w:tc>
        <w:tc>
          <w:tcPr>
            <w:tcW w:w="6804"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The identifier of the targeted </w:t>
            </w:r>
            <w:r w:rsidRPr="00F36CC4">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a</w:t>
            </w:r>
            <w:r w:rsidRPr="00F36CC4">
              <w:rPr>
                <w:rFonts w:ascii="Consolas" w:hAnsi="Consolas" w:cs="Consolas"/>
                <w:b/>
                <w:bCs/>
                <w:sz w:val="16"/>
                <w:lang w:eastAsia="ja-JP"/>
              </w:rPr>
              <w:t>ccessToken</w:t>
            </w:r>
          </w:p>
        </w:tc>
        <w:tc>
          <w:tcPr>
            <w:tcW w:w="68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1526" w:type="dxa"/>
            <w:shd w:val="clear" w:color="auto" w:fill="EDEDED"/>
          </w:tcPr>
          <w:p w:rsidR="00AD0D74" w:rsidRPr="00F36CC4" w:rsidRDefault="00FE2379" w:rsidP="004F5C96">
            <w:pPr>
              <w:rPr>
                <w:rFonts w:ascii="Consolas" w:hAnsi="Consolas" w:cs="Consolas"/>
                <w:b/>
                <w:bCs/>
                <w:sz w:val="16"/>
                <w:lang w:eastAsia="ja-JP"/>
              </w:rPr>
            </w:pPr>
            <w:r w:rsidRPr="002A4CFB">
              <w:rPr>
                <w:rFonts w:ascii="Consolas" w:hAnsi="Consolas" w:cs="Consolas"/>
                <w:b/>
                <w:bCs/>
                <w:sz w:val="16"/>
                <w:lang w:eastAsia="ja-JP"/>
              </w:rPr>
              <w:t>nonce</w:t>
            </w:r>
          </w:p>
        </w:tc>
        <w:tc>
          <w:tcPr>
            <w:tcW w:w="6804" w:type="dxa"/>
            <w:shd w:val="clear" w:color="auto" w:fill="EDEDED"/>
          </w:tcPr>
          <w:p w:rsidR="00AD0D74" w:rsidRPr="00F36CC4" w:rsidRDefault="00FE2379" w:rsidP="00C138F2">
            <w:pPr>
              <w:rPr>
                <w:rFonts w:ascii="Consolas" w:hAnsi="Consolas" w:cs="Consolas"/>
                <w:sz w:val="16"/>
                <w:lang w:eastAsia="ja-JP"/>
              </w:rPr>
            </w:pPr>
            <w:r>
              <w:rPr>
                <w:rFonts w:ascii="Consolas" w:hAnsi="Consolas" w:cs="Consolas"/>
                <w:sz w:val="16"/>
                <w:lang w:eastAsia="ja-JP"/>
              </w:rPr>
              <w:t>a nonce generated by the application, which is described in the section "</w:t>
            </w:r>
            <w:r w:rsidR="00C138F2">
              <w:rPr>
                <w:rFonts w:ascii="Consolas" w:hAnsi="Consolas" w:cs="Consolas"/>
                <w:sz w:val="16"/>
                <w:lang w:eastAsia="ja-JP"/>
              </w:rPr>
              <w:fldChar w:fldCharType="begin"/>
            </w:r>
            <w:r w:rsidR="00C138F2">
              <w:rPr>
                <w:rFonts w:ascii="Consolas" w:hAnsi="Consolas" w:cs="Consolas"/>
                <w:sz w:val="16"/>
                <w:lang w:eastAsia="ja-JP"/>
              </w:rPr>
              <w:instrText xml:space="preserve"> REF _Ref402777771 \r \h </w:instrText>
            </w:r>
            <w:r w:rsidR="00C138F2">
              <w:rPr>
                <w:rFonts w:ascii="Consolas" w:hAnsi="Consolas" w:cs="Consolas"/>
                <w:sz w:val="16"/>
                <w:lang w:eastAsia="ja-JP"/>
              </w:rPr>
            </w:r>
            <w:r w:rsidR="00C138F2">
              <w:rPr>
                <w:rFonts w:ascii="Consolas" w:hAnsi="Consolas" w:cs="Consolas"/>
                <w:sz w:val="16"/>
                <w:lang w:eastAsia="ja-JP"/>
              </w:rPr>
              <w:fldChar w:fldCharType="separate"/>
            </w:r>
            <w:r w:rsidR="00C138F2">
              <w:rPr>
                <w:rFonts w:ascii="Consolas" w:hAnsi="Consolas" w:cs="Consolas"/>
                <w:sz w:val="16"/>
                <w:lang w:eastAsia="ja-JP"/>
              </w:rPr>
              <w:t>7.3.3.3</w:t>
            </w:r>
            <w:r w:rsidR="00C138F2">
              <w:rPr>
                <w:rFonts w:ascii="Consolas" w:hAnsi="Consolas" w:cs="Consolas"/>
                <w:sz w:val="16"/>
                <w:lang w:eastAsia="ja-JP"/>
              </w:rPr>
              <w:fldChar w:fldCharType="end"/>
            </w:r>
            <w:r w:rsidRPr="002A4CFB">
              <w:rPr>
                <w:rFonts w:ascii="Consolas" w:hAnsi="Consolas" w:cs="Consolas"/>
                <w:sz w:val="16"/>
                <w:lang w:eastAsia="ja-JP"/>
              </w:rPr>
              <w:t xml:space="preserve"> HMAC server authentication using trusted Application ID for the Server spoofing attack</w:t>
            </w:r>
            <w:r>
              <w:rPr>
                <w:rFonts w:ascii="Consolas" w:hAnsi="Consolas" w:cs="Consolas"/>
                <w:sz w:val="16"/>
                <w:lang w:eastAsia="ja-JP"/>
              </w:rPr>
              <w:t>".</w:t>
            </w:r>
          </w:p>
        </w:tc>
        <w:tc>
          <w:tcPr>
            <w:tcW w:w="1966"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Optional</w:t>
            </w:r>
          </w:p>
        </w:tc>
      </w:tr>
    </w:tbl>
    <w:p w:rsidR="00020C96" w:rsidRDefault="00020C96" w:rsidP="00AD0D74">
      <w:pPr>
        <w:rPr>
          <w:b/>
          <w:lang w:eastAsia="ja-JP"/>
        </w:rPr>
        <w:sectPr w:rsidR="00020C96" w:rsidSect="00773D36">
          <w:pgSz w:w="12240" w:h="15840" w:code="1"/>
          <w:pgMar w:top="1440" w:right="1080" w:bottom="1152" w:left="1080" w:header="576" w:footer="576" w:gutter="0"/>
          <w:paperSrc w:first="5" w:other="5"/>
          <w:cols w:space="720"/>
          <w:docGrid w:linePitch="272"/>
        </w:sectPr>
      </w:pPr>
    </w:p>
    <w:p w:rsidR="00AD0D74" w:rsidRPr="000163EB" w:rsidRDefault="00AD0D74" w:rsidP="00AD0D74">
      <w:pPr>
        <w:rPr>
          <w:b/>
          <w:lang w:eastAsia="ja-JP"/>
        </w:rPr>
      </w:pPr>
      <w:r w:rsidRPr="000163EB">
        <w:rPr>
          <w:rFonts w:hint="eastAsia"/>
          <w:b/>
          <w:lang w:eastAsia="ja-JP"/>
        </w:rPr>
        <w:lastRenderedPageBreak/>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r w:rsidR="00FE2379">
              <w:rPr>
                <w:rFonts w:ascii="Consolas" w:hAnsi="Consolas" w:cs="Consolas"/>
                <w:bCs/>
                <w:sz w:val="16"/>
                <w:lang w:eastAsia="ja-JP"/>
              </w:rPr>
              <w:t>nonce</w:t>
            </w:r>
            <w:r>
              <w:rPr>
                <w:rFonts w:ascii="Consolas" w:hAnsi="Consolas" w:cs="Consolas"/>
                <w:bCs/>
                <w:sz w:val="16"/>
                <w:lang w:eastAsia="ja-JP"/>
              </w:rPr>
              <w:t>=93b3a219347</w:t>
            </w:r>
          </w:p>
        </w:tc>
      </w:tr>
    </w:tbl>
    <w:p w:rsidR="00AD0D74" w:rsidRDefault="00AD0D74" w:rsidP="00AD0D74">
      <w:pPr>
        <w:rPr>
          <w:lang w:eastAsia="ja-JP"/>
        </w:rPr>
      </w:pPr>
      <w:r>
        <w:rPr>
          <w:lang w:eastAsia="ja-JP"/>
        </w:rPr>
        <w:t>When the GotAPI Server receives a request from an application using HTTP PUT method, this means that the requested API handles asynchronous messaging.</w:t>
      </w:r>
    </w:p>
    <w:p w:rsidR="00AD0D74" w:rsidRDefault="00AD0D74" w:rsidP="00AD0D74">
      <w:pPr>
        <w:rPr>
          <w:lang w:eastAsia="ja-JP"/>
        </w:rPr>
      </w:pPr>
      <w:r>
        <w:rPr>
          <w:lang w:eastAsia="ja-JP"/>
        </w:rPr>
        <w:t>The GotAPI Server SHALL have an "asynchronous messaging mapping table" internally in order to remember which application is interacting with the targeted Plug-In and the external device for asynchronous messaging. The "asynchronous messaging mapping table" consists of the items as listed below:</w:t>
      </w:r>
    </w:p>
    <w:p w:rsidR="00AD0D74" w:rsidRDefault="00AD0D74" w:rsidP="00AD0D74">
      <w:pPr>
        <w:numPr>
          <w:ilvl w:val="0"/>
          <w:numId w:val="30"/>
        </w:numPr>
        <w:spacing w:after="0"/>
        <w:rPr>
          <w:lang w:eastAsia="ja-JP"/>
        </w:rPr>
      </w:pPr>
      <w:r>
        <w:rPr>
          <w:lang w:eastAsia="ja-JP"/>
        </w:rPr>
        <w:t>The access token (to identify the application)</w:t>
      </w:r>
    </w:p>
    <w:p w:rsidR="00AD0D74" w:rsidRPr="00F9088E" w:rsidRDefault="00AD0D74" w:rsidP="00AD0D74">
      <w:pPr>
        <w:numPr>
          <w:ilvl w:val="0"/>
          <w:numId w:val="30"/>
        </w:numPr>
        <w:spacing w:after="0"/>
        <w:rPr>
          <w:lang w:eastAsia="ja-JP"/>
        </w:rPr>
      </w:pPr>
      <w:r>
        <w:rPr>
          <w:rFonts w:hint="eastAsia"/>
          <w:lang w:eastAsia="ja-JP"/>
        </w:rPr>
        <w:t xml:space="preserve">The </w:t>
      </w:r>
      <w:r>
        <w:rPr>
          <w:lang w:eastAsia="ja-JP"/>
        </w:rPr>
        <w:t xml:space="preserve">requested </w:t>
      </w:r>
      <w:r>
        <w:rPr>
          <w:rFonts w:hint="eastAsia"/>
          <w:lang w:eastAsia="ja-JP"/>
        </w:rPr>
        <w:t>URI</w:t>
      </w:r>
      <w:r>
        <w:rPr>
          <w:lang w:eastAsia="ja-JP"/>
        </w:rPr>
        <w:t xml:space="preserve"> (to identify the targeted service, Plug-In, and external device)</w:t>
      </w:r>
    </w:p>
    <w:p w:rsidR="00AD0D74" w:rsidRDefault="00AD0D74" w:rsidP="00AD0D74">
      <w:pPr>
        <w:numPr>
          <w:ilvl w:val="0"/>
          <w:numId w:val="30"/>
        </w:numPr>
        <w:spacing w:after="0"/>
        <w:rPr>
          <w:lang w:eastAsia="ja-JP"/>
        </w:rPr>
      </w:pPr>
      <w:r>
        <w:rPr>
          <w:rFonts w:hint="eastAsia"/>
          <w:lang w:eastAsia="ja-JP"/>
        </w:rPr>
        <w:t>The WebSocket connection reference (</w:t>
      </w:r>
      <w:r>
        <w:rPr>
          <w:lang w:eastAsia="ja-JP"/>
        </w:rPr>
        <w:t>to determine which connection is for the application, or to determine if the application has established the GotAPI-5 Interface</w:t>
      </w:r>
      <w:r>
        <w:rPr>
          <w:rFonts w:hint="eastAsia"/>
          <w:lang w:eastAsia="ja-JP"/>
        </w:rPr>
        <w:t>)</w:t>
      </w:r>
    </w:p>
    <w:p w:rsidR="00AD0D74" w:rsidRDefault="00AD0D74" w:rsidP="00AD0D74">
      <w:pPr>
        <w:rPr>
          <w:lang w:eastAsia="ja-JP"/>
        </w:rPr>
      </w:pPr>
      <w:r>
        <w:rPr>
          <w:rFonts w:hint="eastAsia"/>
          <w:lang w:eastAsia="ja-JP"/>
        </w:rPr>
        <w:t xml:space="preserve">The entry always has at least two items, the access token and the WebSocket connection reference, or </w:t>
      </w:r>
      <w:r>
        <w:rPr>
          <w:lang w:eastAsia="ja-JP"/>
        </w:rPr>
        <w:t>the access token and the requested URI.</w:t>
      </w:r>
    </w:p>
    <w:p w:rsidR="00AD0D74" w:rsidRPr="00F9088E" w:rsidRDefault="00AD0D74" w:rsidP="00AD0D74">
      <w:pPr>
        <w:rPr>
          <w:lang w:eastAsia="ja-JP"/>
        </w:rPr>
      </w:pPr>
      <w:r>
        <w:rPr>
          <w:lang w:eastAsia="ja-JP"/>
        </w:rPr>
        <w:t>If the application has establish</w:t>
      </w:r>
      <w:r>
        <w:rPr>
          <w:rFonts w:hint="eastAsia"/>
          <w:lang w:eastAsia="ja-JP"/>
        </w:rPr>
        <w:t>ed</w:t>
      </w:r>
      <w:r>
        <w:rPr>
          <w:lang w:eastAsia="ja-JP"/>
        </w:rPr>
        <w:t xml:space="preserve"> the GotAPI-5 Interface before sending a request for asynchronous messaging on the GotAPI-1 Interface, then the relevant entry has the access token and the WebSocket connection reference. If the application sends a request for asynchronous messaging on the GotAPI-1 Interface before it establishes the GotAPI-5 Interface, then the relevant entry has the access token and the requested URI.</w:t>
      </w:r>
    </w:p>
    <w:p w:rsidR="00020C96" w:rsidRDefault="00020C96" w:rsidP="00A9292F">
      <w:pPr>
        <w:pStyle w:val="Heading3"/>
        <w:sectPr w:rsidR="00020C96"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4" w:name="_Toc437530298"/>
      <w:r w:rsidRPr="00224197">
        <w:lastRenderedPageBreak/>
        <w:t>Request for asynchronous messaging on the GotAPI-4 Interface</w:t>
      </w:r>
      <w:bookmarkEnd w:id="164"/>
    </w:p>
    <w:p w:rsidR="00AD0D74" w:rsidRDefault="00AD0D74" w:rsidP="00AD0D74">
      <w:pPr>
        <w:tabs>
          <w:tab w:val="left" w:pos="6315"/>
        </w:tabs>
        <w:rPr>
          <w:lang w:eastAsia="ja-JP"/>
        </w:rPr>
      </w:pPr>
      <w:r>
        <w:rPr>
          <w:lang w:eastAsia="ja-JP"/>
        </w:rPr>
        <w:t>When an application sends a request to the GotAPI Server on the GotAPI-1 Interface, the GotAPI Server passes the request to the Plug-In on the GotAPI-4 Interface. The request includes the data object as follows:</w:t>
      </w:r>
    </w:p>
    <w:p w:rsidR="00CF5345" w:rsidRPr="001F6EBC" w:rsidRDefault="00CF5345" w:rsidP="00CF5345">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3544"/>
        <w:gridCol w:w="3685"/>
      </w:tblGrid>
      <w:tr w:rsidR="00CF5345"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3544"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"PUT".</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int</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auto"/>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CF5345" w:rsidRPr="008F34BE" w:rsidRDefault="00CF5345" w:rsidP="00CE3E7E">
            <w:pPr>
              <w:rPr>
                <w:rFonts w:ascii="Consolas" w:hAnsi="Consolas" w:cs="Consolas"/>
                <w:sz w:val="16"/>
                <w:lang w:eastAsia="ja-JP"/>
              </w:rPr>
            </w:pPr>
          </w:p>
        </w:tc>
        <w:tc>
          <w:tcPr>
            <w:tcW w:w="850"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544"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3685" w:type="dxa"/>
            <w:shd w:val="clear" w:color="auto" w:fill="auto"/>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r w:rsidR="00CF5345" w:rsidRPr="008F34BE" w:rsidTr="00CE3E7E">
        <w:tc>
          <w:tcPr>
            <w:tcW w:w="1242"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CF5345" w:rsidRPr="008F34BE" w:rsidRDefault="00CF5345" w:rsidP="00CE3E7E">
            <w:pPr>
              <w:rPr>
                <w:rFonts w:ascii="Consolas" w:hAnsi="Consolas" w:cs="Consolas"/>
                <w:sz w:val="16"/>
                <w:lang w:eastAsia="ja-JP"/>
              </w:rPr>
            </w:pPr>
          </w:p>
        </w:tc>
        <w:tc>
          <w:tcPr>
            <w:tcW w:w="850"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String</w:t>
            </w:r>
          </w:p>
        </w:tc>
        <w:tc>
          <w:tcPr>
            <w:tcW w:w="3544"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3685"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w:t>
            </w:r>
          </w:p>
        </w:tc>
      </w:tr>
    </w:tbl>
    <w:p w:rsidR="00CF5345" w:rsidRPr="00E93BBA" w:rsidRDefault="00CF5345" w:rsidP="00CF5345">
      <w:pPr>
        <w:tabs>
          <w:tab w:val="left" w:pos="6315"/>
        </w:tabs>
        <w:rPr>
          <w:lang w:eastAsia="ja-JP"/>
        </w:rPr>
      </w:pPr>
      <w:r>
        <w:rPr>
          <w:rFonts w:hint="eastAsia"/>
          <w:lang w:eastAsia="ja-JP"/>
        </w:rPr>
        <w:t>This data object is sent to the Plug-Ins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CF5345"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CF5345" w:rsidRPr="00F36CC4" w:rsidTr="00CE3E7E">
        <w:tc>
          <w:tcPr>
            <w:tcW w:w="1526" w:type="dxa"/>
            <w:shd w:val="clear" w:color="auto" w:fill="EDEDED"/>
          </w:tcPr>
          <w:p w:rsidR="00CF5345" w:rsidRPr="00F36CC4" w:rsidRDefault="00CF5345"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CF5345" w:rsidRPr="00F36CC4" w:rsidRDefault="00CF5345"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CF5345" w:rsidRPr="00F36CC4"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CF5345" w:rsidRPr="00F36CC4" w:rsidRDefault="00CF5345"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org.deviceconnect.action.</w:t>
            </w:r>
            <w:r w:rsidRPr="00C5062D">
              <w:rPr>
                <w:rFonts w:ascii="Consolas" w:hAnsi="Consolas" w:cs="Consolas"/>
                <w:b/>
                <w:sz w:val="16"/>
                <w:lang w:eastAsia="ja-JP"/>
              </w:rPr>
              <w:t>PUT</w:t>
            </w:r>
          </w:p>
        </w:tc>
        <w:tc>
          <w:tcPr>
            <w:tcW w:w="3685"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defined by the </w:t>
            </w:r>
            <w:r w:rsidRPr="00F36CC4">
              <w:rPr>
                <w:rFonts w:ascii="Consolas" w:hAnsi="Consolas" w:cs="Consolas"/>
                <w:sz w:val="16"/>
                <w:lang w:eastAsia="ja-JP"/>
              </w:rPr>
              <w:t xml:space="preserve">GotAPI Server </w:t>
            </w:r>
            <w:r w:rsidRPr="00F36CC4">
              <w:rPr>
                <w:rFonts w:ascii="Consolas" w:hAnsi="Consolas" w:cs="Consolas" w:hint="eastAsia"/>
                <w:sz w:val="16"/>
                <w:lang w:eastAsia="ja-JP"/>
              </w:rPr>
              <w:t>application</w:t>
            </w:r>
            <w:r w:rsidRPr="00F36CC4">
              <w:rPr>
                <w:rFonts w:ascii="Consolas" w:hAnsi="Consolas" w:cs="Consolas"/>
                <w:sz w:val="16"/>
                <w:lang w:eastAsia="ja-JP"/>
              </w:rPr>
              <w:t>.</w:t>
            </w:r>
            <w:r>
              <w:rPr>
                <w:rFonts w:ascii="Consolas" w:hAnsi="Consolas" w:cs="Consolas"/>
                <w:sz w:val="16"/>
                <w:lang w:eastAsia="ja-JP"/>
              </w:rPr>
              <w:t xml:space="preserve"> But the last part SHALL be "</w:t>
            </w:r>
            <w:r w:rsidRPr="00C5062D">
              <w:rPr>
                <w:rFonts w:ascii="Consolas" w:hAnsi="Consolas" w:cs="Consolas"/>
                <w:b/>
                <w:sz w:val="16"/>
                <w:lang w:eastAsia="ja-JP"/>
              </w:rPr>
              <w:t>PUT</w:t>
            </w:r>
            <w:r>
              <w:rPr>
                <w:rFonts w:ascii="Consolas" w:hAnsi="Consolas" w:cs="Consolas"/>
                <w:sz w:val="16"/>
                <w:lang w:eastAsia="ja-JP"/>
              </w:rPr>
              <w:t>".</w:t>
            </w: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1276" w:type="dxa"/>
            <w:shd w:val="clear" w:color="auto" w:fill="auto"/>
          </w:tcPr>
          <w:p w:rsidR="00CF5345" w:rsidRPr="00F36CC4" w:rsidRDefault="00CF5345" w:rsidP="00CE3E7E">
            <w:pPr>
              <w:rPr>
                <w:rFonts w:ascii="Consolas" w:hAnsi="Consolas" w:cs="Consolas"/>
                <w:bCs/>
                <w:sz w:val="16"/>
                <w:lang w:eastAsia="ja-JP"/>
              </w:rPr>
            </w:pP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3685"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1276" w:type="dxa"/>
            <w:shd w:val="clear" w:color="auto" w:fill="EDEDED"/>
          </w:tcPr>
          <w:p w:rsidR="00CF5345" w:rsidRPr="00F36CC4" w:rsidRDefault="00CF5345" w:rsidP="00CE3E7E">
            <w:pPr>
              <w:rPr>
                <w:rFonts w:ascii="Consolas" w:hAnsi="Consolas" w:cs="Consolas"/>
                <w:bCs/>
                <w:sz w:val="16"/>
                <w:lang w:eastAsia="ja-JP"/>
              </w:rPr>
            </w:pPr>
          </w:p>
        </w:tc>
        <w:tc>
          <w:tcPr>
            <w:tcW w:w="4111" w:type="dxa"/>
            <w:shd w:val="clear" w:color="auto" w:fill="EDEDED"/>
          </w:tcPr>
          <w:p w:rsidR="00CF5345" w:rsidRPr="00F36CC4" w:rsidRDefault="00CF5345" w:rsidP="00CE3E7E">
            <w:pPr>
              <w:rPr>
                <w:rFonts w:ascii="Consolas" w:hAnsi="Consolas" w:cs="Consolas"/>
                <w:sz w:val="16"/>
                <w:lang w:eastAsia="ja-JP"/>
              </w:rPr>
            </w:pP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receiver</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org.deviceconnect</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BC68FC" w:rsidRDefault="00CF5345" w:rsidP="00CE3E7E">
            <w:pPr>
              <w:rPr>
                <w:rFonts w:ascii="Consolas" w:hAnsi="Consolas" w:cs="Consolas"/>
                <w:bCs/>
                <w:sz w:val="16"/>
                <w:lang w:eastAsia="ja-JP"/>
              </w:rPr>
            </w:pPr>
            <w:r w:rsidRPr="00BC68FC">
              <w:rPr>
                <w:rFonts w:ascii="Consolas" w:hAnsi="Consolas" w:cs="Consolas" w:hint="eastAsia"/>
                <w:bCs/>
                <w:sz w:val="16"/>
                <w:lang w:eastAsia="ja-JP"/>
              </w:rPr>
              <w:t>servcieId</w:t>
            </w:r>
          </w:p>
        </w:tc>
        <w:tc>
          <w:tcPr>
            <w:tcW w:w="4111" w:type="dxa"/>
            <w:shd w:val="clear" w:color="auto" w:fill="EDEDED"/>
          </w:tcPr>
          <w:p w:rsidR="00CF5345" w:rsidRPr="00BC68FC" w:rsidRDefault="00CF5345" w:rsidP="00CE3E7E">
            <w:pPr>
              <w:rPr>
                <w:rFonts w:ascii="Consolas" w:hAnsi="Consolas" w:cs="Consolas"/>
                <w:sz w:val="16"/>
                <w:lang w:eastAsia="ja-JP"/>
              </w:rPr>
            </w:pPr>
            <w:r w:rsidRPr="00BC68FC">
              <w:rPr>
                <w:rFonts w:ascii="Consolas" w:hAnsi="Consolas" w:cs="Consolas" w:hint="eastAsia"/>
                <w:sz w:val="16"/>
                <w:lang w:eastAsia="ja-JP"/>
              </w:rPr>
              <w:t>dev1.example.org</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tcBorders>
              <w:bottom w:val="single" w:sz="4" w:space="0" w:color="C9C9C9"/>
            </w:tcBorders>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api</w:t>
            </w:r>
          </w:p>
        </w:tc>
        <w:tc>
          <w:tcPr>
            <w:tcW w:w="4111" w:type="dxa"/>
            <w:tcBorders>
              <w:bottom w:val="single" w:sz="4" w:space="0" w:color="C9C9C9"/>
            </w:tcBorders>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sz w:val="16"/>
                <w:lang w:eastAsia="ja-JP"/>
              </w:rPr>
              <w:t>gotapi</w:t>
            </w:r>
          </w:p>
        </w:tc>
        <w:tc>
          <w:tcPr>
            <w:tcW w:w="3685" w:type="dxa"/>
            <w:shd w:val="clear" w:color="auto" w:fill="auto"/>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EDEDED"/>
          </w:tcPr>
          <w:p w:rsidR="00CF5345" w:rsidRPr="00F36CC4" w:rsidRDefault="00CF5345" w:rsidP="00CE3E7E">
            <w:pPr>
              <w:rPr>
                <w:rFonts w:ascii="Consolas" w:hAnsi="Consolas" w:cs="Consolas"/>
                <w:b/>
                <w:bCs/>
                <w:sz w:val="16"/>
                <w:lang w:eastAsia="ja-JP"/>
              </w:rPr>
            </w:pPr>
          </w:p>
        </w:tc>
        <w:tc>
          <w:tcPr>
            <w:tcW w:w="1276" w:type="dxa"/>
            <w:shd w:val="clear" w:color="auto" w:fill="EDEDED"/>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clientId</w:t>
            </w:r>
          </w:p>
        </w:tc>
        <w:tc>
          <w:tcPr>
            <w:tcW w:w="4111" w:type="dxa"/>
            <w:shd w:val="clear" w:color="auto" w:fill="EDEDED"/>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1234567890</w:t>
            </w:r>
          </w:p>
        </w:tc>
        <w:tc>
          <w:tcPr>
            <w:tcW w:w="3685" w:type="dxa"/>
            <w:shd w:val="clear" w:color="auto" w:fill="EDEDED"/>
          </w:tcPr>
          <w:p w:rsidR="00CF5345" w:rsidRPr="00F36CC4" w:rsidRDefault="00CF5345" w:rsidP="00CE3E7E">
            <w:pPr>
              <w:rPr>
                <w:rFonts w:ascii="Consolas" w:hAnsi="Consolas" w:cs="Consolas"/>
                <w:sz w:val="16"/>
                <w:lang w:eastAsia="ja-JP"/>
              </w:rPr>
            </w:pPr>
          </w:p>
        </w:tc>
      </w:tr>
      <w:tr w:rsidR="00CF5345" w:rsidRPr="00F36CC4" w:rsidTr="00CE3E7E">
        <w:tc>
          <w:tcPr>
            <w:tcW w:w="1242" w:type="dxa"/>
            <w:shd w:val="clear" w:color="auto" w:fill="auto"/>
          </w:tcPr>
          <w:p w:rsidR="00CF5345" w:rsidRPr="00F36CC4" w:rsidRDefault="00CF5345" w:rsidP="00CE3E7E">
            <w:pPr>
              <w:rPr>
                <w:rFonts w:ascii="Consolas" w:hAnsi="Consolas" w:cs="Consolas"/>
                <w:b/>
                <w:bCs/>
                <w:sz w:val="16"/>
                <w:lang w:eastAsia="ja-JP"/>
              </w:rPr>
            </w:pPr>
          </w:p>
        </w:tc>
        <w:tc>
          <w:tcPr>
            <w:tcW w:w="1276" w:type="dxa"/>
            <w:shd w:val="clear" w:color="auto" w:fill="auto"/>
          </w:tcPr>
          <w:p w:rsidR="00CF5345" w:rsidRPr="00F36CC4" w:rsidRDefault="00CF5345" w:rsidP="00CE3E7E">
            <w:pPr>
              <w:rPr>
                <w:rFonts w:ascii="Consolas" w:hAnsi="Consolas" w:cs="Consolas"/>
                <w:bCs/>
                <w:sz w:val="16"/>
                <w:lang w:eastAsia="ja-JP"/>
              </w:rPr>
            </w:pPr>
            <w:r w:rsidRPr="00F36CC4">
              <w:rPr>
                <w:rFonts w:ascii="Consolas" w:hAnsi="Consolas" w:cs="Consolas"/>
                <w:bCs/>
                <w:sz w:val="16"/>
                <w:lang w:eastAsia="ja-JP"/>
              </w:rPr>
              <w:t>accessToken</w:t>
            </w:r>
          </w:p>
        </w:tc>
        <w:tc>
          <w:tcPr>
            <w:tcW w:w="4111" w:type="dxa"/>
            <w:shd w:val="clear" w:color="auto" w:fill="auto"/>
          </w:tcPr>
          <w:p w:rsidR="00CF5345" w:rsidRPr="00F36CC4" w:rsidRDefault="00CF5345" w:rsidP="00CE3E7E">
            <w:pPr>
              <w:rPr>
                <w:rFonts w:ascii="Consolas" w:hAnsi="Consolas" w:cs="Consolas"/>
                <w:sz w:val="16"/>
                <w:lang w:eastAsia="ja-JP"/>
              </w:rPr>
            </w:pPr>
            <w:r w:rsidRPr="00F36CC4">
              <w:rPr>
                <w:rFonts w:ascii="Consolas" w:hAnsi="Consolas" w:cs="Consolas" w:hint="eastAsia"/>
                <w:sz w:val="16"/>
                <w:lang w:eastAsia="ja-JP"/>
              </w:rPr>
              <w:t>0987654321</w:t>
            </w:r>
          </w:p>
        </w:tc>
        <w:tc>
          <w:tcPr>
            <w:tcW w:w="3685" w:type="dxa"/>
            <w:shd w:val="clear" w:color="auto" w:fill="auto"/>
          </w:tcPr>
          <w:p w:rsidR="00CF5345" w:rsidRPr="00F36CC4" w:rsidRDefault="00CF5345" w:rsidP="00CE3E7E">
            <w:pPr>
              <w:rPr>
                <w:rFonts w:ascii="Consolas" w:hAnsi="Consolas" w:cs="Consolas"/>
                <w:sz w:val="16"/>
                <w:lang w:eastAsia="ja-JP"/>
              </w:rPr>
            </w:pPr>
          </w:p>
        </w:tc>
      </w:tr>
    </w:tbl>
    <w:p w:rsidR="00AD0D74" w:rsidRDefault="00A9292F" w:rsidP="00AD0D74">
      <w:pPr>
        <w:tabs>
          <w:tab w:val="left" w:pos="6315"/>
        </w:tabs>
        <w:rPr>
          <w:lang w:eastAsia="ja-JP"/>
        </w:rPr>
      </w:pPr>
      <w:r>
        <w:rPr>
          <w:noProof/>
          <w:lang w:eastAsia="en-GB"/>
        </w:rPr>
        <mc:AlternateContent>
          <mc:Choice Requires="wps">
            <w:drawing>
              <wp:inline distT="0" distB="0" distL="0" distR="0" wp14:anchorId="347F51D3" wp14:editId="1372EBB7">
                <wp:extent cx="6314440" cy="598170"/>
                <wp:effectExtent l="19050" t="20955" r="19685" b="19050"/>
                <wp:docPr id="20"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2" o:spid="_x0000_s1028"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ApStnr2gIAAME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proofErr w:type="gramStart"/>
                      <w:r>
                        <w:rPr>
                          <w:color w:val="385623"/>
                          <w:lang w:eastAsia="ja-JP"/>
                        </w:rPr>
                        <w:t>TBD.</w:t>
                      </w:r>
                      <w:proofErr w:type="gramEnd"/>
                    </w:p>
                  </w:txbxContent>
                </v:textbox>
                <w10:anchorlock/>
              </v:roundrect>
            </w:pict>
          </mc:Fallback>
        </mc:AlternateContent>
      </w:r>
    </w:p>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5" w:name="_Toc437530299"/>
      <w:r w:rsidRPr="00224197">
        <w:lastRenderedPageBreak/>
        <w:t>Response for asynchronous messaging on the GotAPI-4 Interface</w:t>
      </w:r>
      <w:bookmarkEnd w:id="165"/>
    </w:p>
    <w:p w:rsidR="00AD0D74" w:rsidRDefault="00AD0D74" w:rsidP="00AD0D74">
      <w:pPr>
        <w:rPr>
          <w:lang w:eastAsia="ja-JP"/>
        </w:rPr>
      </w:pPr>
      <w:r>
        <w:rPr>
          <w:rFonts w:hint="eastAsia"/>
          <w:lang w:eastAsia="ja-JP"/>
        </w:rPr>
        <w:t>When the</w:t>
      </w:r>
      <w:r>
        <w:rPr>
          <w:lang w:eastAsia="ja-JP"/>
        </w:rPr>
        <w:t xml:space="preserve"> Plug-In</w:t>
      </w:r>
      <w:r>
        <w:rPr>
          <w:rFonts w:hint="eastAsia"/>
          <w:lang w:eastAsia="ja-JP"/>
        </w:rPr>
        <w:t xml:space="preserve"> receive</w:t>
      </w:r>
      <w:r>
        <w:rPr>
          <w:lang w:eastAsia="ja-JP"/>
        </w:rPr>
        <w:t>s</w:t>
      </w:r>
      <w:r>
        <w:rPr>
          <w:rFonts w:hint="eastAsia"/>
          <w:lang w:eastAsia="ja-JP"/>
        </w:rPr>
        <w:t xml:space="preserve"> the </w:t>
      </w:r>
      <w:r>
        <w:rPr>
          <w:lang w:eastAsia="ja-JP"/>
        </w:rPr>
        <w:t>request,</w:t>
      </w:r>
      <w:r>
        <w:rPr>
          <w:rFonts w:hint="eastAsia"/>
          <w:lang w:eastAsia="ja-JP"/>
        </w:rPr>
        <w:t xml:space="preserve"> it </w:t>
      </w:r>
      <w:r w:rsidRPr="00C5187B">
        <w:rPr>
          <w:lang w:eastAsia="ja-JP"/>
        </w:rPr>
        <w:t>SHALL</w:t>
      </w:r>
      <w:r>
        <w:rPr>
          <w:lang w:eastAsia="ja-JP"/>
        </w:rPr>
        <w:t xml:space="preserve"> respond t</w:t>
      </w:r>
      <w:r w:rsidR="000B27E3">
        <w:rPr>
          <w:lang w:eastAsia="ja-JP"/>
        </w:rPr>
        <w:t>o the GotAPI Server as follows:</w:t>
      </w:r>
    </w:p>
    <w:p w:rsidR="00CF5345" w:rsidRPr="001F6EBC" w:rsidRDefault="00CF5345" w:rsidP="00CF5345">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3402"/>
        <w:gridCol w:w="3543"/>
      </w:tblGrid>
      <w:tr w:rsidR="00CF5345"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3402" w:type="dxa"/>
            <w:tcBorders>
              <w:top w:val="single" w:sz="4" w:space="0" w:color="A5A5A5"/>
              <w:left w:val="nil"/>
              <w:bottom w:val="single" w:sz="4" w:space="0" w:color="A5A5A5"/>
              <w:right w:val="nil"/>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8F34BE" w:rsidRDefault="00CF5345"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CF5345" w:rsidRPr="008F34BE" w:rsidRDefault="00CF5345" w:rsidP="00CE3E7E">
            <w:pPr>
              <w:rPr>
                <w:rFonts w:ascii="Consolas" w:hAnsi="Consolas" w:cs="Consolas"/>
                <w:sz w:val="16"/>
                <w:lang w:eastAsia="ja-JP"/>
              </w:rPr>
            </w:pPr>
          </w:p>
        </w:tc>
        <w:tc>
          <w:tcPr>
            <w:tcW w:w="851"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3543"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CF5345" w:rsidRPr="008F34BE" w:rsidTr="00CE3E7E">
        <w:tc>
          <w:tcPr>
            <w:tcW w:w="2235" w:type="dxa"/>
            <w:shd w:val="clear" w:color="auto" w:fill="auto"/>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CF5345" w:rsidRPr="008F34BE" w:rsidRDefault="00CF5345" w:rsidP="00CE3E7E">
            <w:pPr>
              <w:rPr>
                <w:rFonts w:ascii="Consolas" w:hAnsi="Consolas" w:cs="Consolas"/>
                <w:sz w:val="16"/>
                <w:szCs w:val="16"/>
                <w:lang w:eastAsia="ja-JP"/>
              </w:rPr>
            </w:pPr>
          </w:p>
        </w:tc>
        <w:tc>
          <w:tcPr>
            <w:tcW w:w="851"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3543" w:type="dxa"/>
            <w:shd w:val="clear" w:color="auto" w:fill="auto"/>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CF5345" w:rsidRPr="008F34BE" w:rsidTr="00CE3E7E">
        <w:tc>
          <w:tcPr>
            <w:tcW w:w="2235" w:type="dxa"/>
            <w:shd w:val="clear" w:color="auto" w:fill="EDEDED"/>
          </w:tcPr>
          <w:p w:rsidR="00CF5345" w:rsidRPr="008F34BE" w:rsidRDefault="00CF5345"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CF5345" w:rsidRPr="008F34BE" w:rsidRDefault="00CF5345" w:rsidP="00CE3E7E">
            <w:pPr>
              <w:rPr>
                <w:rFonts w:ascii="Consolas" w:hAnsi="Consolas" w:cs="Consolas"/>
                <w:sz w:val="16"/>
                <w:szCs w:val="16"/>
                <w:lang w:eastAsia="ja-JP"/>
              </w:rPr>
            </w:pPr>
          </w:p>
        </w:tc>
        <w:tc>
          <w:tcPr>
            <w:tcW w:w="851"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3402" w:type="dxa"/>
            <w:shd w:val="clear" w:color="auto" w:fill="EDEDED"/>
          </w:tcPr>
          <w:p w:rsidR="00CF5345" w:rsidRPr="008F34BE" w:rsidRDefault="00CF5345"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CF5345" w:rsidRPr="008F34BE" w:rsidRDefault="00CF5345"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3543" w:type="dxa"/>
            <w:shd w:val="clear" w:color="auto" w:fill="EDEDED"/>
          </w:tcPr>
          <w:p w:rsidR="00CF5345" w:rsidRPr="008F34BE" w:rsidRDefault="00CF5345"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CF5345" w:rsidRDefault="00CF5345" w:rsidP="00CF5345">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CF5345" w:rsidRPr="00E93BBA" w:rsidRDefault="00CF5345" w:rsidP="00CF5345">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CF5345" w:rsidRPr="00985C08" w:rsidRDefault="00CF5345" w:rsidP="00CF5345">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CF5345"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CF5345" w:rsidRPr="004A17EA" w:rsidRDefault="00CF5345"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CF5345" w:rsidRPr="004A17EA" w:rsidTr="00CE3E7E">
        <w:tc>
          <w:tcPr>
            <w:tcW w:w="1526" w:type="dxa"/>
            <w:shd w:val="clear" w:color="auto" w:fill="EDEDED"/>
          </w:tcPr>
          <w:p w:rsidR="00CF5345" w:rsidRPr="007D51B3" w:rsidRDefault="00CF5345" w:rsidP="00CE3E7E">
            <w:pPr>
              <w:tabs>
                <w:tab w:val="left" w:pos="6315"/>
              </w:tabs>
              <w:rPr>
                <w:rFonts w:ascii="Consolas" w:hAnsi="Consolas" w:cs="Consolas"/>
                <w:bCs/>
                <w:sz w:val="16"/>
                <w:szCs w:val="16"/>
                <w:lang w:eastAsia="ja-JP"/>
              </w:rPr>
            </w:pPr>
            <w:r w:rsidRPr="007D51B3">
              <w:rPr>
                <w:rFonts w:ascii="Consolas" w:hAnsi="Consolas" w:cs="Consolas" w:hint="eastAsia"/>
                <w:bCs/>
                <w:sz w:val="16"/>
                <w:szCs w:val="16"/>
                <w:lang w:eastAsia="ja-JP"/>
              </w:rPr>
              <w:t>Android</w:t>
            </w:r>
          </w:p>
        </w:tc>
        <w:tc>
          <w:tcPr>
            <w:tcW w:w="8752" w:type="dxa"/>
            <w:shd w:val="clear" w:color="auto" w:fill="EDEDED"/>
          </w:tcPr>
          <w:p w:rsidR="00CF5345" w:rsidRDefault="00CF5345"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CF5345" w:rsidRPr="004A17EA" w:rsidRDefault="00CF5345"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CF5345" w:rsidRPr="001F6EBC" w:rsidRDefault="00CF5345" w:rsidP="00CF5345">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CF5345"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p>
        </w:tc>
        <w:tc>
          <w:tcPr>
            <w:tcW w:w="3261" w:type="dxa"/>
            <w:tcBorders>
              <w:top w:val="single" w:sz="4" w:space="0" w:color="A5A5A5"/>
              <w:left w:val="nil"/>
              <w:bottom w:val="single" w:sz="4" w:space="0" w:color="A5A5A5"/>
              <w:right w:val="nil"/>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CF5345" w:rsidRPr="00C85D9B" w:rsidRDefault="00CF5345"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org.deviceconnect.action.</w:t>
            </w:r>
            <w:r w:rsidRPr="00BC13EF">
              <w:rPr>
                <w:rFonts w:ascii="Consolas" w:hAnsi="Consolas" w:cs="Consolas"/>
                <w:b/>
                <w:sz w:val="16"/>
                <w:lang w:eastAsia="ja-JP"/>
              </w:rPr>
              <w:t>RESPONSE</w:t>
            </w:r>
          </w:p>
        </w:tc>
        <w:tc>
          <w:tcPr>
            <w:tcW w:w="3543" w:type="dxa"/>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CF5345" w:rsidRPr="00C85D9B" w:rsidRDefault="00CF5345" w:rsidP="00CE3E7E">
            <w:pPr>
              <w:rPr>
                <w:rFonts w:ascii="Consolas" w:hAnsi="Consolas" w:cs="Consolas"/>
                <w:b/>
                <w:bCs/>
                <w:sz w:val="16"/>
                <w:lang w:eastAsia="ja-JP"/>
              </w:rPr>
            </w:pP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CF5345" w:rsidRPr="00C85D9B" w:rsidRDefault="00CF5345" w:rsidP="00CE3E7E">
            <w:pPr>
              <w:rPr>
                <w:rFonts w:ascii="Consolas" w:hAnsi="Consolas" w:cs="Consolas"/>
                <w:b/>
                <w:bCs/>
                <w:sz w:val="16"/>
                <w:lang w:eastAsia="ja-JP"/>
              </w:rPr>
            </w:pPr>
          </w:p>
        </w:tc>
        <w:tc>
          <w:tcPr>
            <w:tcW w:w="3261" w:type="dxa"/>
            <w:shd w:val="clear" w:color="auto" w:fill="EDEDED"/>
          </w:tcPr>
          <w:p w:rsidR="00CF5345" w:rsidRPr="00C85D9B" w:rsidRDefault="00CF5345" w:rsidP="00CE3E7E">
            <w:pPr>
              <w:rPr>
                <w:rFonts w:ascii="Consolas" w:hAnsi="Consolas" w:cs="Consolas"/>
                <w:sz w:val="16"/>
                <w:lang w:eastAsia="ja-JP"/>
              </w:rPr>
            </w:pPr>
          </w:p>
        </w:tc>
        <w:tc>
          <w:tcPr>
            <w:tcW w:w="3543" w:type="dxa"/>
            <w:shd w:val="clear" w:color="auto" w:fill="EDEDED"/>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auto"/>
          </w:tcPr>
          <w:p w:rsidR="00CF5345" w:rsidRPr="00C85D9B" w:rsidRDefault="00CF5345" w:rsidP="00CE3E7E">
            <w:pPr>
              <w:rPr>
                <w:rFonts w:ascii="Consolas" w:hAnsi="Consolas" w:cs="Consolas"/>
                <w:b/>
                <w:bCs/>
                <w:sz w:val="16"/>
                <w:lang w:eastAsia="ja-JP"/>
              </w:rPr>
            </w:pPr>
          </w:p>
        </w:tc>
        <w:tc>
          <w:tcPr>
            <w:tcW w:w="2268" w:type="dxa"/>
            <w:shd w:val="clear" w:color="auto" w:fill="auto"/>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requestCode</w:t>
            </w:r>
          </w:p>
        </w:tc>
        <w:tc>
          <w:tcPr>
            <w:tcW w:w="3261" w:type="dxa"/>
            <w:shd w:val="clear" w:color="auto" w:fill="auto"/>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CF5345" w:rsidRPr="00C85D9B" w:rsidRDefault="00CF5345" w:rsidP="00CE3E7E">
            <w:pPr>
              <w:rPr>
                <w:rFonts w:ascii="Consolas" w:hAnsi="Consolas" w:cs="Consolas"/>
                <w:sz w:val="16"/>
                <w:lang w:eastAsia="ja-JP"/>
              </w:rPr>
            </w:pPr>
          </w:p>
        </w:tc>
      </w:tr>
      <w:tr w:rsidR="00CF5345" w:rsidRPr="00C85D9B" w:rsidTr="00CE3E7E">
        <w:tc>
          <w:tcPr>
            <w:tcW w:w="1242" w:type="dxa"/>
            <w:shd w:val="clear" w:color="auto" w:fill="EDEDED"/>
          </w:tcPr>
          <w:p w:rsidR="00CF5345" w:rsidRPr="00C85D9B" w:rsidRDefault="00CF5345"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CF5345" w:rsidRPr="00C85D9B" w:rsidRDefault="00CF5345" w:rsidP="00CE3E7E">
            <w:pPr>
              <w:rPr>
                <w:rFonts w:ascii="Consolas" w:hAnsi="Consolas" w:cs="Consolas"/>
                <w:bCs/>
                <w:sz w:val="16"/>
                <w:lang w:eastAsia="ja-JP"/>
              </w:rPr>
            </w:pPr>
            <w:r w:rsidRPr="00C85D9B">
              <w:rPr>
                <w:rFonts w:ascii="Consolas" w:hAnsi="Consolas" w:cs="Consolas"/>
                <w:bCs/>
                <w:sz w:val="16"/>
                <w:lang w:eastAsia="ja-JP"/>
              </w:rPr>
              <w:t>result</w:t>
            </w:r>
          </w:p>
        </w:tc>
        <w:tc>
          <w:tcPr>
            <w:tcW w:w="3261" w:type="dxa"/>
            <w:tcBorders>
              <w:bottom w:val="single" w:sz="4" w:space="0" w:color="C9C9C9"/>
            </w:tcBorders>
            <w:shd w:val="clear" w:color="auto" w:fill="EDEDED"/>
          </w:tcPr>
          <w:p w:rsidR="00CF5345" w:rsidRPr="00C85D9B" w:rsidRDefault="00CF5345"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CF5345" w:rsidRPr="00C85D9B" w:rsidRDefault="00CF5345" w:rsidP="00CE3E7E">
            <w:pPr>
              <w:rPr>
                <w:rFonts w:ascii="Consolas" w:hAnsi="Consolas" w:cs="Consolas"/>
                <w:sz w:val="16"/>
                <w:lang w:eastAsia="ja-JP"/>
              </w:rPr>
            </w:pPr>
          </w:p>
        </w:tc>
      </w:tr>
    </w:tbl>
    <w:p w:rsidR="00AD0D74" w:rsidRDefault="00A9292F" w:rsidP="00AD0D74">
      <w:pPr>
        <w:rPr>
          <w:lang w:eastAsia="ja-JP"/>
        </w:rPr>
      </w:pPr>
      <w:r>
        <w:rPr>
          <w:noProof/>
          <w:lang w:eastAsia="en-GB"/>
        </w:rPr>
        <mc:AlternateContent>
          <mc:Choice Requires="wps">
            <w:drawing>
              <wp:inline distT="0" distB="0" distL="0" distR="0" wp14:anchorId="3AC979B6" wp14:editId="5E4F17BA">
                <wp:extent cx="6314440" cy="598170"/>
                <wp:effectExtent l="19050" t="15875" r="19685" b="24130"/>
                <wp:docPr id="18"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1" o:spid="_x0000_s1029"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DNzvjr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proofErr w:type="gramStart"/>
                      <w:r>
                        <w:rPr>
                          <w:color w:val="385623"/>
                          <w:lang w:eastAsia="ja-JP"/>
                        </w:rPr>
                        <w:t>TBD.</w:t>
                      </w:r>
                      <w:proofErr w:type="gramEnd"/>
                    </w:p>
                  </w:txbxContent>
                </v:textbox>
                <w10:anchorlock/>
              </v:roundrect>
            </w:pict>
          </mc:Fallback>
        </mc:AlternateContent>
      </w:r>
    </w:p>
    <w:p w:rsidR="00AD0D74" w:rsidRPr="00F33431" w:rsidRDefault="00AD0D74" w:rsidP="00AD0D74">
      <w:pPr>
        <w:rPr>
          <w:lang w:eastAsia="ja-JP"/>
        </w:rPr>
      </w:pPr>
      <w:r>
        <w:rPr>
          <w:rFonts w:hint="eastAsia"/>
          <w:lang w:eastAsia="ja-JP"/>
        </w:rPr>
        <w:t xml:space="preserve">If </w:t>
      </w:r>
      <w:r>
        <w:rPr>
          <w:lang w:eastAsia="ja-JP"/>
        </w:rPr>
        <w:t>the request was failed, the GotAPI SHALL remove the relevant entry in the "asynchronous messaging mapping table".</w:t>
      </w:r>
    </w:p>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6" w:name="_Toc437530300"/>
      <w:r w:rsidRPr="00224197">
        <w:lastRenderedPageBreak/>
        <w:t>Response for asynchronous messaging on the GotAPI-1 Interface</w:t>
      </w:r>
      <w:bookmarkEnd w:id="166"/>
    </w:p>
    <w:p w:rsidR="00AD0D74" w:rsidRDefault="00AD0D74" w:rsidP="00AD0D74">
      <w:pPr>
        <w:rPr>
          <w:lang w:eastAsia="ja-JP"/>
        </w:rPr>
      </w:pPr>
      <w:r>
        <w:rPr>
          <w:lang w:eastAsia="ja-JP"/>
        </w:rPr>
        <w:t>When GotAPI Server receives the response from the Plug-In, the GotAPI Server passes it to the application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AD0D74" w:rsidRDefault="00AD0D74" w:rsidP="00AD0D74">
      <w:pPr>
        <w:tabs>
          <w:tab w:val="left" w:pos="6315"/>
        </w:tabs>
        <w:rPr>
          <w:b/>
          <w:lang w:eastAsia="ja-JP"/>
        </w:rPr>
      </w:pPr>
      <w:r w:rsidRPr="001F45F9">
        <w:rPr>
          <w:rFonts w:hint="eastAsia"/>
          <w:b/>
          <w:lang w:eastAsia="ja-JP"/>
        </w:rPr>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w:t>
            </w:r>
            <w:r>
              <w:rPr>
                <w:rFonts w:ascii="Consolas" w:hAnsi="Consolas" w:cs="Consolas"/>
                <w:bCs/>
                <w:sz w:val="16"/>
                <w:szCs w:val="16"/>
                <w:lang w:eastAsia="ja-JP"/>
              </w:rPr>
              <w:t xml:space="preserve"> </w:t>
            </w:r>
            <w:r w:rsidRPr="0039480E">
              <w:rPr>
                <w:rFonts w:ascii="Consolas" w:hAnsi="Consolas" w:cs="Consolas"/>
                <w:bCs/>
                <w:sz w:val="16"/>
                <w:szCs w:val="16"/>
                <w:lang w:eastAsia="ja-JP"/>
              </w:rPr>
              <w: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w:t>
            </w:r>
            <w:r>
              <w:rPr>
                <w:rFonts w:ascii="Consolas" w:hAnsi="Consolas" w:cs="Consolas"/>
                <w:bCs/>
                <w:sz w:val="16"/>
                <w:szCs w:val="16"/>
                <w:lang w:eastAsia="ja-JP"/>
              </w:rPr>
              <w:t xml:space="preserve"> </w:t>
            </w:r>
            <w:r w:rsidRPr="0039480E">
              <w:rPr>
                <w:rFonts w:ascii="Consolas" w:hAnsi="Consolas" w:cs="Consolas"/>
                <w:bCs/>
                <w:sz w:val="16"/>
                <w:szCs w:val="16"/>
                <w:lang w:eastAsia="ja-JP"/>
              </w:rPr>
              <w:t>: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"requestCode" :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"0123456789"</w:t>
            </w:r>
            <w:r>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"config"      : "any data"</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7" w:name="_Toc437530301"/>
      <w:r w:rsidRPr="00224197">
        <w:lastRenderedPageBreak/>
        <w:t>Establishing a WebSocket connection</w:t>
      </w:r>
      <w:bookmarkEnd w:id="167"/>
    </w:p>
    <w:p w:rsidR="00AD0D74" w:rsidRDefault="00AD0D74" w:rsidP="00AD0D74">
      <w:pPr>
        <w:rPr>
          <w:lang w:eastAsia="ja-JP"/>
        </w:rPr>
      </w:pPr>
      <w:r>
        <w:rPr>
          <w:lang w:eastAsia="ja-JP"/>
        </w:rPr>
        <w:t xml:space="preserve">The application establishes a WebSocket connection with the GotAPI Server in order to receive </w:t>
      </w:r>
      <w:r>
        <w:rPr>
          <w:rFonts w:hint="eastAsia"/>
          <w:lang w:eastAsia="ja-JP"/>
        </w:rPr>
        <w:t xml:space="preserve">an </w:t>
      </w:r>
      <w:r w:rsidRPr="00B266D8">
        <w:rPr>
          <w:lang w:eastAsia="ja-JP"/>
        </w:rPr>
        <w:t>asynchronous</w:t>
      </w:r>
      <w:r>
        <w:rPr>
          <w:lang w:eastAsia="ja-JP"/>
        </w:rPr>
        <w:t xml:space="preserve"> event stream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EDEDED"/>
          </w:tcPr>
          <w:p w:rsidR="00AD0D74" w:rsidRPr="009A23C0" w:rsidRDefault="00C026E5" w:rsidP="004F5C96">
            <w:pPr>
              <w:rPr>
                <w:rFonts w:ascii="Consolas" w:hAnsi="Consolas" w:cs="Consolas"/>
                <w:sz w:val="16"/>
                <w:lang w:eastAsia="ja-JP"/>
              </w:rPr>
            </w:pPr>
            <w:hyperlink r:id="rId65" w:history="1">
              <w:r w:rsidR="00AD0D74" w:rsidRPr="00020C96">
                <w:rPr>
                  <w:rStyle w:val="Hyperlink"/>
                  <w:rFonts w:ascii="Consolas" w:hAnsi="Consolas" w:cs="Consolas"/>
                  <w:sz w:val="16"/>
                  <w:lang w:eastAsia="ja-JP"/>
                </w:rPr>
                <w:t>ws://127.0.0.1:4035/gotapi/websocket</w:t>
              </w:r>
            </w:hyperlink>
          </w:p>
          <w:p w:rsidR="00AD0D74" w:rsidRPr="009A23C0" w:rsidRDefault="00C026E5" w:rsidP="004F5C96">
            <w:pPr>
              <w:rPr>
                <w:rFonts w:ascii="Consolas" w:hAnsi="Consolas" w:cs="Consolas"/>
                <w:b/>
                <w:sz w:val="16"/>
                <w:lang w:eastAsia="ja-JP"/>
              </w:rPr>
            </w:pPr>
            <w:hyperlink r:id="rId66" w:history="1">
              <w:r w:rsidR="00AD0D74" w:rsidRPr="00020C96">
                <w:rPr>
                  <w:rStyle w:val="Hyperlink"/>
                  <w:rFonts w:ascii="Consolas" w:hAnsi="Consolas" w:cs="Consolas"/>
                  <w:sz w:val="16"/>
                  <w:lang w:eastAsia="ja-JP"/>
                </w:rPr>
                <w:t>wss://127.0.0.1:4036/gotapi/websocket</w:t>
              </w:r>
            </w:hyperlink>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bCs/>
                <w:sz w:val="16"/>
                <w:lang w:eastAsia="ja-JP"/>
              </w:rPr>
              <w:t>websocket</w:t>
            </w:r>
          </w:p>
        </w:tc>
      </w:tr>
    </w:tbl>
    <w:p w:rsidR="00AD0D74" w:rsidRDefault="00AD0D74" w:rsidP="00AD0D74">
      <w:pPr>
        <w:rPr>
          <w:lang w:eastAsia="ja-JP"/>
        </w:rPr>
      </w:pPr>
      <w:r>
        <w:rPr>
          <w:lang w:eastAsia="ja-JP"/>
        </w:rPr>
        <w:t>Basically, t</w:t>
      </w:r>
      <w:r>
        <w:rPr>
          <w:rFonts w:hint="eastAsia"/>
          <w:lang w:eastAsia="ja-JP"/>
        </w:rPr>
        <w:t xml:space="preserve">he GotAPI Server SHALL </w:t>
      </w:r>
      <w:r>
        <w:rPr>
          <w:lang w:eastAsia="ja-JP"/>
        </w:rPr>
        <w:t>accept any WebSocket connections without any authorization or authentication. But the GotAPI Server MAY reject WebSocket connections for the purpose of security reasons.</w:t>
      </w:r>
    </w:p>
    <w:p w:rsidR="00AD0D74" w:rsidRDefault="00AD0D74" w:rsidP="00AD0D74">
      <w:pPr>
        <w:rPr>
          <w:lang w:eastAsia="ja-JP"/>
        </w:rPr>
      </w:pPr>
      <w:r>
        <w:rPr>
          <w:lang w:eastAsia="ja-JP"/>
        </w:rPr>
        <w:t xml:space="preserve">The GotAPI Server MAY close WebSocket connections which have not been established as the GotAPI-5 Interface </w:t>
      </w:r>
      <w:r w:rsidRPr="005E722E">
        <w:rPr>
          <w:lang w:eastAsia="ja-JP"/>
        </w:rPr>
        <w:t>for a certain period</w:t>
      </w:r>
      <w:r>
        <w:rPr>
          <w:lang w:eastAsia="ja-JP"/>
        </w:rPr>
        <w:t xml:space="preserve"> (i.e. the application didn't send the access token for a certain period). For example, the GotAPI Server closes the WebSocket connection which has not been established as the GotAPI-5 Interface in 10 seconds since the WebSocket connection was opened</w:t>
      </w:r>
    </w:p>
    <w:p w:rsidR="00AD0D74" w:rsidRPr="00224197" w:rsidRDefault="00AD0D74" w:rsidP="00A9292F">
      <w:pPr>
        <w:pStyle w:val="Heading3"/>
      </w:pPr>
      <w:bookmarkStart w:id="168" w:name="_Toc437530302"/>
      <w:r w:rsidRPr="00224197">
        <w:t>Establishing the GotAPI-5 Interface</w:t>
      </w:r>
      <w:bookmarkEnd w:id="168"/>
    </w:p>
    <w:p w:rsidR="00AD0D74" w:rsidRDefault="00AD0D74" w:rsidP="00AD0D74">
      <w:pPr>
        <w:rPr>
          <w:lang w:eastAsia="ja-JP"/>
        </w:rPr>
      </w:pPr>
      <w:r>
        <w:rPr>
          <w:rFonts w:hint="eastAsia"/>
          <w:lang w:eastAsia="ja-JP"/>
        </w:rPr>
        <w:t xml:space="preserve">After a WebSocket </w:t>
      </w:r>
      <w:r>
        <w:rPr>
          <w:lang w:eastAsia="ja-JP"/>
        </w:rPr>
        <w:t>connection</w:t>
      </w:r>
      <w:r>
        <w:rPr>
          <w:rFonts w:hint="eastAsia"/>
          <w:lang w:eastAsia="ja-JP"/>
        </w:rPr>
        <w:t xml:space="preserve"> </w:t>
      </w:r>
      <w:r>
        <w:rPr>
          <w:lang w:eastAsia="ja-JP"/>
        </w:rPr>
        <w:t xml:space="preserve">between the application and the GotAPI Server </w:t>
      </w:r>
      <w:r>
        <w:rPr>
          <w:rFonts w:hint="eastAsia"/>
          <w:lang w:eastAsia="ja-JP"/>
        </w:rPr>
        <w:t xml:space="preserve">was established, the application sends </w:t>
      </w:r>
      <w:r>
        <w:rPr>
          <w:lang w:eastAsia="ja-JP"/>
        </w:rPr>
        <w:t>the</w:t>
      </w:r>
      <w:r>
        <w:rPr>
          <w:rFonts w:hint="eastAsia"/>
          <w:lang w:eastAsia="ja-JP"/>
        </w:rPr>
        <w:t xml:space="preserve"> </w:t>
      </w:r>
      <w:r>
        <w:rPr>
          <w:lang w:eastAsia="ja-JP"/>
        </w:rPr>
        <w:t xml:space="preserve">access token which the application </w:t>
      </w:r>
      <w:r>
        <w:rPr>
          <w:rFonts w:hint="eastAsia"/>
          <w:lang w:eastAsia="ja-JP"/>
        </w:rPr>
        <w:t>has received</w:t>
      </w:r>
      <w:r>
        <w:rPr>
          <w:lang w:eastAsia="ja-JP"/>
        </w:rPr>
        <w:t xml:space="preserve"> from the GotAPI Auth Server previously</w:t>
      </w:r>
      <w:r>
        <w:rPr>
          <w:rFonts w:hint="eastAsia"/>
          <w:lang w:eastAsia="ja-JP"/>
        </w:rPr>
        <w:t xml:space="preserve">. </w:t>
      </w:r>
      <w:r>
        <w:rPr>
          <w:lang w:eastAsia="ja-JP"/>
        </w:rPr>
        <w:t>The format of the data to be sent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0B27E3" w:rsidTr="004F5C96">
        <w:tc>
          <w:tcPr>
            <w:tcW w:w="1242" w:type="dxa"/>
            <w:shd w:val="clear" w:color="auto" w:fill="EDEDED"/>
          </w:tcPr>
          <w:p w:rsidR="00AD0D74" w:rsidRPr="000B27E3" w:rsidRDefault="00AD0D74" w:rsidP="004F5C96">
            <w:pPr>
              <w:rPr>
                <w:rFonts w:ascii="Consolas" w:hAnsi="Consolas" w:cs="Consolas"/>
                <w:b/>
                <w:bCs/>
                <w:sz w:val="16"/>
                <w:szCs w:val="16"/>
                <w:lang w:eastAsia="ja-JP"/>
              </w:rPr>
            </w:pPr>
            <w:r w:rsidRPr="000B27E3">
              <w:rPr>
                <w:rFonts w:ascii="Consolas" w:hAnsi="Consolas" w:cs="Consolas"/>
                <w:b/>
                <w:bCs/>
                <w:sz w:val="16"/>
                <w:szCs w:val="16"/>
                <w:lang w:eastAsia="ja-JP"/>
              </w:rPr>
              <w:t>accessToken</w:t>
            </w:r>
          </w:p>
        </w:tc>
        <w:tc>
          <w:tcPr>
            <w:tcW w:w="993" w:type="dxa"/>
            <w:shd w:val="clear" w:color="auto" w:fill="EDEDED"/>
          </w:tcPr>
          <w:p w:rsidR="00AD0D74" w:rsidRPr="000B27E3" w:rsidRDefault="00AD0D74" w:rsidP="004F5C96">
            <w:pPr>
              <w:rPr>
                <w:rFonts w:ascii="Consolas" w:hAnsi="Consolas" w:cs="Consolas"/>
                <w:sz w:val="16"/>
                <w:szCs w:val="16"/>
                <w:lang w:eastAsia="ja-JP"/>
              </w:rPr>
            </w:pPr>
          </w:p>
        </w:tc>
        <w:tc>
          <w:tcPr>
            <w:tcW w:w="850" w:type="dxa"/>
            <w:shd w:val="clear" w:color="auto" w:fill="EDEDED"/>
          </w:tcPr>
          <w:p w:rsidR="00AD0D74" w:rsidRPr="000B27E3" w:rsidRDefault="00AD0D74" w:rsidP="004F5C96">
            <w:pPr>
              <w:rPr>
                <w:rFonts w:ascii="Consolas" w:hAnsi="Consolas" w:cs="Consolas"/>
                <w:sz w:val="16"/>
                <w:szCs w:val="16"/>
                <w:lang w:eastAsia="ja-JP"/>
              </w:rPr>
            </w:pPr>
            <w:r w:rsidRPr="000B27E3">
              <w:rPr>
                <w:rFonts w:ascii="Consolas" w:hAnsi="Consolas" w:cs="Consolas"/>
                <w:sz w:val="16"/>
                <w:szCs w:val="16"/>
                <w:lang w:eastAsia="ja-JP"/>
              </w:rPr>
              <w:t>String</w:t>
            </w:r>
          </w:p>
        </w:tc>
        <w:tc>
          <w:tcPr>
            <w:tcW w:w="5137" w:type="dxa"/>
            <w:shd w:val="clear" w:color="auto" w:fill="EDEDED"/>
          </w:tcPr>
          <w:p w:rsidR="00AD0D74" w:rsidRPr="000B27E3" w:rsidRDefault="00AD0D74" w:rsidP="004F5C96">
            <w:pPr>
              <w:rPr>
                <w:rFonts w:ascii="Consolas" w:hAnsi="Consolas" w:cs="Consolas"/>
                <w:sz w:val="16"/>
                <w:szCs w:val="16"/>
                <w:lang w:eastAsia="ja-JP"/>
              </w:rPr>
            </w:pPr>
            <w:r w:rsidRPr="000B27E3">
              <w:rPr>
                <w:rFonts w:ascii="Consolas" w:hAnsi="Consolas" w:cs="Consolas"/>
                <w:sz w:val="16"/>
                <w:szCs w:val="16"/>
                <w:lang w:eastAsia="ja-JP"/>
              </w:rPr>
              <w:t>The access token which the application got from the GotAPI Auth Server previously</w:t>
            </w:r>
          </w:p>
        </w:tc>
        <w:tc>
          <w:tcPr>
            <w:tcW w:w="2092" w:type="dxa"/>
            <w:shd w:val="clear" w:color="auto" w:fill="EDEDED"/>
          </w:tcPr>
          <w:p w:rsidR="00AD0D74" w:rsidRPr="000B27E3" w:rsidRDefault="00AD0D74" w:rsidP="004F5C96">
            <w:pPr>
              <w:rPr>
                <w:rFonts w:ascii="Consolas" w:hAnsi="Consolas" w:cs="Consolas"/>
                <w:sz w:val="16"/>
                <w:szCs w:val="16"/>
                <w:lang w:eastAsia="ja-JP"/>
              </w:rPr>
            </w:pPr>
            <w:r w:rsidRPr="000B27E3">
              <w:rPr>
                <w:rFonts w:ascii="Consolas" w:hAnsi="Consolas" w:cs="Consolas"/>
                <w:sz w:val="16"/>
                <w:szCs w:val="16"/>
                <w:lang w:eastAsia="ja-JP"/>
              </w:rPr>
              <w:t>Mandatory</w:t>
            </w:r>
          </w:p>
        </w:tc>
      </w:tr>
    </w:tbl>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accessToken</w:t>
            </w:r>
            <w:r w:rsidRPr="0039480E">
              <w:rPr>
                <w:rFonts w:ascii="Consolas" w:hAnsi="Consolas" w:cs="Consolas"/>
                <w:bCs/>
                <w:sz w:val="16"/>
                <w:szCs w:val="16"/>
                <w:lang w:eastAsia="ja-JP"/>
              </w:rPr>
              <w:t>" : "</w:t>
            </w:r>
            <w:r>
              <w:rPr>
                <w:rFonts w:ascii="Consolas" w:hAnsi="Consolas" w:cs="Consolas"/>
                <w:bCs/>
                <w:sz w:val="16"/>
                <w:szCs w:val="16"/>
                <w:lang w:eastAsia="ja-JP"/>
              </w:rPr>
              <w:t>abcdef0123456789</w:t>
            </w:r>
            <w:r w:rsidRPr="0039480E">
              <w:rPr>
                <w:rFonts w:ascii="Consolas" w:hAnsi="Consolas" w:cs="Consolas"/>
                <w:bCs/>
                <w:sz w:val="16"/>
                <w:szCs w:val="16"/>
                <w:lang w:eastAsia="ja-JP"/>
              </w:rPr>
              <w:t>"</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r>
        <w:rPr>
          <w:rFonts w:hint="eastAsia"/>
          <w:lang w:eastAsia="ja-JP"/>
        </w:rPr>
        <w:t>When the GotAPI Server receives a</w:t>
      </w:r>
      <w:r>
        <w:rPr>
          <w:lang w:eastAsia="ja-JP"/>
        </w:rPr>
        <w:t>n</w:t>
      </w:r>
      <w:r>
        <w:rPr>
          <w:rFonts w:hint="eastAsia"/>
          <w:lang w:eastAsia="ja-JP"/>
        </w:rPr>
        <w:t xml:space="preserve"> </w:t>
      </w:r>
      <w:r>
        <w:rPr>
          <w:lang w:eastAsia="ja-JP"/>
        </w:rPr>
        <w:t>access token</w:t>
      </w:r>
      <w:r>
        <w:rPr>
          <w:rFonts w:hint="eastAsia"/>
          <w:lang w:eastAsia="ja-JP"/>
        </w:rPr>
        <w:t xml:space="preserve"> from the WebSocket </w:t>
      </w:r>
      <w:r>
        <w:rPr>
          <w:lang w:eastAsia="ja-JP"/>
        </w:rPr>
        <w:t>connection</w:t>
      </w:r>
      <w:r>
        <w:rPr>
          <w:rFonts w:hint="eastAsia"/>
          <w:lang w:eastAsia="ja-JP"/>
        </w:rPr>
        <w:t xml:space="preserve">, the GotAPI Server checks if the </w:t>
      </w:r>
      <w:r>
        <w:rPr>
          <w:lang w:eastAsia="ja-JP"/>
        </w:rPr>
        <w:t>access token has been authorized by the GotAPI Auth Server.</w:t>
      </w:r>
    </w:p>
    <w:p w:rsidR="000B27E3" w:rsidRDefault="000B27E3" w:rsidP="00A9292F">
      <w:pPr>
        <w:pStyle w:val="Heading3"/>
        <w:sectPr w:rsidR="000B27E3" w:rsidSect="00773D36">
          <w:pgSz w:w="12240" w:h="15840" w:code="1"/>
          <w:pgMar w:top="1440" w:right="1080" w:bottom="1152" w:left="1080" w:header="576" w:footer="576" w:gutter="0"/>
          <w:paperSrc w:first="5" w:other="5"/>
          <w:cols w:space="720"/>
          <w:docGrid w:linePitch="272"/>
        </w:sectPr>
      </w:pPr>
    </w:p>
    <w:p w:rsidR="00AD0D74" w:rsidRPr="00224197" w:rsidRDefault="00AD0D74" w:rsidP="00A9292F">
      <w:pPr>
        <w:pStyle w:val="Heading3"/>
      </w:pPr>
      <w:bookmarkStart w:id="169" w:name="_Toc437530303"/>
      <w:r w:rsidRPr="00224197">
        <w:lastRenderedPageBreak/>
        <w:t>The response for establishing the GotAPI-5 Interface</w:t>
      </w:r>
      <w:bookmarkEnd w:id="169"/>
    </w:p>
    <w:p w:rsidR="00AD0D74" w:rsidRDefault="00AD0D74" w:rsidP="00AD0D74">
      <w:pPr>
        <w:rPr>
          <w:lang w:eastAsia="ja-JP"/>
        </w:rPr>
      </w:pPr>
      <w:r>
        <w:rPr>
          <w:lang w:eastAsia="ja-JP"/>
        </w:rPr>
        <w:t>The GotAPI Server returns the result to the application using the WebSocket connection.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AD0D74" w:rsidRPr="00F36CC4"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1242" w:type="dxa"/>
            <w:shd w:val="clear" w:color="auto" w:fill="EDEDED"/>
          </w:tcPr>
          <w:p w:rsidR="00AD0D74" w:rsidRPr="00F36CC4" w:rsidRDefault="00AD0D74" w:rsidP="004F5C96">
            <w:pPr>
              <w:rPr>
                <w:rFonts w:ascii="Consolas" w:hAnsi="Consolas" w:cs="Consolas"/>
                <w:b/>
                <w:bCs/>
                <w:sz w:val="16"/>
                <w:lang w:eastAsia="ja-JP"/>
              </w:rPr>
            </w:pPr>
            <w:r>
              <w:rPr>
                <w:rFonts w:ascii="Consolas" w:hAnsi="Consolas" w:cs="Consolas"/>
                <w:b/>
                <w:bCs/>
                <w:sz w:val="16"/>
                <w:lang w:eastAsia="ja-JP"/>
              </w:rPr>
              <w:t>result</w:t>
            </w:r>
          </w:p>
        </w:tc>
        <w:tc>
          <w:tcPr>
            <w:tcW w:w="993" w:type="dxa"/>
            <w:shd w:val="clear" w:color="auto" w:fill="EDEDED"/>
          </w:tcPr>
          <w:p w:rsidR="00AD0D74" w:rsidRPr="00F36CC4" w:rsidRDefault="00AD0D74" w:rsidP="004F5C96">
            <w:pPr>
              <w:rPr>
                <w:rFonts w:ascii="Consolas" w:hAnsi="Consolas" w:cs="Consolas"/>
                <w:sz w:val="16"/>
                <w:lang w:eastAsia="ja-JP"/>
              </w:rPr>
            </w:pPr>
          </w:p>
        </w:tc>
        <w:tc>
          <w:tcPr>
            <w:tcW w:w="850" w:type="dxa"/>
            <w:shd w:val="clear" w:color="auto" w:fill="EDEDED"/>
          </w:tcPr>
          <w:p w:rsidR="00AD0D74" w:rsidRPr="00F36CC4" w:rsidRDefault="00AD0D74" w:rsidP="004F5C96">
            <w:pPr>
              <w:rPr>
                <w:rFonts w:ascii="Consolas" w:hAnsi="Consolas" w:cs="Consolas"/>
                <w:sz w:val="16"/>
                <w:lang w:eastAsia="ja-JP"/>
              </w:rPr>
            </w:pPr>
            <w:r>
              <w:rPr>
                <w:rFonts w:ascii="Consolas" w:hAnsi="Consolas" w:cs="Consolas"/>
                <w:sz w:val="16"/>
                <w:lang w:eastAsia="ja-JP"/>
              </w:rPr>
              <w:t>Number</w:t>
            </w:r>
          </w:p>
        </w:tc>
        <w:tc>
          <w:tcPr>
            <w:tcW w:w="5137" w:type="dxa"/>
            <w:shd w:val="clear" w:color="auto" w:fill="EDEDED"/>
          </w:tcPr>
          <w:p w:rsidR="00AD0D74" w:rsidRPr="004A17EA" w:rsidRDefault="00AD0D74" w:rsidP="004F5C96">
            <w:pPr>
              <w:rPr>
                <w:rFonts w:ascii="Consolas" w:hAnsi="Consolas" w:cs="Consolas"/>
                <w:sz w:val="16"/>
                <w:lang w:eastAsia="ja-JP"/>
              </w:rPr>
            </w:pPr>
            <w:r w:rsidRPr="004A17EA">
              <w:rPr>
                <w:rFonts w:ascii="Consolas" w:hAnsi="Consolas" w:cs="Consolas"/>
                <w:sz w:val="16"/>
                <w:lang w:eastAsia="ja-JP"/>
              </w:rPr>
              <w:t>If success, the value is 0, otherwise an integer other than 0, which indicates an error code.</w:t>
            </w:r>
          </w:p>
          <w:p w:rsidR="00AD0D74" w:rsidRPr="00F36CC4" w:rsidRDefault="00AD0D74" w:rsidP="004F5C96">
            <w:pPr>
              <w:rPr>
                <w:rFonts w:ascii="Consolas" w:hAnsi="Consolas" w:cs="Consolas"/>
                <w:sz w:val="16"/>
                <w:lang w:eastAsia="ja-JP"/>
              </w:rPr>
            </w:pPr>
            <w:r w:rsidRPr="004A17EA">
              <w:rPr>
                <w:rFonts w:ascii="Consolas" w:hAnsi="Consolas" w:cs="Consolas"/>
                <w:sz w:val="16"/>
                <w:lang w:eastAsia="ja-JP"/>
              </w:rPr>
              <w:t>This specification doesn't define error codes.</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bl>
    <w:p w:rsidR="00AD0D74" w:rsidRDefault="00AD0D74" w:rsidP="00AD0D74">
      <w:pPr>
        <w:tabs>
          <w:tab w:val="left" w:pos="6315"/>
        </w:tabs>
        <w:rPr>
          <w:lang w:eastAsia="ja-JP"/>
        </w:rPr>
      </w:pPr>
      <w:r w:rsidRPr="00C86E5B">
        <w:rPr>
          <w:rFonts w:hint="eastAsia"/>
          <w:lang w:eastAsia="ja-JP"/>
        </w:rPr>
        <w:t>The</w:t>
      </w:r>
      <w:r>
        <w:rPr>
          <w:lang w:eastAsia="ja-JP"/>
        </w:rPr>
        <w:t xml:space="preserve"> GotAPI Server</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Default="00AD0D74" w:rsidP="00AD0D74">
      <w:pPr>
        <w:tabs>
          <w:tab w:val="left" w:pos="6315"/>
        </w:tabs>
        <w:rPr>
          <w:b/>
          <w:lang w:eastAsia="ja-JP"/>
        </w:rPr>
      </w:pPr>
      <w:r w:rsidRPr="001F45F9">
        <w:rPr>
          <w:rFonts w:hint="eastAsia"/>
          <w:b/>
          <w:lang w:eastAsia="ja-JP"/>
        </w:rPr>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result</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Default="00AD0D74" w:rsidP="00AD0D74">
      <w:pPr>
        <w:rPr>
          <w:lang w:eastAsia="ja-JP"/>
        </w:rPr>
      </w:pPr>
      <w:r>
        <w:rPr>
          <w:rFonts w:hint="eastAsia"/>
          <w:lang w:eastAsia="ja-JP"/>
        </w:rPr>
        <w:t xml:space="preserve">If the access token was valid, </w:t>
      </w:r>
      <w:r>
        <w:rPr>
          <w:lang w:eastAsia="ja-JP"/>
        </w:rPr>
        <w:t xml:space="preserve">the GotAPI SHALL add or update the relevant entry in the "asynchronous messaging mapping table". Otherwise, </w:t>
      </w:r>
      <w:r>
        <w:rPr>
          <w:rFonts w:hint="eastAsia"/>
          <w:lang w:eastAsia="ja-JP"/>
        </w:rPr>
        <w:t xml:space="preserve">the GotAPI Server SHALL </w:t>
      </w:r>
      <w:r>
        <w:rPr>
          <w:lang w:eastAsia="ja-JP"/>
        </w:rPr>
        <w:t>close</w:t>
      </w:r>
      <w:r>
        <w:rPr>
          <w:rFonts w:hint="eastAsia"/>
          <w:lang w:eastAsia="ja-JP"/>
        </w:rPr>
        <w:t xml:space="preserve"> the WebSocket connection</w:t>
      </w:r>
      <w:r>
        <w:rPr>
          <w:lang w:eastAsia="ja-JP"/>
        </w:rPr>
        <w:t xml:space="preserve"> after sending the response as an error.</w:t>
      </w:r>
    </w:p>
    <w:p w:rsidR="00AD0D74" w:rsidRDefault="00AD0D74" w:rsidP="00AD0D74">
      <w:pPr>
        <w:rPr>
          <w:lang w:eastAsia="ja-JP"/>
        </w:rPr>
      </w:pPr>
      <w:r>
        <w:rPr>
          <w:lang w:eastAsia="ja-JP"/>
        </w:rPr>
        <w:t xml:space="preserve">If the application has already established a WebSocket connection, </w:t>
      </w:r>
      <w:r>
        <w:rPr>
          <w:rFonts w:hint="eastAsia"/>
          <w:lang w:eastAsia="ja-JP"/>
        </w:rPr>
        <w:t xml:space="preserve">the GotAPI Server SHALL </w:t>
      </w:r>
      <w:r>
        <w:rPr>
          <w:lang w:eastAsia="ja-JP"/>
        </w:rPr>
        <w:t>close</w:t>
      </w:r>
      <w:r>
        <w:rPr>
          <w:rFonts w:hint="eastAsia"/>
          <w:lang w:eastAsia="ja-JP"/>
        </w:rPr>
        <w:t xml:space="preserve"> the </w:t>
      </w:r>
      <w:r>
        <w:rPr>
          <w:lang w:eastAsia="ja-JP"/>
        </w:rPr>
        <w:t xml:space="preserve">new </w:t>
      </w:r>
      <w:r>
        <w:rPr>
          <w:rFonts w:hint="eastAsia"/>
          <w:lang w:eastAsia="ja-JP"/>
        </w:rPr>
        <w:t>WebSocket connection</w:t>
      </w:r>
      <w:r>
        <w:rPr>
          <w:lang w:eastAsia="ja-JP"/>
        </w:rPr>
        <w:t xml:space="preserve"> after sending the response as an error on the new WebSocket connection.</w:t>
      </w:r>
    </w:p>
    <w:p w:rsidR="00AD0D74" w:rsidRPr="00224197" w:rsidRDefault="00AD0D74" w:rsidP="00A9292F">
      <w:pPr>
        <w:pStyle w:val="Heading3"/>
      </w:pPr>
      <w:bookmarkStart w:id="170" w:name="_Toc437530304"/>
      <w:r w:rsidRPr="00224197">
        <w:rPr>
          <w:rFonts w:hint="eastAsia"/>
        </w:rPr>
        <w:t>Asynchronous message from the Plug-In to the GotAPI Server on the GotAPI-4 Interafce</w:t>
      </w:r>
      <w:bookmarkEnd w:id="170"/>
    </w:p>
    <w:p w:rsidR="00AD0D74" w:rsidRDefault="00AD0D74" w:rsidP="00AD0D74">
      <w:pPr>
        <w:rPr>
          <w:lang w:eastAsia="ja-JP"/>
        </w:rPr>
      </w:pPr>
      <w:r>
        <w:rPr>
          <w:lang w:eastAsia="ja-JP"/>
        </w:rPr>
        <w:t>The Plug-In sends an asynchronous message as follows:</w:t>
      </w:r>
    </w:p>
    <w:p w:rsidR="00D5559A" w:rsidRPr="001F6EBC" w:rsidRDefault="00D5559A" w:rsidP="00D5559A">
      <w:pPr>
        <w:rPr>
          <w:b/>
          <w:lang w:eastAsia="ja-JP"/>
        </w:rPr>
      </w:pPr>
      <w:r w:rsidRPr="001F6EBC">
        <w:rPr>
          <w:b/>
          <w:lang w:eastAsia="ja-JP"/>
        </w:rPr>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560"/>
        <w:gridCol w:w="992"/>
        <w:gridCol w:w="2977"/>
        <w:gridCol w:w="3543"/>
      </w:tblGrid>
      <w:tr w:rsidR="00D5559A"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560"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S</w:t>
            </w:r>
            <w:r w:rsidRPr="008F34BE">
              <w:rPr>
                <w:rFonts w:ascii="Consolas" w:hAnsi="Consolas" w:cs="Consolas"/>
                <w:b/>
                <w:bCs/>
                <w:color w:val="FFFFFF"/>
                <w:sz w:val="16"/>
                <w:lang w:eastAsia="ja-JP"/>
              </w:rPr>
              <w:t>ub name</w:t>
            </w:r>
          </w:p>
        </w:tc>
        <w:tc>
          <w:tcPr>
            <w:tcW w:w="992"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2977" w:type="dxa"/>
            <w:tcBorders>
              <w:top w:val="single" w:sz="4" w:space="0" w:color="A5A5A5"/>
              <w:left w:val="nil"/>
              <w:bottom w:val="single" w:sz="4" w:space="0" w:color="A5A5A5"/>
              <w:right w:val="nil"/>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3543" w:type="dxa"/>
            <w:tcBorders>
              <w:top w:val="single" w:sz="4" w:space="0" w:color="A5A5A5"/>
              <w:left w:val="nil"/>
              <w:bottom w:val="single" w:sz="4" w:space="0" w:color="A5A5A5"/>
              <w:right w:val="single" w:sz="4" w:space="0" w:color="A5A5A5"/>
            </w:tcBorders>
            <w:shd w:val="clear" w:color="auto" w:fill="A5A5A5"/>
          </w:tcPr>
          <w:p w:rsidR="00D5559A" w:rsidRPr="008F34BE" w:rsidRDefault="00D5559A"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D5559A" w:rsidRPr="008F34BE" w:rsidTr="00CE3E7E">
        <w:tc>
          <w:tcPr>
            <w:tcW w:w="1242" w:type="dxa"/>
            <w:shd w:val="clear" w:color="auto" w:fill="EDEDED"/>
          </w:tcPr>
          <w:p w:rsidR="00D5559A" w:rsidRPr="008F34BE" w:rsidRDefault="00D5559A"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1560" w:type="dxa"/>
            <w:shd w:val="clear" w:color="auto" w:fill="EDEDED"/>
          </w:tcPr>
          <w:p w:rsidR="00D5559A" w:rsidRPr="008F34BE" w:rsidRDefault="00D5559A" w:rsidP="00CE3E7E">
            <w:pPr>
              <w:rPr>
                <w:rFonts w:ascii="Consolas" w:hAnsi="Consolas" w:cs="Consolas"/>
                <w:sz w:val="16"/>
                <w:lang w:eastAsia="ja-JP"/>
              </w:rPr>
            </w:pPr>
          </w:p>
        </w:tc>
        <w:tc>
          <w:tcPr>
            <w:tcW w:w="992"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2977"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"EVENT".</w:t>
            </w:r>
          </w:p>
        </w:tc>
        <w:tc>
          <w:tcPr>
            <w:tcW w:w="3543" w:type="dxa"/>
            <w:shd w:val="clear" w:color="auto" w:fill="EDEDED"/>
          </w:tcPr>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D5559A" w:rsidRPr="008F34BE" w:rsidRDefault="00D5559A"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bl>
    <w:p w:rsidR="00D5559A" w:rsidRDefault="00D5559A" w:rsidP="00D5559A">
      <w:pPr>
        <w:tabs>
          <w:tab w:val="left" w:pos="6315"/>
        </w:tabs>
        <w:rPr>
          <w:lang w:eastAsia="ja-JP"/>
        </w:rPr>
      </w:pPr>
      <w:r w:rsidRPr="00C86E5B">
        <w:rPr>
          <w:rFonts w:hint="eastAsia"/>
          <w:lang w:eastAsia="ja-JP"/>
        </w:rPr>
        <w:t>The</w:t>
      </w:r>
      <w:r>
        <w:rPr>
          <w:lang w:eastAsia="ja-JP"/>
        </w:rPr>
        <w:t xml:space="preserve"> Plug-In</w:t>
      </w:r>
      <w:r w:rsidRPr="00C86E5B">
        <w:rPr>
          <w:rFonts w:hint="eastAsia"/>
          <w:lang w:eastAsia="ja-JP"/>
        </w:rPr>
        <w:t xml:space="preserve"> </w:t>
      </w:r>
      <w:r>
        <w:rPr>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D5559A" w:rsidRPr="00E93BBA" w:rsidRDefault="00D5559A" w:rsidP="00D5559A">
      <w:pPr>
        <w:tabs>
          <w:tab w:val="left" w:pos="6315"/>
        </w:tabs>
        <w:rPr>
          <w:lang w:eastAsia="ja-JP"/>
        </w:rPr>
      </w:pPr>
      <w:r>
        <w:rPr>
          <w:rFonts w:hint="eastAsia"/>
          <w:lang w:eastAsia="ja-JP"/>
        </w:rPr>
        <w:t>This data object is sent to the Plug-Ins in an OS specific mechanism, .e.g., Intents for Android.</w:t>
      </w:r>
    </w:p>
    <w:p w:rsidR="00D5559A" w:rsidRPr="00985C08" w:rsidRDefault="00D5559A" w:rsidP="00D5559A">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D5559A"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D5559A" w:rsidRPr="00F36CC4" w:rsidTr="00CE3E7E">
        <w:tc>
          <w:tcPr>
            <w:tcW w:w="1526" w:type="dxa"/>
            <w:shd w:val="clear" w:color="auto" w:fill="EDEDED"/>
          </w:tcPr>
          <w:p w:rsidR="00D5559A" w:rsidRPr="00F36CC4" w:rsidRDefault="00D5559A"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D5559A" w:rsidRPr="00F36CC4" w:rsidRDefault="00D5559A"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0B27E3" w:rsidRDefault="000B27E3" w:rsidP="00D5559A">
      <w:pPr>
        <w:rPr>
          <w:b/>
          <w:lang w:eastAsia="ja-JP"/>
        </w:rPr>
        <w:sectPr w:rsidR="000B27E3" w:rsidSect="00773D36">
          <w:pgSz w:w="12240" w:h="15840" w:code="1"/>
          <w:pgMar w:top="1440" w:right="1080" w:bottom="1152" w:left="1080" w:header="576" w:footer="576" w:gutter="0"/>
          <w:paperSrc w:first="5" w:other="5"/>
          <w:cols w:space="720"/>
          <w:docGrid w:linePitch="272"/>
        </w:sectPr>
      </w:pPr>
    </w:p>
    <w:p w:rsidR="00D5559A" w:rsidRPr="001F6EBC" w:rsidRDefault="00D5559A" w:rsidP="00D5559A">
      <w:pPr>
        <w:rPr>
          <w:b/>
          <w:lang w:eastAsia="ja-JP"/>
        </w:rPr>
      </w:pPr>
      <w:r>
        <w:rPr>
          <w:b/>
          <w:lang w:eastAsia="ja-JP"/>
        </w:rPr>
        <w:lastRenderedPageBreak/>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5000" w:type="pct"/>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835"/>
        <w:gridCol w:w="1392"/>
        <w:gridCol w:w="426"/>
        <w:gridCol w:w="3118"/>
        <w:gridCol w:w="3525"/>
      </w:tblGrid>
      <w:tr w:rsidR="00D5559A" w:rsidRPr="00F36CC4" w:rsidTr="00CE3E7E">
        <w:tc>
          <w:tcPr>
            <w:tcW w:w="891" w:type="pct"/>
            <w:tcBorders>
              <w:top w:val="single" w:sz="4" w:space="0" w:color="A5A5A5"/>
              <w:left w:val="single" w:sz="4" w:space="0" w:color="A5A5A5"/>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676" w:type="pct"/>
            <w:tcBorders>
              <w:top w:val="single" w:sz="4" w:space="0" w:color="A5A5A5"/>
              <w:left w:val="nil"/>
              <w:bottom w:val="single" w:sz="4" w:space="0" w:color="A5A5A5"/>
              <w:right w:val="nil"/>
            </w:tcBorders>
            <w:shd w:val="clear" w:color="auto" w:fill="A5A5A5"/>
          </w:tcPr>
          <w:p w:rsidR="00D5559A" w:rsidRPr="00BC68FC" w:rsidRDefault="00D5559A" w:rsidP="00CE3E7E">
            <w:pPr>
              <w:rPr>
                <w:rFonts w:ascii="Consolas" w:hAnsi="Consolas" w:cs="Consolas"/>
                <w:b/>
                <w:bCs/>
                <w:color w:val="FFFFFF"/>
                <w:sz w:val="16"/>
                <w:lang w:eastAsia="ja-JP"/>
              </w:rPr>
            </w:pPr>
            <w:r w:rsidRPr="00BC68FC">
              <w:rPr>
                <w:rFonts w:ascii="Consolas" w:hAnsi="Consolas" w:cs="Consolas" w:hint="eastAsia"/>
                <w:b/>
                <w:bCs/>
                <w:color w:val="FFFFFF"/>
                <w:sz w:val="16"/>
                <w:lang w:eastAsia="ja-JP"/>
              </w:rPr>
              <w:t>Extra key name</w:t>
            </w:r>
          </w:p>
        </w:tc>
        <w:tc>
          <w:tcPr>
            <w:tcW w:w="207"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p>
        </w:tc>
        <w:tc>
          <w:tcPr>
            <w:tcW w:w="1514" w:type="pct"/>
            <w:tcBorders>
              <w:top w:val="single" w:sz="4" w:space="0" w:color="A5A5A5"/>
              <w:left w:val="nil"/>
              <w:bottom w:val="single" w:sz="4" w:space="0" w:color="A5A5A5"/>
              <w:right w:val="nil"/>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b/>
                <w:bCs/>
                <w:color w:val="FFFFFF"/>
                <w:sz w:val="16"/>
                <w:lang w:eastAsia="ja-JP"/>
              </w:rPr>
              <w:t>Example of value</w:t>
            </w:r>
          </w:p>
        </w:tc>
        <w:tc>
          <w:tcPr>
            <w:tcW w:w="1712" w:type="pct"/>
            <w:tcBorders>
              <w:top w:val="single" w:sz="4" w:space="0" w:color="A5A5A5"/>
              <w:left w:val="nil"/>
              <w:bottom w:val="single" w:sz="4" w:space="0" w:color="A5A5A5"/>
              <w:right w:val="single" w:sz="4" w:space="0" w:color="A5A5A5"/>
            </w:tcBorders>
            <w:shd w:val="clear" w:color="auto" w:fill="A5A5A5"/>
          </w:tcPr>
          <w:p w:rsidR="00D5559A" w:rsidRPr="00F36CC4" w:rsidRDefault="00D5559A" w:rsidP="00CE3E7E">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Note</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Action</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sz w:val="16"/>
                <w:lang w:eastAsia="ja-JP"/>
              </w:rPr>
              <w:t>org.deviceconnect.action.</w:t>
            </w:r>
            <w:r>
              <w:rPr>
                <w:rFonts w:ascii="Consolas" w:hAnsi="Consolas" w:cs="Consolas"/>
                <w:sz w:val="16"/>
                <w:lang w:eastAsia="ja-JP"/>
              </w:rPr>
              <w:t>EVENT</w:t>
            </w:r>
          </w:p>
        </w:tc>
        <w:tc>
          <w:tcPr>
            <w:tcW w:w="1712" w:type="pct"/>
            <w:shd w:val="clear" w:color="auto" w:fill="EDEDED"/>
          </w:tcPr>
          <w:p w:rsidR="00D5559A" w:rsidRPr="00C85D9B" w:rsidRDefault="00D5559A"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EVENT</w:t>
            </w:r>
            <w:r>
              <w:rPr>
                <w:rFonts w:ascii="Consolas" w:hAnsi="Consolas" w:cs="Consolas"/>
                <w:sz w:val="16"/>
                <w:lang w:eastAsia="ja-JP"/>
              </w:rPr>
              <w:t>".</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Component</w:t>
            </w:r>
          </w:p>
        </w:tc>
        <w:tc>
          <w:tcPr>
            <w:tcW w:w="676" w:type="pct"/>
            <w:shd w:val="clear" w:color="auto" w:fill="auto"/>
          </w:tcPr>
          <w:p w:rsidR="00D5559A" w:rsidRPr="00F36CC4" w:rsidRDefault="00D5559A" w:rsidP="00CE3E7E">
            <w:pPr>
              <w:rPr>
                <w:rFonts w:ascii="Consolas" w:hAnsi="Consolas" w:cs="Consolas"/>
                <w:bCs/>
                <w:sz w:val="16"/>
                <w:lang w:eastAsia="ja-JP"/>
              </w:rPr>
            </w:pPr>
          </w:p>
        </w:tc>
        <w:tc>
          <w:tcPr>
            <w:tcW w:w="207" w:type="pct"/>
          </w:tcPr>
          <w:p w:rsidR="00D5559A" w:rsidRPr="00F36CC4" w:rsidRDefault="00D5559A" w:rsidP="00CE3E7E">
            <w:pPr>
              <w:rPr>
                <w:rFonts w:ascii="Consolas" w:hAnsi="Consolas" w:cs="Consolas"/>
                <w:sz w:val="16"/>
                <w:lang w:eastAsia="ja-JP"/>
              </w:rPr>
            </w:pPr>
          </w:p>
        </w:tc>
        <w:tc>
          <w:tcPr>
            <w:tcW w:w="1514"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org.</w:t>
            </w:r>
            <w:r w:rsidRPr="00F36CC4">
              <w:rPr>
                <w:rFonts w:ascii="Consolas" w:hAnsi="Consolas" w:cs="Consolas"/>
                <w:sz w:val="16"/>
                <w:lang w:eastAsia="ja-JP"/>
              </w:rPr>
              <w:t>example</w:t>
            </w:r>
            <w:r w:rsidRPr="00F36CC4">
              <w:rPr>
                <w:rFonts w:ascii="Consolas" w:hAnsi="Consolas" w:cs="Consolas" w:hint="eastAsia"/>
                <w:sz w:val="16"/>
                <w:lang w:eastAsia="ja-JP"/>
              </w:rPr>
              <w:t>.plugin</w:t>
            </w:r>
          </w:p>
        </w:tc>
        <w:tc>
          <w:tcPr>
            <w:tcW w:w="1712" w:type="pct"/>
            <w:shd w:val="clear" w:color="auto" w:fill="auto"/>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 xml:space="preserve">This value is </w:t>
            </w:r>
            <w:r w:rsidRPr="00F36CC4">
              <w:rPr>
                <w:rFonts w:ascii="Consolas" w:hAnsi="Consolas" w:cs="Consolas"/>
                <w:sz w:val="16"/>
                <w:lang w:eastAsia="ja-JP"/>
              </w:rPr>
              <w:t>the package name of the Plug-In application.</w:t>
            </w: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r w:rsidRPr="00F36CC4">
              <w:rPr>
                <w:rFonts w:ascii="Consolas" w:hAnsi="Consolas" w:cs="Consolas" w:hint="eastAsia"/>
                <w:b/>
                <w:bCs/>
                <w:sz w:val="16"/>
                <w:lang w:eastAsia="ja-JP"/>
              </w:rPr>
              <w:t>Extra</w:t>
            </w:r>
          </w:p>
        </w:tc>
        <w:tc>
          <w:tcPr>
            <w:tcW w:w="676" w:type="pct"/>
            <w:shd w:val="clear" w:color="auto" w:fill="EDEDED"/>
          </w:tcPr>
          <w:p w:rsidR="00D5559A" w:rsidRPr="00F36CC4" w:rsidRDefault="00D5559A" w:rsidP="00CE3E7E">
            <w:pPr>
              <w:rPr>
                <w:rFonts w:ascii="Consolas" w:hAnsi="Consolas" w:cs="Consolas"/>
                <w:bCs/>
                <w:sz w:val="16"/>
                <w:lang w:eastAsia="ja-JP"/>
              </w:rPr>
            </w:pP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p>
        </w:tc>
        <w:tc>
          <w:tcPr>
            <w:tcW w:w="1712" w:type="pct"/>
            <w:shd w:val="clear" w:color="auto" w:fill="EDEDED"/>
          </w:tcPr>
          <w:p w:rsidR="00D5559A" w:rsidRPr="00F36CC4" w:rsidRDefault="00D5559A" w:rsidP="00CE3E7E">
            <w:pPr>
              <w:rPr>
                <w:rFonts w:ascii="Consolas" w:hAnsi="Consolas" w:cs="Consolas"/>
                <w:sz w:val="16"/>
                <w:lang w:eastAsia="ja-JP"/>
              </w:rPr>
            </w:pPr>
          </w:p>
        </w:tc>
      </w:tr>
      <w:tr w:rsidR="00D5559A" w:rsidRPr="00F36CC4" w:rsidTr="00CE3E7E">
        <w:tc>
          <w:tcPr>
            <w:tcW w:w="891" w:type="pct"/>
            <w:shd w:val="clear" w:color="auto" w:fill="EDEDED"/>
          </w:tcPr>
          <w:p w:rsidR="00D5559A" w:rsidRPr="00F36CC4" w:rsidRDefault="00D5559A" w:rsidP="00CE3E7E">
            <w:pPr>
              <w:rPr>
                <w:rFonts w:ascii="Consolas" w:hAnsi="Consolas" w:cs="Consolas"/>
                <w:b/>
                <w:bCs/>
                <w:sz w:val="16"/>
                <w:lang w:eastAsia="ja-JP"/>
              </w:rPr>
            </w:pPr>
          </w:p>
        </w:tc>
        <w:tc>
          <w:tcPr>
            <w:tcW w:w="676" w:type="pct"/>
            <w:shd w:val="clear" w:color="auto" w:fill="EDEDED"/>
          </w:tcPr>
          <w:p w:rsidR="00D5559A" w:rsidRPr="00F36CC4" w:rsidRDefault="00D5559A" w:rsidP="00CE3E7E">
            <w:pPr>
              <w:rPr>
                <w:rFonts w:ascii="Consolas" w:hAnsi="Consolas" w:cs="Consolas"/>
                <w:bCs/>
                <w:sz w:val="16"/>
                <w:lang w:eastAsia="ja-JP"/>
              </w:rPr>
            </w:pPr>
            <w:r w:rsidRPr="00F36CC4">
              <w:rPr>
                <w:rFonts w:ascii="Consolas" w:hAnsi="Consolas" w:cs="Consolas"/>
                <w:bCs/>
                <w:sz w:val="16"/>
                <w:lang w:eastAsia="ja-JP"/>
              </w:rPr>
              <w:t>requestCode</w:t>
            </w:r>
          </w:p>
        </w:tc>
        <w:tc>
          <w:tcPr>
            <w:tcW w:w="207" w:type="pct"/>
            <w:shd w:val="clear" w:color="auto" w:fill="EDEDED"/>
          </w:tcPr>
          <w:p w:rsidR="00D5559A" w:rsidRPr="00F36CC4" w:rsidRDefault="00D5559A" w:rsidP="00CE3E7E">
            <w:pPr>
              <w:rPr>
                <w:rFonts w:ascii="Consolas" w:hAnsi="Consolas" w:cs="Consolas"/>
                <w:sz w:val="16"/>
                <w:lang w:eastAsia="ja-JP"/>
              </w:rPr>
            </w:pPr>
          </w:p>
        </w:tc>
        <w:tc>
          <w:tcPr>
            <w:tcW w:w="1514" w:type="pct"/>
            <w:shd w:val="clear" w:color="auto" w:fill="EDEDED"/>
          </w:tcPr>
          <w:p w:rsidR="00D5559A" w:rsidRPr="00F36CC4" w:rsidRDefault="00D5559A" w:rsidP="00CE3E7E">
            <w:pPr>
              <w:rPr>
                <w:rFonts w:ascii="Consolas" w:hAnsi="Consolas" w:cs="Consolas"/>
                <w:sz w:val="16"/>
                <w:lang w:eastAsia="ja-JP"/>
              </w:rPr>
            </w:pPr>
            <w:r w:rsidRPr="00F36CC4">
              <w:rPr>
                <w:rFonts w:ascii="Consolas" w:hAnsi="Consolas" w:cs="Consolas" w:hint="eastAsia"/>
                <w:sz w:val="16"/>
                <w:lang w:eastAsia="ja-JP"/>
              </w:rPr>
              <w:t>1</w:t>
            </w:r>
            <w:r w:rsidRPr="00F36CC4">
              <w:rPr>
                <w:rFonts w:ascii="Consolas" w:hAnsi="Consolas" w:cs="Consolas"/>
                <w:sz w:val="16"/>
                <w:lang w:eastAsia="ja-JP"/>
              </w:rPr>
              <w:t>0</w:t>
            </w:r>
          </w:p>
        </w:tc>
        <w:tc>
          <w:tcPr>
            <w:tcW w:w="1712" w:type="pct"/>
            <w:shd w:val="clear" w:color="auto" w:fill="EDEDED"/>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r w:rsidR="00D5559A" w:rsidRPr="00F36CC4" w:rsidTr="00CE3E7E">
        <w:tc>
          <w:tcPr>
            <w:tcW w:w="891" w:type="pct"/>
            <w:shd w:val="clear" w:color="auto" w:fill="auto"/>
          </w:tcPr>
          <w:p w:rsidR="00D5559A" w:rsidRPr="00F36CC4" w:rsidRDefault="00D5559A" w:rsidP="00CE3E7E">
            <w:pPr>
              <w:rPr>
                <w:rFonts w:ascii="Consolas" w:hAnsi="Consolas" w:cs="Consolas"/>
                <w:b/>
                <w:bCs/>
                <w:sz w:val="16"/>
                <w:lang w:eastAsia="ja-JP"/>
              </w:rPr>
            </w:pPr>
          </w:p>
        </w:tc>
        <w:tc>
          <w:tcPr>
            <w:tcW w:w="676" w:type="pct"/>
            <w:tcBorders>
              <w:bottom w:val="single" w:sz="4" w:space="0" w:color="C9C9C9"/>
            </w:tcBorders>
            <w:shd w:val="clear" w:color="auto" w:fill="auto"/>
          </w:tcPr>
          <w:p w:rsidR="00D5559A" w:rsidRPr="00F36CC4" w:rsidRDefault="00D5559A" w:rsidP="00CE3E7E">
            <w:pPr>
              <w:rPr>
                <w:rFonts w:ascii="Consolas" w:hAnsi="Consolas" w:cs="Consolas"/>
                <w:bCs/>
                <w:sz w:val="16"/>
                <w:lang w:eastAsia="ja-JP"/>
              </w:rPr>
            </w:pPr>
            <w:r>
              <w:rPr>
                <w:rFonts w:ascii="Consolas" w:hAnsi="Consolas" w:cs="Consolas"/>
                <w:bCs/>
                <w:sz w:val="16"/>
                <w:lang w:eastAsia="ja-JP"/>
              </w:rPr>
              <w:t>result</w:t>
            </w:r>
          </w:p>
        </w:tc>
        <w:tc>
          <w:tcPr>
            <w:tcW w:w="207" w:type="pct"/>
            <w:tcBorders>
              <w:bottom w:val="single" w:sz="4" w:space="0" w:color="C9C9C9"/>
            </w:tcBorders>
          </w:tcPr>
          <w:p w:rsidR="00D5559A" w:rsidRPr="00F36CC4" w:rsidRDefault="00D5559A" w:rsidP="00CE3E7E">
            <w:pPr>
              <w:rPr>
                <w:rFonts w:ascii="Consolas" w:hAnsi="Consolas" w:cs="Consolas"/>
                <w:sz w:val="16"/>
                <w:lang w:eastAsia="ja-JP"/>
              </w:rPr>
            </w:pPr>
          </w:p>
        </w:tc>
        <w:tc>
          <w:tcPr>
            <w:tcW w:w="1514" w:type="pct"/>
            <w:tcBorders>
              <w:bottom w:val="single" w:sz="4" w:space="0" w:color="C9C9C9"/>
            </w:tcBorders>
            <w:shd w:val="clear" w:color="auto" w:fill="auto"/>
          </w:tcPr>
          <w:p w:rsidR="00D5559A" w:rsidRPr="00F36CC4" w:rsidRDefault="00D5559A" w:rsidP="00CE3E7E">
            <w:pPr>
              <w:rPr>
                <w:rFonts w:ascii="Consolas" w:hAnsi="Consolas" w:cs="Consolas"/>
                <w:sz w:val="16"/>
                <w:lang w:eastAsia="ja-JP"/>
              </w:rPr>
            </w:pPr>
            <w:r>
              <w:rPr>
                <w:rFonts w:ascii="Consolas" w:hAnsi="Consolas" w:cs="Consolas"/>
                <w:sz w:val="16"/>
                <w:lang w:eastAsia="ja-JP"/>
              </w:rPr>
              <w:t>0</w:t>
            </w:r>
          </w:p>
        </w:tc>
        <w:tc>
          <w:tcPr>
            <w:tcW w:w="1712" w:type="pct"/>
            <w:shd w:val="clear" w:color="auto" w:fill="auto"/>
          </w:tcPr>
          <w:p w:rsidR="00D5559A" w:rsidRPr="00F36CC4" w:rsidRDefault="00D5559A" w:rsidP="00CE3E7E">
            <w:pPr>
              <w:rPr>
                <w:rFonts w:ascii="Consolas" w:hAnsi="Consolas" w:cs="Consolas"/>
                <w:sz w:val="16"/>
                <w:lang w:eastAsia="ja-JP"/>
              </w:rPr>
            </w:pPr>
            <w:r>
              <w:rPr>
                <w:rFonts w:ascii="Consolas" w:hAnsi="Consolas" w:cs="Consolas" w:hint="eastAsia"/>
                <w:sz w:val="16"/>
                <w:lang w:eastAsia="ja-JP"/>
              </w:rPr>
              <w:t>API-specific data</w:t>
            </w:r>
          </w:p>
        </w:tc>
      </w:tr>
    </w:tbl>
    <w:p w:rsidR="00D5559A" w:rsidRDefault="00D5559A" w:rsidP="00D5559A">
      <w:pPr>
        <w:rPr>
          <w:lang w:eastAsia="ja-JP"/>
        </w:rPr>
      </w:pPr>
      <w:r>
        <w:rPr>
          <w:rFonts w:hint="eastAsia"/>
          <w:lang w:eastAsia="ja-JP"/>
        </w:rPr>
        <w:t xml:space="preserve">When the GotAPI Server receives </w:t>
      </w:r>
      <w:r>
        <w:rPr>
          <w:lang w:eastAsia="ja-JP"/>
        </w:rPr>
        <w:t xml:space="preserve">a </w:t>
      </w:r>
      <w:r>
        <w:rPr>
          <w:rFonts w:hint="eastAsia"/>
          <w:lang w:eastAsia="ja-JP"/>
        </w:rPr>
        <w:t xml:space="preserve">response from the Plug-In, </w:t>
      </w:r>
      <w:r>
        <w:rPr>
          <w:lang w:eastAsia="ja-JP"/>
        </w:rPr>
        <w:t>if the "method" is "EVENT", the GotAPI Server SHALL pass it to the application on the relevant WebSocket connection described in the section "</w:t>
      </w:r>
      <w:r w:rsidR="00020C96">
        <w:rPr>
          <w:lang w:eastAsia="ja-JP"/>
        </w:rPr>
        <w:fldChar w:fldCharType="begin"/>
      </w:r>
      <w:r w:rsidR="00020C96">
        <w:rPr>
          <w:lang w:eastAsia="ja-JP"/>
        </w:rPr>
        <w:instrText xml:space="preserve"> REF _Ref437528683 \r \h </w:instrText>
      </w:r>
      <w:r w:rsidR="00020C96">
        <w:rPr>
          <w:lang w:eastAsia="ja-JP"/>
        </w:rPr>
      </w:r>
      <w:r w:rsidR="00020C96">
        <w:rPr>
          <w:lang w:eastAsia="ja-JP"/>
        </w:rPr>
        <w:fldChar w:fldCharType="separate"/>
      </w:r>
      <w:r w:rsidR="00020C96">
        <w:rPr>
          <w:lang w:eastAsia="ja-JP"/>
        </w:rPr>
        <w:t>8.4.9</w:t>
      </w:r>
      <w:r w:rsidR="00020C96">
        <w:rPr>
          <w:lang w:eastAsia="ja-JP"/>
        </w:rPr>
        <w:fldChar w:fldCharType="end"/>
      </w:r>
      <w:r w:rsidRPr="00257975">
        <w:rPr>
          <w:lang w:eastAsia="ja-JP"/>
        </w:rPr>
        <w:t xml:space="preserve"> Asynchronous message from the GotAPI Server to the application on the GotAPI-5 Interface</w:t>
      </w:r>
      <w:r>
        <w:rPr>
          <w:lang w:eastAsia="ja-JP"/>
        </w:rPr>
        <w:t>".</w:t>
      </w:r>
    </w:p>
    <w:p w:rsidR="00AD0D74" w:rsidRPr="00EE7CFD" w:rsidRDefault="00A9292F" w:rsidP="00AD0D74">
      <w:pPr>
        <w:rPr>
          <w:rFonts w:ascii="Arial" w:hAnsi="Arial" w:cs="Arial"/>
          <w:sz w:val="28"/>
          <w:lang w:eastAsia="ja-JP"/>
        </w:rPr>
      </w:pPr>
      <w:r>
        <w:rPr>
          <w:noProof/>
          <w:lang w:eastAsia="en-GB"/>
        </w:rPr>
        <mc:AlternateContent>
          <mc:Choice Requires="wps">
            <w:drawing>
              <wp:inline distT="0" distB="0" distL="0" distR="0" wp14:anchorId="1B4E27E5" wp14:editId="205D3032">
                <wp:extent cx="6314440" cy="598170"/>
                <wp:effectExtent l="19050" t="16510" r="19685" b="23495"/>
                <wp:docPr id="15" name="AutoShape 3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70" o:spid="_x0000_s1030"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proofErr w:type="gramStart"/>
                      <w:r>
                        <w:rPr>
                          <w:color w:val="385623"/>
                          <w:lang w:eastAsia="ja-JP"/>
                        </w:rPr>
                        <w:t>TBD.</w:t>
                      </w:r>
                      <w:proofErr w:type="gramEnd"/>
                    </w:p>
                  </w:txbxContent>
                </v:textbox>
                <w10:anchorlock/>
              </v:roundrect>
            </w:pict>
          </mc:Fallback>
        </mc:AlternateContent>
      </w:r>
    </w:p>
    <w:p w:rsidR="00AD0D74" w:rsidRPr="00224197" w:rsidRDefault="00AD0D74" w:rsidP="00A9292F">
      <w:pPr>
        <w:pStyle w:val="Heading3"/>
      </w:pPr>
      <w:bookmarkStart w:id="171" w:name="_Ref437528683"/>
      <w:bookmarkStart w:id="172" w:name="_Toc437530305"/>
      <w:r w:rsidRPr="00224197">
        <w:rPr>
          <w:rFonts w:hint="eastAsia"/>
        </w:rPr>
        <w:t>Asynchronous message from the GotAPI Server to the</w:t>
      </w:r>
      <w:r w:rsidRPr="00224197">
        <w:t xml:space="preserve"> application</w:t>
      </w:r>
      <w:r w:rsidRPr="00224197">
        <w:rPr>
          <w:rFonts w:hint="eastAsia"/>
        </w:rPr>
        <w:t xml:space="preserve"> on the GotAPI-</w:t>
      </w:r>
      <w:r w:rsidRPr="00224197">
        <w:t>5</w:t>
      </w:r>
      <w:r w:rsidRPr="00224197">
        <w:rPr>
          <w:rFonts w:hint="eastAsia"/>
        </w:rPr>
        <w:t xml:space="preserve"> Interface</w:t>
      </w:r>
      <w:bookmarkEnd w:id="171"/>
      <w:bookmarkEnd w:id="172"/>
    </w:p>
    <w:p w:rsidR="00AD0D74" w:rsidRDefault="00AD0D74" w:rsidP="00AD0D74">
      <w:pPr>
        <w:rPr>
          <w:lang w:eastAsia="ja-JP"/>
        </w:rPr>
      </w:pPr>
      <w:r>
        <w:rPr>
          <w:rFonts w:hint="eastAsia"/>
          <w:lang w:eastAsia="ja-JP"/>
        </w:rPr>
        <w:t xml:space="preserve">When the GotAPI Server receives an asynchronous </w:t>
      </w:r>
      <w:r>
        <w:rPr>
          <w:lang w:eastAsia="ja-JP"/>
        </w:rPr>
        <w:t>message from the Plug-In</w:t>
      </w:r>
      <w:r>
        <w:rPr>
          <w:rFonts w:hint="eastAsia"/>
          <w:lang w:eastAsia="ja-JP"/>
        </w:rPr>
        <w:t xml:space="preserve">, the GotAPI Server </w:t>
      </w:r>
      <w:r>
        <w:rPr>
          <w:lang w:eastAsia="ja-JP"/>
        </w:rPr>
        <w:t>pass</w:t>
      </w:r>
      <w:r>
        <w:rPr>
          <w:rFonts w:hint="eastAsia"/>
          <w:lang w:eastAsia="ja-JP"/>
        </w:rPr>
        <w:t>es</w:t>
      </w:r>
      <w:r>
        <w:rPr>
          <w:lang w:eastAsia="ja-JP"/>
        </w:rPr>
        <w:t xml:space="preserve"> it to the application on the GotAPI-5 Interface. The format of the data is a JSON string as follows:</w:t>
      </w:r>
    </w:p>
    <w:p w:rsidR="00AD0D74" w:rsidRPr="001F6EBC" w:rsidRDefault="00AD0D74" w:rsidP="00AD0D74">
      <w:pPr>
        <w:rPr>
          <w:b/>
          <w:lang w:eastAsia="ja-JP"/>
        </w:rPr>
      </w:pPr>
      <w:r w:rsidRPr="001F6EBC">
        <w:rPr>
          <w:b/>
          <w:lang w:eastAsia="ja-JP"/>
        </w:rPr>
        <w:t xml:space="preserve">Definition of the </w:t>
      </w:r>
      <w:r w:rsidRPr="001F6EBC">
        <w:rPr>
          <w:b/>
          <w:lang w:val="en-US" w:eastAsia="ja-JP"/>
        </w:rPr>
        <w:t>data</w:t>
      </w:r>
      <w:r>
        <w:rPr>
          <w:b/>
          <w:lang w:val="en-US" w:eastAsia="ja-JP"/>
        </w:rPr>
        <w:t xml:space="preserve"> object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701"/>
        <w:gridCol w:w="851"/>
        <w:gridCol w:w="4428"/>
        <w:gridCol w:w="2092"/>
      </w:tblGrid>
      <w:tr w:rsidR="00AD0D74" w:rsidRPr="009A23C0" w:rsidTr="004F5C96">
        <w:tc>
          <w:tcPr>
            <w:tcW w:w="1242"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Name</w:t>
            </w:r>
          </w:p>
        </w:tc>
        <w:tc>
          <w:tcPr>
            <w:tcW w:w="170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hint="eastAsia"/>
                <w:b/>
                <w:bCs/>
                <w:color w:val="FFFFFF"/>
                <w:sz w:val="16"/>
                <w:lang w:eastAsia="ja-JP"/>
              </w:rPr>
              <w:t>Sub name</w:t>
            </w:r>
          </w:p>
        </w:tc>
        <w:tc>
          <w:tcPr>
            <w:tcW w:w="851"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Type</w:t>
            </w:r>
          </w:p>
        </w:tc>
        <w:tc>
          <w:tcPr>
            <w:tcW w:w="4428" w:type="dxa"/>
            <w:tcBorders>
              <w:top w:val="single" w:sz="4" w:space="0" w:color="A5A5A5"/>
              <w:left w:val="nil"/>
              <w:bottom w:val="single" w:sz="4" w:space="0" w:color="A5A5A5"/>
              <w:right w:val="nil"/>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color w:val="FFFFFF"/>
                <w:sz w:val="16"/>
                <w:lang w:eastAsia="ja-JP"/>
              </w:rPr>
            </w:pPr>
            <w:r w:rsidRPr="009A23C0">
              <w:rPr>
                <w:rFonts w:ascii="Consolas" w:hAnsi="Consolas" w:cs="Consolas"/>
                <w:b/>
                <w:bCs/>
                <w:color w:val="FFFFFF"/>
                <w:sz w:val="16"/>
                <w:lang w:eastAsia="ja-JP"/>
              </w:rPr>
              <w:t>Mandatory/Optional</w:t>
            </w:r>
          </w:p>
        </w:tc>
      </w:tr>
      <w:tr w:rsidR="00AD0D74" w:rsidRPr="009A23C0" w:rsidTr="004F5C96">
        <w:tc>
          <w:tcPr>
            <w:tcW w:w="1242"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serviceId</w:t>
            </w:r>
          </w:p>
        </w:tc>
        <w:tc>
          <w:tcPr>
            <w:tcW w:w="1701" w:type="dxa"/>
            <w:shd w:val="clear" w:color="auto" w:fill="EDEDED"/>
          </w:tcPr>
          <w:p w:rsidR="00AD0D74" w:rsidRPr="009A23C0" w:rsidRDefault="00AD0D74" w:rsidP="004F5C96">
            <w:pPr>
              <w:rPr>
                <w:rFonts w:ascii="Consolas" w:hAnsi="Consolas" w:cs="Consolas"/>
                <w:b/>
                <w:sz w:val="16"/>
                <w:lang w:eastAsia="ja-JP"/>
              </w:rPr>
            </w:pPr>
          </w:p>
        </w:tc>
        <w:tc>
          <w:tcPr>
            <w:tcW w:w="851"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The identifier of the targeted Service. This value is provided by the application when the application send the originated API request on the GotAPI-1 Interface.</w:t>
            </w:r>
          </w:p>
        </w:tc>
        <w:tc>
          <w:tcPr>
            <w:tcW w:w="2092"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w:t>
            </w:r>
          </w:p>
        </w:tc>
      </w:tr>
      <w:tr w:rsidR="00AD0D74" w:rsidRPr="009A23C0" w:rsidTr="004F5C96">
        <w:tc>
          <w:tcPr>
            <w:tcW w:w="1242"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hmac</w:t>
            </w:r>
          </w:p>
        </w:tc>
        <w:tc>
          <w:tcPr>
            <w:tcW w:w="1701" w:type="dxa"/>
            <w:shd w:val="clear" w:color="auto" w:fill="auto"/>
          </w:tcPr>
          <w:p w:rsidR="00AD0D74" w:rsidRPr="009A23C0" w:rsidRDefault="00AD0D74" w:rsidP="004F5C96">
            <w:pPr>
              <w:rPr>
                <w:rFonts w:ascii="Consolas" w:hAnsi="Consolas" w:cs="Consolas"/>
                <w:b/>
                <w:sz w:val="16"/>
                <w:lang w:eastAsia="ja-JP"/>
              </w:rPr>
            </w:pPr>
          </w:p>
        </w:tc>
        <w:tc>
          <w:tcPr>
            <w:tcW w:w="851"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String</w:t>
            </w:r>
          </w:p>
        </w:tc>
        <w:tc>
          <w:tcPr>
            <w:tcW w:w="4428"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hint="eastAsia"/>
                <w:sz w:val="16"/>
                <w:lang w:eastAsia="ja-JP"/>
              </w:rPr>
              <w:t xml:space="preserve">An HMAC generated for the counter measure against </w:t>
            </w:r>
            <w:r w:rsidRPr="009A23C0">
              <w:rPr>
                <w:rFonts w:ascii="Consolas" w:hAnsi="Consolas" w:cs="Consolas"/>
                <w:sz w:val="16"/>
                <w:lang w:eastAsia="ja-JP"/>
              </w:rPr>
              <w:t>the GotAPI Server spoofing attack.</w:t>
            </w:r>
          </w:p>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If the application includes a key for HMAC calculation in the API request, the GotAPI Server adds this value in the API response.</w:t>
            </w:r>
            <w:r w:rsidRPr="009A23C0">
              <w:rPr>
                <w:rFonts w:ascii="Consolas" w:hAnsi="Consolas" w:cs="Consolas" w:hint="eastAsia"/>
                <w:sz w:val="16"/>
                <w:lang w:eastAsia="ja-JP"/>
              </w:rPr>
              <w:t xml:space="preserve"> </w:t>
            </w:r>
            <w:r w:rsidRPr="009A23C0">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Mandatory if the application provide a key to the GotAPI Server</w:t>
            </w:r>
          </w:p>
        </w:tc>
      </w:tr>
    </w:tbl>
    <w:p w:rsidR="00AD0D74" w:rsidRDefault="00AD0D74" w:rsidP="00AD0D74">
      <w:pPr>
        <w:tabs>
          <w:tab w:val="left" w:pos="6315"/>
        </w:tabs>
        <w:rPr>
          <w:lang w:eastAsia="ja-JP"/>
        </w:rPr>
      </w:pPr>
      <w:r>
        <w:rPr>
          <w:rFonts w:hint="eastAsia"/>
          <w:lang w:eastAsia="ja-JP"/>
        </w:rPr>
        <w:t xml:space="preserve">The GotAPI Server SHALL pass all </w:t>
      </w:r>
      <w:r>
        <w:rPr>
          <w:lang w:eastAsia="ja-JP"/>
        </w:rPr>
        <w:t xml:space="preserve">of </w:t>
      </w:r>
      <w:r>
        <w:rPr>
          <w:rFonts w:hint="eastAsia"/>
          <w:lang w:eastAsia="ja-JP"/>
        </w:rPr>
        <w:t>the values other than values listed abo</w:t>
      </w:r>
      <w:r>
        <w:rPr>
          <w:lang w:eastAsia="ja-JP"/>
        </w:rPr>
        <w:t>ve keeping the structure of the data object.</w:t>
      </w:r>
    </w:p>
    <w:p w:rsidR="00AD0D74" w:rsidRDefault="00AD0D74" w:rsidP="00AD0D74">
      <w:pPr>
        <w:tabs>
          <w:tab w:val="left" w:pos="6315"/>
        </w:tabs>
        <w:rPr>
          <w:color w:val="FF0000"/>
          <w:lang w:eastAsia="ja-JP"/>
        </w:rPr>
      </w:pPr>
      <w:r w:rsidRPr="00C86E5B">
        <w:rPr>
          <w:rFonts w:hint="eastAsia"/>
          <w:lang w:eastAsia="ja-JP"/>
        </w:rPr>
        <w:t xml:space="preserve">The </w:t>
      </w:r>
      <w:r>
        <w:rPr>
          <w:lang w:eastAsia="ja-JP"/>
        </w:rPr>
        <w:t>GotAPI Server</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AD0D74" w:rsidRPr="005979E6" w:rsidRDefault="00AD0D74" w:rsidP="000B27E3">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Pr>
          <w:lang w:eastAsia="ja-JP"/>
        </w:rPr>
        <w:t>.</w:t>
      </w:r>
    </w:p>
    <w:p w:rsidR="000B27E3" w:rsidRDefault="000B27E3" w:rsidP="00AD0D74">
      <w:pPr>
        <w:tabs>
          <w:tab w:val="left" w:pos="6315"/>
        </w:tabs>
        <w:rPr>
          <w:b/>
          <w:lang w:eastAsia="ja-JP"/>
        </w:rPr>
        <w:sectPr w:rsidR="000B27E3" w:rsidSect="00773D36">
          <w:pgSz w:w="12240" w:h="15840" w:code="1"/>
          <w:pgMar w:top="1440" w:right="1080" w:bottom="1152" w:left="1080" w:header="576" w:footer="576" w:gutter="0"/>
          <w:paperSrc w:first="5" w:other="5"/>
          <w:cols w:space="720"/>
          <w:docGrid w:linePitch="272"/>
        </w:sectPr>
      </w:pPr>
    </w:p>
    <w:p w:rsidR="00AD0D74" w:rsidRDefault="00AD0D74" w:rsidP="00AD0D74">
      <w:pPr>
        <w:tabs>
          <w:tab w:val="left" w:pos="6315"/>
        </w:tabs>
        <w:rPr>
          <w:b/>
          <w:lang w:eastAsia="ja-JP"/>
        </w:rPr>
      </w:pPr>
      <w:r w:rsidRPr="001F45F9">
        <w:rPr>
          <w:rFonts w:hint="eastAsia"/>
          <w:b/>
          <w:lang w:eastAsia="ja-JP"/>
        </w:rPr>
        <w:lastRenderedPageBreak/>
        <w:t xml:space="preserve">Example of the </w:t>
      </w:r>
      <w:r>
        <w:rPr>
          <w:b/>
          <w:lang w:eastAsia="ja-JP"/>
        </w:rPr>
        <w:t>JSON string</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serviceId</w:t>
            </w:r>
            <w:r w:rsidRPr="0039480E">
              <w:rPr>
                <w:rFonts w:ascii="Consolas" w:hAnsi="Consolas" w:cs="Consolas"/>
                <w:bCs/>
                <w:sz w:val="16"/>
                <w:szCs w:val="16"/>
                <w:lang w:eastAsia="ja-JP"/>
              </w:rPr>
              <w:t xml:space="preserve">" </w:t>
            </w:r>
            <w:r>
              <w:rPr>
                <w:rFonts w:ascii="Consolas" w:hAnsi="Consolas" w:cs="Consolas"/>
                <w:bCs/>
                <w:sz w:val="16"/>
                <w:szCs w:val="16"/>
                <w:lang w:eastAsia="ja-JP"/>
              </w:rPr>
              <w:t>: 0,</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hint="eastAsia"/>
                <w:bCs/>
                <w:sz w:val="16"/>
                <w:szCs w:val="16"/>
                <w:lang w:eastAsia="ja-JP"/>
              </w:rPr>
              <w:t xml:space="preserve">  "hmac": "123456",</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"thermometer": {</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hint="eastAsia"/>
                <w:bCs/>
                <w:sz w:val="16"/>
                <w:szCs w:val="16"/>
                <w:lang w:eastAsia="ja-JP"/>
              </w:rPr>
              <w:t xml:space="preserve">    "temperature": 36.4,</w:t>
            </w:r>
          </w:p>
          <w:p w:rsidR="00AD0D74" w:rsidRPr="006C2650" w:rsidRDefault="00AD0D74" w:rsidP="004F5C96">
            <w:pPr>
              <w:tabs>
                <w:tab w:val="left" w:pos="6315"/>
              </w:tabs>
              <w:spacing w:before="0" w:afterLines="20" w:after="48" w:line="200" w:lineRule="exact"/>
              <w:rPr>
                <w:rFonts w:ascii="Consolas" w:hAnsi="Consolas" w:cs="Consolas"/>
                <w:bCs/>
                <w:sz w:val="16"/>
                <w:szCs w:val="16"/>
                <w:lang w:eastAsia="ja-JP"/>
              </w:rPr>
            </w:pPr>
            <w:r w:rsidRPr="006C2650">
              <w:rPr>
                <w:rFonts w:ascii="Consolas" w:hAnsi="Consolas" w:cs="Consolas"/>
                <w:bCs/>
                <w:sz w:val="16"/>
                <w:szCs w:val="16"/>
                <w:lang w:eastAsia="ja-JP"/>
              </w:rPr>
              <w:t xml:space="preserve">    "timeStamp": </w:t>
            </w:r>
            <w:r w:rsidRPr="00000277">
              <w:rPr>
                <w:rFonts w:ascii="Consolas" w:hAnsi="Consolas" w:cs="Consolas"/>
                <w:bCs/>
                <w:sz w:val="16"/>
                <w:szCs w:val="16"/>
                <w:lang w:eastAsia="ja-JP"/>
              </w:rPr>
              <w:t>1431856940275</w:t>
            </w:r>
          </w:p>
          <w:p w:rsidR="00AD0D74" w:rsidRDefault="00AD0D74" w:rsidP="004F5C96">
            <w:pPr>
              <w:tabs>
                <w:tab w:val="left" w:pos="6315"/>
              </w:tabs>
              <w:spacing w:before="0" w:afterLines="20" w:after="48" w:line="200" w:lineRule="exact"/>
              <w:rPr>
                <w:rFonts w:ascii="Consolas" w:hAnsi="Consolas" w:cs="Consolas"/>
                <w:bCs/>
                <w:sz w:val="16"/>
                <w:szCs w:val="16"/>
                <w:lang w:eastAsia="ja-JP"/>
              </w:rPr>
            </w:pPr>
            <w:r>
              <w:rPr>
                <w:rFonts w:ascii="Consolas" w:hAnsi="Consolas" w:cs="Consolas"/>
                <w:bCs/>
                <w:sz w:val="16"/>
                <w:szCs w:val="16"/>
                <w:lang w:eastAsia="ja-JP"/>
              </w:rPr>
              <w:t xml:space="preserve">  }</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224197" w:rsidRDefault="00AD0D74" w:rsidP="00A9292F">
      <w:pPr>
        <w:pStyle w:val="Heading3"/>
      </w:pPr>
      <w:bookmarkStart w:id="173" w:name="_Toc437530306"/>
      <w:r w:rsidRPr="00224197">
        <w:t>Stop request from the application to the GotAPI Server on the GotAPI-1 Interface</w:t>
      </w:r>
      <w:bookmarkEnd w:id="173"/>
    </w:p>
    <w:p w:rsidR="00AD0D74" w:rsidRDefault="00AD0D74" w:rsidP="00AD0D74">
      <w:pPr>
        <w:rPr>
          <w:lang w:eastAsia="ja-JP"/>
        </w:rPr>
      </w:pPr>
      <w:r>
        <w:rPr>
          <w:lang w:eastAsia="ja-JP"/>
        </w:rPr>
        <w:t xml:space="preserve">When the application </w:t>
      </w:r>
      <w:r>
        <w:rPr>
          <w:rFonts w:hint="eastAsia"/>
          <w:lang w:eastAsia="ja-JP"/>
        </w:rPr>
        <w:t xml:space="preserve">wants to </w:t>
      </w:r>
      <w:r>
        <w:rPr>
          <w:lang w:eastAsia="ja-JP"/>
        </w:rPr>
        <w:t>stop receiv</w:t>
      </w:r>
      <w:r>
        <w:rPr>
          <w:rFonts w:hint="eastAsia"/>
          <w:lang w:eastAsia="ja-JP"/>
        </w:rPr>
        <w:t>ing</w:t>
      </w:r>
      <w:r>
        <w:rPr>
          <w:lang w:eastAsia="ja-JP"/>
        </w:rPr>
        <w:t xml:space="preserve"> asynchronous messages, it sends a request to the GotAPI Server on the GotAPI-1 Interface as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60"/>
        <w:gridCol w:w="8754"/>
      </w:tblGrid>
      <w:tr w:rsidR="00AD0D74" w:rsidRPr="009A23C0" w:rsidTr="004F5C96">
        <w:tc>
          <w:tcPr>
            <w:tcW w:w="1560" w:type="dxa"/>
            <w:tcBorders>
              <w:top w:val="single" w:sz="4" w:space="0" w:color="A5A5A5"/>
              <w:left w:val="single" w:sz="4" w:space="0" w:color="A5A5A5"/>
              <w:bottom w:val="single" w:sz="4" w:space="0" w:color="A5A5A5"/>
              <w:right w:val="nil"/>
            </w:tcBorders>
            <w:shd w:val="clear" w:color="auto" w:fill="A5A5A5"/>
          </w:tcPr>
          <w:p w:rsidR="00AD0D74" w:rsidRPr="009A23C0" w:rsidRDefault="00AD0D74" w:rsidP="004F5C96">
            <w:pPr>
              <w:rPr>
                <w:rFonts w:ascii="Consolas" w:hAnsi="Consolas" w:cs="Consolas"/>
                <w:b/>
                <w:bCs/>
                <w:sz w:val="16"/>
                <w:lang w:eastAsia="ja-JP"/>
              </w:rPr>
            </w:pPr>
          </w:p>
        </w:tc>
        <w:tc>
          <w:tcPr>
            <w:tcW w:w="8754" w:type="dxa"/>
            <w:tcBorders>
              <w:top w:val="single" w:sz="4" w:space="0" w:color="A5A5A5"/>
              <w:left w:val="nil"/>
              <w:bottom w:val="single" w:sz="4" w:space="0" w:color="A5A5A5"/>
              <w:right w:val="single" w:sz="4" w:space="0" w:color="A5A5A5"/>
            </w:tcBorders>
            <w:shd w:val="clear" w:color="auto" w:fill="A5A5A5"/>
          </w:tcPr>
          <w:p w:rsidR="00AD0D74" w:rsidRPr="009A23C0" w:rsidRDefault="00AD0D74" w:rsidP="004F5C96">
            <w:pPr>
              <w:rPr>
                <w:rFonts w:ascii="Consolas" w:hAnsi="Consolas" w:cs="Consolas"/>
                <w:b/>
                <w:bCs/>
                <w:sz w:val="16"/>
                <w:lang w:eastAsia="ja-JP"/>
              </w:rPr>
            </w:pPr>
            <w:r w:rsidRPr="009A23C0">
              <w:rPr>
                <w:rFonts w:ascii="Consolas" w:hAnsi="Consolas" w:cs="Consolas" w:hint="eastAsia"/>
                <w:b/>
                <w:bCs/>
                <w:sz w:val="16"/>
                <w:lang w:eastAsia="ja-JP"/>
              </w:rPr>
              <w:t>Definitions</w:t>
            </w:r>
          </w:p>
        </w:tc>
      </w:tr>
      <w:tr w:rsidR="00AD0D74" w:rsidRPr="009A23C0" w:rsidTr="004F5C96">
        <w:tc>
          <w:tcPr>
            <w:tcW w:w="1560" w:type="dxa"/>
            <w:shd w:val="clear" w:color="auto" w:fill="EDEDED"/>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Method</w:t>
            </w:r>
          </w:p>
        </w:tc>
        <w:tc>
          <w:tcPr>
            <w:tcW w:w="8754" w:type="dxa"/>
            <w:shd w:val="clear" w:color="auto" w:fill="EDEDED"/>
          </w:tcPr>
          <w:p w:rsidR="00AD0D74" w:rsidRPr="009A23C0" w:rsidRDefault="00AD0D74" w:rsidP="004F5C96">
            <w:pPr>
              <w:rPr>
                <w:rFonts w:ascii="Consolas" w:hAnsi="Consolas" w:cs="Consolas"/>
                <w:sz w:val="16"/>
                <w:lang w:eastAsia="ja-JP"/>
              </w:rPr>
            </w:pPr>
            <w:r w:rsidRPr="009A23C0">
              <w:rPr>
                <w:rFonts w:ascii="Consolas" w:hAnsi="Consolas" w:cs="Consolas"/>
                <w:sz w:val="16"/>
                <w:lang w:eastAsia="ja-JP"/>
              </w:rPr>
              <w:t>HTTP DELETE</w:t>
            </w:r>
          </w:p>
        </w:tc>
      </w:tr>
      <w:tr w:rsidR="00AD0D74" w:rsidRPr="009A23C0" w:rsidTr="004F5C96">
        <w:tc>
          <w:tcPr>
            <w:tcW w:w="1560" w:type="dxa"/>
            <w:shd w:val="clear" w:color="auto" w:fill="auto"/>
          </w:tcPr>
          <w:p w:rsidR="00AD0D74" w:rsidRPr="009A23C0" w:rsidRDefault="00AD0D74" w:rsidP="004F5C96">
            <w:pPr>
              <w:rPr>
                <w:rFonts w:ascii="Consolas" w:hAnsi="Consolas" w:cs="Consolas"/>
                <w:b/>
                <w:bCs/>
                <w:sz w:val="16"/>
                <w:lang w:eastAsia="ja-JP"/>
              </w:rPr>
            </w:pPr>
            <w:r w:rsidRPr="009A23C0">
              <w:rPr>
                <w:rFonts w:ascii="Consolas" w:hAnsi="Consolas" w:cs="Consolas"/>
                <w:b/>
                <w:bCs/>
                <w:sz w:val="16"/>
                <w:lang w:eastAsia="ja-JP"/>
              </w:rPr>
              <w:t>Request URL</w:t>
            </w:r>
          </w:p>
        </w:tc>
        <w:tc>
          <w:tcPr>
            <w:tcW w:w="8754" w:type="dxa"/>
            <w:shd w:val="clear" w:color="auto" w:fill="auto"/>
          </w:tcPr>
          <w:p w:rsidR="00AD0D74" w:rsidRPr="009A23C0" w:rsidRDefault="00AD0D74" w:rsidP="004F5C96">
            <w:pPr>
              <w:rPr>
                <w:rFonts w:ascii="Consolas" w:hAnsi="Consolas" w:cs="Consolas"/>
                <w:i/>
                <w:sz w:val="16"/>
                <w:lang w:eastAsia="ja-JP"/>
              </w:rPr>
            </w:pPr>
            <w:r w:rsidRPr="009A23C0">
              <w:rPr>
                <w:rFonts w:ascii="Consolas" w:hAnsi="Consolas" w:cs="Consolas"/>
                <w:i/>
                <w:sz w:val="16"/>
                <w:lang w:eastAsia="ja-JP"/>
              </w:rPr>
              <w:t>Same as the API request</w:t>
            </w:r>
          </w:p>
        </w:tc>
      </w:tr>
    </w:tbl>
    <w:p w:rsidR="00AD0D74" w:rsidRPr="000163EB" w:rsidRDefault="00AD0D74" w:rsidP="00AD0D74">
      <w:pPr>
        <w:rPr>
          <w:b/>
          <w:lang w:eastAsia="ja-JP"/>
        </w:rPr>
      </w:pPr>
      <w:r w:rsidRPr="000163EB">
        <w:rPr>
          <w:rFonts w:hint="eastAsia"/>
          <w:b/>
          <w:lang w:eastAsia="ja-JP"/>
        </w:rPr>
        <w:t>Definition of the request parameters</w:t>
      </w:r>
    </w:p>
    <w:tbl>
      <w:tblPr>
        <w:tblW w:w="10296"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6804"/>
        <w:gridCol w:w="1966"/>
      </w:tblGrid>
      <w:tr w:rsidR="00AD0D74" w:rsidRPr="006C2650" w:rsidTr="004F5C96">
        <w:tc>
          <w:tcPr>
            <w:tcW w:w="1526" w:type="dxa"/>
            <w:tcBorders>
              <w:top w:val="single" w:sz="4" w:space="0" w:color="A5A5A5"/>
              <w:left w:val="single" w:sz="4" w:space="0" w:color="A5A5A5"/>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Parameter name</w:t>
            </w:r>
          </w:p>
        </w:tc>
        <w:tc>
          <w:tcPr>
            <w:tcW w:w="6804" w:type="dxa"/>
            <w:tcBorders>
              <w:top w:val="single" w:sz="4" w:space="0" w:color="A5A5A5"/>
              <w:left w:val="nil"/>
              <w:bottom w:val="single" w:sz="4" w:space="0" w:color="A5A5A5"/>
              <w:right w:val="nil"/>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Definition</w:t>
            </w:r>
            <w:r w:rsidRPr="006C2650">
              <w:rPr>
                <w:rFonts w:ascii="Consolas" w:hAnsi="Consolas" w:cs="Consolas"/>
                <w:b/>
                <w:bCs/>
                <w:color w:val="FFFFFF"/>
                <w:sz w:val="16"/>
                <w:lang w:eastAsia="ja-JP"/>
              </w:rPr>
              <w:t xml:space="preserve"> of value</w:t>
            </w:r>
          </w:p>
        </w:tc>
        <w:tc>
          <w:tcPr>
            <w:tcW w:w="1966" w:type="dxa"/>
            <w:tcBorders>
              <w:top w:val="single" w:sz="4" w:space="0" w:color="A5A5A5"/>
              <w:left w:val="nil"/>
              <w:bottom w:val="single" w:sz="4" w:space="0" w:color="A5A5A5"/>
              <w:right w:val="single" w:sz="4" w:space="0" w:color="A5A5A5"/>
            </w:tcBorders>
            <w:shd w:val="clear" w:color="auto" w:fill="A5A5A5"/>
          </w:tcPr>
          <w:p w:rsidR="00AD0D74" w:rsidRPr="006C2650" w:rsidRDefault="00AD0D74" w:rsidP="004F5C96">
            <w:pPr>
              <w:rPr>
                <w:rFonts w:ascii="Consolas" w:hAnsi="Consolas" w:cs="Consolas"/>
                <w:b/>
                <w:bCs/>
                <w:color w:val="FFFFFF"/>
                <w:sz w:val="16"/>
                <w:lang w:eastAsia="ja-JP"/>
              </w:rPr>
            </w:pPr>
            <w:r w:rsidRPr="006C2650">
              <w:rPr>
                <w:rFonts w:ascii="Consolas" w:hAnsi="Consolas" w:cs="Consolas"/>
                <w:b/>
                <w:bCs/>
                <w:color w:val="FFFFFF"/>
                <w:sz w:val="16"/>
                <w:lang w:eastAsia="ja-JP"/>
              </w:rPr>
              <w:t>Mandatory/Optional</w:t>
            </w:r>
          </w:p>
        </w:tc>
      </w:tr>
      <w:tr w:rsidR="00AD0D74" w:rsidRPr="006C2650" w:rsidTr="004F5C96">
        <w:tc>
          <w:tcPr>
            <w:tcW w:w="1526" w:type="dxa"/>
            <w:shd w:val="clear" w:color="auto" w:fill="EDEDED"/>
          </w:tcPr>
          <w:p w:rsidR="00AD0D74" w:rsidRPr="006C2650" w:rsidRDefault="00AD0D74" w:rsidP="004F5C96">
            <w:pPr>
              <w:rPr>
                <w:rFonts w:ascii="Consolas" w:hAnsi="Consolas" w:cs="Consolas"/>
                <w:b/>
                <w:bCs/>
                <w:sz w:val="16"/>
                <w:lang w:eastAsia="ja-JP"/>
              </w:rPr>
            </w:pPr>
            <w:r w:rsidRPr="006C2650">
              <w:rPr>
                <w:rFonts w:ascii="Consolas" w:hAnsi="Consolas" w:cs="Consolas"/>
                <w:b/>
                <w:bCs/>
                <w:sz w:val="16"/>
                <w:lang w:eastAsia="ja-JP"/>
              </w:rPr>
              <w:t>serviceId</w:t>
            </w:r>
          </w:p>
        </w:tc>
        <w:tc>
          <w:tcPr>
            <w:tcW w:w="6804"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hint="eastAsia"/>
                <w:sz w:val="16"/>
                <w:lang w:eastAsia="ja-JP"/>
              </w:rPr>
              <w:t xml:space="preserve">The identifier of the targeted </w:t>
            </w:r>
            <w:r w:rsidRPr="006C2650">
              <w:rPr>
                <w:rFonts w:ascii="Consolas" w:hAnsi="Consolas" w:cs="Consolas"/>
                <w:sz w:val="16"/>
                <w:lang w:eastAsia="ja-JP"/>
              </w:rPr>
              <w:t>service. This value is available from the Service Discovery API on the GotAPI-1 Interface.</w:t>
            </w:r>
          </w:p>
        </w:tc>
        <w:tc>
          <w:tcPr>
            <w:tcW w:w="1966" w:type="dxa"/>
            <w:shd w:val="clear" w:color="auto" w:fill="EDEDED"/>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AD0D74" w:rsidRPr="006C2650" w:rsidTr="004F5C96">
        <w:tc>
          <w:tcPr>
            <w:tcW w:w="1526" w:type="dxa"/>
            <w:shd w:val="clear" w:color="auto" w:fill="auto"/>
          </w:tcPr>
          <w:p w:rsidR="00AD0D74" w:rsidRPr="006C2650" w:rsidRDefault="00AD0D74" w:rsidP="004F5C96">
            <w:pPr>
              <w:rPr>
                <w:rFonts w:ascii="Consolas" w:hAnsi="Consolas" w:cs="Consolas"/>
                <w:b/>
                <w:bCs/>
                <w:sz w:val="16"/>
                <w:lang w:eastAsia="ja-JP"/>
              </w:rPr>
            </w:pPr>
            <w:r w:rsidRPr="006C2650">
              <w:rPr>
                <w:rFonts w:ascii="Consolas" w:hAnsi="Consolas" w:cs="Consolas" w:hint="eastAsia"/>
                <w:b/>
                <w:bCs/>
                <w:sz w:val="16"/>
                <w:lang w:eastAsia="ja-JP"/>
              </w:rPr>
              <w:t>a</w:t>
            </w:r>
            <w:r w:rsidRPr="006C2650">
              <w:rPr>
                <w:rFonts w:ascii="Consolas" w:hAnsi="Consolas" w:cs="Consolas"/>
                <w:b/>
                <w:bCs/>
                <w:sz w:val="16"/>
                <w:lang w:eastAsia="ja-JP"/>
              </w:rPr>
              <w:t>ccessToken</w:t>
            </w:r>
          </w:p>
        </w:tc>
        <w:tc>
          <w:tcPr>
            <w:tcW w:w="6804"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The access token obtained from the GotAPI Auth Server through the GotAPI-2 Interface.</w:t>
            </w:r>
          </w:p>
        </w:tc>
        <w:tc>
          <w:tcPr>
            <w:tcW w:w="1966" w:type="dxa"/>
            <w:shd w:val="clear" w:color="auto" w:fill="auto"/>
          </w:tcPr>
          <w:p w:rsidR="00AD0D74" w:rsidRPr="006C2650" w:rsidRDefault="00AD0D74" w:rsidP="004F5C96">
            <w:pPr>
              <w:rPr>
                <w:rFonts w:ascii="Consolas" w:hAnsi="Consolas" w:cs="Consolas"/>
                <w:sz w:val="16"/>
                <w:lang w:eastAsia="ja-JP"/>
              </w:rPr>
            </w:pPr>
            <w:r w:rsidRPr="006C2650">
              <w:rPr>
                <w:rFonts w:ascii="Consolas" w:hAnsi="Consolas" w:cs="Consolas"/>
                <w:sz w:val="16"/>
                <w:lang w:eastAsia="ja-JP"/>
              </w:rPr>
              <w:t>Mandatory</w:t>
            </w:r>
          </w:p>
        </w:tc>
      </w:tr>
      <w:tr w:rsidR="002A34EF" w:rsidRPr="006C2650" w:rsidTr="004F5C96">
        <w:tc>
          <w:tcPr>
            <w:tcW w:w="1526" w:type="dxa"/>
            <w:shd w:val="clear" w:color="auto" w:fill="EDEDED"/>
          </w:tcPr>
          <w:p w:rsidR="002A34EF" w:rsidRPr="006C2650" w:rsidRDefault="002A34EF" w:rsidP="002A34EF">
            <w:pPr>
              <w:rPr>
                <w:rFonts w:ascii="Consolas" w:hAnsi="Consolas" w:cs="Consolas"/>
                <w:b/>
                <w:bCs/>
                <w:sz w:val="16"/>
                <w:lang w:eastAsia="ja-JP"/>
              </w:rPr>
            </w:pPr>
            <w:r w:rsidRPr="006211A1">
              <w:rPr>
                <w:rFonts w:ascii="Consolas" w:hAnsi="Consolas" w:cs="Consolas"/>
                <w:b/>
                <w:bCs/>
                <w:sz w:val="16"/>
                <w:lang w:eastAsia="ja-JP"/>
              </w:rPr>
              <w:t>nonce</w:t>
            </w:r>
            <w:r w:rsidRPr="006C2650" w:rsidDel="006211A1">
              <w:rPr>
                <w:rFonts w:ascii="Consolas" w:hAnsi="Consolas" w:cs="Consolas"/>
                <w:b/>
                <w:bCs/>
                <w:sz w:val="16"/>
                <w:lang w:eastAsia="ja-JP"/>
              </w:rPr>
              <w:t>key</w:t>
            </w:r>
          </w:p>
        </w:tc>
        <w:tc>
          <w:tcPr>
            <w:tcW w:w="6804" w:type="dxa"/>
            <w:shd w:val="clear" w:color="auto" w:fill="EDEDED"/>
          </w:tcPr>
          <w:p w:rsidR="002A34EF" w:rsidRPr="006C2650" w:rsidRDefault="002A34EF" w:rsidP="000B27E3">
            <w:pPr>
              <w:rPr>
                <w:rFonts w:ascii="Consolas" w:hAnsi="Consolas" w:cs="Consolas"/>
                <w:sz w:val="16"/>
                <w:lang w:eastAsia="ja-JP"/>
              </w:rPr>
            </w:pPr>
            <w:r w:rsidRPr="006211A1">
              <w:rPr>
                <w:rFonts w:ascii="Consolas" w:hAnsi="Consolas" w:cs="Consolas"/>
                <w:sz w:val="16"/>
                <w:lang w:eastAsia="ja-JP"/>
              </w:rPr>
              <w:t>A nonce generated by the application, which is described in the section "</w:t>
            </w:r>
            <w:r w:rsidR="000B27E3">
              <w:rPr>
                <w:rFonts w:ascii="Consolas" w:hAnsi="Consolas" w:cs="Consolas"/>
                <w:sz w:val="16"/>
                <w:lang w:eastAsia="ja-JP"/>
              </w:rPr>
              <w:fldChar w:fldCharType="begin"/>
            </w:r>
            <w:r w:rsidR="000B27E3">
              <w:rPr>
                <w:rFonts w:ascii="Consolas" w:hAnsi="Consolas" w:cs="Consolas"/>
                <w:sz w:val="16"/>
                <w:lang w:eastAsia="ja-JP"/>
              </w:rPr>
              <w:instrText xml:space="preserve"> REF _Ref402777771 \r \h </w:instrText>
            </w:r>
            <w:r w:rsidR="000B27E3">
              <w:rPr>
                <w:rFonts w:ascii="Consolas" w:hAnsi="Consolas" w:cs="Consolas"/>
                <w:sz w:val="16"/>
                <w:lang w:eastAsia="ja-JP"/>
              </w:rPr>
            </w:r>
            <w:r w:rsidR="000B27E3">
              <w:rPr>
                <w:rFonts w:ascii="Consolas" w:hAnsi="Consolas" w:cs="Consolas"/>
                <w:sz w:val="16"/>
                <w:lang w:eastAsia="ja-JP"/>
              </w:rPr>
              <w:fldChar w:fldCharType="separate"/>
            </w:r>
            <w:r w:rsidR="000B27E3">
              <w:rPr>
                <w:rFonts w:ascii="Consolas" w:hAnsi="Consolas" w:cs="Consolas"/>
                <w:sz w:val="16"/>
                <w:lang w:eastAsia="ja-JP"/>
              </w:rPr>
              <w:t>7.3.3.3</w:t>
            </w:r>
            <w:r w:rsidR="000B27E3">
              <w:rPr>
                <w:rFonts w:ascii="Consolas" w:hAnsi="Consolas" w:cs="Consolas"/>
                <w:sz w:val="16"/>
                <w:lang w:eastAsia="ja-JP"/>
              </w:rPr>
              <w:fldChar w:fldCharType="end"/>
            </w:r>
            <w:r w:rsidRPr="006211A1">
              <w:rPr>
                <w:rFonts w:ascii="Consolas" w:hAnsi="Consolas" w:cs="Consolas"/>
                <w:sz w:val="16"/>
                <w:lang w:eastAsia="ja-JP"/>
              </w:rPr>
              <w:t xml:space="preserve"> HMAC server authentication using trusted Application ID for the Server </w:t>
            </w:r>
            <w:r>
              <w:rPr>
                <w:rFonts w:ascii="Consolas" w:hAnsi="Consolas" w:cs="Consolas"/>
                <w:sz w:val="16"/>
                <w:lang w:eastAsia="ja-JP"/>
              </w:rPr>
              <w:t>spoofing attack" in this</w:t>
            </w:r>
            <w:r w:rsidRPr="006211A1">
              <w:rPr>
                <w:rFonts w:ascii="Consolas" w:hAnsi="Consolas" w:cs="Consolas"/>
                <w:sz w:val="16"/>
                <w:lang w:eastAsia="ja-JP"/>
              </w:rPr>
              <w:t xml:space="preserve"> specification.</w:t>
            </w:r>
            <w:r w:rsidRPr="006C2650" w:rsidDel="006211A1">
              <w:rPr>
                <w:rFonts w:ascii="Consolas" w:hAnsi="Consolas" w:cs="Consolas"/>
                <w:sz w:val="16"/>
                <w:lang w:eastAsia="ja-JP"/>
              </w:rPr>
              <w:t xml:space="preserve">A random string used for </w:t>
            </w:r>
            <w:r w:rsidRPr="006C2650" w:rsidDel="006211A1">
              <w:rPr>
                <w:rFonts w:ascii="Consolas" w:hAnsi="Consolas" w:cs="Consolas" w:hint="eastAsia"/>
                <w:sz w:val="16"/>
                <w:lang w:eastAsia="ja-JP"/>
              </w:rPr>
              <w:t xml:space="preserve">the counter measure against </w:t>
            </w:r>
            <w:r w:rsidRPr="006C2650" w:rsidDel="006211A1">
              <w:rPr>
                <w:rFonts w:ascii="Consolas" w:hAnsi="Consolas" w:cs="Consolas"/>
                <w:sz w:val="16"/>
                <w:lang w:eastAsia="ja-JP"/>
              </w:rPr>
              <w:t>the GotAPI Server spoofing. This key is generated by the application. If the key is present, the GotAPI Server will include a HMAC in the response. Evaluating whether the HMAC is identical to the result of calculation of HMAC from the key, the application can ensure that the response is genuine.</w:t>
            </w:r>
          </w:p>
        </w:tc>
        <w:tc>
          <w:tcPr>
            <w:tcW w:w="1966" w:type="dxa"/>
            <w:shd w:val="clear" w:color="auto" w:fill="EDEDED"/>
          </w:tcPr>
          <w:p w:rsidR="002A34EF" w:rsidRPr="006C2650" w:rsidRDefault="002A34EF" w:rsidP="002A34EF">
            <w:pPr>
              <w:rPr>
                <w:rFonts w:ascii="Consolas" w:hAnsi="Consolas" w:cs="Consolas"/>
                <w:sz w:val="16"/>
                <w:lang w:eastAsia="ja-JP"/>
              </w:rPr>
            </w:pPr>
            <w:r w:rsidRPr="006C2650">
              <w:rPr>
                <w:rFonts w:ascii="Consolas" w:hAnsi="Consolas" w:cs="Consolas"/>
                <w:sz w:val="16"/>
                <w:lang w:eastAsia="ja-JP"/>
              </w:rPr>
              <w:t>Optional</w:t>
            </w:r>
          </w:p>
        </w:tc>
      </w:tr>
    </w:tbl>
    <w:p w:rsidR="00AD0D74" w:rsidRPr="000163EB" w:rsidRDefault="00AD0D74" w:rsidP="00AD0D74">
      <w:pPr>
        <w:rPr>
          <w:b/>
          <w:lang w:eastAsia="ja-JP"/>
        </w:rPr>
      </w:pPr>
      <w:r w:rsidRPr="000163EB">
        <w:rPr>
          <w:rFonts w:hint="eastAsia"/>
          <w:b/>
          <w:lang w:eastAsia="ja-JP"/>
        </w:rPr>
        <w:t xml:space="preserve">Example of the </w:t>
      </w:r>
      <w:r w:rsidRPr="000163EB">
        <w:rPr>
          <w:b/>
          <w:lang w:eastAsia="ja-JP"/>
        </w:rPr>
        <w:t>request</w:t>
      </w:r>
      <w:r w:rsidRPr="000163EB">
        <w:rPr>
          <w:rFonts w:hint="eastAsia"/>
          <w:b/>
          <w:lang w:eastAsia="ja-JP"/>
        </w:rPr>
        <w:t xml:space="preserve"> URL</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A2F9A"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94494C" w:rsidRDefault="00AD0D74" w:rsidP="004F5C96">
            <w:pPr>
              <w:rPr>
                <w:rFonts w:ascii="Consolas" w:hAnsi="Consolas" w:cs="Consolas"/>
                <w:bCs/>
                <w:sz w:val="16"/>
                <w:lang w:eastAsia="ja-JP"/>
              </w:rPr>
            </w:pPr>
            <w:r w:rsidRPr="0094494C">
              <w:rPr>
                <w:rFonts w:ascii="Consolas" w:hAnsi="Consolas" w:cs="Consolas"/>
                <w:bCs/>
                <w:sz w:val="16"/>
                <w:lang w:eastAsia="ja-JP"/>
              </w:rPr>
              <w:t>http://127.0.0.1:4035/gotapi/</w:t>
            </w:r>
            <w:r>
              <w:rPr>
                <w:rFonts w:ascii="Consolas" w:hAnsi="Consolas" w:cs="Consolas"/>
                <w:sz w:val="16"/>
                <w:lang w:eastAsia="ja-JP"/>
              </w:rPr>
              <w:t>health/thermometer</w:t>
            </w:r>
            <w:r w:rsidRPr="0094494C">
              <w:rPr>
                <w:rFonts w:ascii="Consolas" w:hAnsi="Consolas" w:cs="Consolas" w:hint="eastAsia"/>
                <w:bCs/>
                <w:sz w:val="16"/>
                <w:lang w:eastAsia="ja-JP"/>
              </w:rPr>
              <w:t>?</w:t>
            </w:r>
            <w:r>
              <w:rPr>
                <w:rFonts w:ascii="Consolas" w:hAnsi="Consolas" w:cs="Consolas"/>
                <w:bCs/>
                <w:sz w:val="16"/>
                <w:lang w:eastAsia="ja-JP"/>
              </w:rPr>
              <w:t>service</w:t>
            </w:r>
            <w:r w:rsidRPr="0094494C">
              <w:rPr>
                <w:rFonts w:ascii="Consolas" w:hAnsi="Consolas" w:cs="Consolas"/>
                <w:bCs/>
                <w:sz w:val="16"/>
                <w:lang w:eastAsia="ja-JP"/>
              </w:rPr>
              <w:t>Id=</w:t>
            </w:r>
            <w:r>
              <w:rPr>
                <w:rFonts w:ascii="Consolas" w:hAnsi="Consolas" w:cs="Consolas" w:hint="eastAsia"/>
                <w:bCs/>
                <w:sz w:val="16"/>
                <w:lang w:eastAsia="ja-JP"/>
              </w:rPr>
              <w:t>abcdefg123</w:t>
            </w:r>
            <w:r>
              <w:rPr>
                <w:rFonts w:ascii="Consolas" w:hAnsi="Consolas" w:cs="Consolas"/>
                <w:bCs/>
                <w:sz w:val="16"/>
                <w:lang w:eastAsia="ja-JP"/>
              </w:rPr>
              <w:t>&amp;accessToken=0987654321&amp;</w:t>
            </w:r>
            <w:r w:rsidR="002A34EF">
              <w:rPr>
                <w:rFonts w:ascii="Consolas" w:hAnsi="Consolas" w:cs="Consolas"/>
                <w:bCs/>
                <w:sz w:val="16"/>
                <w:lang w:eastAsia="ja-JP"/>
              </w:rPr>
              <w:t>nonce</w:t>
            </w:r>
            <w:r>
              <w:rPr>
                <w:rFonts w:ascii="Consolas" w:hAnsi="Consolas" w:cs="Consolas"/>
                <w:bCs/>
                <w:sz w:val="16"/>
                <w:lang w:eastAsia="ja-JP"/>
              </w:rPr>
              <w:t>=93b3a219347</w:t>
            </w:r>
          </w:p>
        </w:tc>
      </w:tr>
    </w:tbl>
    <w:p w:rsidR="00AD0D74" w:rsidRDefault="00AD0D74" w:rsidP="00AD0D74">
      <w:pPr>
        <w:rPr>
          <w:lang w:eastAsia="ja-JP"/>
        </w:rPr>
      </w:pPr>
      <w:r>
        <w:rPr>
          <w:rFonts w:hint="eastAsia"/>
          <w:lang w:eastAsia="ja-JP"/>
        </w:rPr>
        <w:t xml:space="preserve">The stop request is the same as the </w:t>
      </w:r>
      <w:r>
        <w:rPr>
          <w:lang w:eastAsia="ja-JP"/>
        </w:rPr>
        <w:t xml:space="preserve">relevant </w:t>
      </w:r>
      <w:r>
        <w:rPr>
          <w:rFonts w:hint="eastAsia"/>
          <w:lang w:eastAsia="ja-JP"/>
        </w:rPr>
        <w:t>API request</w:t>
      </w:r>
      <w:r>
        <w:rPr>
          <w:lang w:eastAsia="ja-JP"/>
        </w:rPr>
        <w:t xml:space="preserve"> except that the HTTP method is "DELETE".</w:t>
      </w:r>
    </w:p>
    <w:p w:rsidR="00AD0D74" w:rsidRPr="00BB68EA" w:rsidRDefault="00AD0D74" w:rsidP="00AD0D74">
      <w:pPr>
        <w:rPr>
          <w:lang w:eastAsia="ja-JP"/>
        </w:rPr>
      </w:pPr>
      <w:r>
        <w:rPr>
          <w:lang w:eastAsia="ja-JP"/>
        </w:rPr>
        <w:t>When the GotAPI Server accept</w:t>
      </w:r>
      <w:r>
        <w:rPr>
          <w:rFonts w:hint="eastAsia"/>
          <w:lang w:eastAsia="ja-JP"/>
        </w:rPr>
        <w:t>s</w:t>
      </w:r>
      <w:r>
        <w:rPr>
          <w:lang w:eastAsia="ja-JP"/>
        </w:rPr>
        <w:t xml:space="preserve"> the stop request, t</w:t>
      </w:r>
      <w:r>
        <w:rPr>
          <w:rFonts w:hint="eastAsia"/>
          <w:lang w:eastAsia="ja-JP"/>
        </w:rPr>
        <w:t>he GotAPI Server SHALL</w:t>
      </w:r>
      <w:r>
        <w:rPr>
          <w:lang w:eastAsia="ja-JP"/>
        </w:rPr>
        <w:t xml:space="preserve"> remove the relevant entry in the "asynchronous messaging mapping table"</w:t>
      </w:r>
    </w:p>
    <w:p w:rsidR="00AD0D74" w:rsidRPr="00224197" w:rsidRDefault="00AD0D74" w:rsidP="00A9292F">
      <w:pPr>
        <w:pStyle w:val="Heading3"/>
      </w:pPr>
      <w:bookmarkStart w:id="174" w:name="_Ref437528259"/>
      <w:bookmarkStart w:id="175" w:name="_Toc437530307"/>
      <w:r w:rsidRPr="00224197">
        <w:t>Stop request from the GotAPI Server to the Plug-In on the GotAPI-4 Interface</w:t>
      </w:r>
      <w:bookmarkEnd w:id="174"/>
      <w:bookmarkEnd w:id="175"/>
    </w:p>
    <w:p w:rsidR="00AD0D74" w:rsidRDefault="00AD0D74" w:rsidP="00AD0D74">
      <w:pPr>
        <w:rPr>
          <w:lang w:eastAsia="ja-JP"/>
        </w:rPr>
      </w:pPr>
      <w:r>
        <w:rPr>
          <w:rFonts w:hint="eastAsia"/>
          <w:lang w:eastAsia="ja-JP"/>
        </w:rPr>
        <w:t>W</w:t>
      </w:r>
      <w:r>
        <w:rPr>
          <w:lang w:eastAsia="ja-JP"/>
        </w:rPr>
        <w:t>hen the GotAPI Server receives a stop request from the application on the GotAPI-1 Interface, if entries associated with the targeted Plug-In and service was found in the "asynchronous messaging mapping table", then jump to the step described in the section "</w:t>
      </w:r>
      <w:r w:rsidR="000B27E3">
        <w:rPr>
          <w:lang w:eastAsia="ja-JP"/>
        </w:rPr>
        <w:fldChar w:fldCharType="begin"/>
      </w:r>
      <w:r w:rsidR="000B27E3">
        <w:rPr>
          <w:lang w:eastAsia="ja-JP"/>
        </w:rPr>
        <w:instrText xml:space="preserve"> REF _Ref437527922 \r \h </w:instrText>
      </w:r>
      <w:r w:rsidR="000B27E3">
        <w:rPr>
          <w:lang w:eastAsia="ja-JP"/>
        </w:rPr>
      </w:r>
      <w:r w:rsidR="000B27E3">
        <w:rPr>
          <w:lang w:eastAsia="ja-JP"/>
        </w:rPr>
        <w:fldChar w:fldCharType="separate"/>
      </w:r>
      <w:r w:rsidR="000B27E3">
        <w:rPr>
          <w:lang w:eastAsia="ja-JP"/>
        </w:rPr>
        <w:t>8.4.13</w:t>
      </w:r>
      <w:r w:rsidR="000B27E3">
        <w:rPr>
          <w:lang w:eastAsia="ja-JP"/>
        </w:rPr>
        <w:fldChar w:fldCharType="end"/>
      </w:r>
      <w:r w:rsidRPr="00F60183">
        <w:rPr>
          <w:lang w:eastAsia="ja-JP"/>
        </w:rPr>
        <w:t xml:space="preserve"> Stop response from</w:t>
      </w:r>
      <w:r>
        <w:rPr>
          <w:lang w:eastAsia="ja-JP"/>
        </w:rPr>
        <w:t xml:space="preserve"> the GotAPI Server to the appli</w:t>
      </w:r>
      <w:r w:rsidRPr="00F60183">
        <w:rPr>
          <w:lang w:eastAsia="ja-JP"/>
        </w:rPr>
        <w:t>c</w:t>
      </w:r>
      <w:r>
        <w:rPr>
          <w:lang w:eastAsia="ja-JP"/>
        </w:rPr>
        <w:t>a</w:t>
      </w:r>
      <w:r w:rsidRPr="00F60183">
        <w:rPr>
          <w:lang w:eastAsia="ja-JP"/>
        </w:rPr>
        <w:t>tion on the GotAPI-1 Interf</w:t>
      </w:r>
      <w:r>
        <w:rPr>
          <w:lang w:eastAsia="ja-JP"/>
        </w:rPr>
        <w:t>a</w:t>
      </w:r>
      <w:r w:rsidRPr="00F60183">
        <w:rPr>
          <w:lang w:eastAsia="ja-JP"/>
        </w:rPr>
        <w:t>ce</w:t>
      </w:r>
      <w:r>
        <w:rPr>
          <w:lang w:eastAsia="ja-JP"/>
        </w:rPr>
        <w:t>", then return a result as OK.</w:t>
      </w:r>
    </w:p>
    <w:p w:rsidR="00AD0D74" w:rsidRDefault="00AD0D74" w:rsidP="00AD0D74">
      <w:pPr>
        <w:rPr>
          <w:lang w:eastAsia="ja-JP"/>
        </w:rPr>
      </w:pPr>
      <w:r>
        <w:rPr>
          <w:lang w:eastAsia="ja-JP"/>
        </w:rPr>
        <w:t>Otherwise, the GotAPI Server sends a stop request to the Plug-in on the GotAPI-4 Interface. The request includes the data object as follows:</w:t>
      </w:r>
    </w:p>
    <w:p w:rsidR="008878F6" w:rsidRPr="001F6EBC" w:rsidRDefault="008878F6" w:rsidP="008878F6">
      <w:pPr>
        <w:rPr>
          <w:b/>
          <w:lang w:eastAsia="ja-JP"/>
        </w:rPr>
      </w:pPr>
      <w:r w:rsidRPr="001F6EBC">
        <w:rPr>
          <w:b/>
          <w:lang w:eastAsia="ja-JP"/>
        </w:rPr>
        <w:lastRenderedPageBreak/>
        <w:t xml:space="preserve">Definition of the </w:t>
      </w:r>
      <w:r w:rsidRPr="001F6EBC">
        <w:rPr>
          <w:b/>
          <w:lang w:val="en-US" w:eastAsia="ja-JP"/>
        </w:rPr>
        <w:t>data object</w:t>
      </w:r>
      <w:r w:rsidRPr="001F6EBC">
        <w:rPr>
          <w:b/>
          <w:lang w:eastAsia="ja-JP"/>
        </w:rPr>
        <w:t xml:space="preserve"> for request</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993"/>
        <w:gridCol w:w="850"/>
        <w:gridCol w:w="5137"/>
        <w:gridCol w:w="2092"/>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99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850"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Type</w:t>
            </w:r>
          </w:p>
        </w:tc>
        <w:tc>
          <w:tcPr>
            <w:tcW w:w="5137"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Mandatory/Optional</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"DELETE".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address of the GotAPI Server application used by Plug-Ins. Generally, it is the application ID recognized by the OS, such as a package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int</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A request code identifying the request. This value could be any number but must MUST be an integer greater than 0, and unique for each open request, to ensure responses can be correlated.</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serviceId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identifier of the targeted Service. This value is provided by the application over the GotAPI-1 Interface.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The value must be "gotapi".</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Plug-In specific function name. This specification doesn't define the name.</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Plug-In specific attribute name. </w:t>
            </w:r>
            <w:r w:rsidRPr="008F34BE">
              <w:rPr>
                <w:rFonts w:ascii="Consolas" w:hAnsi="Consolas" w:cs="Consolas"/>
                <w:sz w:val="16"/>
                <w:lang w:eastAsia="ja-JP"/>
              </w:rPr>
              <w:t>This specification doesn't define the name.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993" w:type="dxa"/>
            <w:shd w:val="clear" w:color="auto" w:fill="auto"/>
          </w:tcPr>
          <w:p w:rsidR="008878F6" w:rsidRPr="008F34BE" w:rsidRDefault="008878F6" w:rsidP="00CE3E7E">
            <w:pPr>
              <w:rPr>
                <w:rFonts w:ascii="Consolas" w:hAnsi="Consolas" w:cs="Consolas"/>
                <w:sz w:val="16"/>
                <w:lang w:eastAsia="ja-JP"/>
              </w:rPr>
            </w:pPr>
          </w:p>
        </w:tc>
        <w:tc>
          <w:tcPr>
            <w:tcW w:w="850"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5137"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identifier of the application, which is generated by the Plug-In when the Plug-In Approval procedure defined in the GotAPI specification.</w:t>
            </w:r>
          </w:p>
        </w:tc>
        <w:tc>
          <w:tcPr>
            <w:tcW w:w="2092"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993" w:type="dxa"/>
            <w:shd w:val="clear" w:color="auto" w:fill="EDEDED"/>
          </w:tcPr>
          <w:p w:rsidR="008878F6" w:rsidRPr="008F34BE" w:rsidRDefault="008878F6" w:rsidP="00CE3E7E">
            <w:pPr>
              <w:rPr>
                <w:rFonts w:ascii="Consolas" w:hAnsi="Consolas" w:cs="Consolas"/>
                <w:sz w:val="16"/>
                <w:lang w:eastAsia="ja-JP"/>
              </w:rPr>
            </w:pPr>
          </w:p>
        </w:tc>
        <w:tc>
          <w:tcPr>
            <w:tcW w:w="850"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String</w:t>
            </w:r>
          </w:p>
        </w:tc>
        <w:tc>
          <w:tcPr>
            <w:tcW w:w="5137"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The </w:t>
            </w:r>
            <w:r w:rsidRPr="008F34BE">
              <w:rPr>
                <w:rFonts w:ascii="Consolas" w:hAnsi="Consolas" w:cs="Consolas"/>
                <w:sz w:val="16"/>
                <w:lang w:eastAsia="ja-JP"/>
              </w:rPr>
              <w:t>access token for the application, which is generated by the Plug-In when the Plug-In Approval procedure defined in the GotAPI specification.</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w:t>
            </w:r>
          </w:p>
        </w:tc>
      </w:tr>
    </w:tbl>
    <w:p w:rsidR="008878F6" w:rsidRDefault="008878F6" w:rsidP="008878F6">
      <w:pPr>
        <w:tabs>
          <w:tab w:val="left" w:pos="6315"/>
        </w:tabs>
        <w:rPr>
          <w:lang w:eastAsia="ja-JP"/>
        </w:rPr>
      </w:pPr>
      <w:r>
        <w:rPr>
          <w:lang w:eastAsia="ja-JP"/>
        </w:rPr>
        <w:t>When t</w:t>
      </w:r>
      <w:r>
        <w:rPr>
          <w:rFonts w:hint="eastAsia"/>
          <w:lang w:eastAsia="ja-JP"/>
        </w:rPr>
        <w:t>he Plug-In receives this request, the Plug-In SHALL</w:t>
      </w:r>
      <w:r>
        <w:rPr>
          <w:lang w:eastAsia="ja-JP"/>
        </w:rPr>
        <w:t xml:space="preserve"> </w:t>
      </w:r>
      <w:r>
        <w:rPr>
          <w:rFonts w:hint="eastAsia"/>
          <w:lang w:eastAsia="ja-JP"/>
        </w:rPr>
        <w:t>identify</w:t>
      </w:r>
      <w:r>
        <w:rPr>
          <w:lang w:eastAsia="ja-JP"/>
        </w:rPr>
        <w:t xml:space="preserve"> the targeted application from the value of "accessToken" and </w:t>
      </w:r>
      <w:r>
        <w:rPr>
          <w:rFonts w:hint="eastAsia"/>
          <w:lang w:eastAsia="ja-JP"/>
        </w:rPr>
        <w:t xml:space="preserve">stop </w:t>
      </w:r>
      <w:r>
        <w:rPr>
          <w:lang w:eastAsia="ja-JP"/>
        </w:rPr>
        <w:t>the messaging process for the application.</w:t>
      </w:r>
    </w:p>
    <w:p w:rsidR="008878F6" w:rsidRPr="00E93BBA" w:rsidRDefault="008878F6" w:rsidP="008878F6">
      <w:pPr>
        <w:tabs>
          <w:tab w:val="left" w:pos="6315"/>
        </w:tabs>
        <w:rPr>
          <w:lang w:eastAsia="ja-JP"/>
        </w:rPr>
      </w:pPr>
      <w:r>
        <w:rPr>
          <w:rFonts w:hint="eastAsia"/>
          <w:lang w:eastAsia="ja-JP"/>
        </w:rPr>
        <w:t>This data object is sent to the Plug-Ins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request</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8878F6" w:rsidRPr="00F36CC4"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F36CC4" w:rsidRDefault="008878F6" w:rsidP="00CE3E7E">
            <w:pPr>
              <w:tabs>
                <w:tab w:val="left" w:pos="6315"/>
              </w:tabs>
              <w:rPr>
                <w:rFonts w:ascii="Consolas" w:hAnsi="Consolas" w:cs="Consolas"/>
                <w:b/>
                <w:bCs/>
                <w:color w:val="FFFFFF"/>
                <w:sz w:val="16"/>
                <w:szCs w:val="16"/>
                <w:lang w:eastAsia="ja-JP"/>
              </w:rPr>
            </w:pPr>
            <w:r w:rsidRPr="00F36CC4">
              <w:rPr>
                <w:rFonts w:ascii="Consolas" w:hAnsi="Consolas" w:cs="Consolas"/>
                <w:b/>
                <w:bCs/>
                <w:color w:val="FFFFFF"/>
                <w:sz w:val="16"/>
                <w:szCs w:val="16"/>
                <w:lang w:eastAsia="ja-JP"/>
              </w:rPr>
              <w:t>Description</w:t>
            </w:r>
          </w:p>
        </w:tc>
      </w:tr>
      <w:tr w:rsidR="008878F6" w:rsidRPr="00F36CC4" w:rsidTr="00CE3E7E">
        <w:tc>
          <w:tcPr>
            <w:tcW w:w="1526" w:type="dxa"/>
            <w:shd w:val="clear" w:color="auto" w:fill="EDEDED"/>
          </w:tcPr>
          <w:p w:rsidR="008878F6" w:rsidRPr="00F36CC4" w:rsidRDefault="008878F6" w:rsidP="00CE3E7E">
            <w:pPr>
              <w:tabs>
                <w:tab w:val="left" w:pos="6315"/>
              </w:tabs>
              <w:rPr>
                <w:rFonts w:ascii="Consolas" w:hAnsi="Consolas" w:cs="Consolas"/>
                <w:b/>
                <w:bCs/>
                <w:sz w:val="16"/>
                <w:szCs w:val="16"/>
                <w:lang w:eastAsia="ja-JP"/>
              </w:rPr>
            </w:pPr>
            <w:r w:rsidRPr="00F36CC4">
              <w:rPr>
                <w:rFonts w:ascii="Consolas" w:hAnsi="Consolas" w:cs="Consolas" w:hint="eastAsia"/>
                <w:b/>
                <w:bCs/>
                <w:sz w:val="16"/>
                <w:szCs w:val="16"/>
                <w:lang w:eastAsia="ja-JP"/>
              </w:rPr>
              <w:t>Android</w:t>
            </w:r>
          </w:p>
        </w:tc>
        <w:tc>
          <w:tcPr>
            <w:tcW w:w="8752" w:type="dxa"/>
            <w:shd w:val="clear" w:color="auto" w:fill="EDEDED"/>
          </w:tcPr>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hint="eastAsia"/>
                <w:sz w:val="16"/>
                <w:szCs w:val="16"/>
                <w:lang w:eastAsia="ja-JP"/>
              </w:rPr>
              <w:t xml:space="preserve">The GotAPI Server must use </w:t>
            </w:r>
            <w:r w:rsidRPr="00F36CC4">
              <w:rPr>
                <w:rFonts w:ascii="Consolas" w:hAnsi="Consolas" w:cs="Consolas"/>
                <w:sz w:val="16"/>
                <w:szCs w:val="16"/>
                <w:lang w:eastAsia="ja-JP"/>
              </w:rPr>
              <w:t>Exp</w:t>
            </w:r>
            <w:r w:rsidRPr="00F36CC4">
              <w:rPr>
                <w:rFonts w:ascii="Consolas" w:hAnsi="Consolas" w:cs="Consolas" w:hint="eastAsia"/>
                <w:sz w:val="16"/>
                <w:szCs w:val="16"/>
                <w:lang w:eastAsia="ja-JP"/>
              </w:rPr>
              <w:t xml:space="preserve">licit Intents for the </w:t>
            </w:r>
            <w:r w:rsidRPr="00F36CC4">
              <w:rPr>
                <w:rFonts w:ascii="Consolas" w:hAnsi="Consolas" w:cs="Consolas"/>
                <w:sz w:val="16"/>
                <w:szCs w:val="16"/>
                <w:lang w:eastAsia="ja-JP"/>
              </w:rPr>
              <w:t>request</w:t>
            </w:r>
            <w:r w:rsidRPr="00F36CC4">
              <w:rPr>
                <w:rFonts w:ascii="Consolas" w:hAnsi="Consolas" w:cs="Consolas" w:hint="eastAsia"/>
                <w:sz w:val="16"/>
                <w:szCs w:val="16"/>
                <w:lang w:eastAsia="ja-JP"/>
              </w:rPr>
              <w:t>.</w:t>
            </w:r>
          </w:p>
          <w:p w:rsidR="008878F6" w:rsidRPr="00F36CC4" w:rsidRDefault="008878F6" w:rsidP="00CE3E7E">
            <w:pPr>
              <w:tabs>
                <w:tab w:val="left" w:pos="6315"/>
              </w:tabs>
              <w:rPr>
                <w:rFonts w:ascii="Consolas" w:hAnsi="Consolas" w:cs="Consolas"/>
                <w:sz w:val="16"/>
                <w:szCs w:val="16"/>
                <w:lang w:eastAsia="ja-JP"/>
              </w:rPr>
            </w:pPr>
            <w:r w:rsidRPr="00F36CC4">
              <w:rPr>
                <w:rFonts w:ascii="Consolas" w:hAnsi="Consolas" w:cs="Consolas"/>
                <w:sz w:val="16"/>
                <w:szCs w:val="16"/>
                <w:lang w:eastAsia="ja-JP"/>
              </w:rPr>
              <w:t>The data object must be mapped to the Extra directly.</w:t>
            </w:r>
          </w:p>
        </w:tc>
      </w:tr>
    </w:tbl>
    <w:p w:rsidR="008878F6" w:rsidRPr="001F6EBC" w:rsidRDefault="008878F6" w:rsidP="008878F6">
      <w:pPr>
        <w:rPr>
          <w:b/>
          <w:lang w:eastAsia="ja-JP"/>
        </w:rPr>
      </w:pPr>
      <w:r>
        <w:rPr>
          <w:b/>
          <w:lang w:eastAsia="ja-JP"/>
        </w:rPr>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w:t>
      </w:r>
      <w:r w:rsidRPr="00F536F5">
        <w:rPr>
          <w:rFonts w:hint="eastAsia"/>
          <w:b/>
          <w:lang w:val="en-US" w:eastAsia="ja-JP"/>
        </w:rPr>
        <w:t xml:space="preserve"> Explicit</w:t>
      </w:r>
      <w:r w:rsidRPr="00F536F5">
        <w:rPr>
          <w:b/>
          <w:lang w:val="en-US" w:eastAsia="ja-JP"/>
        </w:rPr>
        <w:t xml:space="preserve"> </w:t>
      </w:r>
      <w:r>
        <w:rPr>
          <w:b/>
          <w:lang w:val="en-US" w:eastAsia="ja-JP"/>
        </w:rPr>
        <w:t>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1276"/>
        <w:gridCol w:w="4111"/>
        <w:gridCol w:w="3685"/>
      </w:tblGrid>
      <w:tr w:rsidR="008878F6" w:rsidRPr="008F34BE"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Name</w:t>
            </w:r>
          </w:p>
        </w:tc>
        <w:tc>
          <w:tcPr>
            <w:tcW w:w="1276"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p>
        </w:tc>
        <w:tc>
          <w:tcPr>
            <w:tcW w:w="411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b/>
                <w:bCs/>
                <w:color w:val="FFFFFF"/>
                <w:sz w:val="16"/>
                <w:lang w:eastAsia="ja-JP"/>
              </w:rPr>
              <w:t>Example of value</w:t>
            </w:r>
          </w:p>
        </w:tc>
        <w:tc>
          <w:tcPr>
            <w:tcW w:w="3685"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lang w:eastAsia="ja-JP"/>
              </w:rPr>
            </w:pPr>
            <w:r w:rsidRPr="008F34BE">
              <w:rPr>
                <w:rFonts w:ascii="Consolas" w:hAnsi="Consolas" w:cs="Consolas" w:hint="eastAsia"/>
                <w:b/>
                <w:bCs/>
                <w:color w:val="FFFFFF"/>
                <w:sz w:val="16"/>
                <w:lang w:eastAsia="ja-JP"/>
              </w:rPr>
              <w:t>Note</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Action</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org.deviceconnect.action.</w:t>
            </w:r>
            <w:r w:rsidRPr="008F34BE">
              <w:rPr>
                <w:rFonts w:ascii="Consolas" w:hAnsi="Consolas" w:cs="Consolas"/>
                <w:b/>
                <w:sz w:val="16"/>
                <w:lang w:eastAsia="ja-JP"/>
              </w:rPr>
              <w:t>DELETE</w:t>
            </w:r>
          </w:p>
        </w:tc>
        <w:tc>
          <w:tcPr>
            <w:tcW w:w="3685"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defined by the </w:t>
            </w:r>
            <w:r w:rsidRPr="008F34BE">
              <w:rPr>
                <w:rFonts w:ascii="Consolas" w:hAnsi="Consolas" w:cs="Consolas"/>
                <w:sz w:val="16"/>
                <w:lang w:eastAsia="ja-JP"/>
              </w:rPr>
              <w:t xml:space="preserve">GotAPI Server </w:t>
            </w:r>
            <w:r w:rsidRPr="008F34BE">
              <w:rPr>
                <w:rFonts w:ascii="Consolas" w:hAnsi="Consolas" w:cs="Consolas" w:hint="eastAsia"/>
                <w:sz w:val="16"/>
                <w:lang w:eastAsia="ja-JP"/>
              </w:rPr>
              <w:t>application</w:t>
            </w:r>
            <w:r w:rsidRPr="008F34BE">
              <w:rPr>
                <w:rFonts w:ascii="Consolas" w:hAnsi="Consolas" w:cs="Consolas"/>
                <w:sz w:val="16"/>
                <w:lang w:eastAsia="ja-JP"/>
              </w:rPr>
              <w:t>. But the last part SHALL be "</w:t>
            </w:r>
            <w:r w:rsidRPr="008F34BE">
              <w:rPr>
                <w:rFonts w:ascii="Consolas" w:hAnsi="Consolas" w:cs="Consolas"/>
                <w:b/>
                <w:sz w:val="16"/>
                <w:lang w:eastAsia="ja-JP"/>
              </w:rPr>
              <w:t>DELETE</w:t>
            </w:r>
            <w:r w:rsidRPr="008F34BE">
              <w:rPr>
                <w:rFonts w:ascii="Consolas" w:hAnsi="Consolas" w:cs="Consolas"/>
                <w:sz w:val="16"/>
                <w:lang w:eastAsia="ja-JP"/>
              </w:rPr>
              <w:t>".</w:t>
            </w: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Component</w:t>
            </w:r>
          </w:p>
        </w:tc>
        <w:tc>
          <w:tcPr>
            <w:tcW w:w="1276" w:type="dxa"/>
            <w:shd w:val="clear" w:color="auto" w:fill="auto"/>
          </w:tcPr>
          <w:p w:rsidR="008878F6" w:rsidRPr="008F34BE" w:rsidRDefault="008878F6" w:rsidP="00CE3E7E">
            <w:pPr>
              <w:rPr>
                <w:rFonts w:ascii="Consolas" w:hAnsi="Consolas" w:cs="Consolas"/>
                <w:b/>
                <w:bCs/>
                <w:sz w:val="16"/>
                <w:lang w:eastAsia="ja-JP"/>
              </w:rPr>
            </w:pP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org.</w:t>
            </w:r>
            <w:r w:rsidRPr="008F34BE">
              <w:rPr>
                <w:rFonts w:ascii="Consolas" w:hAnsi="Consolas" w:cs="Consolas"/>
                <w:sz w:val="16"/>
                <w:lang w:eastAsia="ja-JP"/>
              </w:rPr>
              <w:t>example</w:t>
            </w:r>
            <w:r w:rsidRPr="008F34BE">
              <w:rPr>
                <w:rFonts w:ascii="Consolas" w:hAnsi="Consolas" w:cs="Consolas" w:hint="eastAsia"/>
                <w:sz w:val="16"/>
                <w:lang w:eastAsia="ja-JP"/>
              </w:rPr>
              <w:t>.plugin</w:t>
            </w:r>
          </w:p>
        </w:tc>
        <w:tc>
          <w:tcPr>
            <w:tcW w:w="3685"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is </w:t>
            </w:r>
            <w:r w:rsidRPr="008F34BE">
              <w:rPr>
                <w:rFonts w:ascii="Consolas" w:hAnsi="Consolas" w:cs="Consolas"/>
                <w:sz w:val="16"/>
                <w:lang w:eastAsia="ja-JP"/>
              </w:rPr>
              <w:t>the package name of the Plug-In application.</w:t>
            </w: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Extra</w:t>
            </w:r>
          </w:p>
        </w:tc>
        <w:tc>
          <w:tcPr>
            <w:tcW w:w="1276" w:type="dxa"/>
            <w:shd w:val="clear" w:color="auto" w:fill="EDEDED"/>
          </w:tcPr>
          <w:p w:rsidR="008878F6" w:rsidRPr="008F34BE" w:rsidRDefault="008878F6" w:rsidP="00CE3E7E">
            <w:pPr>
              <w:rPr>
                <w:rFonts w:ascii="Consolas" w:hAnsi="Consolas" w:cs="Consolas"/>
                <w:b/>
                <w:bCs/>
                <w:sz w:val="16"/>
                <w:lang w:eastAsia="ja-JP"/>
              </w:rPr>
            </w:pPr>
          </w:p>
        </w:tc>
        <w:tc>
          <w:tcPr>
            <w:tcW w:w="4111" w:type="dxa"/>
            <w:shd w:val="clear" w:color="auto" w:fill="EDEDED"/>
          </w:tcPr>
          <w:p w:rsidR="008878F6" w:rsidRPr="008F34BE" w:rsidRDefault="008878F6" w:rsidP="00CE3E7E">
            <w:pPr>
              <w:rPr>
                <w:rFonts w:ascii="Consolas" w:hAnsi="Consolas" w:cs="Consolas"/>
                <w:sz w:val="16"/>
                <w:lang w:eastAsia="ja-JP"/>
              </w:rPr>
            </w:pP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receiver</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org.deviceconnect</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requestCode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w:t>
            </w:r>
            <w:r w:rsidRPr="008F34BE">
              <w:rPr>
                <w:rFonts w:ascii="Consolas" w:hAnsi="Consolas" w:cs="Consolas"/>
                <w:sz w:val="16"/>
                <w:lang w:eastAsia="ja-JP"/>
              </w:rPr>
              <w:t>0</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servcieId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dev1.example.org</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api</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gotapi</w:t>
            </w:r>
          </w:p>
        </w:tc>
        <w:tc>
          <w:tcPr>
            <w:tcW w:w="3685" w:type="dxa"/>
            <w:shd w:val="clear" w:color="auto" w:fill="EDEDED"/>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profile</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health</w:t>
            </w:r>
          </w:p>
        </w:tc>
        <w:tc>
          <w:tcPr>
            <w:tcW w:w="3685" w:type="dxa"/>
            <w:shd w:val="clear" w:color="auto" w:fill="auto"/>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attribute</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thermometer</w:t>
            </w:r>
          </w:p>
        </w:tc>
        <w:tc>
          <w:tcPr>
            <w:tcW w:w="3685" w:type="dxa"/>
            <w:shd w:val="clear" w:color="auto" w:fill="EDEDED"/>
          </w:tcPr>
          <w:p w:rsidR="008878F6" w:rsidRPr="008F34BE" w:rsidRDefault="008878F6" w:rsidP="00CE3E7E">
            <w:pPr>
              <w:rPr>
                <w:rFonts w:ascii="Consolas" w:hAnsi="Consolas" w:cs="Consolas"/>
                <w:b/>
                <w:sz w:val="16"/>
                <w:lang w:eastAsia="ja-JP"/>
              </w:rPr>
            </w:pPr>
          </w:p>
        </w:tc>
      </w:tr>
      <w:tr w:rsidR="008878F6" w:rsidRPr="008F34BE" w:rsidTr="00CE3E7E">
        <w:tc>
          <w:tcPr>
            <w:tcW w:w="1242" w:type="dxa"/>
            <w:shd w:val="clear" w:color="auto" w:fill="auto"/>
          </w:tcPr>
          <w:p w:rsidR="008878F6" w:rsidRPr="008F34BE" w:rsidRDefault="008878F6" w:rsidP="00CE3E7E">
            <w:pPr>
              <w:rPr>
                <w:rFonts w:ascii="Consolas" w:hAnsi="Consolas" w:cs="Consolas"/>
                <w:b/>
                <w:bCs/>
                <w:sz w:val="16"/>
                <w:lang w:eastAsia="ja-JP"/>
              </w:rPr>
            </w:pPr>
          </w:p>
        </w:tc>
        <w:tc>
          <w:tcPr>
            <w:tcW w:w="1276" w:type="dxa"/>
            <w:shd w:val="clear" w:color="auto" w:fill="auto"/>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clientId</w:t>
            </w:r>
          </w:p>
        </w:tc>
        <w:tc>
          <w:tcPr>
            <w:tcW w:w="4111" w:type="dxa"/>
            <w:shd w:val="clear" w:color="auto" w:fill="auto"/>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1234567890</w:t>
            </w:r>
          </w:p>
        </w:tc>
        <w:tc>
          <w:tcPr>
            <w:tcW w:w="3685" w:type="dxa"/>
            <w:shd w:val="clear" w:color="auto" w:fill="auto"/>
          </w:tcPr>
          <w:p w:rsidR="008878F6" w:rsidRPr="008F34BE" w:rsidRDefault="008878F6" w:rsidP="00CE3E7E">
            <w:pPr>
              <w:rPr>
                <w:rFonts w:ascii="Consolas" w:hAnsi="Consolas" w:cs="Consolas"/>
                <w:sz w:val="16"/>
                <w:lang w:eastAsia="ja-JP"/>
              </w:rPr>
            </w:pPr>
          </w:p>
        </w:tc>
      </w:tr>
      <w:tr w:rsidR="008878F6" w:rsidRPr="008F34BE" w:rsidTr="00CE3E7E">
        <w:tc>
          <w:tcPr>
            <w:tcW w:w="1242" w:type="dxa"/>
            <w:shd w:val="clear" w:color="auto" w:fill="EDEDED"/>
          </w:tcPr>
          <w:p w:rsidR="008878F6" w:rsidRPr="008F34BE" w:rsidRDefault="008878F6" w:rsidP="00CE3E7E">
            <w:pPr>
              <w:rPr>
                <w:rFonts w:ascii="Consolas" w:hAnsi="Consolas" w:cs="Consolas"/>
                <w:b/>
                <w:bCs/>
                <w:sz w:val="16"/>
                <w:lang w:eastAsia="ja-JP"/>
              </w:rPr>
            </w:pPr>
          </w:p>
        </w:tc>
        <w:tc>
          <w:tcPr>
            <w:tcW w:w="1276"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b/>
                <w:bCs/>
                <w:sz w:val="16"/>
                <w:lang w:eastAsia="ja-JP"/>
              </w:rPr>
              <w:t>accessToken</w:t>
            </w:r>
          </w:p>
        </w:tc>
        <w:tc>
          <w:tcPr>
            <w:tcW w:w="411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0987654321</w:t>
            </w:r>
          </w:p>
        </w:tc>
        <w:tc>
          <w:tcPr>
            <w:tcW w:w="3685" w:type="dxa"/>
            <w:shd w:val="clear" w:color="auto" w:fill="EDEDED"/>
          </w:tcPr>
          <w:p w:rsidR="008878F6" w:rsidRPr="008F34BE" w:rsidRDefault="008878F6" w:rsidP="00CE3E7E">
            <w:pPr>
              <w:rPr>
                <w:rFonts w:ascii="Consolas" w:hAnsi="Consolas" w:cs="Consolas"/>
                <w:sz w:val="16"/>
                <w:lang w:eastAsia="ja-JP"/>
              </w:rPr>
            </w:pPr>
          </w:p>
        </w:tc>
      </w:tr>
    </w:tbl>
    <w:p w:rsidR="00AD0D74" w:rsidRDefault="00A9292F" w:rsidP="00AD0D74">
      <w:pPr>
        <w:rPr>
          <w:lang w:eastAsia="ja-JP"/>
        </w:rPr>
      </w:pPr>
      <w:r>
        <w:rPr>
          <w:noProof/>
          <w:lang w:eastAsia="en-GB"/>
        </w:rPr>
        <mc:AlternateContent>
          <mc:Choice Requires="wps">
            <w:drawing>
              <wp:inline distT="0" distB="0" distL="0" distR="0" wp14:anchorId="320EA3E4" wp14:editId="76B21E5E">
                <wp:extent cx="6314440" cy="598170"/>
                <wp:effectExtent l="19050" t="22860" r="19685" b="17145"/>
                <wp:docPr id="6" name="AutoShape 3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9" o:spid="_x0000_s1031"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proofErr w:type="gramStart"/>
                      <w:r>
                        <w:rPr>
                          <w:color w:val="385623"/>
                          <w:lang w:eastAsia="ja-JP"/>
                        </w:rPr>
                        <w:t>TBD.</w:t>
                      </w:r>
                      <w:proofErr w:type="gramEnd"/>
                    </w:p>
                  </w:txbxContent>
                </v:textbox>
                <w10:anchorlock/>
              </v:roundrect>
            </w:pict>
          </mc:Fallback>
        </mc:AlternateContent>
      </w:r>
    </w:p>
    <w:p w:rsidR="00AD0D74" w:rsidRPr="00224197" w:rsidRDefault="00AD0D74" w:rsidP="00224197">
      <w:pPr>
        <w:pStyle w:val="Heading3"/>
      </w:pPr>
      <w:bookmarkStart w:id="176" w:name="_Toc437530308"/>
      <w:r w:rsidRPr="00224197">
        <w:t>Stop response from the Plug-In to the GotAPI Server on the GotAPI-4 Interface</w:t>
      </w:r>
      <w:bookmarkEnd w:id="176"/>
    </w:p>
    <w:p w:rsidR="00AD0D74" w:rsidRDefault="00AD0D74" w:rsidP="00AD0D74">
      <w:pPr>
        <w:rPr>
          <w:lang w:eastAsia="ja-JP"/>
        </w:rPr>
      </w:pPr>
      <w:r>
        <w:rPr>
          <w:rFonts w:hint="eastAsia"/>
          <w:lang w:eastAsia="ja-JP"/>
        </w:rPr>
        <w:t xml:space="preserve">When the </w:t>
      </w:r>
      <w:r>
        <w:rPr>
          <w:lang w:eastAsia="ja-JP"/>
        </w:rPr>
        <w:t>Plug-In</w:t>
      </w:r>
      <w:r>
        <w:rPr>
          <w:rFonts w:hint="eastAsia"/>
          <w:lang w:eastAsia="ja-JP"/>
        </w:rPr>
        <w:t xml:space="preserve"> receive</w:t>
      </w:r>
      <w:r>
        <w:rPr>
          <w:lang w:eastAsia="ja-JP"/>
        </w:rPr>
        <w:t>s</w:t>
      </w:r>
      <w:r>
        <w:rPr>
          <w:rFonts w:hint="eastAsia"/>
          <w:lang w:eastAsia="ja-JP"/>
        </w:rPr>
        <w:t xml:space="preserve"> the </w:t>
      </w:r>
      <w:r>
        <w:rPr>
          <w:lang w:eastAsia="ja-JP"/>
        </w:rPr>
        <w:t xml:space="preserve">stop </w:t>
      </w:r>
      <w:r>
        <w:rPr>
          <w:rFonts w:hint="eastAsia"/>
          <w:lang w:eastAsia="ja-JP"/>
        </w:rPr>
        <w:t xml:space="preserve">request, it </w:t>
      </w:r>
      <w:r w:rsidRPr="00C5187B">
        <w:rPr>
          <w:lang w:eastAsia="ja-JP"/>
        </w:rPr>
        <w:t>SHALL</w:t>
      </w:r>
      <w:r>
        <w:rPr>
          <w:lang w:eastAsia="ja-JP"/>
        </w:rPr>
        <w:t xml:space="preserve"> respond as follows:</w:t>
      </w:r>
    </w:p>
    <w:p w:rsidR="008878F6" w:rsidRPr="001F6EBC" w:rsidRDefault="008878F6" w:rsidP="008878F6">
      <w:pPr>
        <w:rPr>
          <w:b/>
          <w:lang w:eastAsia="ja-JP"/>
        </w:rPr>
      </w:pPr>
      <w:r w:rsidRPr="001F6EBC">
        <w:rPr>
          <w:b/>
          <w:lang w:eastAsia="ja-JP"/>
        </w:rPr>
        <w:t xml:space="preserve">Definition of the </w:t>
      </w:r>
      <w:r>
        <w:rPr>
          <w:b/>
          <w:lang w:val="en-US" w:eastAsia="ja-JP"/>
        </w:rPr>
        <w:t>data object</w:t>
      </w:r>
      <w:r w:rsidRPr="001F6EBC">
        <w:rPr>
          <w:b/>
          <w:lang w:eastAsia="ja-JP"/>
        </w:rPr>
        <w:t xml:space="preserve"> for </w:t>
      </w:r>
      <w:r w:rsidRPr="001F6EBC">
        <w:rPr>
          <w:rFonts w:hint="eastAsia"/>
          <w:b/>
          <w:lang w:val="en-US" w:eastAsia="ja-JP"/>
        </w:rPr>
        <w:t xml:space="preserve">the </w:t>
      </w:r>
      <w:r>
        <w:rPr>
          <w:b/>
          <w:lang w:eastAsia="ja-JP"/>
        </w:rPr>
        <w:t>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8878F6" w:rsidRPr="008F34BE" w:rsidTr="00CE3E7E">
        <w:tc>
          <w:tcPr>
            <w:tcW w:w="2235" w:type="dxa"/>
            <w:tcBorders>
              <w:top w:val="single" w:sz="4" w:space="0" w:color="A5A5A5"/>
              <w:left w:val="single" w:sz="4" w:space="0" w:color="A5A5A5"/>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Name</w:t>
            </w:r>
          </w:p>
        </w:tc>
        <w:tc>
          <w:tcPr>
            <w:tcW w:w="28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p>
        </w:tc>
        <w:tc>
          <w:tcPr>
            <w:tcW w:w="851"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Type</w:t>
            </w:r>
          </w:p>
        </w:tc>
        <w:tc>
          <w:tcPr>
            <w:tcW w:w="4853" w:type="dxa"/>
            <w:tcBorders>
              <w:top w:val="single" w:sz="4" w:space="0" w:color="A5A5A5"/>
              <w:left w:val="nil"/>
              <w:bottom w:val="single" w:sz="4" w:space="0" w:color="A5A5A5"/>
              <w:right w:val="nil"/>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8878F6" w:rsidRPr="008F34BE" w:rsidRDefault="008878F6" w:rsidP="00CE3E7E">
            <w:pPr>
              <w:rPr>
                <w:rFonts w:ascii="Consolas" w:hAnsi="Consolas" w:cs="Consolas"/>
                <w:b/>
                <w:bCs/>
                <w:color w:val="FFFFFF"/>
                <w:sz w:val="16"/>
                <w:szCs w:val="16"/>
                <w:lang w:eastAsia="ja-JP"/>
              </w:rPr>
            </w:pPr>
            <w:r w:rsidRPr="008F34BE">
              <w:rPr>
                <w:rFonts w:ascii="Consolas" w:hAnsi="Consolas" w:cs="Consolas"/>
                <w:b/>
                <w:bCs/>
                <w:color w:val="FFFFFF"/>
                <w:sz w:val="16"/>
                <w:szCs w:val="16"/>
                <w:lang w:eastAsia="ja-JP"/>
              </w:rPr>
              <w:t>Mandatory/Optional</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lang w:eastAsia="ja-JP"/>
              </w:rPr>
            </w:pPr>
            <w:r w:rsidRPr="008F34BE">
              <w:rPr>
                <w:rFonts w:ascii="Consolas" w:hAnsi="Consolas" w:cs="Consolas" w:hint="eastAsia"/>
                <w:b/>
                <w:bCs/>
                <w:sz w:val="16"/>
                <w:lang w:eastAsia="ja-JP"/>
              </w:rPr>
              <w:t>method</w:t>
            </w:r>
          </w:p>
        </w:tc>
        <w:tc>
          <w:tcPr>
            <w:tcW w:w="283" w:type="dxa"/>
            <w:shd w:val="clear" w:color="auto" w:fill="EDEDED"/>
          </w:tcPr>
          <w:p w:rsidR="008878F6" w:rsidRPr="008F34BE" w:rsidRDefault="008878F6" w:rsidP="00CE3E7E">
            <w:pPr>
              <w:rPr>
                <w:rFonts w:ascii="Consolas" w:hAnsi="Consolas" w:cs="Consolas"/>
                <w:sz w:val="16"/>
                <w:lang w:eastAsia="ja-JP"/>
              </w:rPr>
            </w:pPr>
          </w:p>
        </w:tc>
        <w:tc>
          <w:tcPr>
            <w:tcW w:w="851"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String</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hint="eastAsia"/>
                <w:sz w:val="16"/>
                <w:lang w:eastAsia="ja-JP"/>
              </w:rPr>
              <w:t xml:space="preserve">This value SHALL be </w:t>
            </w:r>
            <w:r w:rsidRPr="008F34BE">
              <w:rPr>
                <w:rFonts w:ascii="Consolas" w:hAnsi="Consolas" w:cs="Consolas"/>
                <w:sz w:val="16"/>
                <w:lang w:eastAsia="ja-JP"/>
              </w:rPr>
              <w:t>"RESPONSE".</w:t>
            </w:r>
          </w:p>
        </w:tc>
        <w:tc>
          <w:tcPr>
            <w:tcW w:w="2092"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Mandatory if the OS is not Android. Otherwise, optional.</w:t>
            </w:r>
          </w:p>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the OS is Android, the "Action" value SHALL include this information as described below.</w:t>
            </w:r>
          </w:p>
        </w:tc>
      </w:tr>
      <w:tr w:rsidR="008878F6" w:rsidRPr="008F34BE" w:rsidTr="00CE3E7E">
        <w:tc>
          <w:tcPr>
            <w:tcW w:w="2235" w:type="dxa"/>
            <w:shd w:val="clear" w:color="auto" w:fill="auto"/>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requestCode</w:t>
            </w:r>
          </w:p>
        </w:tc>
        <w:tc>
          <w:tcPr>
            <w:tcW w:w="283" w:type="dxa"/>
            <w:shd w:val="clear" w:color="auto" w:fill="auto"/>
          </w:tcPr>
          <w:p w:rsidR="008878F6" w:rsidRPr="008F34BE" w:rsidRDefault="008878F6" w:rsidP="00CE3E7E">
            <w:pPr>
              <w:rPr>
                <w:rFonts w:ascii="Consolas" w:hAnsi="Consolas" w:cs="Consolas"/>
                <w:sz w:val="16"/>
                <w:szCs w:val="16"/>
                <w:lang w:eastAsia="ja-JP"/>
              </w:rPr>
            </w:pPr>
          </w:p>
        </w:tc>
        <w:tc>
          <w:tcPr>
            <w:tcW w:w="851"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The request code coming from the GotAPI Server.</w:t>
            </w:r>
          </w:p>
        </w:tc>
        <w:tc>
          <w:tcPr>
            <w:tcW w:w="2092" w:type="dxa"/>
            <w:shd w:val="clear" w:color="auto" w:fill="auto"/>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r w:rsidR="008878F6" w:rsidRPr="008F34BE" w:rsidTr="00CE3E7E">
        <w:tc>
          <w:tcPr>
            <w:tcW w:w="2235" w:type="dxa"/>
            <w:shd w:val="clear" w:color="auto" w:fill="EDEDED"/>
          </w:tcPr>
          <w:p w:rsidR="008878F6" w:rsidRPr="008F34BE" w:rsidRDefault="008878F6" w:rsidP="00CE3E7E">
            <w:pPr>
              <w:rPr>
                <w:rFonts w:ascii="Consolas" w:hAnsi="Consolas" w:cs="Consolas"/>
                <w:b/>
                <w:bCs/>
                <w:sz w:val="16"/>
                <w:szCs w:val="16"/>
                <w:lang w:eastAsia="ja-JP"/>
              </w:rPr>
            </w:pPr>
            <w:r w:rsidRPr="008F34BE">
              <w:rPr>
                <w:rFonts w:ascii="Consolas" w:hAnsi="Consolas" w:cs="Consolas"/>
                <w:b/>
                <w:bCs/>
                <w:sz w:val="16"/>
                <w:szCs w:val="16"/>
                <w:lang w:eastAsia="ja-JP"/>
              </w:rPr>
              <w:t>result</w:t>
            </w:r>
          </w:p>
        </w:tc>
        <w:tc>
          <w:tcPr>
            <w:tcW w:w="283" w:type="dxa"/>
            <w:shd w:val="clear" w:color="auto" w:fill="EDEDED"/>
          </w:tcPr>
          <w:p w:rsidR="008878F6" w:rsidRPr="008F34BE" w:rsidRDefault="008878F6" w:rsidP="00CE3E7E">
            <w:pPr>
              <w:rPr>
                <w:rFonts w:ascii="Consolas" w:hAnsi="Consolas" w:cs="Consolas"/>
                <w:sz w:val="16"/>
                <w:szCs w:val="16"/>
                <w:lang w:eastAsia="ja-JP"/>
              </w:rPr>
            </w:pPr>
          </w:p>
        </w:tc>
        <w:tc>
          <w:tcPr>
            <w:tcW w:w="851"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Number</w:t>
            </w:r>
          </w:p>
        </w:tc>
        <w:tc>
          <w:tcPr>
            <w:tcW w:w="4853" w:type="dxa"/>
            <w:shd w:val="clear" w:color="auto" w:fill="EDEDED"/>
          </w:tcPr>
          <w:p w:rsidR="008878F6" w:rsidRPr="008F34BE" w:rsidRDefault="008878F6" w:rsidP="00CE3E7E">
            <w:pPr>
              <w:rPr>
                <w:rFonts w:ascii="Consolas" w:hAnsi="Consolas" w:cs="Consolas"/>
                <w:sz w:val="16"/>
                <w:lang w:eastAsia="ja-JP"/>
              </w:rPr>
            </w:pPr>
            <w:r w:rsidRPr="008F34BE">
              <w:rPr>
                <w:rFonts w:ascii="Consolas" w:hAnsi="Consolas" w:cs="Consolas"/>
                <w:sz w:val="16"/>
                <w:lang w:eastAsia="ja-JP"/>
              </w:rPr>
              <w:t>If success, the value is 0, otherwise an integer greater than 0, which indicates an error code.</w:t>
            </w:r>
          </w:p>
          <w:p w:rsidR="008878F6" w:rsidRPr="008F34BE" w:rsidRDefault="008878F6" w:rsidP="00CE3E7E">
            <w:pPr>
              <w:rPr>
                <w:rFonts w:ascii="Consolas" w:hAnsi="Consolas" w:cs="Consolas"/>
                <w:sz w:val="16"/>
                <w:szCs w:val="16"/>
                <w:lang w:eastAsia="ja-JP"/>
              </w:rPr>
            </w:pPr>
            <w:r w:rsidRPr="008F34BE">
              <w:rPr>
                <w:rFonts w:ascii="Consolas" w:hAnsi="Consolas" w:cs="Consolas"/>
                <w:sz w:val="16"/>
                <w:lang w:eastAsia="ja-JP"/>
              </w:rPr>
              <w:t>This specification doesn't define error codes.</w:t>
            </w:r>
          </w:p>
        </w:tc>
        <w:tc>
          <w:tcPr>
            <w:tcW w:w="2092" w:type="dxa"/>
            <w:shd w:val="clear" w:color="auto" w:fill="EDEDED"/>
          </w:tcPr>
          <w:p w:rsidR="008878F6" w:rsidRPr="008F34BE" w:rsidRDefault="008878F6" w:rsidP="00CE3E7E">
            <w:pPr>
              <w:rPr>
                <w:rFonts w:ascii="Consolas" w:hAnsi="Consolas" w:cs="Consolas"/>
                <w:sz w:val="16"/>
                <w:szCs w:val="16"/>
                <w:lang w:eastAsia="ja-JP"/>
              </w:rPr>
            </w:pPr>
            <w:r w:rsidRPr="008F34BE">
              <w:rPr>
                <w:rFonts w:ascii="Consolas" w:hAnsi="Consolas" w:cs="Consolas"/>
                <w:sz w:val="16"/>
                <w:szCs w:val="16"/>
                <w:lang w:eastAsia="ja-JP"/>
              </w:rPr>
              <w:t>Mandatory</w:t>
            </w:r>
          </w:p>
        </w:tc>
      </w:tr>
    </w:tbl>
    <w:p w:rsidR="008878F6" w:rsidRDefault="008878F6" w:rsidP="008878F6">
      <w:pPr>
        <w:tabs>
          <w:tab w:val="left" w:pos="6315"/>
        </w:tabs>
        <w:rPr>
          <w:color w:val="FF0000"/>
          <w:lang w:eastAsia="ja-JP"/>
        </w:rPr>
      </w:pPr>
      <w:r w:rsidRPr="00C86E5B">
        <w:rPr>
          <w:rFonts w:hint="eastAsia"/>
          <w:lang w:eastAsia="ja-JP"/>
        </w:rPr>
        <w:t xml:space="preserve">The </w:t>
      </w:r>
      <w:r>
        <w:rPr>
          <w:lang w:eastAsia="ja-JP"/>
        </w:rPr>
        <w:t>Plug-In</w:t>
      </w:r>
      <w:r w:rsidRPr="00C86E5B">
        <w:rPr>
          <w:rFonts w:hint="eastAsia"/>
          <w:lang w:eastAsia="ja-JP"/>
        </w:rPr>
        <w:t xml:space="preserve"> </w:t>
      </w:r>
      <w:r>
        <w:rPr>
          <w:rFonts w:hint="eastAsia"/>
          <w:lang w:eastAsia="ja-JP"/>
        </w:rPr>
        <w:t>MAY</w:t>
      </w:r>
      <w:r w:rsidRPr="00C86E5B">
        <w:rPr>
          <w:rFonts w:hint="eastAsia"/>
          <w:lang w:eastAsia="ja-JP"/>
        </w:rPr>
        <w:t xml:space="preserve"> append additional </w:t>
      </w:r>
      <w:r>
        <w:rPr>
          <w:lang w:eastAsia="ja-JP"/>
        </w:rPr>
        <w:t>data</w:t>
      </w:r>
      <w:r w:rsidRPr="00C86E5B">
        <w:rPr>
          <w:rFonts w:hint="eastAsia"/>
          <w:lang w:eastAsia="ja-JP"/>
        </w:rPr>
        <w:t xml:space="preserve"> in the </w:t>
      </w:r>
      <w:r>
        <w:rPr>
          <w:lang w:eastAsia="ja-JP"/>
        </w:rPr>
        <w:t>data object as needed</w:t>
      </w:r>
      <w:r w:rsidRPr="00C86E5B">
        <w:rPr>
          <w:rFonts w:hint="eastAsia"/>
          <w:lang w:eastAsia="ja-JP"/>
        </w:rPr>
        <w:t>.</w:t>
      </w:r>
    </w:p>
    <w:p w:rsidR="008878F6" w:rsidRPr="00E93BBA" w:rsidRDefault="008878F6" w:rsidP="008878F6">
      <w:pPr>
        <w:tabs>
          <w:tab w:val="left" w:pos="6315"/>
        </w:tabs>
        <w:rPr>
          <w:lang w:eastAsia="ja-JP"/>
        </w:rPr>
      </w:pPr>
      <w:r>
        <w:rPr>
          <w:rFonts w:hint="eastAsia"/>
          <w:lang w:eastAsia="ja-JP"/>
        </w:rPr>
        <w:t xml:space="preserve">This data object is sent to the </w:t>
      </w:r>
      <w:r>
        <w:rPr>
          <w:lang w:eastAsia="ja-JP"/>
        </w:rPr>
        <w:t>GotAPI Server</w:t>
      </w:r>
      <w:r>
        <w:rPr>
          <w:rFonts w:hint="eastAsia"/>
          <w:lang w:eastAsia="ja-JP"/>
        </w:rPr>
        <w:t xml:space="preserve"> in an OS specific mechanism, .e.g., Intents for Android.</w:t>
      </w:r>
    </w:p>
    <w:p w:rsidR="008878F6" w:rsidRPr="00985C08" w:rsidRDefault="008878F6" w:rsidP="008878F6">
      <w:pPr>
        <w:tabs>
          <w:tab w:val="left" w:pos="6315"/>
        </w:tabs>
        <w:rPr>
          <w:b/>
          <w:lang w:eastAsia="ja-JP"/>
        </w:rPr>
      </w:pPr>
      <w:r>
        <w:rPr>
          <w:rFonts w:hint="eastAsia"/>
          <w:b/>
          <w:lang w:eastAsia="ja-JP"/>
        </w:rPr>
        <w:t xml:space="preserve">Requirements for </w:t>
      </w:r>
      <w:r w:rsidRPr="00985C08">
        <w:rPr>
          <w:rFonts w:hint="eastAsia"/>
          <w:b/>
          <w:lang w:eastAsia="ja-JP"/>
        </w:rPr>
        <w:t xml:space="preserve">OS-specific </w:t>
      </w:r>
      <w:r>
        <w:rPr>
          <w:b/>
          <w:lang w:eastAsia="ja-JP"/>
        </w:rPr>
        <w:t>response</w:t>
      </w:r>
      <w:r w:rsidRPr="00985C08">
        <w:rPr>
          <w:rFonts w:hint="eastAsia"/>
          <w:b/>
          <w:lang w:eastAsia="ja-JP"/>
        </w:rPr>
        <w:t xml:space="preserve"> channel</w:t>
      </w:r>
      <w:r>
        <w:rPr>
          <w:b/>
          <w:lang w:eastAsia="ja-JP"/>
        </w:rPr>
        <w:t xml:space="preserve"> and data container</w:t>
      </w: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526"/>
        <w:gridCol w:w="8752"/>
      </w:tblGrid>
      <w:tr w:rsidR="008878F6" w:rsidRPr="004A17EA" w:rsidTr="00CE3E7E">
        <w:tc>
          <w:tcPr>
            <w:tcW w:w="1526" w:type="dxa"/>
            <w:tcBorders>
              <w:top w:val="single" w:sz="4" w:space="0" w:color="A5A5A5"/>
              <w:left w:val="single" w:sz="4" w:space="0" w:color="A5A5A5"/>
              <w:bottom w:val="single" w:sz="4" w:space="0" w:color="A5A5A5"/>
              <w:right w:val="nil"/>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OS</w:t>
            </w:r>
          </w:p>
        </w:tc>
        <w:tc>
          <w:tcPr>
            <w:tcW w:w="8752" w:type="dxa"/>
            <w:tcBorders>
              <w:top w:val="single" w:sz="4" w:space="0" w:color="A5A5A5"/>
              <w:left w:val="nil"/>
              <w:bottom w:val="single" w:sz="4" w:space="0" w:color="A5A5A5"/>
              <w:right w:val="single" w:sz="4" w:space="0" w:color="A5A5A5"/>
            </w:tcBorders>
            <w:shd w:val="clear" w:color="auto" w:fill="A5A5A5"/>
          </w:tcPr>
          <w:p w:rsidR="008878F6" w:rsidRPr="004A17EA" w:rsidRDefault="008878F6" w:rsidP="00CE3E7E">
            <w:pPr>
              <w:tabs>
                <w:tab w:val="left" w:pos="6315"/>
              </w:tabs>
              <w:rPr>
                <w:rFonts w:ascii="Consolas" w:hAnsi="Consolas" w:cs="Consolas"/>
                <w:b/>
                <w:bCs/>
                <w:color w:val="FFFFFF"/>
                <w:sz w:val="16"/>
                <w:szCs w:val="16"/>
                <w:lang w:eastAsia="ja-JP"/>
              </w:rPr>
            </w:pPr>
            <w:r w:rsidRPr="004A17EA">
              <w:rPr>
                <w:rFonts w:ascii="Consolas" w:hAnsi="Consolas" w:cs="Consolas"/>
                <w:b/>
                <w:bCs/>
                <w:color w:val="FFFFFF"/>
                <w:sz w:val="16"/>
                <w:szCs w:val="16"/>
                <w:lang w:eastAsia="ja-JP"/>
              </w:rPr>
              <w:t>Description</w:t>
            </w:r>
          </w:p>
        </w:tc>
      </w:tr>
      <w:tr w:rsidR="008878F6" w:rsidRPr="004A17EA" w:rsidTr="00CE3E7E">
        <w:tc>
          <w:tcPr>
            <w:tcW w:w="1526" w:type="dxa"/>
            <w:shd w:val="clear" w:color="auto" w:fill="EDEDED"/>
          </w:tcPr>
          <w:p w:rsidR="008878F6" w:rsidRPr="00974EB0" w:rsidRDefault="008878F6" w:rsidP="00CE3E7E">
            <w:pPr>
              <w:tabs>
                <w:tab w:val="left" w:pos="6315"/>
              </w:tabs>
              <w:rPr>
                <w:rFonts w:ascii="Consolas" w:hAnsi="Consolas" w:cs="Consolas"/>
                <w:b/>
                <w:bCs/>
                <w:sz w:val="16"/>
                <w:szCs w:val="16"/>
                <w:lang w:eastAsia="ja-JP"/>
              </w:rPr>
            </w:pPr>
            <w:r w:rsidRPr="00974EB0">
              <w:rPr>
                <w:rFonts w:ascii="Consolas" w:hAnsi="Consolas" w:cs="Consolas" w:hint="eastAsia"/>
                <w:b/>
                <w:bCs/>
                <w:sz w:val="16"/>
                <w:szCs w:val="16"/>
                <w:lang w:eastAsia="ja-JP"/>
              </w:rPr>
              <w:t>Android</w:t>
            </w:r>
          </w:p>
        </w:tc>
        <w:tc>
          <w:tcPr>
            <w:tcW w:w="8752" w:type="dxa"/>
            <w:shd w:val="clear" w:color="auto" w:fill="EDEDED"/>
          </w:tcPr>
          <w:p w:rsidR="008878F6" w:rsidRDefault="008878F6" w:rsidP="00CE3E7E">
            <w:pPr>
              <w:tabs>
                <w:tab w:val="left" w:pos="6315"/>
              </w:tabs>
              <w:rPr>
                <w:rFonts w:ascii="Consolas" w:hAnsi="Consolas" w:cs="Consolas"/>
                <w:sz w:val="16"/>
                <w:szCs w:val="16"/>
                <w:lang w:eastAsia="ja-JP"/>
              </w:rPr>
            </w:pPr>
            <w:r w:rsidRPr="004A17EA">
              <w:rPr>
                <w:rFonts w:ascii="Consolas" w:hAnsi="Consolas" w:cs="Consolas" w:hint="eastAsia"/>
                <w:sz w:val="16"/>
                <w:szCs w:val="16"/>
                <w:lang w:eastAsia="ja-JP"/>
              </w:rPr>
              <w:t xml:space="preserve">The GotAPI Server must use </w:t>
            </w:r>
            <w:r w:rsidRPr="004A17EA">
              <w:rPr>
                <w:rFonts w:ascii="Consolas" w:hAnsi="Consolas" w:cs="Consolas"/>
                <w:sz w:val="16"/>
                <w:szCs w:val="16"/>
                <w:lang w:eastAsia="ja-JP"/>
              </w:rPr>
              <w:t>Exp</w:t>
            </w:r>
            <w:r w:rsidRPr="004A17EA">
              <w:rPr>
                <w:rFonts w:ascii="Consolas" w:hAnsi="Consolas" w:cs="Consolas" w:hint="eastAsia"/>
                <w:sz w:val="16"/>
                <w:szCs w:val="16"/>
                <w:lang w:eastAsia="ja-JP"/>
              </w:rPr>
              <w:t>licit Intent</w:t>
            </w:r>
            <w:r>
              <w:rPr>
                <w:rFonts w:ascii="Consolas" w:hAnsi="Consolas" w:cs="Consolas" w:hint="eastAsia"/>
                <w:sz w:val="16"/>
                <w:szCs w:val="16"/>
                <w:lang w:eastAsia="ja-JP"/>
              </w:rPr>
              <w:t>s</w:t>
            </w:r>
            <w:r w:rsidRPr="004A17EA">
              <w:rPr>
                <w:rFonts w:ascii="Consolas" w:hAnsi="Consolas" w:cs="Consolas" w:hint="eastAsia"/>
                <w:sz w:val="16"/>
                <w:szCs w:val="16"/>
                <w:lang w:eastAsia="ja-JP"/>
              </w:rPr>
              <w:t xml:space="preserve"> for the </w:t>
            </w:r>
            <w:r w:rsidRPr="004A17EA">
              <w:rPr>
                <w:rFonts w:ascii="Consolas" w:hAnsi="Consolas" w:cs="Consolas"/>
                <w:sz w:val="16"/>
                <w:szCs w:val="16"/>
                <w:lang w:eastAsia="ja-JP"/>
              </w:rPr>
              <w:t>request</w:t>
            </w:r>
            <w:r w:rsidRPr="004A17EA">
              <w:rPr>
                <w:rFonts w:ascii="Consolas" w:hAnsi="Consolas" w:cs="Consolas" w:hint="eastAsia"/>
                <w:sz w:val="16"/>
                <w:szCs w:val="16"/>
                <w:lang w:eastAsia="ja-JP"/>
              </w:rPr>
              <w:t>.</w:t>
            </w:r>
          </w:p>
          <w:p w:rsidR="008878F6" w:rsidRPr="004A17EA" w:rsidRDefault="008878F6" w:rsidP="00CE3E7E">
            <w:pPr>
              <w:tabs>
                <w:tab w:val="left" w:pos="6315"/>
              </w:tabs>
              <w:rPr>
                <w:rFonts w:ascii="Consolas" w:hAnsi="Consolas" w:cs="Consolas"/>
                <w:sz w:val="16"/>
                <w:szCs w:val="16"/>
                <w:lang w:eastAsia="ja-JP"/>
              </w:rPr>
            </w:pPr>
            <w:r w:rsidRPr="004A17EA">
              <w:rPr>
                <w:rFonts w:ascii="Consolas" w:hAnsi="Consolas" w:cs="Consolas"/>
                <w:sz w:val="16"/>
                <w:szCs w:val="16"/>
                <w:lang w:eastAsia="ja-JP"/>
              </w:rPr>
              <w:t>The data object must be mapped to the Extra directly.</w:t>
            </w:r>
          </w:p>
        </w:tc>
      </w:tr>
    </w:tbl>
    <w:p w:rsidR="000B27E3" w:rsidRDefault="000B27E3" w:rsidP="008878F6">
      <w:pPr>
        <w:rPr>
          <w:b/>
          <w:lang w:eastAsia="ja-JP"/>
        </w:rPr>
        <w:sectPr w:rsidR="000B27E3" w:rsidSect="00773D36">
          <w:pgSz w:w="12240" w:h="15840" w:code="1"/>
          <w:pgMar w:top="1440" w:right="1080" w:bottom="1152" w:left="1080" w:header="576" w:footer="576" w:gutter="0"/>
          <w:paperSrc w:first="5" w:other="5"/>
          <w:cols w:space="720"/>
          <w:docGrid w:linePitch="272"/>
        </w:sectPr>
      </w:pPr>
    </w:p>
    <w:p w:rsidR="008878F6" w:rsidRPr="001F6EBC" w:rsidRDefault="008878F6" w:rsidP="008878F6">
      <w:pPr>
        <w:rPr>
          <w:b/>
          <w:lang w:eastAsia="ja-JP"/>
        </w:rPr>
      </w:pPr>
      <w:r>
        <w:rPr>
          <w:b/>
          <w:lang w:eastAsia="ja-JP"/>
        </w:rPr>
        <w:lastRenderedPageBreak/>
        <w:t xml:space="preserve">Example </w:t>
      </w:r>
      <w:r w:rsidRPr="001F6EBC">
        <w:rPr>
          <w:b/>
          <w:lang w:eastAsia="ja-JP"/>
        </w:rPr>
        <w:t xml:space="preserve">of the </w:t>
      </w:r>
      <w:r w:rsidRPr="001F6EBC">
        <w:rPr>
          <w:b/>
          <w:lang w:val="en-US" w:eastAsia="ja-JP"/>
        </w:rPr>
        <w:t>data object</w:t>
      </w:r>
      <w:r w:rsidRPr="001F6EBC">
        <w:rPr>
          <w:b/>
          <w:lang w:eastAsia="ja-JP"/>
        </w:rPr>
        <w:t xml:space="preserve"> </w:t>
      </w:r>
      <w:r>
        <w:rPr>
          <w:b/>
          <w:lang w:eastAsia="ja-JP"/>
        </w:rPr>
        <w:t>of</w:t>
      </w:r>
      <w:r w:rsidRPr="001F6EBC">
        <w:rPr>
          <w:b/>
          <w:lang w:eastAsia="ja-JP"/>
        </w:rPr>
        <w:t xml:space="preserve"> </w:t>
      </w:r>
      <w:r w:rsidRPr="001F6EBC">
        <w:rPr>
          <w:rFonts w:hint="eastAsia"/>
          <w:b/>
          <w:lang w:val="en-US" w:eastAsia="ja-JP"/>
        </w:rPr>
        <w:t xml:space="preserve">the </w:t>
      </w:r>
      <w:r>
        <w:rPr>
          <w:b/>
          <w:lang w:val="en-US" w:eastAsia="ja-JP"/>
        </w:rPr>
        <w:t>Android Intent</w:t>
      </w:r>
      <w:r>
        <w:rPr>
          <w:rFonts w:hint="eastAsia"/>
          <w:b/>
          <w:lang w:val="en-US" w:eastAsia="ja-JP"/>
        </w:rPr>
        <w:t>s</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1242"/>
        <w:gridCol w:w="2268"/>
        <w:gridCol w:w="3261"/>
        <w:gridCol w:w="3543"/>
      </w:tblGrid>
      <w:tr w:rsidR="008878F6" w:rsidRPr="00C85D9B" w:rsidTr="00CE3E7E">
        <w:tc>
          <w:tcPr>
            <w:tcW w:w="1242" w:type="dxa"/>
            <w:tcBorders>
              <w:top w:val="single" w:sz="4" w:space="0" w:color="A5A5A5"/>
              <w:left w:val="single" w:sz="4" w:space="0" w:color="A5A5A5"/>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Name</w:t>
            </w:r>
          </w:p>
        </w:tc>
        <w:tc>
          <w:tcPr>
            <w:tcW w:w="2268" w:type="dxa"/>
            <w:tcBorders>
              <w:top w:val="single" w:sz="4" w:space="0" w:color="A5A5A5"/>
              <w:left w:val="nil"/>
              <w:bottom w:val="single" w:sz="4" w:space="0" w:color="A5A5A5"/>
              <w:right w:val="nil"/>
            </w:tcBorders>
            <w:shd w:val="clear" w:color="auto" w:fill="A5A5A5"/>
          </w:tcPr>
          <w:p w:rsidR="008878F6" w:rsidRPr="006C2650" w:rsidRDefault="008878F6" w:rsidP="00CE3E7E">
            <w:pPr>
              <w:rPr>
                <w:rFonts w:ascii="Consolas" w:hAnsi="Consolas" w:cs="Consolas"/>
                <w:b/>
                <w:bCs/>
                <w:color w:val="FFFFFF"/>
                <w:sz w:val="16"/>
                <w:lang w:eastAsia="ja-JP"/>
              </w:rPr>
            </w:pPr>
            <w:r w:rsidRPr="006C2650">
              <w:rPr>
                <w:rFonts w:ascii="Consolas" w:hAnsi="Consolas" w:cs="Consolas" w:hint="eastAsia"/>
                <w:b/>
                <w:bCs/>
                <w:color w:val="FFFFFF"/>
                <w:sz w:val="16"/>
                <w:lang w:eastAsia="ja-JP"/>
              </w:rPr>
              <w:t>Sub name</w:t>
            </w:r>
          </w:p>
        </w:tc>
        <w:tc>
          <w:tcPr>
            <w:tcW w:w="3261" w:type="dxa"/>
            <w:tcBorders>
              <w:top w:val="single" w:sz="4" w:space="0" w:color="A5A5A5"/>
              <w:left w:val="nil"/>
              <w:bottom w:val="single" w:sz="4" w:space="0" w:color="A5A5A5"/>
              <w:right w:val="nil"/>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Example of value</w:t>
            </w:r>
          </w:p>
        </w:tc>
        <w:tc>
          <w:tcPr>
            <w:tcW w:w="3543" w:type="dxa"/>
            <w:tcBorders>
              <w:top w:val="single" w:sz="4" w:space="0" w:color="A5A5A5"/>
              <w:left w:val="nil"/>
              <w:bottom w:val="single" w:sz="4" w:space="0" w:color="A5A5A5"/>
              <w:right w:val="single" w:sz="4" w:space="0" w:color="A5A5A5"/>
            </w:tcBorders>
            <w:shd w:val="clear" w:color="auto" w:fill="A5A5A5"/>
          </w:tcPr>
          <w:p w:rsidR="008878F6" w:rsidRPr="00C85D9B" w:rsidRDefault="008878F6" w:rsidP="00CE3E7E">
            <w:pPr>
              <w:rPr>
                <w:rFonts w:ascii="Consolas" w:hAnsi="Consolas" w:cs="Consolas"/>
                <w:b/>
                <w:bCs/>
                <w:color w:val="FFFFFF"/>
                <w:sz w:val="16"/>
                <w:lang w:eastAsia="ja-JP"/>
              </w:rPr>
            </w:pPr>
            <w:r w:rsidRPr="00C85D9B">
              <w:rPr>
                <w:rFonts w:ascii="Consolas" w:hAnsi="Consolas" w:cs="Consolas"/>
                <w:b/>
                <w:bCs/>
                <w:color w:val="FFFFFF"/>
                <w:sz w:val="16"/>
                <w:lang w:eastAsia="ja-JP"/>
              </w:rPr>
              <w:t>Note</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Action</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org.deviceconnect.action.</w:t>
            </w:r>
            <w:r w:rsidRPr="004A02A1">
              <w:rPr>
                <w:rFonts w:ascii="Consolas" w:hAnsi="Consolas" w:cs="Consolas"/>
                <w:b/>
                <w:sz w:val="16"/>
                <w:lang w:eastAsia="ja-JP"/>
              </w:rPr>
              <w:t>RESPONSE</w:t>
            </w:r>
          </w:p>
        </w:tc>
        <w:tc>
          <w:tcPr>
            <w:tcW w:w="3543" w:type="dxa"/>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defined by the GotAPI Server application.</w:t>
            </w:r>
            <w:r>
              <w:rPr>
                <w:rFonts w:ascii="Consolas" w:hAnsi="Consolas" w:cs="Consolas"/>
                <w:sz w:val="16"/>
                <w:lang w:eastAsia="ja-JP"/>
              </w:rPr>
              <w:t xml:space="preserve"> But the last part SHALL be "</w:t>
            </w:r>
            <w:r>
              <w:rPr>
                <w:rFonts w:ascii="Consolas" w:hAnsi="Consolas" w:cs="Consolas"/>
                <w:b/>
                <w:sz w:val="16"/>
                <w:lang w:eastAsia="ja-JP"/>
              </w:rPr>
              <w:t>RESPONSE</w:t>
            </w:r>
            <w:r>
              <w:rPr>
                <w:rFonts w:ascii="Consolas" w:hAnsi="Consolas" w:cs="Consolas"/>
                <w:sz w:val="16"/>
                <w:lang w:eastAsia="ja-JP"/>
              </w:rPr>
              <w:t>".</w:t>
            </w: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Component</w:t>
            </w:r>
          </w:p>
        </w:tc>
        <w:tc>
          <w:tcPr>
            <w:tcW w:w="2268" w:type="dxa"/>
            <w:shd w:val="clear" w:color="auto" w:fill="auto"/>
          </w:tcPr>
          <w:p w:rsidR="008878F6" w:rsidRPr="00974EB0" w:rsidRDefault="008878F6" w:rsidP="00CE3E7E">
            <w:pPr>
              <w:rPr>
                <w:rFonts w:ascii="Consolas" w:hAnsi="Consolas" w:cs="Consolas"/>
                <w:b/>
                <w:bCs/>
                <w:sz w:val="16"/>
                <w:lang w:eastAsia="ja-JP"/>
              </w:rPr>
            </w:pP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org.deviceconnect</w:t>
            </w:r>
          </w:p>
        </w:tc>
        <w:tc>
          <w:tcPr>
            <w:tcW w:w="3543"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This value is the package name of the GotAPI Server application.</w:t>
            </w: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r w:rsidRPr="00C85D9B">
              <w:rPr>
                <w:rFonts w:ascii="Consolas" w:hAnsi="Consolas" w:cs="Consolas"/>
                <w:b/>
                <w:bCs/>
                <w:sz w:val="16"/>
                <w:lang w:eastAsia="ja-JP"/>
              </w:rPr>
              <w:t>Extra</w:t>
            </w:r>
          </w:p>
        </w:tc>
        <w:tc>
          <w:tcPr>
            <w:tcW w:w="2268" w:type="dxa"/>
            <w:shd w:val="clear" w:color="auto" w:fill="EDEDED"/>
          </w:tcPr>
          <w:p w:rsidR="008878F6" w:rsidRPr="00974EB0" w:rsidRDefault="008878F6" w:rsidP="00CE3E7E">
            <w:pPr>
              <w:rPr>
                <w:rFonts w:ascii="Consolas" w:hAnsi="Consolas" w:cs="Consolas"/>
                <w:b/>
                <w:bCs/>
                <w:sz w:val="16"/>
                <w:lang w:eastAsia="ja-JP"/>
              </w:rPr>
            </w:pPr>
          </w:p>
        </w:tc>
        <w:tc>
          <w:tcPr>
            <w:tcW w:w="3261" w:type="dxa"/>
            <w:shd w:val="clear" w:color="auto" w:fill="EDEDED"/>
          </w:tcPr>
          <w:p w:rsidR="008878F6" w:rsidRPr="00C85D9B" w:rsidRDefault="008878F6" w:rsidP="00CE3E7E">
            <w:pPr>
              <w:rPr>
                <w:rFonts w:ascii="Consolas" w:hAnsi="Consolas" w:cs="Consolas"/>
                <w:sz w:val="16"/>
                <w:lang w:eastAsia="ja-JP"/>
              </w:rPr>
            </w:pPr>
          </w:p>
        </w:tc>
        <w:tc>
          <w:tcPr>
            <w:tcW w:w="3543" w:type="dxa"/>
            <w:shd w:val="clear" w:color="auto" w:fill="EDEDED"/>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auto"/>
          </w:tcPr>
          <w:p w:rsidR="008878F6" w:rsidRPr="00C85D9B" w:rsidRDefault="008878F6" w:rsidP="00CE3E7E">
            <w:pPr>
              <w:rPr>
                <w:rFonts w:ascii="Consolas" w:hAnsi="Consolas" w:cs="Consolas"/>
                <w:b/>
                <w:bCs/>
                <w:sz w:val="16"/>
                <w:lang w:eastAsia="ja-JP"/>
              </w:rPr>
            </w:pPr>
          </w:p>
        </w:tc>
        <w:tc>
          <w:tcPr>
            <w:tcW w:w="2268" w:type="dxa"/>
            <w:shd w:val="clear" w:color="auto" w:fill="auto"/>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requestCode</w:t>
            </w:r>
          </w:p>
        </w:tc>
        <w:tc>
          <w:tcPr>
            <w:tcW w:w="3261" w:type="dxa"/>
            <w:shd w:val="clear" w:color="auto" w:fill="auto"/>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10</w:t>
            </w:r>
          </w:p>
        </w:tc>
        <w:tc>
          <w:tcPr>
            <w:tcW w:w="3543" w:type="dxa"/>
            <w:shd w:val="clear" w:color="auto" w:fill="auto"/>
          </w:tcPr>
          <w:p w:rsidR="008878F6" w:rsidRPr="00C85D9B" w:rsidRDefault="008878F6" w:rsidP="00CE3E7E">
            <w:pPr>
              <w:rPr>
                <w:rFonts w:ascii="Consolas" w:hAnsi="Consolas" w:cs="Consolas"/>
                <w:sz w:val="16"/>
                <w:lang w:eastAsia="ja-JP"/>
              </w:rPr>
            </w:pPr>
          </w:p>
        </w:tc>
      </w:tr>
      <w:tr w:rsidR="008878F6" w:rsidRPr="00C85D9B" w:rsidTr="00CE3E7E">
        <w:tc>
          <w:tcPr>
            <w:tcW w:w="1242" w:type="dxa"/>
            <w:shd w:val="clear" w:color="auto" w:fill="EDEDED"/>
          </w:tcPr>
          <w:p w:rsidR="008878F6" w:rsidRPr="00C85D9B" w:rsidRDefault="008878F6" w:rsidP="00CE3E7E">
            <w:pPr>
              <w:rPr>
                <w:rFonts w:ascii="Consolas" w:hAnsi="Consolas" w:cs="Consolas"/>
                <w:b/>
                <w:bCs/>
                <w:sz w:val="16"/>
                <w:lang w:eastAsia="ja-JP"/>
              </w:rPr>
            </w:pPr>
          </w:p>
        </w:tc>
        <w:tc>
          <w:tcPr>
            <w:tcW w:w="2268" w:type="dxa"/>
            <w:tcBorders>
              <w:bottom w:val="single" w:sz="4" w:space="0" w:color="C9C9C9"/>
            </w:tcBorders>
            <w:shd w:val="clear" w:color="auto" w:fill="EDEDED"/>
          </w:tcPr>
          <w:p w:rsidR="008878F6" w:rsidRPr="00974EB0" w:rsidRDefault="008878F6" w:rsidP="00CE3E7E">
            <w:pPr>
              <w:rPr>
                <w:rFonts w:ascii="Consolas" w:hAnsi="Consolas" w:cs="Consolas"/>
                <w:b/>
                <w:bCs/>
                <w:sz w:val="16"/>
                <w:lang w:eastAsia="ja-JP"/>
              </w:rPr>
            </w:pPr>
            <w:r w:rsidRPr="00974EB0">
              <w:rPr>
                <w:rFonts w:ascii="Consolas" w:hAnsi="Consolas" w:cs="Consolas"/>
                <w:b/>
                <w:bCs/>
                <w:sz w:val="16"/>
                <w:lang w:eastAsia="ja-JP"/>
              </w:rPr>
              <w:t>result</w:t>
            </w:r>
          </w:p>
        </w:tc>
        <w:tc>
          <w:tcPr>
            <w:tcW w:w="3261" w:type="dxa"/>
            <w:tcBorders>
              <w:bottom w:val="single" w:sz="4" w:space="0" w:color="C9C9C9"/>
            </w:tcBorders>
            <w:shd w:val="clear" w:color="auto" w:fill="EDEDED"/>
          </w:tcPr>
          <w:p w:rsidR="008878F6" w:rsidRPr="00C85D9B" w:rsidRDefault="008878F6" w:rsidP="00CE3E7E">
            <w:pPr>
              <w:rPr>
                <w:rFonts w:ascii="Consolas" w:hAnsi="Consolas" w:cs="Consolas"/>
                <w:sz w:val="16"/>
                <w:lang w:eastAsia="ja-JP"/>
              </w:rPr>
            </w:pPr>
            <w:r w:rsidRPr="00C85D9B">
              <w:rPr>
                <w:rFonts w:ascii="Consolas" w:hAnsi="Consolas" w:cs="Consolas"/>
                <w:sz w:val="16"/>
                <w:lang w:eastAsia="ja-JP"/>
              </w:rPr>
              <w:t>0</w:t>
            </w:r>
          </w:p>
        </w:tc>
        <w:tc>
          <w:tcPr>
            <w:tcW w:w="3543" w:type="dxa"/>
            <w:shd w:val="clear" w:color="auto" w:fill="EDEDED"/>
          </w:tcPr>
          <w:p w:rsidR="008878F6" w:rsidRPr="00C85D9B" w:rsidRDefault="008878F6" w:rsidP="00CE3E7E">
            <w:pPr>
              <w:rPr>
                <w:rFonts w:ascii="Consolas" w:hAnsi="Consolas" w:cs="Consolas"/>
                <w:sz w:val="16"/>
                <w:lang w:eastAsia="ja-JP"/>
              </w:rPr>
            </w:pPr>
          </w:p>
        </w:tc>
      </w:tr>
    </w:tbl>
    <w:p w:rsidR="00AD0D74" w:rsidRDefault="00A9292F" w:rsidP="00AD0D74">
      <w:pPr>
        <w:rPr>
          <w:lang w:eastAsia="ja-JP"/>
        </w:rPr>
      </w:pPr>
      <w:r>
        <w:rPr>
          <w:noProof/>
          <w:lang w:eastAsia="en-GB"/>
        </w:rPr>
        <mc:AlternateContent>
          <mc:Choice Requires="wps">
            <w:drawing>
              <wp:inline distT="0" distB="0" distL="0" distR="0" wp14:anchorId="2A43F35C" wp14:editId="0BDBE9F7">
                <wp:extent cx="6314440" cy="598170"/>
                <wp:effectExtent l="19050" t="17145" r="19685" b="22860"/>
                <wp:docPr id="4" name="AutoShape 3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59817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color w:val="385623"/>
                                <w:lang w:eastAsia="ja-JP"/>
                              </w:rPr>
                              <w:t>TBD.</w:t>
                            </w:r>
                          </w:p>
                        </w:txbxContent>
                      </wps:txbx>
                      <wps:bodyPr rot="0" vert="horz" wrap="square" lIns="74295" tIns="8890" rIns="74295" bIns="8890" anchor="t" anchorCtr="0" upright="1">
                        <a:noAutofit/>
                      </wps:bodyPr>
                    </wps:wsp>
                  </a:graphicData>
                </a:graphic>
              </wp:inline>
            </w:drawing>
          </mc:Choice>
          <mc:Fallback>
            <w:pict>
              <v:roundrect id="AutoShape 368" o:spid="_x0000_s1032" style="width:497.2pt;height:47.1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proofErr w:type="gramStart"/>
                      <w:r>
                        <w:rPr>
                          <w:color w:val="385623"/>
                          <w:lang w:eastAsia="ja-JP"/>
                        </w:rPr>
                        <w:t>TBD.</w:t>
                      </w:r>
                      <w:proofErr w:type="gramEnd"/>
                    </w:p>
                  </w:txbxContent>
                </v:textbox>
                <w10:anchorlock/>
              </v:roundrect>
            </w:pict>
          </mc:Fallback>
        </mc:AlternateContent>
      </w:r>
    </w:p>
    <w:p w:rsidR="00AD0D74" w:rsidRPr="00224197" w:rsidRDefault="00AD0D74" w:rsidP="00A9292F">
      <w:pPr>
        <w:pStyle w:val="Heading3"/>
      </w:pPr>
      <w:bookmarkStart w:id="177" w:name="_Ref437527922"/>
      <w:bookmarkStart w:id="178" w:name="_Toc437530309"/>
      <w:r w:rsidRPr="00224197">
        <w:t>Stop response from the GotAPI Server to the application on the GotAPI-1 Interface</w:t>
      </w:r>
      <w:bookmarkEnd w:id="177"/>
      <w:bookmarkEnd w:id="178"/>
    </w:p>
    <w:p w:rsidR="00AD0D74" w:rsidRDefault="00AD0D74" w:rsidP="00AD0D74">
      <w:pPr>
        <w:rPr>
          <w:lang w:eastAsia="ja-JP"/>
        </w:rPr>
      </w:pPr>
      <w:r>
        <w:rPr>
          <w:rFonts w:hint="eastAsia"/>
          <w:lang w:eastAsia="ja-JP"/>
        </w:rPr>
        <w:t xml:space="preserve">When </w:t>
      </w:r>
      <w:r>
        <w:rPr>
          <w:lang w:eastAsia="ja-JP"/>
        </w:rPr>
        <w:t>the GotAPI Server</w:t>
      </w:r>
      <w:r>
        <w:rPr>
          <w:rFonts w:hint="eastAsia"/>
          <w:lang w:eastAsia="ja-JP"/>
        </w:rPr>
        <w:t xml:space="preserve"> receive</w:t>
      </w:r>
      <w:r>
        <w:rPr>
          <w:lang w:eastAsia="ja-JP"/>
        </w:rPr>
        <w:t>s</w:t>
      </w:r>
      <w:r>
        <w:rPr>
          <w:rFonts w:hint="eastAsia"/>
          <w:lang w:eastAsia="ja-JP"/>
        </w:rPr>
        <w:t xml:space="preserve"> the </w:t>
      </w:r>
      <w:r>
        <w:rPr>
          <w:lang w:eastAsia="ja-JP"/>
        </w:rPr>
        <w:t>stop response, the GotAPI Server passes the response to the application follows:</w:t>
      </w:r>
    </w:p>
    <w:p w:rsidR="00AD0D74" w:rsidRPr="00F138C4" w:rsidRDefault="00AD0D74" w:rsidP="00AD0D74">
      <w:pPr>
        <w:rPr>
          <w:b/>
          <w:lang w:eastAsia="ja-JP"/>
        </w:rPr>
      </w:pPr>
      <w:r>
        <w:rPr>
          <w:b/>
          <w:lang w:eastAsia="ja-JP"/>
        </w:rPr>
        <w:t>D</w:t>
      </w:r>
      <w:r w:rsidRPr="00F138C4">
        <w:rPr>
          <w:rFonts w:hint="eastAsia"/>
          <w:b/>
          <w:lang w:eastAsia="ja-JP"/>
        </w:rPr>
        <w:t>efinition</w:t>
      </w:r>
      <w:r>
        <w:rPr>
          <w:b/>
          <w:lang w:eastAsia="ja-JP"/>
        </w:rPr>
        <w:t xml:space="preserve"> of the HTTP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1310"/>
        <w:gridCol w:w="9004"/>
      </w:tblGrid>
      <w:tr w:rsidR="00AD0D74" w:rsidRPr="00F36CC4" w:rsidTr="004F5C96">
        <w:tc>
          <w:tcPr>
            <w:tcW w:w="1310"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9004"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hint="eastAsia"/>
                <w:b/>
                <w:bCs/>
                <w:color w:val="FFFFFF"/>
                <w:sz w:val="16"/>
                <w:lang w:eastAsia="ja-JP"/>
              </w:rPr>
              <w:t>Definitions</w:t>
            </w:r>
          </w:p>
        </w:tc>
      </w:tr>
      <w:tr w:rsidR="00AD0D74" w:rsidRPr="00F36CC4" w:rsidTr="004F5C96">
        <w:tc>
          <w:tcPr>
            <w:tcW w:w="1310"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MIME-Type</w:t>
            </w:r>
          </w:p>
        </w:tc>
        <w:tc>
          <w:tcPr>
            <w:tcW w:w="9004" w:type="dxa"/>
            <w:shd w:val="clear" w:color="auto" w:fill="EDEDED"/>
          </w:tcPr>
          <w:p w:rsidR="00AD0D74" w:rsidRPr="00F36CC4" w:rsidRDefault="00AD0D74" w:rsidP="004F5C96">
            <w:pPr>
              <w:rPr>
                <w:rFonts w:ascii="Consolas" w:hAnsi="Consolas" w:cs="Consolas"/>
                <w:sz w:val="16"/>
                <w:lang w:eastAsia="ja-JP"/>
              </w:rPr>
            </w:pPr>
            <w:r w:rsidRPr="006B347D">
              <w:rPr>
                <w:rFonts w:ascii="Consolas" w:hAnsi="Consolas" w:cs="Consolas"/>
                <w:sz w:val="16"/>
                <w:lang w:eastAsia="ja-JP"/>
              </w:rPr>
              <w:t>application/json</w:t>
            </w:r>
          </w:p>
        </w:tc>
      </w:tr>
      <w:tr w:rsidR="00AD0D74" w:rsidRPr="00F36CC4" w:rsidTr="004F5C96">
        <w:tc>
          <w:tcPr>
            <w:tcW w:w="1310"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HTTP status</w:t>
            </w:r>
          </w:p>
        </w:tc>
        <w:tc>
          <w:tcPr>
            <w:tcW w:w="9004"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200 OK</w:t>
            </w:r>
          </w:p>
        </w:tc>
      </w:tr>
    </w:tbl>
    <w:p w:rsidR="00AD0D74" w:rsidRPr="00B97B8F" w:rsidRDefault="00AD0D74" w:rsidP="00AD0D74">
      <w:pPr>
        <w:tabs>
          <w:tab w:val="left" w:pos="6315"/>
        </w:tabs>
        <w:rPr>
          <w:b/>
          <w:lang w:val="en-US" w:eastAsia="ja-JP"/>
        </w:rPr>
      </w:pPr>
      <w:r>
        <w:rPr>
          <w:b/>
          <w:lang w:val="en-US" w:eastAsia="ja-JP"/>
        </w:rPr>
        <w:t>Definition of the</w:t>
      </w:r>
      <w:r w:rsidRPr="00B97B8F">
        <w:rPr>
          <w:b/>
          <w:lang w:val="en-US" w:eastAsia="ja-JP"/>
        </w:rPr>
        <w:t xml:space="preserve"> data </w:t>
      </w:r>
      <w:r>
        <w:rPr>
          <w:b/>
          <w:lang w:val="en-US" w:eastAsia="ja-JP"/>
        </w:rPr>
        <w:t>object</w:t>
      </w:r>
      <w:r w:rsidRPr="00B97B8F">
        <w:rPr>
          <w:b/>
          <w:lang w:val="en-US" w:eastAsia="ja-JP"/>
        </w:rPr>
        <w:t xml:space="preserve"> for the response</w:t>
      </w:r>
    </w:p>
    <w:tbl>
      <w:tblPr>
        <w:tblW w:w="10314"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ayout w:type="fixed"/>
        <w:tblLook w:val="04A0" w:firstRow="1" w:lastRow="0" w:firstColumn="1" w:lastColumn="0" w:noHBand="0" w:noVBand="1"/>
      </w:tblPr>
      <w:tblGrid>
        <w:gridCol w:w="2235"/>
        <w:gridCol w:w="283"/>
        <w:gridCol w:w="851"/>
        <w:gridCol w:w="4853"/>
        <w:gridCol w:w="2092"/>
      </w:tblGrid>
      <w:tr w:rsidR="00AD0D74" w:rsidRPr="00F36CC4" w:rsidTr="004F5C96">
        <w:tc>
          <w:tcPr>
            <w:tcW w:w="2235" w:type="dxa"/>
            <w:tcBorders>
              <w:top w:val="single" w:sz="4" w:space="0" w:color="A5A5A5"/>
              <w:left w:val="single" w:sz="4" w:space="0" w:color="A5A5A5"/>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Name</w:t>
            </w:r>
          </w:p>
        </w:tc>
        <w:tc>
          <w:tcPr>
            <w:tcW w:w="28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p>
        </w:tc>
        <w:tc>
          <w:tcPr>
            <w:tcW w:w="851"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Type</w:t>
            </w:r>
          </w:p>
        </w:tc>
        <w:tc>
          <w:tcPr>
            <w:tcW w:w="4853" w:type="dxa"/>
            <w:tcBorders>
              <w:top w:val="single" w:sz="4" w:space="0" w:color="A5A5A5"/>
              <w:left w:val="nil"/>
              <w:bottom w:val="single" w:sz="4" w:space="0" w:color="A5A5A5"/>
              <w:right w:val="nil"/>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Definition of value</w:t>
            </w:r>
          </w:p>
        </w:tc>
        <w:tc>
          <w:tcPr>
            <w:tcW w:w="2092" w:type="dxa"/>
            <w:tcBorders>
              <w:top w:val="single" w:sz="4" w:space="0" w:color="A5A5A5"/>
              <w:left w:val="nil"/>
              <w:bottom w:val="single" w:sz="4" w:space="0" w:color="A5A5A5"/>
              <w:right w:val="single" w:sz="4" w:space="0" w:color="A5A5A5"/>
            </w:tcBorders>
            <w:shd w:val="clear" w:color="auto" w:fill="A5A5A5"/>
          </w:tcPr>
          <w:p w:rsidR="00AD0D74" w:rsidRPr="00F36CC4" w:rsidRDefault="00AD0D74" w:rsidP="004F5C96">
            <w:pPr>
              <w:rPr>
                <w:rFonts w:ascii="Consolas" w:hAnsi="Consolas" w:cs="Consolas"/>
                <w:b/>
                <w:bCs/>
                <w:color w:val="FFFFFF"/>
                <w:sz w:val="16"/>
                <w:lang w:eastAsia="ja-JP"/>
              </w:rPr>
            </w:pPr>
            <w:r w:rsidRPr="00F36CC4">
              <w:rPr>
                <w:rFonts w:ascii="Consolas" w:hAnsi="Consolas" w:cs="Consolas"/>
                <w:b/>
                <w:bCs/>
                <w:color w:val="FFFFFF"/>
                <w:sz w:val="16"/>
                <w:lang w:eastAsia="ja-JP"/>
              </w:rPr>
              <w:t>Mandatory/Optional</w:t>
            </w:r>
          </w:p>
        </w:tc>
      </w:tr>
      <w:tr w:rsidR="00AD0D74" w:rsidRPr="00F36CC4" w:rsidTr="004F5C96">
        <w:tc>
          <w:tcPr>
            <w:tcW w:w="2235" w:type="dxa"/>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product</w:t>
            </w:r>
          </w:p>
        </w:tc>
        <w:tc>
          <w:tcPr>
            <w:tcW w:w="283" w:type="dxa"/>
            <w:shd w:val="clear" w:color="auto" w:fill="EDEDED"/>
          </w:tcPr>
          <w:p w:rsidR="00AD0D74" w:rsidRPr="00F36CC4" w:rsidRDefault="00AD0D74" w:rsidP="004F5C96">
            <w:pPr>
              <w:rPr>
                <w:rFonts w:ascii="Consolas" w:hAnsi="Consolas" w:cs="Consolas"/>
                <w:sz w:val="16"/>
                <w:lang w:eastAsia="ja-JP"/>
              </w:rPr>
            </w:pPr>
          </w:p>
        </w:tc>
        <w:tc>
          <w:tcPr>
            <w:tcW w:w="851"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w:t>
            </w:r>
            <w:r w:rsidRPr="00F36CC4">
              <w:rPr>
                <w:rFonts w:ascii="Consolas" w:hAnsi="Consolas" w:cs="Consolas"/>
                <w:sz w:val="16"/>
                <w:lang w:eastAsia="ja-JP"/>
              </w:rPr>
              <w:t>e</w:t>
            </w:r>
            <w:r w:rsidRPr="00F36CC4">
              <w:rPr>
                <w:rFonts w:ascii="Consolas" w:hAnsi="Consolas" w:cs="Consolas" w:hint="eastAsia"/>
                <w:sz w:val="16"/>
                <w:lang w:eastAsia="ja-JP"/>
              </w:rPr>
              <w:t xml:space="preserve"> name of the GotAPI Server (</w:t>
            </w:r>
            <w:r w:rsidRPr="00F36CC4">
              <w:rPr>
                <w:rFonts w:ascii="Consolas" w:hAnsi="Consolas" w:cs="Consolas"/>
                <w:sz w:val="16"/>
                <w:lang w:eastAsia="ja-JP"/>
              </w:rPr>
              <w:t>e.g. "ABConnect"</w:t>
            </w:r>
            <w:r w:rsidRPr="00F36CC4">
              <w:rPr>
                <w:rFonts w:ascii="Consolas" w:hAnsi="Consolas" w:cs="Consolas" w:hint="eastAsia"/>
                <w:sz w:val="16"/>
                <w:lang w:eastAsia="ja-JP"/>
              </w:rPr>
              <w:t>)</w:t>
            </w:r>
          </w:p>
        </w:tc>
        <w:tc>
          <w:tcPr>
            <w:tcW w:w="2092" w:type="dxa"/>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hint="eastAsia"/>
                <w:b/>
                <w:bCs/>
                <w:sz w:val="16"/>
                <w:lang w:eastAsia="ja-JP"/>
              </w:rPr>
              <w:t>version</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The version of the GotAPI Server</w:t>
            </w:r>
            <w:r w:rsidRPr="00F36CC4">
              <w:rPr>
                <w:rFonts w:ascii="Consolas" w:hAnsi="Consolas" w:cs="Consolas"/>
                <w:sz w:val="16"/>
                <w:lang w:eastAsia="ja-JP"/>
              </w:rPr>
              <w:t xml:space="preserve"> (e.g. "1.0").</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tcBorders>
              <w:bottom w:val="single" w:sz="4" w:space="0" w:color="C9C9C9"/>
            </w:tcBorders>
            <w:shd w:val="clear" w:color="auto" w:fill="EDEDED"/>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result</w:t>
            </w:r>
          </w:p>
        </w:tc>
        <w:tc>
          <w:tcPr>
            <w:tcW w:w="28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p>
        </w:tc>
        <w:tc>
          <w:tcPr>
            <w:tcW w:w="851"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Number</w:t>
            </w:r>
          </w:p>
        </w:tc>
        <w:tc>
          <w:tcPr>
            <w:tcW w:w="4853"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success, the value is 0, otherwise an integer greater than 0, which indicates an error code.</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This specification doesn't define error codes.</w:t>
            </w:r>
          </w:p>
        </w:tc>
        <w:tc>
          <w:tcPr>
            <w:tcW w:w="2092" w:type="dxa"/>
            <w:tcBorders>
              <w:bottom w:val="single" w:sz="4" w:space="0" w:color="C9C9C9"/>
            </w:tcBorders>
            <w:shd w:val="clear" w:color="auto" w:fill="EDEDED"/>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w:t>
            </w:r>
          </w:p>
        </w:tc>
      </w:tr>
      <w:tr w:rsidR="00AD0D74" w:rsidRPr="00F36CC4" w:rsidTr="004F5C96">
        <w:tc>
          <w:tcPr>
            <w:tcW w:w="2235" w:type="dxa"/>
            <w:shd w:val="clear" w:color="auto" w:fill="auto"/>
          </w:tcPr>
          <w:p w:rsidR="00AD0D74" w:rsidRPr="00F36CC4" w:rsidRDefault="00AD0D74" w:rsidP="004F5C96">
            <w:pPr>
              <w:rPr>
                <w:rFonts w:ascii="Consolas" w:hAnsi="Consolas" w:cs="Consolas"/>
                <w:b/>
                <w:bCs/>
                <w:sz w:val="16"/>
                <w:lang w:eastAsia="ja-JP"/>
              </w:rPr>
            </w:pPr>
            <w:r w:rsidRPr="00F36CC4">
              <w:rPr>
                <w:rFonts w:ascii="Consolas" w:hAnsi="Consolas" w:cs="Consolas"/>
                <w:b/>
                <w:bCs/>
                <w:sz w:val="16"/>
                <w:lang w:eastAsia="ja-JP"/>
              </w:rPr>
              <w:t>hmac</w:t>
            </w:r>
          </w:p>
        </w:tc>
        <w:tc>
          <w:tcPr>
            <w:tcW w:w="283" w:type="dxa"/>
            <w:shd w:val="clear" w:color="auto" w:fill="auto"/>
          </w:tcPr>
          <w:p w:rsidR="00AD0D74" w:rsidRPr="00F36CC4" w:rsidRDefault="00AD0D74" w:rsidP="004F5C96">
            <w:pPr>
              <w:rPr>
                <w:rFonts w:ascii="Consolas" w:hAnsi="Consolas" w:cs="Consolas"/>
                <w:sz w:val="16"/>
                <w:lang w:eastAsia="ja-JP"/>
              </w:rPr>
            </w:pPr>
          </w:p>
        </w:tc>
        <w:tc>
          <w:tcPr>
            <w:tcW w:w="851"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String</w:t>
            </w:r>
          </w:p>
        </w:tc>
        <w:tc>
          <w:tcPr>
            <w:tcW w:w="4853"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hint="eastAsia"/>
                <w:sz w:val="16"/>
                <w:lang w:eastAsia="ja-JP"/>
              </w:rPr>
              <w:t xml:space="preserve">An HMAC generated for the counter measure against </w:t>
            </w:r>
            <w:r w:rsidRPr="00F36CC4">
              <w:rPr>
                <w:rFonts w:ascii="Consolas" w:hAnsi="Consolas" w:cs="Consolas"/>
                <w:sz w:val="16"/>
                <w:lang w:eastAsia="ja-JP"/>
              </w:rPr>
              <w:t>the GotAPI Server spoofing attack.</w:t>
            </w:r>
          </w:p>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If the application includes a key for HMAC calculation in the API request, the GotAPI Server adds this value in the API response.</w:t>
            </w:r>
            <w:r w:rsidRPr="00F36CC4">
              <w:rPr>
                <w:rFonts w:ascii="Consolas" w:hAnsi="Consolas" w:cs="Consolas" w:hint="eastAsia"/>
                <w:sz w:val="16"/>
                <w:lang w:eastAsia="ja-JP"/>
              </w:rPr>
              <w:t xml:space="preserve"> </w:t>
            </w:r>
            <w:r w:rsidRPr="00F36CC4">
              <w:rPr>
                <w:rFonts w:ascii="Consolas" w:hAnsi="Consolas" w:cs="Consolas"/>
                <w:sz w:val="16"/>
                <w:lang w:eastAsia="ja-JP"/>
              </w:rPr>
              <w:t>Evaluating whether the HMAC is identical to the result of calculation of HMAC from the key, the application can ensure that the response is genuine.</w:t>
            </w:r>
          </w:p>
        </w:tc>
        <w:tc>
          <w:tcPr>
            <w:tcW w:w="2092" w:type="dxa"/>
            <w:shd w:val="clear" w:color="auto" w:fill="auto"/>
          </w:tcPr>
          <w:p w:rsidR="00AD0D74" w:rsidRPr="00F36CC4" w:rsidRDefault="00AD0D74" w:rsidP="004F5C96">
            <w:pPr>
              <w:rPr>
                <w:rFonts w:ascii="Consolas" w:hAnsi="Consolas" w:cs="Consolas"/>
                <w:sz w:val="16"/>
                <w:lang w:eastAsia="ja-JP"/>
              </w:rPr>
            </w:pPr>
            <w:r w:rsidRPr="00F36CC4">
              <w:rPr>
                <w:rFonts w:ascii="Consolas" w:hAnsi="Consolas" w:cs="Consolas"/>
                <w:sz w:val="16"/>
                <w:lang w:eastAsia="ja-JP"/>
              </w:rPr>
              <w:t>Mandatory if the application provide a key to the GotAPI Server</w:t>
            </w:r>
          </w:p>
        </w:tc>
      </w:tr>
    </w:tbl>
    <w:p w:rsidR="00AD0D74" w:rsidRPr="000E65FC" w:rsidRDefault="00AD0D74" w:rsidP="00AD0D74">
      <w:pPr>
        <w:tabs>
          <w:tab w:val="left" w:pos="6315"/>
        </w:tabs>
        <w:rPr>
          <w:lang w:eastAsia="ja-JP"/>
        </w:rPr>
      </w:pPr>
      <w:r w:rsidRPr="000E65FC">
        <w:rPr>
          <w:rFonts w:hint="eastAsia"/>
          <w:lang w:eastAsia="ja-JP"/>
        </w:rPr>
        <w:t xml:space="preserve">The GotAPI Server SHALL </w:t>
      </w:r>
      <w:r w:rsidRPr="000E65FC">
        <w:rPr>
          <w:lang w:eastAsia="ja-JP"/>
        </w:rPr>
        <w:t>serialize</w:t>
      </w:r>
      <w:r w:rsidRPr="000E65FC">
        <w:rPr>
          <w:rFonts w:hint="eastAsia"/>
          <w:lang w:eastAsia="ja-JP"/>
        </w:rPr>
        <w:t xml:space="preserve"> the data structure above as a </w:t>
      </w:r>
      <w:r w:rsidRPr="004C30E2">
        <w:rPr>
          <w:lang w:eastAsia="ja-JP"/>
        </w:rPr>
        <w:t>JSON formatted stream</w:t>
      </w:r>
      <w:r w:rsidRPr="000E65FC">
        <w:rPr>
          <w:rFonts w:hint="eastAsia"/>
          <w:lang w:eastAsia="ja-JP"/>
        </w:rPr>
        <w:t xml:space="preserve"> (</w:t>
      </w:r>
      <w:r w:rsidRPr="000E65FC">
        <w:rPr>
          <w:lang w:eastAsia="ja-JP"/>
        </w:rPr>
        <w:t>i.e. JSON string</w:t>
      </w:r>
      <w:r w:rsidRPr="000E65FC">
        <w:rPr>
          <w:rFonts w:hint="eastAsia"/>
          <w:lang w:eastAsia="ja-JP"/>
        </w:rPr>
        <w:t>)</w:t>
      </w:r>
      <w:r w:rsidRPr="000E65FC">
        <w:rPr>
          <w:lang w:eastAsia="ja-JP"/>
        </w:rPr>
        <w:t>.</w:t>
      </w:r>
    </w:p>
    <w:p w:rsidR="000B27E3" w:rsidRDefault="000B27E3" w:rsidP="00AD0D74">
      <w:pPr>
        <w:tabs>
          <w:tab w:val="left" w:pos="6315"/>
        </w:tabs>
        <w:rPr>
          <w:b/>
          <w:lang w:eastAsia="ja-JP"/>
        </w:rPr>
        <w:sectPr w:rsidR="000B27E3" w:rsidSect="00773D36">
          <w:pgSz w:w="12240" w:h="15840" w:code="1"/>
          <w:pgMar w:top="1440" w:right="1080" w:bottom="1152" w:left="1080" w:header="576" w:footer="576" w:gutter="0"/>
          <w:paperSrc w:first="5" w:other="5"/>
          <w:cols w:space="720"/>
          <w:docGrid w:linePitch="272"/>
        </w:sectPr>
      </w:pPr>
    </w:p>
    <w:p w:rsidR="00AD0D74" w:rsidRDefault="00AD0D74" w:rsidP="00AD0D74">
      <w:pPr>
        <w:tabs>
          <w:tab w:val="left" w:pos="6315"/>
        </w:tabs>
        <w:rPr>
          <w:b/>
          <w:lang w:eastAsia="ja-JP"/>
        </w:rPr>
      </w:pPr>
      <w:r w:rsidRPr="001F45F9">
        <w:rPr>
          <w:rFonts w:hint="eastAsia"/>
          <w:b/>
          <w:lang w:eastAsia="ja-JP"/>
        </w:rPr>
        <w:lastRenderedPageBreak/>
        <w:t>Example of the response</w:t>
      </w:r>
    </w:p>
    <w:tbl>
      <w:tblPr>
        <w:tblW w:w="10206" w:type="dxa"/>
        <w:tblInd w:w="10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0206"/>
      </w:tblGrid>
      <w:tr w:rsidR="00AD0D74" w:rsidRPr="004C239E" w:rsidTr="004F5C96">
        <w:tc>
          <w:tcPr>
            <w:tcW w:w="10206" w:type="dxa"/>
            <w:tcBorders>
              <w:top w:val="single" w:sz="4" w:space="0" w:color="FFFFFF"/>
              <w:left w:val="single" w:sz="4" w:space="0" w:color="FFFFFF"/>
              <w:bottom w:val="single" w:sz="4" w:space="0" w:color="FFFFFF"/>
              <w:right w:val="single" w:sz="4" w:space="0" w:color="FFFFFF"/>
            </w:tcBorders>
            <w:shd w:val="clear" w:color="auto" w:fill="EDEDED"/>
          </w:tcPr>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"product": "ABCConnect",</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"version": "1.0",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"result" </w:t>
            </w:r>
            <w:r>
              <w:rPr>
                <w:rFonts w:ascii="Consolas" w:hAnsi="Consolas" w:cs="Consolas"/>
                <w:bCs/>
                <w:sz w:val="16"/>
                <w:szCs w:val="16"/>
                <w:lang w:eastAsia="ja-JP"/>
              </w:rPr>
              <w:t>:</w:t>
            </w:r>
            <w:r w:rsidRPr="0039480E">
              <w:rPr>
                <w:rFonts w:ascii="Consolas" w:hAnsi="Consolas" w:cs="Consolas"/>
                <w:bCs/>
                <w:sz w:val="16"/>
                <w:szCs w:val="16"/>
                <w:lang w:eastAsia="ja-JP"/>
              </w:rPr>
              <w:t xml:space="preserve"> 0,</w:t>
            </w:r>
          </w:p>
          <w:p w:rsidR="00AD0D74" w:rsidRPr="0039480E" w:rsidRDefault="00AD0D74" w:rsidP="004F5C96">
            <w:pPr>
              <w:tabs>
                <w:tab w:val="left" w:pos="6315"/>
              </w:tabs>
              <w:spacing w:before="0" w:afterLines="20" w:after="48" w:line="200" w:lineRule="exact"/>
              <w:rPr>
                <w:rFonts w:ascii="Consolas" w:hAnsi="Consolas" w:cs="Consolas"/>
                <w:bCs/>
                <w:sz w:val="16"/>
                <w:szCs w:val="16"/>
                <w:lang w:eastAsia="ja-JP"/>
              </w:rPr>
            </w:pPr>
            <w:r w:rsidRPr="0039480E">
              <w:rPr>
                <w:rFonts w:ascii="Consolas" w:hAnsi="Consolas" w:cs="Consolas"/>
                <w:bCs/>
                <w:sz w:val="16"/>
                <w:szCs w:val="16"/>
                <w:lang w:eastAsia="ja-JP"/>
              </w:rPr>
              <w:t xml:space="preserve">  </w:t>
            </w:r>
            <w:r>
              <w:rPr>
                <w:rFonts w:ascii="Consolas" w:hAnsi="Consolas" w:cs="Consolas"/>
                <w:bCs/>
                <w:sz w:val="16"/>
                <w:szCs w:val="16"/>
                <w:lang w:eastAsia="ja-JP"/>
              </w:rPr>
              <w:t xml:space="preserve">"hmac"  </w:t>
            </w:r>
            <w:r w:rsidRPr="0039480E">
              <w:rPr>
                <w:rFonts w:ascii="Consolas" w:hAnsi="Consolas" w:cs="Consolas"/>
                <w:bCs/>
                <w:sz w:val="16"/>
                <w:szCs w:val="16"/>
                <w:lang w:eastAsia="ja-JP"/>
              </w:rPr>
              <w:t xml:space="preserve"> : "0123456789"</w:t>
            </w:r>
          </w:p>
          <w:p w:rsidR="00AD0D74" w:rsidRPr="004C239E" w:rsidRDefault="00AD0D74" w:rsidP="004F5C96">
            <w:pPr>
              <w:tabs>
                <w:tab w:val="left" w:pos="6315"/>
              </w:tabs>
              <w:spacing w:before="0" w:afterLines="20" w:after="48" w:line="200" w:lineRule="exact"/>
              <w:rPr>
                <w:rFonts w:ascii="Consolas" w:hAnsi="Consolas" w:cs="Consolas"/>
                <w:b/>
                <w:bCs/>
                <w:sz w:val="16"/>
                <w:szCs w:val="16"/>
                <w:lang w:eastAsia="ja-JP"/>
              </w:rPr>
            </w:pPr>
            <w:r w:rsidRPr="0039480E">
              <w:rPr>
                <w:rFonts w:ascii="Consolas" w:hAnsi="Consolas" w:cs="Consolas"/>
                <w:bCs/>
                <w:sz w:val="16"/>
                <w:szCs w:val="16"/>
                <w:lang w:eastAsia="ja-JP"/>
              </w:rPr>
              <w:t>}</w:t>
            </w:r>
          </w:p>
        </w:tc>
      </w:tr>
    </w:tbl>
    <w:p w:rsidR="00AD0D74" w:rsidRPr="00224197" w:rsidRDefault="00AD0D74" w:rsidP="00A9292F">
      <w:pPr>
        <w:pStyle w:val="Heading3"/>
      </w:pPr>
      <w:bookmarkStart w:id="179" w:name="_Toc437530310"/>
      <w:r w:rsidRPr="00224197">
        <w:t>Unexpected disconnection of the WebSocket connection</w:t>
      </w:r>
      <w:bookmarkEnd w:id="179"/>
    </w:p>
    <w:p w:rsidR="00AD0D74" w:rsidRDefault="00AD0D74" w:rsidP="00AD0D74">
      <w:pPr>
        <w:rPr>
          <w:lang w:eastAsia="ja-JP"/>
        </w:rPr>
      </w:pPr>
      <w:r>
        <w:rPr>
          <w:lang w:eastAsia="ja-JP"/>
        </w:rPr>
        <w:t>If</w:t>
      </w:r>
      <w:r>
        <w:rPr>
          <w:rFonts w:hint="eastAsia"/>
          <w:lang w:eastAsia="ja-JP"/>
        </w:rPr>
        <w:t xml:space="preserve"> the WebSocket connection was disconnected unexpectedly (</w:t>
      </w:r>
      <w:r>
        <w:rPr>
          <w:lang w:eastAsia="ja-JP"/>
        </w:rPr>
        <w:t>e.g.</w:t>
      </w:r>
      <w:r>
        <w:rPr>
          <w:rFonts w:hint="eastAsia"/>
          <w:lang w:eastAsia="ja-JP"/>
        </w:rPr>
        <w:t>,</w:t>
      </w:r>
      <w:r>
        <w:rPr>
          <w:lang w:eastAsia="ja-JP"/>
        </w:rPr>
        <w:t xml:space="preserve"> </w:t>
      </w:r>
      <w:r>
        <w:rPr>
          <w:rFonts w:hint="eastAsia"/>
          <w:lang w:eastAsia="ja-JP"/>
        </w:rPr>
        <w:t xml:space="preserve">due to </w:t>
      </w:r>
      <w:r w:rsidRPr="00397A14">
        <w:rPr>
          <w:color w:val="000000"/>
          <w:lang w:eastAsia="ja-JP"/>
        </w:rPr>
        <w:t xml:space="preserve">the application </w:t>
      </w:r>
      <w:r w:rsidRPr="00355559">
        <w:rPr>
          <w:rFonts w:hint="eastAsia"/>
          <w:color w:val="000000"/>
          <w:lang w:eastAsia="ja-JP"/>
        </w:rPr>
        <w:t>being</w:t>
      </w:r>
      <w:r w:rsidRPr="00397A14">
        <w:rPr>
          <w:color w:val="000000"/>
          <w:lang w:eastAsia="ja-JP"/>
        </w:rPr>
        <w:t xml:space="preserve"> terminated or crashed</w:t>
      </w:r>
      <w:r>
        <w:rPr>
          <w:rFonts w:hint="eastAsia"/>
          <w:lang w:eastAsia="ja-JP"/>
        </w:rPr>
        <w:t>)</w:t>
      </w:r>
      <w:r>
        <w:rPr>
          <w:lang w:eastAsia="ja-JP"/>
        </w:rPr>
        <w:t>, the GotAPI Server SHALL remove the relevant entries in the "asynchronous messaging mapping table".</w:t>
      </w:r>
    </w:p>
    <w:p w:rsidR="00AD0D74" w:rsidRDefault="00AD0D74" w:rsidP="00AD0D74">
      <w:pPr>
        <w:rPr>
          <w:lang w:eastAsia="ja-JP"/>
        </w:rPr>
      </w:pPr>
      <w:r w:rsidRPr="00514E02">
        <w:rPr>
          <w:lang w:eastAsia="ja-JP"/>
        </w:rPr>
        <w:t xml:space="preserve">The GotAPI Server SHALL </w:t>
      </w:r>
      <w:r>
        <w:rPr>
          <w:rFonts w:hint="eastAsia"/>
          <w:lang w:eastAsia="ja-JP"/>
        </w:rPr>
        <w:t>ex</w:t>
      </w:r>
      <w:r w:rsidRPr="00514E02">
        <w:rPr>
          <w:lang w:eastAsia="ja-JP"/>
        </w:rPr>
        <w:t xml:space="preserve">tract </w:t>
      </w:r>
      <w:r w:rsidRPr="00F06A6B">
        <w:rPr>
          <w:lang w:eastAsia="ja-JP"/>
        </w:rPr>
        <w:t>t</w:t>
      </w:r>
      <w:r w:rsidRPr="00B01894">
        <w:rPr>
          <w:rFonts w:hint="eastAsia"/>
          <w:lang w:eastAsia="ja-JP"/>
        </w:rPr>
        <w:t xml:space="preserve">he </w:t>
      </w:r>
      <w:r w:rsidRPr="00D13F84">
        <w:rPr>
          <w:lang w:eastAsia="ja-JP"/>
        </w:rPr>
        <w:t xml:space="preserve">requested </w:t>
      </w:r>
      <w:r w:rsidRPr="00D13F84">
        <w:rPr>
          <w:rFonts w:hint="eastAsia"/>
          <w:lang w:eastAsia="ja-JP"/>
        </w:rPr>
        <w:t>URI</w:t>
      </w:r>
      <w:r w:rsidRPr="00D13F84">
        <w:rPr>
          <w:lang w:eastAsia="ja-JP"/>
        </w:rPr>
        <w:t>s from</w:t>
      </w:r>
      <w:r w:rsidRPr="00536111">
        <w:rPr>
          <w:lang w:eastAsia="ja-JP"/>
        </w:rPr>
        <w:t xml:space="preserve"> the removed entries</w:t>
      </w:r>
      <w:r w:rsidRPr="00397A14">
        <w:rPr>
          <w:lang w:eastAsia="ja-JP"/>
        </w:rPr>
        <w:t xml:space="preserve">, </w:t>
      </w:r>
      <w:r>
        <w:rPr>
          <w:rFonts w:hint="eastAsia"/>
          <w:lang w:eastAsia="ja-JP"/>
        </w:rPr>
        <w:t>and examine the URIs to determine</w:t>
      </w:r>
      <w:r w:rsidRPr="00397A14">
        <w:rPr>
          <w:lang w:eastAsia="ja-JP"/>
        </w:rPr>
        <w:t xml:space="preserve"> if the relevant Plug-In is interacting with any </w:t>
      </w:r>
      <w:r>
        <w:rPr>
          <w:rFonts w:hint="eastAsia"/>
          <w:lang w:eastAsia="ja-JP"/>
        </w:rPr>
        <w:t xml:space="preserve">other </w:t>
      </w:r>
      <w:r w:rsidRPr="00397A14">
        <w:rPr>
          <w:lang w:eastAsia="ja-JP"/>
        </w:rPr>
        <w:t>applications.</w:t>
      </w:r>
      <w:r>
        <w:rPr>
          <w:lang w:eastAsia="ja-JP"/>
        </w:rPr>
        <w:t xml:space="preserve"> If </w:t>
      </w:r>
      <w:r>
        <w:rPr>
          <w:rFonts w:hint="eastAsia"/>
          <w:lang w:eastAsia="ja-JP"/>
        </w:rPr>
        <w:t>a</w:t>
      </w:r>
      <w:r>
        <w:rPr>
          <w:lang w:eastAsia="ja-JP"/>
        </w:rPr>
        <w:t xml:space="preserve"> Plug-In </w:t>
      </w:r>
      <w:r>
        <w:rPr>
          <w:rFonts w:hint="eastAsia"/>
          <w:lang w:eastAsia="ja-JP"/>
        </w:rPr>
        <w:t>that is not interacting with any application is</w:t>
      </w:r>
      <w:r>
        <w:rPr>
          <w:lang w:eastAsia="ja-JP"/>
        </w:rPr>
        <w:t xml:space="preserve"> found, the GotAPI Server SHALL send a stop request to the Plug-Ins as described in the section "</w:t>
      </w:r>
      <w:r w:rsidR="000B27E3">
        <w:rPr>
          <w:lang w:eastAsia="ja-JP"/>
        </w:rPr>
        <w:fldChar w:fldCharType="begin"/>
      </w:r>
      <w:r w:rsidR="000B27E3">
        <w:rPr>
          <w:lang w:eastAsia="ja-JP"/>
        </w:rPr>
        <w:instrText xml:space="preserve"> REF _Ref437528259 \r \h </w:instrText>
      </w:r>
      <w:r w:rsidR="000B27E3">
        <w:rPr>
          <w:lang w:eastAsia="ja-JP"/>
        </w:rPr>
      </w:r>
      <w:r w:rsidR="000B27E3">
        <w:rPr>
          <w:lang w:eastAsia="ja-JP"/>
        </w:rPr>
        <w:fldChar w:fldCharType="separate"/>
      </w:r>
      <w:r w:rsidR="000B27E3">
        <w:rPr>
          <w:lang w:eastAsia="ja-JP"/>
        </w:rPr>
        <w:t>8.4.11</w:t>
      </w:r>
      <w:r w:rsidR="000B27E3">
        <w:rPr>
          <w:lang w:eastAsia="ja-JP"/>
        </w:rPr>
        <w:fldChar w:fldCharType="end"/>
      </w:r>
      <w:r w:rsidRPr="008D462A">
        <w:rPr>
          <w:lang w:eastAsia="ja-JP"/>
        </w:rPr>
        <w:t xml:space="preserve"> Stop request from the GotAPI Server to the Plug-In on the GotAPI-4 Interface</w:t>
      </w:r>
      <w:r>
        <w:rPr>
          <w:lang w:eastAsia="ja-JP"/>
        </w:rPr>
        <w:t>".</w:t>
      </w:r>
    </w:p>
    <w:p w:rsidR="00AD0D74" w:rsidRDefault="00A9292F" w:rsidP="00AD0D74">
      <w:pPr>
        <w:rPr>
          <w:lang w:eastAsia="ja-JP"/>
        </w:rPr>
      </w:pPr>
      <w:r>
        <w:rPr>
          <w:noProof/>
          <w:lang w:eastAsia="en-GB"/>
        </w:rPr>
        <mc:AlternateContent>
          <mc:Choice Requires="wps">
            <w:drawing>
              <wp:inline distT="0" distB="0" distL="0" distR="0" wp14:anchorId="0EAB5E88" wp14:editId="5F564AEA">
                <wp:extent cx="6314440" cy="990600"/>
                <wp:effectExtent l="19050" t="20955" r="19685" b="17145"/>
                <wp:docPr id="2" name="AutoShape 3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14440" cy="990600"/>
                        </a:xfrm>
                        <a:prstGeom prst="roundRect">
                          <a:avLst>
                            <a:gd name="adj" fmla="val 3514"/>
                          </a:avLst>
                        </a:prstGeom>
                        <a:solidFill>
                          <a:srgbClr val="E2EFD9"/>
                        </a:solidFill>
                        <a:ln w="31750">
                          <a:solidFill>
                            <a:srgbClr val="70AD47"/>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wps:txbx>
                      <wps:bodyPr rot="0" vert="horz" wrap="square" lIns="74295" tIns="8890" rIns="74295" bIns="8890" anchor="t" anchorCtr="0" upright="1">
                        <a:noAutofit/>
                      </wps:bodyPr>
                    </wps:wsp>
                  </a:graphicData>
                </a:graphic>
              </wp:inline>
            </w:drawing>
          </mc:Choice>
          <mc:Fallback>
            <w:pict>
              <v:roundrect id="AutoShape 367" o:spid="_x0000_s1033" style="width:497.2pt;height:78pt;visibility:visible;mso-wrap-style:square;mso-left-percent:-10001;mso-top-percent:-10001;mso-position-horizontal:absolute;mso-position-horizontal-relative:char;mso-position-vertical:absolute;mso-position-vertical-relative:line;mso-left-percent:-10001;mso-top-percent:-10001;v-text-anchor:top" arcsize="230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" fillcolor="#e2efd9" strokecolor="#70ad47" strokeweight="2.5pt">
                <v:shadow color="#868686"/>
                <v:textbox inset="5.85pt,.7pt,5.85pt,.7pt">
                  <w:txbxContent>
                    <w:p w:rsidR="00BF4954" w:rsidRPr="007869DE" w:rsidRDefault="00BF4954" w:rsidP="00AD0D74">
                      <w:pPr>
                        <w:rPr>
                          <w:b/>
                          <w:color w:val="385623"/>
                          <w:lang w:eastAsia="ja-JP"/>
                        </w:rPr>
                      </w:pPr>
                      <w:r w:rsidRPr="0025350D">
                        <w:rPr>
                          <w:b/>
                          <w:color w:val="385623"/>
                          <w:lang w:eastAsia="ja-JP"/>
                        </w:rPr>
                        <w:t>Editor's note:</w:t>
                      </w:r>
                    </w:p>
                    <w:p w:rsidR="00BF4954" w:rsidRPr="007869DE" w:rsidRDefault="00BF4954" w:rsidP="00AD0D74">
                      <w:pPr>
                        <w:rPr>
                          <w:color w:val="385623"/>
                          <w:lang w:eastAsia="ja-JP"/>
                        </w:rPr>
                      </w:pPr>
                      <w:r>
                        <w:rPr>
                          <w:rFonts w:hint="eastAsia"/>
                          <w:color w:val="385623"/>
                          <w:lang w:eastAsia="ja-JP"/>
                        </w:rPr>
                        <w:t>This process assumes that the GotAPI Server manages interactions between Plug-Ins and applications. An alternative approach is to have Plug-Ins manage the interactions.  The details of this process are TBD.</w:t>
                      </w:r>
                    </w:p>
                  </w:txbxContent>
                </v:textbox>
                <w10:anchorlock/>
              </v:roundrect>
            </w:pict>
          </mc:Fallback>
        </mc:AlternateContent>
      </w:r>
    </w:p>
    <w:p w:rsidR="0043648D" w:rsidRPr="00D17312" w:rsidRDefault="0043648D" w:rsidP="0043648D">
      <w:pPr>
        <w:pStyle w:val="Heading1"/>
        <w:spacing w:after="120"/>
      </w:pPr>
      <w:bookmarkStart w:id="180" w:name="_Toc306587909"/>
      <w:bookmarkStart w:id="181" w:name="_Toc437530311"/>
      <w:bookmarkStart w:id="182" w:name="_Ref124647627"/>
      <w:bookmarkStart w:id="183" w:name="_Toc201729082"/>
      <w:r w:rsidRPr="00D17312">
        <w:lastRenderedPageBreak/>
        <w:t>Release Information</w:t>
      </w:r>
      <w:bookmarkEnd w:id="180"/>
      <w:bookmarkEnd w:id="181"/>
    </w:p>
    <w:p w:rsidR="0043648D" w:rsidRPr="00D17312" w:rsidRDefault="0043648D" w:rsidP="0043648D">
      <w:pPr>
        <w:pStyle w:val="Heading2"/>
      </w:pPr>
      <w:bookmarkStart w:id="184" w:name="_Toc306587910"/>
      <w:bookmarkStart w:id="185" w:name="_Toc437530312"/>
      <w:r w:rsidRPr="00D17312">
        <w:t>Supporting File Document Listing</w:t>
      </w:r>
      <w:bookmarkEnd w:id="182"/>
      <w:bookmarkEnd w:id="183"/>
      <w:bookmarkEnd w:id="184"/>
      <w:bookmarkEnd w:id="18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8"/>
        <w:gridCol w:w="4320"/>
        <w:gridCol w:w="4608"/>
      </w:tblGrid>
      <w:tr w:rsidR="0043648D" w:rsidRPr="00D17312">
        <w:tc>
          <w:tcPr>
            <w:tcW w:w="1368" w:type="dxa"/>
            <w:shd w:val="clear" w:color="auto" w:fill="FFCC99"/>
          </w:tcPr>
          <w:p w:rsidR="0043648D" w:rsidRPr="00DE3177" w:rsidRDefault="0043648D" w:rsidP="008E1248">
            <w:pPr>
              <w:pStyle w:val="ItemDesc"/>
              <w:jc w:val="center"/>
              <w:rPr>
                <w:b/>
                <w:lang w:eastAsia="en-US"/>
              </w:rPr>
            </w:pPr>
            <w:r w:rsidRPr="00DE3177">
              <w:rPr>
                <w:b/>
                <w:lang w:eastAsia="en-US"/>
              </w:rPr>
              <w:t>Doc Ref</w:t>
            </w:r>
          </w:p>
        </w:tc>
        <w:tc>
          <w:tcPr>
            <w:tcW w:w="4320" w:type="dxa"/>
            <w:shd w:val="clear" w:color="auto" w:fill="FFCC99"/>
          </w:tcPr>
          <w:p w:rsidR="0043648D" w:rsidRPr="00DE3177" w:rsidRDefault="0043648D" w:rsidP="008E1248">
            <w:pPr>
              <w:pStyle w:val="ItemDesc"/>
              <w:jc w:val="center"/>
              <w:rPr>
                <w:b/>
                <w:lang w:eastAsia="en-US"/>
              </w:rPr>
            </w:pPr>
            <w:r w:rsidRPr="00DE3177">
              <w:rPr>
                <w:b/>
                <w:lang w:eastAsia="en-US"/>
              </w:rPr>
              <w:t>Permanent Document Reference</w:t>
            </w:r>
          </w:p>
        </w:tc>
        <w:tc>
          <w:tcPr>
            <w:tcW w:w="4608" w:type="dxa"/>
            <w:shd w:val="clear" w:color="auto" w:fill="FFCC99"/>
          </w:tcPr>
          <w:p w:rsidR="0043648D" w:rsidRPr="00DE3177" w:rsidRDefault="0043648D" w:rsidP="008E1248">
            <w:pPr>
              <w:pStyle w:val="ItemDesc"/>
              <w:jc w:val="center"/>
              <w:rPr>
                <w:b/>
                <w:szCs w:val="18"/>
                <w:lang w:eastAsia="en-US"/>
              </w:rPr>
            </w:pPr>
            <w:r w:rsidRPr="00DE3177">
              <w:rPr>
                <w:b/>
                <w:szCs w:val="18"/>
                <w:lang w:eastAsia="en-US"/>
              </w:rPr>
              <w:t>Description</w:t>
            </w:r>
          </w:p>
        </w:tc>
      </w:tr>
      <w:tr w:rsidR="0043648D" w:rsidRPr="00D17312">
        <w:tc>
          <w:tcPr>
            <w:tcW w:w="10296" w:type="dxa"/>
            <w:gridSpan w:val="3"/>
            <w:shd w:val="clear" w:color="auto" w:fill="CCFFFF"/>
          </w:tcPr>
          <w:p w:rsidR="0043648D" w:rsidRPr="00DE3177" w:rsidRDefault="00227B2D" w:rsidP="008E1248">
            <w:pPr>
              <w:pStyle w:val="RefDesc"/>
              <w:rPr>
                <w:szCs w:val="18"/>
                <w:lang w:eastAsia="en-US"/>
              </w:rPr>
            </w:pPr>
            <w:r>
              <w:rPr>
                <w:szCs w:val="18"/>
                <w:lang w:eastAsia="en-US"/>
              </w:rPr>
              <w:t>Supporting File</w:t>
            </w:r>
          </w:p>
        </w:tc>
      </w:tr>
      <w:tr w:rsidR="0043648D" w:rsidRPr="00D17312" w:rsidTr="001E5149">
        <w:tc>
          <w:tcPr>
            <w:tcW w:w="1368" w:type="dxa"/>
          </w:tcPr>
          <w:p w:rsidR="0043648D" w:rsidRPr="00DE3177" w:rsidRDefault="0043648D" w:rsidP="008E1248">
            <w:pPr>
              <w:pStyle w:val="ItemListing"/>
              <w:rPr>
                <w:b w:val="0"/>
                <w:lang w:eastAsia="en-US"/>
              </w:rPr>
            </w:pPr>
          </w:p>
        </w:tc>
        <w:tc>
          <w:tcPr>
            <w:tcW w:w="4320" w:type="dxa"/>
          </w:tcPr>
          <w:p w:rsidR="0043648D" w:rsidRPr="00DE3177" w:rsidRDefault="0043648D" w:rsidP="008E1248">
            <w:pPr>
              <w:pStyle w:val="ItemListing"/>
              <w:rPr>
                <w:b w:val="0"/>
                <w:lang w:eastAsia="en-US"/>
              </w:rPr>
            </w:pPr>
          </w:p>
        </w:tc>
        <w:tc>
          <w:tcPr>
            <w:tcW w:w="4608" w:type="dxa"/>
          </w:tcPr>
          <w:p w:rsidR="0043648D" w:rsidRPr="00DE3177" w:rsidRDefault="0043648D" w:rsidP="008E1248">
            <w:pPr>
              <w:pStyle w:val="ItemListing"/>
              <w:tabs>
                <w:tab w:val="left" w:pos="522"/>
              </w:tabs>
              <w:rPr>
                <w:b w:val="0"/>
                <w:lang w:eastAsia="en-US"/>
              </w:rPr>
            </w:pPr>
          </w:p>
        </w:tc>
      </w:tr>
    </w:tbl>
    <w:p w:rsidR="0043648D" w:rsidRPr="00D17312" w:rsidRDefault="0043648D" w:rsidP="0043648D">
      <w:pPr>
        <w:pStyle w:val="Caption"/>
      </w:pPr>
      <w:bookmarkStart w:id="186" w:name="_Toc165867190"/>
      <w:bookmarkStart w:id="187" w:name="_Toc242841340"/>
      <w:bookmarkStart w:id="188" w:name="_Toc437530015"/>
      <w:r w:rsidRPr="00D17312">
        <w:t xml:space="preserve">Table </w:t>
      </w:r>
      <w:r w:rsidRPr="00D17312">
        <w:fldChar w:fldCharType="begin"/>
      </w:r>
      <w:r w:rsidRPr="00D17312">
        <w:instrText xml:space="preserve"> SEQ Table \* ARABIC </w:instrText>
      </w:r>
      <w:r w:rsidRPr="00D17312">
        <w:fldChar w:fldCharType="separate"/>
      </w:r>
      <w:r w:rsidR="0009639D">
        <w:rPr>
          <w:noProof/>
        </w:rPr>
        <w:t>7</w:t>
      </w:r>
      <w:r w:rsidRPr="00D17312">
        <w:fldChar w:fldCharType="end"/>
      </w:r>
      <w:r w:rsidRPr="00D17312">
        <w:t xml:space="preserve">: Listing of Supporting Documents in </w:t>
      </w:r>
      <w:bookmarkEnd w:id="186"/>
      <w:r w:rsidR="000B27E3">
        <w:t>GotAPI 1.1</w:t>
      </w:r>
      <w:r w:rsidR="00F03358" w:rsidRPr="00D17312">
        <w:t xml:space="preserve"> </w:t>
      </w:r>
      <w:r w:rsidRPr="00D17312">
        <w:t>Release</w:t>
      </w:r>
      <w:bookmarkEnd w:id="187"/>
      <w:bookmarkEnd w:id="188"/>
    </w:p>
    <w:p w:rsidR="0043648D" w:rsidRPr="00227B2D" w:rsidRDefault="0043648D" w:rsidP="0043648D">
      <w:pPr>
        <w:pStyle w:val="Heading2"/>
        <w:ind w:left="0" w:firstLine="0"/>
        <w:rPr>
          <w:bCs/>
        </w:rPr>
      </w:pPr>
      <w:bookmarkStart w:id="189" w:name="_Toc306587911"/>
      <w:bookmarkStart w:id="190" w:name="_Toc437530313"/>
      <w:r w:rsidRPr="00D17312">
        <w:rPr>
          <w:bCs/>
        </w:rPr>
        <w:t>OMNA Considerations</w:t>
      </w:r>
      <w:bookmarkEnd w:id="189"/>
      <w:bookmarkEnd w:id="190"/>
    </w:p>
    <w:p w:rsidR="00651D13" w:rsidRPr="00D17312" w:rsidRDefault="00651D13">
      <w:pPr>
        <w:pStyle w:val="App1"/>
      </w:pPr>
      <w:bookmarkStart w:id="191" w:name="_Toc306587913"/>
      <w:bookmarkStart w:id="192" w:name="_Toc437530314"/>
      <w:r w:rsidRPr="00D17312">
        <w:lastRenderedPageBreak/>
        <w:t>Change History</w:t>
      </w:r>
      <w:r w:rsidRPr="00D17312">
        <w:tab/>
        <w:t>(Informative)</w:t>
      </w:r>
      <w:bookmarkEnd w:id="48"/>
      <w:bookmarkEnd w:id="49"/>
      <w:bookmarkEnd w:id="191"/>
      <w:bookmarkEnd w:id="192"/>
    </w:p>
    <w:p w:rsidR="00651D13" w:rsidRPr="00D17312" w:rsidRDefault="00651D13">
      <w:pPr>
        <w:pStyle w:val="App2"/>
      </w:pPr>
      <w:bookmarkStart w:id="193" w:name="_Toc44724972"/>
      <w:bookmarkStart w:id="194" w:name="_Toc51147388"/>
      <w:bookmarkStart w:id="195" w:name="_Toc51149242"/>
      <w:bookmarkStart w:id="196" w:name="_Toc306587914"/>
      <w:bookmarkStart w:id="197" w:name="_Toc437530315"/>
      <w:r w:rsidRPr="00D17312">
        <w:t>Approved Version History</w:t>
      </w:r>
      <w:bookmarkEnd w:id="193"/>
      <w:bookmarkEnd w:id="194"/>
      <w:bookmarkEnd w:id="195"/>
      <w:bookmarkEnd w:id="196"/>
      <w:bookmarkEnd w:id="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D17312">
        <w:trPr>
          <w:tblHeader/>
          <w:jc w:val="center"/>
        </w:trPr>
        <w:tc>
          <w:tcPr>
            <w:tcW w:w="3227" w:type="dxa"/>
            <w:shd w:val="pct25" w:color="auto" w:fill="FFFFFF"/>
          </w:tcPr>
          <w:p w:rsidR="00651D13" w:rsidRPr="00D17312" w:rsidRDefault="00651D13">
            <w:pPr>
              <w:pStyle w:val="TableHead"/>
            </w:pPr>
            <w:r w:rsidRPr="00D17312">
              <w:t>Reference</w:t>
            </w:r>
          </w:p>
        </w:tc>
        <w:tc>
          <w:tcPr>
            <w:tcW w:w="1267" w:type="dxa"/>
            <w:shd w:val="pct25" w:color="auto" w:fill="FFFFFF"/>
          </w:tcPr>
          <w:p w:rsidR="00651D13" w:rsidRPr="00D17312" w:rsidRDefault="00651D13">
            <w:pPr>
              <w:pStyle w:val="TableHead"/>
            </w:pPr>
            <w:r w:rsidRPr="00D17312">
              <w:t>Date</w:t>
            </w:r>
          </w:p>
        </w:tc>
        <w:tc>
          <w:tcPr>
            <w:tcW w:w="5598" w:type="dxa"/>
            <w:shd w:val="pct25" w:color="auto" w:fill="FFFFFF"/>
          </w:tcPr>
          <w:p w:rsidR="00651D13" w:rsidRPr="00D17312" w:rsidRDefault="00651D13">
            <w:pPr>
              <w:pStyle w:val="TableHead"/>
            </w:pPr>
            <w:r w:rsidRPr="00D17312">
              <w:t>Description</w:t>
            </w:r>
          </w:p>
        </w:tc>
      </w:tr>
      <w:tr w:rsidR="00651D13" w:rsidRPr="00D17312">
        <w:trPr>
          <w:jc w:val="center"/>
        </w:trPr>
        <w:tc>
          <w:tcPr>
            <w:tcW w:w="3227" w:type="dxa"/>
          </w:tcPr>
          <w:p w:rsidR="00651D13" w:rsidRPr="00D17312" w:rsidRDefault="00651D13">
            <w:pPr>
              <w:pStyle w:val="TableRow"/>
              <w:rPr>
                <w:sz w:val="16"/>
                <w:lang w:eastAsia="en-US"/>
              </w:rPr>
            </w:pPr>
            <w:r w:rsidRPr="00D17312">
              <w:rPr>
                <w:sz w:val="16"/>
                <w:lang w:eastAsia="en-US"/>
              </w:rPr>
              <w:t>n/a</w:t>
            </w:r>
          </w:p>
        </w:tc>
        <w:tc>
          <w:tcPr>
            <w:tcW w:w="1267" w:type="dxa"/>
          </w:tcPr>
          <w:p w:rsidR="00651D13" w:rsidRPr="00D17312" w:rsidRDefault="00651D13">
            <w:pPr>
              <w:pStyle w:val="TableRow"/>
              <w:rPr>
                <w:sz w:val="16"/>
                <w:lang w:eastAsia="en-US"/>
              </w:rPr>
            </w:pPr>
            <w:r w:rsidRPr="00D17312">
              <w:rPr>
                <w:sz w:val="16"/>
                <w:lang w:eastAsia="en-US"/>
              </w:rPr>
              <w:t>n/a</w:t>
            </w:r>
          </w:p>
        </w:tc>
        <w:tc>
          <w:tcPr>
            <w:tcW w:w="5598" w:type="dxa"/>
          </w:tcPr>
          <w:p w:rsidR="00651D13" w:rsidRPr="00D17312" w:rsidRDefault="00651D13" w:rsidP="00AA0032">
            <w:pPr>
              <w:pStyle w:val="TableRow"/>
              <w:rPr>
                <w:sz w:val="16"/>
                <w:lang w:eastAsia="en-US"/>
              </w:rPr>
            </w:pPr>
            <w:r w:rsidRPr="00D17312">
              <w:rPr>
                <w:sz w:val="16"/>
                <w:lang w:eastAsia="en-US"/>
              </w:rPr>
              <w:t>No prior version</w:t>
            </w:r>
          </w:p>
        </w:tc>
      </w:tr>
    </w:tbl>
    <w:p w:rsidR="00651D13" w:rsidRPr="00D17312" w:rsidRDefault="00651D13">
      <w:pPr>
        <w:pStyle w:val="App2"/>
      </w:pPr>
      <w:bookmarkStart w:id="198" w:name="_Toc44724973"/>
      <w:bookmarkStart w:id="199" w:name="_Toc51147389"/>
      <w:bookmarkStart w:id="200" w:name="_Toc51149243"/>
      <w:bookmarkStart w:id="201" w:name="_Toc306587915"/>
      <w:bookmarkStart w:id="202" w:name="_Toc437530316"/>
      <w:r w:rsidRPr="00D17312">
        <w:t xml:space="preserve">Draft/Candidate Version </w:t>
      </w:r>
      <w:r w:rsidR="000B27E3">
        <w:t>1.1</w:t>
      </w:r>
      <w:r w:rsidRPr="00D17312">
        <w:t xml:space="preserve"> History</w:t>
      </w:r>
      <w:bookmarkEnd w:id="198"/>
      <w:bookmarkEnd w:id="199"/>
      <w:bookmarkEnd w:id="200"/>
      <w:bookmarkEnd w:id="201"/>
      <w:bookmarkEnd w:id="202"/>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51D13" w:rsidRPr="00773D36" w:rsidTr="002A34EF">
        <w:trPr>
          <w:tblHeader/>
          <w:jc w:val="center"/>
        </w:trPr>
        <w:tc>
          <w:tcPr>
            <w:tcW w:w="2975" w:type="dxa"/>
            <w:shd w:val="pct25" w:color="auto" w:fill="FFFFFF"/>
          </w:tcPr>
          <w:p w:rsidR="00651D13" w:rsidRPr="00773D36" w:rsidRDefault="00651D13">
            <w:pPr>
              <w:pStyle w:val="TableHead"/>
              <w:rPr>
                <w:szCs w:val="18"/>
              </w:rPr>
            </w:pPr>
            <w:r w:rsidRPr="00773D36">
              <w:rPr>
                <w:szCs w:val="18"/>
              </w:rPr>
              <w:t>Document Identifier</w:t>
            </w:r>
          </w:p>
        </w:tc>
        <w:tc>
          <w:tcPr>
            <w:tcW w:w="1170" w:type="dxa"/>
            <w:shd w:val="pct25" w:color="auto" w:fill="FFFFFF"/>
          </w:tcPr>
          <w:p w:rsidR="00651D13" w:rsidRPr="00773D36" w:rsidRDefault="00651D13">
            <w:pPr>
              <w:pStyle w:val="TableHead"/>
              <w:rPr>
                <w:szCs w:val="18"/>
              </w:rPr>
            </w:pPr>
            <w:r w:rsidRPr="00773D36">
              <w:rPr>
                <w:szCs w:val="18"/>
              </w:rPr>
              <w:t>Date</w:t>
            </w:r>
          </w:p>
        </w:tc>
        <w:tc>
          <w:tcPr>
            <w:tcW w:w="1080" w:type="dxa"/>
            <w:shd w:val="pct25" w:color="auto" w:fill="FFFFFF"/>
          </w:tcPr>
          <w:p w:rsidR="00651D13" w:rsidRPr="00773D36" w:rsidRDefault="00651D13">
            <w:pPr>
              <w:pStyle w:val="TableHead"/>
              <w:rPr>
                <w:szCs w:val="18"/>
              </w:rPr>
            </w:pPr>
            <w:r w:rsidRPr="00773D36">
              <w:rPr>
                <w:szCs w:val="18"/>
              </w:rPr>
              <w:t>Sections</w:t>
            </w:r>
          </w:p>
        </w:tc>
        <w:tc>
          <w:tcPr>
            <w:tcW w:w="4864" w:type="dxa"/>
            <w:shd w:val="pct25" w:color="auto" w:fill="FFFFFF"/>
          </w:tcPr>
          <w:p w:rsidR="00651D13" w:rsidRPr="00773D36" w:rsidRDefault="00651D13">
            <w:pPr>
              <w:pStyle w:val="TableHead"/>
              <w:rPr>
                <w:szCs w:val="18"/>
              </w:rPr>
            </w:pPr>
            <w:r w:rsidRPr="00773D36">
              <w:rPr>
                <w:szCs w:val="18"/>
              </w:rPr>
              <w:t>Description</w:t>
            </w:r>
          </w:p>
        </w:tc>
      </w:tr>
      <w:tr w:rsidR="002A34EF" w:rsidRPr="00773D36" w:rsidTr="002A34EF">
        <w:trPr>
          <w:cantSplit/>
          <w:jc w:val="center"/>
        </w:trPr>
        <w:tc>
          <w:tcPr>
            <w:tcW w:w="2975" w:type="dxa"/>
            <w:vMerge w:val="restart"/>
          </w:tcPr>
          <w:p w:rsidR="002A34EF" w:rsidRPr="00773D36" w:rsidRDefault="002A34EF">
            <w:pPr>
              <w:pStyle w:val="TableRow"/>
              <w:rPr>
                <w:sz w:val="16"/>
                <w:szCs w:val="16"/>
                <w:lang w:eastAsia="en-US"/>
              </w:rPr>
            </w:pPr>
            <w:r w:rsidRPr="00773D36">
              <w:rPr>
                <w:sz w:val="16"/>
                <w:szCs w:val="16"/>
                <w:lang w:eastAsia="en-US"/>
              </w:rPr>
              <w:t>Draft Version</w:t>
            </w:r>
            <w:r>
              <w:rPr>
                <w:sz w:val="16"/>
                <w:szCs w:val="16"/>
                <w:lang w:eastAsia="en-US"/>
              </w:rPr>
              <w:t>s</w:t>
            </w:r>
          </w:p>
          <w:p w:rsidR="002A34EF" w:rsidRPr="00773D36" w:rsidRDefault="002A34EF" w:rsidP="009F2425">
            <w:pPr>
              <w:pStyle w:val="TableRow"/>
              <w:rPr>
                <w:sz w:val="16"/>
                <w:szCs w:val="16"/>
                <w:lang w:eastAsia="en-US"/>
              </w:rPr>
            </w:pPr>
            <w:r w:rsidRPr="00773D36">
              <w:rPr>
                <w:sz w:val="16"/>
                <w:szCs w:val="16"/>
                <w:lang w:eastAsia="en-US"/>
              </w:rPr>
              <w:t>OMA-ER-GotAPI-V1_</w:t>
            </w:r>
            <w:r>
              <w:rPr>
                <w:sz w:val="16"/>
                <w:szCs w:val="16"/>
                <w:lang w:eastAsia="en-US"/>
              </w:rPr>
              <w:t>1</w:t>
            </w:r>
          </w:p>
        </w:tc>
        <w:tc>
          <w:tcPr>
            <w:tcW w:w="1170" w:type="dxa"/>
          </w:tcPr>
          <w:p w:rsidR="002A34EF" w:rsidRPr="00773D36" w:rsidRDefault="000B27E3" w:rsidP="00AA0032">
            <w:pPr>
              <w:pStyle w:val="TableRow"/>
              <w:rPr>
                <w:sz w:val="16"/>
                <w:szCs w:val="16"/>
                <w:lang w:eastAsia="en-US"/>
              </w:rPr>
            </w:pPr>
            <w:r>
              <w:rPr>
                <w:sz w:val="16"/>
                <w:szCs w:val="16"/>
                <w:lang w:eastAsia="en-US"/>
              </w:rPr>
              <w:t>11</w:t>
            </w:r>
            <w:r w:rsidR="002A34EF">
              <w:rPr>
                <w:sz w:val="16"/>
                <w:szCs w:val="16"/>
                <w:lang w:eastAsia="en-US"/>
              </w:rPr>
              <w:t xml:space="preserve"> Jun 2015</w:t>
            </w:r>
          </w:p>
        </w:tc>
        <w:tc>
          <w:tcPr>
            <w:tcW w:w="1080" w:type="dxa"/>
          </w:tcPr>
          <w:p w:rsidR="002A34EF" w:rsidRPr="00773D36" w:rsidRDefault="002A34EF" w:rsidP="006871D5">
            <w:pPr>
              <w:pStyle w:val="TableRow"/>
              <w:rPr>
                <w:sz w:val="16"/>
                <w:szCs w:val="16"/>
                <w:lang w:eastAsia="en-US"/>
              </w:rPr>
            </w:pPr>
            <w:r w:rsidRPr="00773D36">
              <w:rPr>
                <w:sz w:val="16"/>
                <w:szCs w:val="16"/>
                <w:lang w:eastAsia="en-US"/>
              </w:rPr>
              <w:t>All</w:t>
            </w:r>
          </w:p>
        </w:tc>
        <w:tc>
          <w:tcPr>
            <w:tcW w:w="4864" w:type="dxa"/>
          </w:tcPr>
          <w:p w:rsidR="002A34EF" w:rsidRDefault="002A34EF">
            <w:pPr>
              <w:pStyle w:val="TableRow"/>
              <w:rPr>
                <w:sz w:val="16"/>
                <w:szCs w:val="16"/>
                <w:lang w:eastAsia="en-US"/>
              </w:rPr>
            </w:pPr>
            <w:r w:rsidRPr="00773D36">
              <w:rPr>
                <w:sz w:val="16"/>
                <w:szCs w:val="16"/>
                <w:lang w:eastAsia="en-US"/>
              </w:rPr>
              <w:t>Initial baseline document</w:t>
            </w:r>
            <w:r>
              <w:rPr>
                <w:sz w:val="16"/>
                <w:szCs w:val="16"/>
                <w:lang w:eastAsia="en-US"/>
              </w:rPr>
              <w:t>, based upon  agreed CR:</w:t>
            </w:r>
          </w:p>
          <w:p w:rsidR="002A34EF" w:rsidRPr="00773D36" w:rsidRDefault="002A34EF">
            <w:pPr>
              <w:pStyle w:val="TableRow"/>
              <w:rPr>
                <w:sz w:val="16"/>
                <w:szCs w:val="16"/>
                <w:lang w:eastAsia="en-US"/>
              </w:rPr>
            </w:pPr>
            <w:r w:rsidRPr="00AD0D74">
              <w:rPr>
                <w:sz w:val="16"/>
                <w:szCs w:val="16"/>
                <w:lang w:eastAsia="en-US"/>
              </w:rPr>
              <w:t>OMA-CD-GotAPI-2015-0005-CR_Asynchronous_messaging_channel</w:t>
            </w:r>
          </w:p>
        </w:tc>
      </w:tr>
      <w:tr w:rsidR="002A34EF" w:rsidRPr="00773D36" w:rsidTr="002A34EF">
        <w:trPr>
          <w:cantSplit/>
          <w:jc w:val="center"/>
        </w:trPr>
        <w:tc>
          <w:tcPr>
            <w:tcW w:w="2975" w:type="dxa"/>
            <w:vMerge/>
          </w:tcPr>
          <w:p w:rsidR="002A34EF" w:rsidRPr="00773D36" w:rsidRDefault="002A34EF">
            <w:pPr>
              <w:pStyle w:val="TableRow"/>
              <w:rPr>
                <w:sz w:val="16"/>
                <w:szCs w:val="16"/>
                <w:lang w:val="it-IT" w:eastAsia="en-US"/>
              </w:rPr>
            </w:pPr>
          </w:p>
        </w:tc>
        <w:tc>
          <w:tcPr>
            <w:tcW w:w="1170" w:type="dxa"/>
          </w:tcPr>
          <w:p w:rsidR="002A34EF" w:rsidRPr="00773D36" w:rsidRDefault="002A34EF">
            <w:pPr>
              <w:pStyle w:val="TableRow"/>
              <w:rPr>
                <w:sz w:val="16"/>
                <w:szCs w:val="16"/>
                <w:lang w:eastAsia="en-US"/>
              </w:rPr>
            </w:pPr>
            <w:r>
              <w:rPr>
                <w:sz w:val="16"/>
                <w:szCs w:val="16"/>
                <w:lang w:eastAsia="en-US"/>
              </w:rPr>
              <w:t>3 Aug 2015</w:t>
            </w:r>
          </w:p>
        </w:tc>
        <w:tc>
          <w:tcPr>
            <w:tcW w:w="1080" w:type="dxa"/>
          </w:tcPr>
          <w:p w:rsidR="002A34EF" w:rsidRPr="00773D36" w:rsidRDefault="002A34EF" w:rsidP="00CC2AAB">
            <w:pPr>
              <w:pStyle w:val="TableRow"/>
              <w:rPr>
                <w:sz w:val="16"/>
                <w:szCs w:val="16"/>
                <w:lang w:eastAsia="en-US"/>
              </w:rPr>
            </w:pPr>
            <w:r>
              <w:rPr>
                <w:sz w:val="16"/>
                <w:szCs w:val="16"/>
                <w:lang w:eastAsia="en-US"/>
              </w:rPr>
              <w:t>Various</w:t>
            </w:r>
          </w:p>
        </w:tc>
        <w:tc>
          <w:tcPr>
            <w:tcW w:w="4864" w:type="dxa"/>
          </w:tcPr>
          <w:p w:rsidR="002A34EF" w:rsidRDefault="002A34EF" w:rsidP="00EE42B1">
            <w:pPr>
              <w:pStyle w:val="TableRow"/>
              <w:rPr>
                <w:sz w:val="16"/>
                <w:szCs w:val="16"/>
                <w:lang w:val="it-IT" w:eastAsia="en-US"/>
              </w:rPr>
            </w:pPr>
            <w:r>
              <w:rPr>
                <w:sz w:val="16"/>
                <w:szCs w:val="16"/>
                <w:lang w:val="it-IT" w:eastAsia="en-US"/>
              </w:rPr>
              <w:t>Updates for agreed CRs:</w:t>
            </w:r>
          </w:p>
          <w:p w:rsidR="002A34EF" w:rsidRDefault="002A34EF" w:rsidP="00EE42B1">
            <w:pPr>
              <w:pStyle w:val="TableRow"/>
              <w:rPr>
                <w:sz w:val="16"/>
                <w:szCs w:val="16"/>
                <w:lang w:val="it-IT" w:eastAsia="en-US"/>
              </w:rPr>
            </w:pPr>
            <w:r w:rsidRPr="00D00381">
              <w:rPr>
                <w:sz w:val="16"/>
                <w:szCs w:val="16"/>
                <w:lang w:val="it-IT" w:eastAsia="en-US"/>
              </w:rPr>
              <w:t>OMA-CD-GotAPI-2015-0007R01-INP_WebSocket_GotAPI_4_TS_details_and_others</w:t>
            </w:r>
          </w:p>
          <w:p w:rsidR="002A34EF" w:rsidRDefault="002A34EF" w:rsidP="00EE42B1">
            <w:pPr>
              <w:pStyle w:val="TableRow"/>
              <w:rPr>
                <w:sz w:val="16"/>
                <w:szCs w:val="16"/>
                <w:lang w:val="it-IT" w:eastAsia="en-US"/>
              </w:rPr>
            </w:pPr>
            <w:r w:rsidRPr="00D00381">
              <w:rPr>
                <w:sz w:val="16"/>
                <w:szCs w:val="16"/>
                <w:lang w:val="it-IT" w:eastAsia="en-US"/>
              </w:rPr>
              <w:t>OMA-CD-GotAPI-2015-0008-INP_Security_Considerations_for_the_GotAPI_5_Interface</w:t>
            </w:r>
          </w:p>
          <w:p w:rsidR="002A34EF" w:rsidRDefault="002A34EF" w:rsidP="00EE42B1">
            <w:pPr>
              <w:pStyle w:val="TableRow"/>
              <w:rPr>
                <w:sz w:val="16"/>
                <w:szCs w:val="16"/>
                <w:lang w:val="it-IT" w:eastAsia="en-US"/>
              </w:rPr>
            </w:pPr>
            <w:r w:rsidRPr="00D00381">
              <w:rPr>
                <w:sz w:val="16"/>
                <w:szCs w:val="16"/>
                <w:lang w:val="it-IT" w:eastAsia="en-US"/>
              </w:rPr>
              <w:t>OMA-CD-GotAPI-2015-0009-INP_Nonce_on_GotAPI_1_and_GotAPI_5</w:t>
            </w:r>
          </w:p>
          <w:p w:rsidR="002A34EF" w:rsidRPr="00773D36" w:rsidRDefault="002A34EF" w:rsidP="00EE42B1">
            <w:pPr>
              <w:pStyle w:val="TableRow"/>
              <w:rPr>
                <w:sz w:val="16"/>
                <w:szCs w:val="16"/>
                <w:lang w:val="it-IT" w:eastAsia="en-US"/>
              </w:rPr>
            </w:pPr>
            <w:r w:rsidRPr="00D00381">
              <w:rPr>
                <w:sz w:val="16"/>
                <w:szCs w:val="16"/>
                <w:lang w:val="it-IT" w:eastAsia="en-US"/>
              </w:rPr>
              <w:t>OMA-CD-GotAPI-2015-0010-INP_Adjustments_to_GotAPI_spec_for_GotAPI_5</w:t>
            </w:r>
          </w:p>
        </w:tc>
      </w:tr>
      <w:tr w:rsidR="002A34EF" w:rsidRPr="00773D36" w:rsidTr="002A34EF">
        <w:trPr>
          <w:cantSplit/>
          <w:jc w:val="center"/>
        </w:trPr>
        <w:tc>
          <w:tcPr>
            <w:tcW w:w="2975" w:type="dxa"/>
            <w:vMerge/>
          </w:tcPr>
          <w:p w:rsidR="002A34EF" w:rsidRPr="00773D36" w:rsidRDefault="002A34EF" w:rsidP="00227B2D">
            <w:pPr>
              <w:pStyle w:val="TableRow"/>
              <w:rPr>
                <w:sz w:val="16"/>
                <w:szCs w:val="16"/>
                <w:lang w:eastAsia="en-US"/>
              </w:rPr>
            </w:pPr>
          </w:p>
        </w:tc>
        <w:tc>
          <w:tcPr>
            <w:tcW w:w="1170" w:type="dxa"/>
          </w:tcPr>
          <w:p w:rsidR="002A34EF" w:rsidRPr="00773D36" w:rsidRDefault="002A34EF">
            <w:pPr>
              <w:pStyle w:val="TableRow"/>
              <w:rPr>
                <w:sz w:val="16"/>
                <w:szCs w:val="16"/>
                <w:lang w:eastAsia="en-US"/>
              </w:rPr>
            </w:pPr>
            <w:r>
              <w:rPr>
                <w:sz w:val="16"/>
                <w:szCs w:val="16"/>
                <w:lang w:eastAsia="en-US"/>
              </w:rPr>
              <w:t>20 Sep 2015</w:t>
            </w:r>
          </w:p>
        </w:tc>
        <w:tc>
          <w:tcPr>
            <w:tcW w:w="1080" w:type="dxa"/>
          </w:tcPr>
          <w:p w:rsidR="002A34EF" w:rsidRPr="00773D36" w:rsidRDefault="002A34EF" w:rsidP="00CC2AAB">
            <w:pPr>
              <w:pStyle w:val="TableRow"/>
              <w:rPr>
                <w:sz w:val="16"/>
                <w:szCs w:val="16"/>
                <w:lang w:eastAsia="en-US"/>
              </w:rPr>
            </w:pPr>
            <w:r>
              <w:rPr>
                <w:sz w:val="16"/>
                <w:szCs w:val="16"/>
                <w:lang w:eastAsia="en-US"/>
              </w:rPr>
              <w:t>Various</w:t>
            </w:r>
          </w:p>
        </w:tc>
        <w:tc>
          <w:tcPr>
            <w:tcW w:w="4864" w:type="dxa"/>
          </w:tcPr>
          <w:p w:rsidR="002A34EF" w:rsidRDefault="002A34EF" w:rsidP="00EE42B1">
            <w:pPr>
              <w:pStyle w:val="TableRow"/>
              <w:rPr>
                <w:sz w:val="16"/>
                <w:szCs w:val="16"/>
                <w:lang w:val="it-IT" w:eastAsia="en-US"/>
              </w:rPr>
            </w:pPr>
            <w:r>
              <w:rPr>
                <w:sz w:val="16"/>
                <w:szCs w:val="16"/>
                <w:lang w:val="it-IT" w:eastAsia="en-US"/>
              </w:rPr>
              <w:t>Updates for agreed CRs:</w:t>
            </w:r>
          </w:p>
          <w:p w:rsidR="002A34EF" w:rsidRDefault="002A34EF" w:rsidP="00EE42B1">
            <w:pPr>
              <w:pStyle w:val="TableRow"/>
              <w:rPr>
                <w:sz w:val="16"/>
                <w:szCs w:val="16"/>
                <w:lang w:val="it-IT" w:eastAsia="en-US"/>
              </w:rPr>
            </w:pPr>
            <w:r w:rsidRPr="002A34EF">
              <w:rPr>
                <w:sz w:val="16"/>
                <w:szCs w:val="16"/>
                <w:lang w:val="it-IT" w:eastAsia="en-US"/>
              </w:rPr>
              <w:t>OMA-CD-GotAPI-2015-0011-</w:t>
            </w:r>
            <w:r>
              <w:rPr>
                <w:sz w:val="16"/>
                <w:szCs w:val="16"/>
                <w:lang w:val="it-IT" w:eastAsia="en-US"/>
              </w:rPr>
              <w:t>CR_Correction_of_data_format</w:t>
            </w:r>
          </w:p>
          <w:p w:rsidR="002A34EF" w:rsidRPr="00773D36" w:rsidRDefault="00536F51" w:rsidP="00EE42B1">
            <w:pPr>
              <w:pStyle w:val="TableRow"/>
              <w:rPr>
                <w:sz w:val="16"/>
                <w:szCs w:val="16"/>
                <w:lang w:val="it-IT" w:eastAsia="en-US"/>
              </w:rPr>
            </w:pPr>
            <w:r w:rsidRPr="00536F51">
              <w:rPr>
                <w:sz w:val="16"/>
                <w:szCs w:val="16"/>
                <w:lang w:val="it-IT" w:eastAsia="en-US"/>
              </w:rPr>
              <w:t>OMA-CD-GotAPI-2015-0012-CR_Add_USB_Support</w:t>
            </w:r>
          </w:p>
        </w:tc>
      </w:tr>
      <w:tr w:rsidR="00227B2D" w:rsidRPr="00773D36" w:rsidTr="002A34EF">
        <w:trPr>
          <w:cantSplit/>
          <w:jc w:val="center"/>
        </w:trPr>
        <w:tc>
          <w:tcPr>
            <w:tcW w:w="2975" w:type="dxa"/>
          </w:tcPr>
          <w:p w:rsidR="00227B2D" w:rsidRPr="00773D36" w:rsidRDefault="00227B2D" w:rsidP="00227B2D">
            <w:pPr>
              <w:pStyle w:val="TableRow"/>
              <w:rPr>
                <w:sz w:val="16"/>
                <w:szCs w:val="16"/>
                <w:lang w:eastAsia="en-US"/>
              </w:rPr>
            </w:pPr>
            <w:r w:rsidRPr="00773D36">
              <w:rPr>
                <w:sz w:val="16"/>
                <w:szCs w:val="16"/>
                <w:lang w:eastAsia="en-US"/>
              </w:rPr>
              <w:t>Candidate Version</w:t>
            </w:r>
          </w:p>
          <w:p w:rsidR="00227B2D" w:rsidRPr="00773D36" w:rsidRDefault="00227B2D" w:rsidP="00227B2D">
            <w:pPr>
              <w:pStyle w:val="TableRow"/>
              <w:rPr>
                <w:sz w:val="16"/>
                <w:szCs w:val="16"/>
                <w:lang w:val="it-IT" w:eastAsia="en-US"/>
              </w:rPr>
            </w:pPr>
            <w:r w:rsidRPr="00773D36">
              <w:rPr>
                <w:sz w:val="16"/>
                <w:szCs w:val="16"/>
                <w:lang w:eastAsia="en-US"/>
              </w:rPr>
              <w:t>OMA-ER-GotAPI-V1_</w:t>
            </w:r>
            <w:r w:rsidR="00AD0D74">
              <w:rPr>
                <w:sz w:val="16"/>
                <w:szCs w:val="16"/>
                <w:lang w:eastAsia="en-US"/>
              </w:rPr>
              <w:t>1</w:t>
            </w:r>
          </w:p>
        </w:tc>
        <w:tc>
          <w:tcPr>
            <w:tcW w:w="1170" w:type="dxa"/>
          </w:tcPr>
          <w:p w:rsidR="00227B2D" w:rsidRPr="00773D36" w:rsidRDefault="000B27E3">
            <w:pPr>
              <w:pStyle w:val="TableRow"/>
              <w:rPr>
                <w:sz w:val="16"/>
                <w:szCs w:val="16"/>
                <w:lang w:eastAsia="en-US"/>
              </w:rPr>
            </w:pPr>
            <w:r>
              <w:rPr>
                <w:sz w:val="16"/>
                <w:szCs w:val="16"/>
                <w:lang w:eastAsia="en-US"/>
              </w:rPr>
              <w:t>15 Dec 2015</w:t>
            </w:r>
          </w:p>
        </w:tc>
        <w:tc>
          <w:tcPr>
            <w:tcW w:w="1080" w:type="dxa"/>
          </w:tcPr>
          <w:p w:rsidR="00227B2D" w:rsidRPr="00773D36" w:rsidRDefault="000B27E3" w:rsidP="00CC2AAB">
            <w:pPr>
              <w:pStyle w:val="TableRow"/>
              <w:rPr>
                <w:sz w:val="16"/>
                <w:szCs w:val="16"/>
                <w:lang w:eastAsia="en-US"/>
              </w:rPr>
            </w:pPr>
            <w:r>
              <w:rPr>
                <w:sz w:val="16"/>
                <w:szCs w:val="16"/>
                <w:lang w:eastAsia="en-US"/>
              </w:rPr>
              <w:t>All</w:t>
            </w:r>
          </w:p>
        </w:tc>
        <w:tc>
          <w:tcPr>
            <w:tcW w:w="4864" w:type="dxa"/>
          </w:tcPr>
          <w:p w:rsidR="00227B2D" w:rsidRDefault="000B27E3" w:rsidP="00EE42B1">
            <w:pPr>
              <w:pStyle w:val="TableRow"/>
              <w:rPr>
                <w:sz w:val="16"/>
                <w:szCs w:val="16"/>
                <w:lang w:val="it-IT" w:eastAsia="en-US"/>
              </w:rPr>
            </w:pPr>
            <w:r>
              <w:rPr>
                <w:sz w:val="16"/>
                <w:szCs w:val="16"/>
                <w:lang w:val="it-IT" w:eastAsia="en-US"/>
              </w:rPr>
              <w:t>Status changed to Candidate by TP</w:t>
            </w:r>
          </w:p>
          <w:p w:rsidR="000B27E3" w:rsidRPr="00773D36" w:rsidRDefault="000B27E3" w:rsidP="00EE42B1">
            <w:pPr>
              <w:pStyle w:val="TableRow"/>
              <w:rPr>
                <w:sz w:val="16"/>
                <w:szCs w:val="16"/>
                <w:lang w:val="it-IT" w:eastAsia="en-US"/>
              </w:rPr>
            </w:pPr>
            <w:r>
              <w:rPr>
                <w:sz w:val="16"/>
                <w:szCs w:val="16"/>
                <w:lang w:val="it-IT" w:eastAsia="en-US"/>
              </w:rPr>
              <w:t xml:space="preserve">   TP Ref # </w:t>
            </w:r>
            <w:r w:rsidR="00020C96" w:rsidRPr="00020C96">
              <w:rPr>
                <w:sz w:val="16"/>
                <w:szCs w:val="16"/>
                <w:lang w:val="it-IT" w:eastAsia="en-US"/>
              </w:rPr>
              <w:t>OMA-TP-2015-0217-INP_GotAPI_V1_1_ERP_and_ETR_for_Candidate_approval</w:t>
            </w:r>
          </w:p>
        </w:tc>
      </w:tr>
    </w:tbl>
    <w:p w:rsidR="00E6157C" w:rsidRPr="00D17312" w:rsidRDefault="00020C96" w:rsidP="00E6157C">
      <w:pPr>
        <w:pStyle w:val="App1"/>
        <w:rPr>
          <w:lang w:eastAsia="zh-CN"/>
        </w:rPr>
      </w:pPr>
      <w:bookmarkStart w:id="203" w:name="_Toc306587923"/>
      <w:bookmarkStart w:id="204" w:name="_Toc437530317"/>
      <w:bookmarkStart w:id="205" w:name="_Toc51147390"/>
      <w:bookmarkStart w:id="206" w:name="_Toc51149244"/>
      <w:bookmarkStart w:id="207" w:name="_Toc84123007"/>
      <w:r>
        <w:rPr>
          <w:lang w:eastAsia="zh-CN"/>
        </w:rPr>
        <w:lastRenderedPageBreak/>
        <w:t>Call Flows</w:t>
      </w:r>
      <w:r>
        <w:rPr>
          <w:lang w:eastAsia="zh-CN"/>
        </w:rPr>
        <w:tab/>
      </w:r>
      <w:r w:rsidR="00E6157C" w:rsidRPr="00D17312">
        <w:rPr>
          <w:lang w:eastAsia="zh-CN"/>
        </w:rPr>
        <w:t>(Informative)</w:t>
      </w:r>
      <w:bookmarkEnd w:id="203"/>
      <w:bookmarkEnd w:id="204"/>
    </w:p>
    <w:p w:rsidR="00E6157C" w:rsidRPr="00D17312" w:rsidRDefault="00404B63" w:rsidP="00E6157C">
      <w:pPr>
        <w:rPr>
          <w:lang w:eastAsia="zh-CN"/>
        </w:rPr>
      </w:pPr>
      <w:r>
        <w:rPr>
          <w:lang w:eastAsia="zh-CN"/>
        </w:rPr>
        <w:t>This is a placeholder to be populated, as required.</w:t>
      </w:r>
    </w:p>
    <w:p w:rsidR="00D64E58" w:rsidRPr="00020C96" w:rsidRDefault="00286A32" w:rsidP="00D64E58">
      <w:pPr>
        <w:pStyle w:val="App1"/>
        <w:rPr>
          <w:szCs w:val="36"/>
          <w:lang w:eastAsia="zh-CN"/>
        </w:rPr>
      </w:pPr>
      <w:bookmarkStart w:id="208" w:name="_Toc306587933"/>
      <w:bookmarkStart w:id="209" w:name="_Toc437530318"/>
      <w:bookmarkEnd w:id="205"/>
      <w:bookmarkEnd w:id="206"/>
      <w:bookmarkEnd w:id="207"/>
      <w:r w:rsidRPr="00020C96">
        <w:rPr>
          <w:szCs w:val="36"/>
          <w:lang w:eastAsia="zh-CN"/>
        </w:rPr>
        <w:lastRenderedPageBreak/>
        <w:t>GotAPI</w:t>
      </w:r>
      <w:r w:rsidR="009F2425" w:rsidRPr="00020C96">
        <w:rPr>
          <w:szCs w:val="36"/>
          <w:lang w:eastAsia="zh-CN"/>
        </w:rPr>
        <w:t xml:space="preserve"> </w:t>
      </w:r>
      <w:r w:rsidR="00D64E58" w:rsidRPr="00020C96">
        <w:rPr>
          <w:szCs w:val="36"/>
          <w:lang w:eastAsia="zh-CN"/>
        </w:rPr>
        <w:t>Enabler Deployment Considerations</w:t>
      </w:r>
      <w:bookmarkEnd w:id="208"/>
      <w:bookmarkEnd w:id="209"/>
    </w:p>
    <w:p w:rsidR="00404B63" w:rsidRPr="00BF4954" w:rsidRDefault="00404B63" w:rsidP="00404B63">
      <w:pPr>
        <w:rPr>
          <w:lang w:eastAsia="zh-CN"/>
        </w:rPr>
      </w:pPr>
      <w:r w:rsidRPr="00BF4954">
        <w:rPr>
          <w:lang w:eastAsia="zh-CN"/>
        </w:rPr>
        <w:t>This is a placeholder, to be populated as required.</w:t>
      </w:r>
    </w:p>
    <w:p w:rsidR="00E40EDC" w:rsidRDefault="00E40EDC" w:rsidP="00E40EDC">
      <w:pPr>
        <w:pStyle w:val="App1"/>
      </w:pPr>
      <w:bookmarkStart w:id="210" w:name="_Toc437530319"/>
      <w:r w:rsidRPr="00FC7C78">
        <w:lastRenderedPageBreak/>
        <w:t xml:space="preserve">Plug-In </w:t>
      </w:r>
      <w:r>
        <w:rPr>
          <w:rFonts w:hint="eastAsia"/>
          <w:lang w:eastAsia="ja-JP"/>
        </w:rPr>
        <w:t xml:space="preserve">Discovery Mechanisms </w:t>
      </w:r>
      <w:r w:rsidRPr="00FC7C78">
        <w:t>for Android</w:t>
      </w:r>
      <w:bookmarkEnd w:id="210"/>
    </w:p>
    <w:p w:rsidR="00133FCE" w:rsidRDefault="00133FCE" w:rsidP="00E40EDC">
      <w:pPr>
        <w:rPr>
          <w:lang w:val="en-US" w:eastAsia="ja-JP"/>
        </w:rPr>
      </w:pPr>
      <w:r>
        <w:rPr>
          <w:rFonts w:hint="eastAsia"/>
          <w:lang w:val="en-US" w:eastAsia="ja-JP"/>
        </w:rPr>
        <w:t>In order for the GotAPI Server t</w:t>
      </w:r>
      <w:r>
        <w:rPr>
          <w:lang w:val="en-US" w:eastAsia="ja-JP"/>
        </w:rPr>
        <w:t xml:space="preserve">o </w:t>
      </w:r>
      <w:r>
        <w:rPr>
          <w:rFonts w:hint="eastAsia"/>
          <w:lang w:val="en-US" w:eastAsia="ja-JP"/>
        </w:rPr>
        <w:t>discover</w:t>
      </w:r>
      <w:r>
        <w:rPr>
          <w:lang w:val="en-US" w:eastAsia="ja-JP"/>
        </w:rPr>
        <w:t xml:space="preserve"> the installed </w:t>
      </w:r>
      <w:r>
        <w:rPr>
          <w:rFonts w:hint="eastAsia"/>
          <w:lang w:val="en-US" w:eastAsia="ja-JP"/>
        </w:rPr>
        <w:t xml:space="preserve">Extension </w:t>
      </w:r>
      <w:r>
        <w:rPr>
          <w:lang w:val="en-US" w:eastAsia="ja-JP"/>
        </w:rPr>
        <w:t>Plug-</w:t>
      </w:r>
      <w:r>
        <w:rPr>
          <w:rFonts w:hint="eastAsia"/>
          <w:lang w:val="en-US" w:eastAsia="ja-JP"/>
        </w:rPr>
        <w:t>I</w:t>
      </w:r>
      <w:r>
        <w:rPr>
          <w:lang w:val="en-US" w:eastAsia="ja-JP"/>
        </w:rPr>
        <w:t xml:space="preserve">ns, </w:t>
      </w:r>
      <w:r>
        <w:rPr>
          <w:rFonts w:hint="eastAsia"/>
          <w:lang w:val="en-US" w:eastAsia="ja-JP"/>
        </w:rPr>
        <w:t>there are at least the following two mechanisms ava</w:t>
      </w:r>
      <w:r w:rsidR="00020C96">
        <w:rPr>
          <w:rFonts w:hint="eastAsia"/>
          <w:lang w:val="en-US" w:eastAsia="ja-JP"/>
        </w:rPr>
        <w:t>ilable on the Android platform.</w:t>
      </w:r>
    </w:p>
    <w:p w:rsidR="00133FCE" w:rsidRPr="00BB281E" w:rsidRDefault="00133FCE" w:rsidP="00254325">
      <w:pPr>
        <w:numPr>
          <w:ilvl w:val="0"/>
          <w:numId w:val="17"/>
        </w:numPr>
        <w:spacing w:after="0"/>
        <w:rPr>
          <w:b/>
          <w:lang w:val="en-US" w:eastAsia="ja-JP"/>
        </w:rPr>
      </w:pPr>
      <w:r w:rsidRPr="00BB281E">
        <w:rPr>
          <w:b/>
          <w:lang w:val="en-US" w:eastAsia="ja-JP"/>
        </w:rPr>
        <w:t xml:space="preserve">GotAPI Server </w:t>
      </w:r>
      <w:r>
        <w:rPr>
          <w:rFonts w:hint="eastAsia"/>
          <w:b/>
          <w:lang w:val="en-US" w:eastAsia="ja-JP"/>
        </w:rPr>
        <w:t xml:space="preserve">initiated </w:t>
      </w:r>
      <w:r w:rsidRPr="00BB281E">
        <w:rPr>
          <w:b/>
          <w:lang w:val="en-US" w:eastAsia="ja-JP"/>
        </w:rPr>
        <w:t>search mechanism</w:t>
      </w:r>
    </w:p>
    <w:p w:rsidR="00133FCE" w:rsidRDefault="00133FCE" w:rsidP="00E40EDC">
      <w:pPr>
        <w:ind w:leftChars="200" w:left="400"/>
        <w:rPr>
          <w:lang w:val="en-US" w:eastAsia="ja-JP"/>
        </w:rPr>
      </w:pPr>
      <w:r>
        <w:rPr>
          <w:rFonts w:hint="eastAsia"/>
          <w:lang w:val="en-US" w:eastAsia="ja-JP"/>
        </w:rPr>
        <w:t>When the GotAPI Server is invoked, the GotAPI Server search</w:t>
      </w:r>
      <w:r>
        <w:rPr>
          <w:lang w:val="en-US" w:eastAsia="ja-JP"/>
        </w:rPr>
        <w:t>es</w:t>
      </w:r>
      <w:r>
        <w:rPr>
          <w:rFonts w:hint="eastAsia"/>
          <w:lang w:val="en-US" w:eastAsia="ja-JP"/>
        </w:rPr>
        <w:t xml:space="preserve"> installed Extension Plug-Ins using Android specific </w:t>
      </w:r>
      <w:r>
        <w:rPr>
          <w:lang w:val="en-US" w:eastAsia="ja-JP"/>
        </w:rPr>
        <w:t>methods</w:t>
      </w:r>
      <w:r>
        <w:rPr>
          <w:rFonts w:hint="eastAsia"/>
          <w:lang w:val="en-US" w:eastAsia="ja-JP"/>
        </w:rPr>
        <w:t>.</w:t>
      </w:r>
    </w:p>
    <w:p w:rsidR="00133FCE" w:rsidRDefault="00133FCE" w:rsidP="00254325">
      <w:pPr>
        <w:numPr>
          <w:ilvl w:val="0"/>
          <w:numId w:val="18"/>
        </w:numPr>
        <w:spacing w:after="0"/>
        <w:rPr>
          <w:lang w:val="en-US" w:eastAsia="ja-JP"/>
        </w:rPr>
      </w:pPr>
      <w:r>
        <w:rPr>
          <w:lang w:val="en-US" w:eastAsia="ja-JP"/>
        </w:rPr>
        <w:t xml:space="preserve">Android supports the </w:t>
      </w:r>
      <w:r w:rsidRPr="000C6A71">
        <w:rPr>
          <w:lang w:val="en-US" w:eastAsia="ja-JP"/>
        </w:rPr>
        <w:t>getInstalledApplications</w:t>
      </w:r>
      <w:r w:rsidR="00020C96">
        <w:rPr>
          <w:lang w:val="en-US" w:eastAsia="ja-JP"/>
        </w:rPr>
        <w:t xml:space="preserve"> </w:t>
      </w:r>
      <w:r>
        <w:rPr>
          <w:lang w:val="en-US" w:eastAsia="ja-JP"/>
        </w:rPr>
        <w:t xml:space="preserve">() method of the </w:t>
      </w:r>
      <w:r w:rsidRPr="00BC4805">
        <w:rPr>
          <w:lang w:val="en-US" w:eastAsia="ja-JP"/>
        </w:rPr>
        <w:t>PackageManager</w:t>
      </w:r>
      <w:r>
        <w:rPr>
          <w:lang w:val="en-US" w:eastAsia="ja-JP"/>
        </w:rPr>
        <w:t xml:space="preserve"> class, which provides the list of the installed application</w:t>
      </w:r>
      <w:r>
        <w:rPr>
          <w:rFonts w:hint="eastAsia"/>
          <w:lang w:val="en-US" w:eastAsia="ja-JP"/>
        </w:rPr>
        <w:t>s</w:t>
      </w:r>
      <w:r>
        <w:rPr>
          <w:lang w:val="en-US" w:eastAsia="ja-JP"/>
        </w:rPr>
        <w:t>. [ANDROID_INSTALLED_APPS]</w:t>
      </w:r>
    </w:p>
    <w:p w:rsidR="00133FCE" w:rsidRDefault="00133FCE" w:rsidP="00254325">
      <w:pPr>
        <w:numPr>
          <w:ilvl w:val="0"/>
          <w:numId w:val="18"/>
        </w:numPr>
        <w:spacing w:after="0"/>
        <w:rPr>
          <w:lang w:val="en-US" w:eastAsia="ja-JP"/>
        </w:rPr>
      </w:pPr>
      <w:r>
        <w:rPr>
          <w:lang w:val="en-US" w:eastAsia="ja-JP"/>
        </w:rPr>
        <w:t>When the GotAPI Server gets the list of the installed application</w:t>
      </w:r>
      <w:r>
        <w:rPr>
          <w:rFonts w:hint="eastAsia"/>
          <w:lang w:val="en-US" w:eastAsia="ja-JP"/>
        </w:rPr>
        <w:t>s on the Android device</w:t>
      </w:r>
      <w:r>
        <w:rPr>
          <w:lang w:val="en-US" w:eastAsia="ja-JP"/>
        </w:rPr>
        <w:t xml:space="preserve">, the GotAPI Server </w:t>
      </w:r>
      <w:r>
        <w:rPr>
          <w:rFonts w:hint="eastAsia"/>
          <w:lang w:val="en-US" w:eastAsia="ja-JP"/>
        </w:rPr>
        <w:t xml:space="preserve">can </w:t>
      </w:r>
      <w:r>
        <w:rPr>
          <w:lang w:val="en-US" w:eastAsia="ja-JP"/>
        </w:rPr>
        <w:t xml:space="preserve">find </w:t>
      </w:r>
      <w:r>
        <w:rPr>
          <w:rFonts w:hint="eastAsia"/>
          <w:lang w:val="en-US" w:eastAsia="ja-JP"/>
        </w:rPr>
        <w:t xml:space="preserve">Extension </w:t>
      </w:r>
      <w:r>
        <w:rPr>
          <w:lang w:val="en-US" w:eastAsia="ja-JP"/>
        </w:rPr>
        <w:t xml:space="preserve">Plug-In applications from the list. </w:t>
      </w:r>
      <w:r>
        <w:rPr>
          <w:rFonts w:hint="eastAsia"/>
          <w:lang w:val="en-US" w:eastAsia="ja-JP"/>
        </w:rPr>
        <w:t>To identify which are the Extension Plug-Ins, t</w:t>
      </w:r>
      <w:r>
        <w:rPr>
          <w:lang w:val="en-US" w:eastAsia="ja-JP"/>
        </w:rPr>
        <w:t xml:space="preserve">he GotAPI Server </w:t>
      </w:r>
      <w:r>
        <w:rPr>
          <w:rFonts w:hint="eastAsia"/>
          <w:lang w:val="en-US" w:eastAsia="ja-JP"/>
        </w:rPr>
        <w:t xml:space="preserve">can </w:t>
      </w:r>
      <w:r>
        <w:rPr>
          <w:lang w:val="en-US" w:eastAsia="ja-JP"/>
        </w:rPr>
        <w:t>read</w:t>
      </w:r>
      <w:r>
        <w:rPr>
          <w:rFonts w:hint="eastAsia"/>
          <w:lang w:val="en-US" w:eastAsia="ja-JP"/>
        </w:rPr>
        <w:t xml:space="preserve"> </w:t>
      </w:r>
      <w:r>
        <w:rPr>
          <w:lang w:val="en-US" w:eastAsia="ja-JP"/>
        </w:rPr>
        <w:t xml:space="preserve">the </w:t>
      </w:r>
      <w:r w:rsidRPr="00B804DA">
        <w:rPr>
          <w:lang w:val="en-US" w:eastAsia="ja-JP"/>
        </w:rPr>
        <w:t>AndroidManifest.xml</w:t>
      </w:r>
      <w:r>
        <w:rPr>
          <w:lang w:val="en-US" w:eastAsia="ja-JP"/>
        </w:rPr>
        <w:t xml:space="preserve"> of each application, and determine if the application is </w:t>
      </w:r>
      <w:r>
        <w:rPr>
          <w:rFonts w:hint="eastAsia"/>
          <w:lang w:val="en-US" w:eastAsia="ja-JP"/>
        </w:rPr>
        <w:t>an</w:t>
      </w:r>
      <w:r>
        <w:rPr>
          <w:lang w:val="en-US" w:eastAsia="ja-JP"/>
        </w:rPr>
        <w:t xml:space="preserve"> </w:t>
      </w:r>
      <w:r>
        <w:rPr>
          <w:rFonts w:hint="eastAsia"/>
          <w:lang w:val="en-US" w:eastAsia="ja-JP"/>
        </w:rPr>
        <w:t xml:space="preserve">Extension </w:t>
      </w:r>
      <w:r>
        <w:rPr>
          <w:lang w:val="en-US" w:eastAsia="ja-JP"/>
        </w:rPr>
        <w:t>Plug-In or not. [ANDROID_APP_MANIFEST]</w:t>
      </w:r>
    </w:p>
    <w:p w:rsidR="00133FCE" w:rsidRDefault="00133FCE" w:rsidP="00E40EDC">
      <w:pPr>
        <w:ind w:leftChars="200" w:left="400"/>
        <w:rPr>
          <w:lang w:val="en-US" w:eastAsia="ja-JP"/>
        </w:rPr>
      </w:pPr>
      <w:r>
        <w:rPr>
          <w:rFonts w:hint="eastAsia"/>
          <w:lang w:val="en-US" w:eastAsia="ja-JP"/>
        </w:rPr>
        <w:t xml:space="preserve">Note: </w:t>
      </w:r>
      <w:r>
        <w:rPr>
          <w:lang w:val="en-US" w:eastAsia="ja-JP"/>
        </w:rPr>
        <w:t xml:space="preserve">This specification does not define the way </w:t>
      </w:r>
      <w:r>
        <w:rPr>
          <w:rFonts w:hint="eastAsia"/>
          <w:lang w:val="en-US" w:eastAsia="ja-JP"/>
        </w:rPr>
        <w:t xml:space="preserve">how </w:t>
      </w:r>
      <w:r>
        <w:rPr>
          <w:lang w:val="en-US" w:eastAsia="ja-JP"/>
        </w:rPr>
        <w:t xml:space="preserve">to determine if </w:t>
      </w:r>
      <w:r>
        <w:rPr>
          <w:rFonts w:hint="eastAsia"/>
          <w:lang w:val="en-US" w:eastAsia="ja-JP"/>
        </w:rPr>
        <w:t>an</w:t>
      </w:r>
      <w:r>
        <w:rPr>
          <w:lang w:val="en-US" w:eastAsia="ja-JP"/>
        </w:rPr>
        <w:t xml:space="preserve"> application is </w:t>
      </w:r>
      <w:r>
        <w:rPr>
          <w:rFonts w:hint="eastAsia"/>
          <w:lang w:val="en-US" w:eastAsia="ja-JP"/>
        </w:rPr>
        <w:t>an Extension</w:t>
      </w:r>
      <w:r>
        <w:rPr>
          <w:lang w:val="en-US" w:eastAsia="ja-JP"/>
        </w:rPr>
        <w:t xml:space="preserve"> Plug-In or not. It is left to </w:t>
      </w:r>
      <w:r w:rsidRPr="00F735F0">
        <w:rPr>
          <w:lang w:val="en-US" w:eastAsia="ja-JP"/>
        </w:rPr>
        <w:t>implement</w:t>
      </w:r>
      <w:r>
        <w:rPr>
          <w:rFonts w:hint="eastAsia"/>
          <w:lang w:val="en-US" w:eastAsia="ja-JP"/>
        </w:rPr>
        <w:t>e</w:t>
      </w:r>
      <w:r w:rsidRPr="00F735F0">
        <w:rPr>
          <w:lang w:val="en-US" w:eastAsia="ja-JP"/>
        </w:rPr>
        <w:t>r</w:t>
      </w:r>
      <w:r>
        <w:rPr>
          <w:lang w:val="en-US" w:eastAsia="ja-JP"/>
        </w:rPr>
        <w:t>s</w:t>
      </w:r>
      <w:r w:rsidRPr="00F735F0">
        <w:rPr>
          <w:lang w:val="en-US" w:eastAsia="ja-JP"/>
        </w:rPr>
        <w:t xml:space="preserve"> </w:t>
      </w:r>
      <w:r>
        <w:rPr>
          <w:lang w:val="en-US" w:eastAsia="ja-JP"/>
        </w:rPr>
        <w:t xml:space="preserve">of the GotAPI Server. </w:t>
      </w:r>
      <w:r>
        <w:rPr>
          <w:rFonts w:hint="eastAsia"/>
          <w:lang w:val="en-US" w:eastAsia="ja-JP"/>
        </w:rPr>
        <w:t xml:space="preserve"> I</w:t>
      </w:r>
      <w:r w:rsidRPr="00F735F0">
        <w:rPr>
          <w:lang w:val="en-US" w:eastAsia="ja-JP"/>
        </w:rPr>
        <w:t>mplement</w:t>
      </w:r>
      <w:r>
        <w:rPr>
          <w:rFonts w:hint="eastAsia"/>
          <w:lang w:val="en-US" w:eastAsia="ja-JP"/>
        </w:rPr>
        <w:t>e</w:t>
      </w:r>
      <w:r w:rsidRPr="00F735F0">
        <w:rPr>
          <w:lang w:val="en-US" w:eastAsia="ja-JP"/>
        </w:rPr>
        <w:t>r</w:t>
      </w:r>
      <w:r>
        <w:rPr>
          <w:lang w:val="en-US" w:eastAsia="ja-JP"/>
        </w:rPr>
        <w:t xml:space="preserve">s of </w:t>
      </w:r>
      <w:r>
        <w:rPr>
          <w:rFonts w:hint="eastAsia"/>
          <w:lang w:val="en-US" w:eastAsia="ja-JP"/>
        </w:rPr>
        <w:t xml:space="preserve">Extension </w:t>
      </w:r>
      <w:r>
        <w:rPr>
          <w:lang w:val="en-US" w:eastAsia="ja-JP"/>
        </w:rPr>
        <w:t>Plug-In</w:t>
      </w:r>
      <w:r>
        <w:rPr>
          <w:rFonts w:hint="eastAsia"/>
          <w:lang w:val="en-US" w:eastAsia="ja-JP"/>
        </w:rPr>
        <w:t>s</w:t>
      </w:r>
      <w:r>
        <w:rPr>
          <w:lang w:val="en-US" w:eastAsia="ja-JP"/>
        </w:rPr>
        <w:t xml:space="preserve"> must follow the rule</w:t>
      </w:r>
      <w:r>
        <w:rPr>
          <w:rFonts w:hint="eastAsia"/>
          <w:lang w:val="en-US" w:eastAsia="ja-JP"/>
        </w:rPr>
        <w:t>s</w:t>
      </w:r>
      <w:r>
        <w:rPr>
          <w:lang w:val="en-US" w:eastAsia="ja-JP"/>
        </w:rPr>
        <w:t xml:space="preserve"> </w:t>
      </w:r>
      <w:r>
        <w:rPr>
          <w:rFonts w:hint="eastAsia"/>
          <w:lang w:val="en-US" w:eastAsia="ja-JP"/>
        </w:rPr>
        <w:t xml:space="preserve">that are </w:t>
      </w:r>
      <w:r>
        <w:rPr>
          <w:lang w:val="en-US" w:eastAsia="ja-JP"/>
        </w:rPr>
        <w:t xml:space="preserve">defined by each </w:t>
      </w:r>
      <w:r w:rsidRPr="00F735F0">
        <w:rPr>
          <w:lang w:val="en-US" w:eastAsia="ja-JP"/>
        </w:rPr>
        <w:t>implement</w:t>
      </w:r>
      <w:r>
        <w:rPr>
          <w:rFonts w:hint="eastAsia"/>
          <w:lang w:val="en-US" w:eastAsia="ja-JP"/>
        </w:rPr>
        <w:t>e</w:t>
      </w:r>
      <w:r w:rsidRPr="00F735F0">
        <w:rPr>
          <w:lang w:val="en-US" w:eastAsia="ja-JP"/>
        </w:rPr>
        <w:t>r</w:t>
      </w:r>
      <w:r>
        <w:rPr>
          <w:lang w:val="en-US" w:eastAsia="ja-JP"/>
        </w:rPr>
        <w:t xml:space="preserve"> of the GotAPI Server.</w:t>
      </w:r>
    </w:p>
    <w:p w:rsidR="00133FCE" w:rsidRDefault="00133FCE" w:rsidP="00254325">
      <w:pPr>
        <w:numPr>
          <w:ilvl w:val="0"/>
          <w:numId w:val="18"/>
        </w:numPr>
        <w:spacing w:after="0"/>
        <w:rPr>
          <w:lang w:val="en-US"/>
        </w:rPr>
      </w:pPr>
      <w:r>
        <w:rPr>
          <w:rFonts w:hint="eastAsia"/>
          <w:lang w:val="en-US" w:eastAsia="ja-JP"/>
        </w:rPr>
        <w:t>T</w:t>
      </w:r>
      <w:r>
        <w:rPr>
          <w:lang w:val="en-US" w:eastAsia="ja-JP"/>
        </w:rPr>
        <w:t xml:space="preserve">he GotAPI Server </w:t>
      </w:r>
      <w:r>
        <w:rPr>
          <w:rFonts w:hint="eastAsia"/>
          <w:lang w:val="en-US" w:eastAsia="ja-JP"/>
        </w:rPr>
        <w:t>must</w:t>
      </w:r>
      <w:r>
        <w:rPr>
          <w:lang w:val="en-US" w:eastAsia="ja-JP"/>
        </w:rPr>
        <w:t xml:space="preserve"> keep the list of the installed </w:t>
      </w:r>
      <w:r>
        <w:rPr>
          <w:rFonts w:hint="eastAsia"/>
          <w:lang w:val="en-US" w:eastAsia="ja-JP"/>
        </w:rPr>
        <w:t xml:space="preserve">Extension </w:t>
      </w:r>
      <w:r>
        <w:rPr>
          <w:lang w:val="en-US" w:eastAsia="ja-JP"/>
        </w:rPr>
        <w:t>Plug-In up-to-date during the GotAPI Server is running</w:t>
      </w:r>
      <w:r>
        <w:rPr>
          <w:rFonts w:hint="eastAsia"/>
          <w:lang w:val="en-US" w:eastAsia="ja-JP"/>
        </w:rPr>
        <w:t xml:space="preserve">. To do so, the GotAPI Server must keep </w:t>
      </w:r>
      <w:r>
        <w:rPr>
          <w:lang w:val="en-US" w:eastAsia="ja-JP"/>
        </w:rPr>
        <w:t>receiv</w:t>
      </w:r>
      <w:r>
        <w:rPr>
          <w:rFonts w:hint="eastAsia"/>
          <w:lang w:val="en-US" w:eastAsia="ja-JP"/>
        </w:rPr>
        <w:t xml:space="preserve">ing events fired when new </w:t>
      </w:r>
      <w:r>
        <w:rPr>
          <w:lang w:val="en-US" w:eastAsia="ja-JP"/>
        </w:rPr>
        <w:t xml:space="preserve">native </w:t>
      </w:r>
      <w:r>
        <w:rPr>
          <w:rFonts w:hint="eastAsia"/>
          <w:lang w:val="en-US" w:eastAsia="ja-JP"/>
        </w:rPr>
        <w:t>applications</w:t>
      </w:r>
      <w:r>
        <w:rPr>
          <w:lang w:val="en-US" w:eastAsia="ja-JP"/>
        </w:rPr>
        <w:t xml:space="preserve"> are installed. Android supports the Broadcast Intent whose Action is </w:t>
      </w:r>
      <w:r w:rsidR="00227B2D">
        <w:rPr>
          <w:lang w:val="en-US" w:eastAsia="ja-JP"/>
        </w:rPr>
        <w:t>“</w:t>
      </w:r>
      <w:r w:rsidRPr="00F55B54">
        <w:rPr>
          <w:lang w:val="en-US" w:eastAsia="ja-JP"/>
        </w:rPr>
        <w:t>android.intent.action.PACKAGE_ADDED</w:t>
      </w:r>
      <w:r w:rsidR="00227B2D">
        <w:rPr>
          <w:lang w:val="en-US" w:eastAsia="ja-JP"/>
        </w:rPr>
        <w:t>”</w:t>
      </w:r>
      <w:r>
        <w:rPr>
          <w:lang w:val="en-US" w:eastAsia="ja-JP"/>
        </w:rPr>
        <w:t xml:space="preserve">. </w:t>
      </w:r>
      <w:r>
        <w:rPr>
          <w:lang w:val="en-US"/>
        </w:rPr>
        <w:t>[ANDROID_PACKAGE_ADDED]</w:t>
      </w:r>
    </w:p>
    <w:p w:rsidR="00133FCE" w:rsidRPr="00020C96" w:rsidRDefault="00133FCE" w:rsidP="00020C96">
      <w:pPr>
        <w:numPr>
          <w:ilvl w:val="0"/>
          <w:numId w:val="18"/>
        </w:numPr>
        <w:spacing w:after="0"/>
        <w:rPr>
          <w:lang w:val="en-US" w:eastAsia="ja-JP"/>
        </w:rPr>
      </w:pPr>
      <w:r w:rsidRPr="00020C96">
        <w:rPr>
          <w:rFonts w:hint="eastAsia"/>
          <w:lang w:val="en-US" w:eastAsia="ja-JP"/>
        </w:rPr>
        <w:t xml:space="preserve">If the GotAPI Server adopts this mechanism, the GotAPI doesn't need to store the list in a persistent storage, because the </w:t>
      </w:r>
      <w:r w:rsidRPr="00020C96">
        <w:rPr>
          <w:lang w:val="en-US" w:eastAsia="ja-JP"/>
        </w:rPr>
        <w:t xml:space="preserve">GotAPI Server </w:t>
      </w:r>
      <w:r w:rsidRPr="00020C96">
        <w:rPr>
          <w:rFonts w:hint="eastAsia"/>
          <w:lang w:val="en-US" w:eastAsia="ja-JP"/>
        </w:rPr>
        <w:t xml:space="preserve">is able to </w:t>
      </w:r>
      <w:r w:rsidRPr="00020C96">
        <w:rPr>
          <w:lang w:val="en-US" w:eastAsia="ja-JP"/>
        </w:rPr>
        <w:t xml:space="preserve">create </w:t>
      </w:r>
      <w:r w:rsidRPr="00020C96">
        <w:rPr>
          <w:rFonts w:hint="eastAsia"/>
          <w:lang w:val="en-US" w:eastAsia="ja-JP"/>
        </w:rPr>
        <w:t>a</w:t>
      </w:r>
      <w:r w:rsidRPr="00020C96">
        <w:rPr>
          <w:lang w:val="en-US" w:eastAsia="ja-JP"/>
        </w:rPr>
        <w:t xml:space="preserve"> </w:t>
      </w:r>
      <w:r w:rsidRPr="00020C96">
        <w:rPr>
          <w:rFonts w:hint="eastAsia"/>
          <w:lang w:val="en-US" w:eastAsia="ja-JP"/>
        </w:rPr>
        <w:t xml:space="preserve">complete list </w:t>
      </w:r>
      <w:r w:rsidRPr="00020C96">
        <w:rPr>
          <w:lang w:val="en-US" w:eastAsia="ja-JP"/>
        </w:rPr>
        <w:t>of the installed Extension Plug-Ins whenever the GotAPI Server is invoked and keep the list up-to-date during the GotAPI Server is running.</w:t>
      </w:r>
    </w:p>
    <w:p w:rsidR="00133FCE" w:rsidRPr="00020C96" w:rsidRDefault="00133FCE" w:rsidP="00E40EDC">
      <w:pPr>
        <w:ind w:leftChars="200" w:left="400"/>
        <w:rPr>
          <w:lang w:val="en-US" w:eastAsia="ja-JP"/>
        </w:rPr>
      </w:pPr>
      <w:r w:rsidRPr="00020C96">
        <w:rPr>
          <w:lang w:val="en-US" w:eastAsia="ja-JP"/>
        </w:rPr>
        <w:t>[References]</w:t>
      </w:r>
    </w:p>
    <w:p w:rsidR="00133FCE" w:rsidRPr="00020C96" w:rsidRDefault="00020C96" w:rsidP="00E40EDC">
      <w:pPr>
        <w:ind w:leftChars="300" w:left="600"/>
        <w:rPr>
          <w:lang w:val="en-US" w:eastAsia="ja-JP"/>
        </w:rPr>
      </w:pPr>
      <w:r>
        <w:rPr>
          <w:lang w:val="en-US" w:eastAsia="ja-JP"/>
        </w:rPr>
        <w:t>[ANDROID_INSTALLED_APPS]</w:t>
      </w:r>
    </w:p>
    <w:p w:rsidR="00133FCE" w:rsidRPr="00020C96" w:rsidRDefault="00C026E5" w:rsidP="00020C96">
      <w:pPr>
        <w:ind w:leftChars="400" w:left="800"/>
        <w:rPr>
          <w:lang w:val="en-US" w:eastAsia="ja-JP"/>
        </w:rPr>
      </w:pPr>
      <w:hyperlink r:id="rId67" w:history="1">
        <w:r w:rsidR="00133FCE" w:rsidRPr="00020C96">
          <w:rPr>
            <w:rStyle w:val="Hyperlink"/>
            <w:lang w:val="en-US" w:eastAsia="ja-JP"/>
          </w:rPr>
          <w:t>http://developer.android.com/reference/android/content/pm/PackageManager.html#getInstalledApplications(int)</w:t>
        </w:r>
      </w:hyperlink>
    </w:p>
    <w:p w:rsidR="00133FCE" w:rsidRPr="00020C96" w:rsidRDefault="00133FCE" w:rsidP="00E40EDC">
      <w:pPr>
        <w:ind w:leftChars="300" w:left="600"/>
        <w:rPr>
          <w:lang w:val="en-US"/>
        </w:rPr>
      </w:pPr>
      <w:r w:rsidRPr="00020C96">
        <w:rPr>
          <w:lang w:val="en-US"/>
        </w:rPr>
        <w:t>[ANDROID_PACKAGE_ADDED]</w:t>
      </w:r>
    </w:p>
    <w:p w:rsidR="00133FCE" w:rsidRPr="00020C96" w:rsidRDefault="00C026E5" w:rsidP="00020C96">
      <w:pPr>
        <w:ind w:leftChars="400" w:left="800"/>
        <w:rPr>
          <w:lang w:val="en-US"/>
        </w:rPr>
      </w:pPr>
      <w:hyperlink r:id="rId68" w:history="1">
        <w:r w:rsidR="00133FCE" w:rsidRPr="00020C96">
          <w:rPr>
            <w:rStyle w:val="Hyperlink"/>
            <w:lang w:val="en-US"/>
          </w:rPr>
          <w:t>http://developer.android.com/reference/android/content/Intent.html#ACTION_PACKAGE_ADDED</w:t>
        </w:r>
      </w:hyperlink>
    </w:p>
    <w:p w:rsidR="00133FCE" w:rsidRPr="00020C96" w:rsidRDefault="00133FCE" w:rsidP="00E40EDC">
      <w:pPr>
        <w:ind w:leftChars="300" w:left="600"/>
        <w:rPr>
          <w:lang w:val="en-US" w:eastAsia="ja-JP"/>
        </w:rPr>
      </w:pPr>
      <w:r w:rsidRPr="00020C96">
        <w:rPr>
          <w:lang w:val="en-US" w:eastAsia="ja-JP"/>
        </w:rPr>
        <w:t>[ANDROID_APP_MANIFEST]</w:t>
      </w:r>
    </w:p>
    <w:p w:rsidR="00133FCE" w:rsidRPr="00020C96" w:rsidRDefault="00C026E5" w:rsidP="00E40EDC">
      <w:pPr>
        <w:ind w:leftChars="400" w:left="800"/>
        <w:rPr>
          <w:lang w:val="en-US" w:eastAsia="ja-JP"/>
        </w:rPr>
      </w:pPr>
      <w:hyperlink r:id="rId69" w:history="1">
        <w:r w:rsidR="00133FCE" w:rsidRPr="00020C96">
          <w:rPr>
            <w:rStyle w:val="Hyperlink"/>
            <w:lang w:val="en-US" w:eastAsia="ja-JP"/>
          </w:rPr>
          <w:t>http://developer.android.com/guide/topics/manifest/manifest-intro.html</w:t>
        </w:r>
      </w:hyperlink>
    </w:p>
    <w:p w:rsidR="00133FCE" w:rsidRPr="00BB281E" w:rsidRDefault="00133FCE" w:rsidP="00254325">
      <w:pPr>
        <w:numPr>
          <w:ilvl w:val="0"/>
          <w:numId w:val="17"/>
        </w:numPr>
        <w:spacing w:after="0"/>
        <w:rPr>
          <w:b/>
          <w:lang w:val="en-US" w:eastAsia="ja-JP"/>
        </w:rPr>
      </w:pPr>
      <w:r w:rsidRPr="00BB281E">
        <w:rPr>
          <w:b/>
          <w:lang w:val="en-US" w:eastAsia="ja-JP"/>
        </w:rPr>
        <w:t xml:space="preserve">Plug-In </w:t>
      </w:r>
      <w:r>
        <w:rPr>
          <w:rFonts w:hint="eastAsia"/>
          <w:b/>
          <w:lang w:val="en-US" w:eastAsia="ja-JP"/>
        </w:rPr>
        <w:t>initiated</w:t>
      </w:r>
      <w:r w:rsidRPr="00BB281E">
        <w:rPr>
          <w:b/>
          <w:lang w:val="en-US" w:eastAsia="ja-JP"/>
        </w:rPr>
        <w:t xml:space="preserve"> </w:t>
      </w:r>
      <w:r>
        <w:rPr>
          <w:rFonts w:hint="eastAsia"/>
          <w:b/>
          <w:lang w:val="en-US" w:eastAsia="ja-JP"/>
        </w:rPr>
        <w:t xml:space="preserve">registration </w:t>
      </w:r>
      <w:r w:rsidRPr="00BB281E">
        <w:rPr>
          <w:b/>
          <w:lang w:val="en-US" w:eastAsia="ja-JP"/>
        </w:rPr>
        <w:t>mechanism</w:t>
      </w:r>
    </w:p>
    <w:p w:rsidR="00133FCE" w:rsidRDefault="00133FCE" w:rsidP="00254325">
      <w:pPr>
        <w:numPr>
          <w:ilvl w:val="0"/>
          <w:numId w:val="19"/>
        </w:numPr>
        <w:spacing w:after="0"/>
        <w:rPr>
          <w:lang w:val="en-US" w:eastAsia="ja-JP"/>
        </w:rPr>
      </w:pPr>
      <w:r>
        <w:rPr>
          <w:rFonts w:hint="eastAsia"/>
          <w:lang w:val="en-US" w:eastAsia="ja-JP"/>
        </w:rPr>
        <w:t xml:space="preserve">After an Extension Plug-In is installed and invoked, the Extension Plug-In </w:t>
      </w:r>
      <w:r>
        <w:rPr>
          <w:lang w:val="en-US" w:eastAsia="ja-JP"/>
        </w:rPr>
        <w:t>invokes the GotAPI Server and sends a re</w:t>
      </w:r>
      <w:r>
        <w:rPr>
          <w:rFonts w:hint="eastAsia"/>
          <w:lang w:val="en-US" w:eastAsia="ja-JP"/>
        </w:rPr>
        <w:t xml:space="preserve">quest </w:t>
      </w:r>
      <w:r>
        <w:rPr>
          <w:lang w:val="en-US" w:eastAsia="ja-JP"/>
        </w:rPr>
        <w:t>for registration to the GotAPI Server.</w:t>
      </w:r>
      <w:r>
        <w:rPr>
          <w:rFonts w:hint="eastAsia"/>
          <w:lang w:val="en-US" w:eastAsia="ja-JP"/>
        </w:rPr>
        <w:t xml:space="preserve"> For</w:t>
      </w:r>
      <w:r>
        <w:rPr>
          <w:lang w:val="en-US" w:eastAsia="ja-JP"/>
        </w:rPr>
        <w:t xml:space="preserve"> Android, the Extension Plug-In uses Explicit Intent</w:t>
      </w:r>
      <w:r>
        <w:rPr>
          <w:rFonts w:hint="eastAsia"/>
          <w:lang w:val="en-US" w:eastAsia="ja-JP"/>
        </w:rPr>
        <w:t>s to talk to the GotAPI Server</w:t>
      </w:r>
      <w:r>
        <w:rPr>
          <w:lang w:val="en-US" w:eastAsia="ja-JP"/>
        </w:rPr>
        <w:t>.</w:t>
      </w:r>
      <w:r>
        <w:rPr>
          <w:rFonts w:hint="eastAsia"/>
          <w:lang w:val="en-US" w:eastAsia="ja-JP"/>
        </w:rPr>
        <w:t xml:space="preserve"> The Extension Plug-In must know the package name of the GotAPI Server application and the provider of the GotAPI Server implementation must ensure that the package name of the GotAPI Server implementation is hardcoded in the Extension Plug-In.</w:t>
      </w:r>
    </w:p>
    <w:p w:rsidR="00133FCE" w:rsidRPr="00DC3A65" w:rsidRDefault="00133FCE" w:rsidP="00254325">
      <w:pPr>
        <w:numPr>
          <w:ilvl w:val="0"/>
          <w:numId w:val="19"/>
        </w:numPr>
        <w:spacing w:after="0"/>
        <w:rPr>
          <w:lang w:val="en-US" w:eastAsia="ja-JP"/>
        </w:rPr>
      </w:pPr>
      <w:r>
        <w:rPr>
          <w:lang w:val="en-US" w:eastAsia="ja-JP"/>
        </w:rPr>
        <w:t xml:space="preserve">The GotAPI Server polls all </w:t>
      </w:r>
      <w:r>
        <w:rPr>
          <w:rFonts w:hint="eastAsia"/>
          <w:lang w:val="en-US" w:eastAsia="ja-JP"/>
        </w:rPr>
        <w:t xml:space="preserve">the </w:t>
      </w:r>
      <w:r>
        <w:rPr>
          <w:lang w:val="en-US" w:eastAsia="ja-JP"/>
        </w:rPr>
        <w:t xml:space="preserve">registered Extension Plug-Ins </w:t>
      </w:r>
      <w:r w:rsidRPr="00DC3A65">
        <w:rPr>
          <w:lang w:val="en-US" w:eastAsia="ja-JP"/>
        </w:rPr>
        <w:t>periodically</w:t>
      </w:r>
      <w:r>
        <w:rPr>
          <w:lang w:val="en-US" w:eastAsia="ja-JP"/>
        </w:rPr>
        <w:t xml:space="preserve"> in order to determine if each Extension Plug-In is still installed.</w:t>
      </w:r>
    </w:p>
    <w:p w:rsidR="00133FCE" w:rsidRDefault="00133FCE" w:rsidP="00254325">
      <w:pPr>
        <w:numPr>
          <w:ilvl w:val="0"/>
          <w:numId w:val="19"/>
        </w:numPr>
        <w:spacing w:after="0"/>
        <w:rPr>
          <w:lang w:val="en-US" w:eastAsia="ja-JP"/>
        </w:rPr>
      </w:pPr>
      <w:r>
        <w:rPr>
          <w:rFonts w:hint="eastAsia"/>
          <w:lang w:val="en-US" w:eastAsia="ja-JP"/>
        </w:rPr>
        <w:t xml:space="preserve">If the GotAPI Server adopts this mechanism, the GotAPI </w:t>
      </w:r>
      <w:r>
        <w:rPr>
          <w:lang w:val="en-US" w:eastAsia="ja-JP"/>
        </w:rPr>
        <w:t>has</w:t>
      </w:r>
      <w:r>
        <w:rPr>
          <w:rFonts w:hint="eastAsia"/>
          <w:lang w:val="en-US" w:eastAsia="ja-JP"/>
        </w:rPr>
        <w:t xml:space="preserve"> to store</w:t>
      </w:r>
      <w:r>
        <w:rPr>
          <w:lang w:val="en-US" w:eastAsia="ja-JP"/>
        </w:rPr>
        <w:t xml:space="preserve"> </w:t>
      </w:r>
      <w:r>
        <w:rPr>
          <w:rFonts w:hint="eastAsia"/>
          <w:lang w:val="en-US" w:eastAsia="ja-JP"/>
        </w:rPr>
        <w:t>the list in a persistent storage</w:t>
      </w:r>
      <w:r>
        <w:rPr>
          <w:lang w:val="en-US" w:eastAsia="ja-JP"/>
        </w:rPr>
        <w:t xml:space="preserve"> and keep it up-to-date</w:t>
      </w:r>
      <w:r>
        <w:rPr>
          <w:rFonts w:hint="eastAsia"/>
          <w:lang w:val="en-US" w:eastAsia="ja-JP"/>
        </w:rPr>
        <w:t xml:space="preserve">, because </w:t>
      </w:r>
      <w:r>
        <w:rPr>
          <w:lang w:val="en-US" w:eastAsia="ja-JP"/>
        </w:rPr>
        <w:t>the GotAPI Server doesn't know the complete list when the GotAPI Server is invoked.</w:t>
      </w:r>
    </w:p>
    <w:sectPr w:rsidR="00133FCE" w:rsidSect="00773D36">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026E5" w:rsidRDefault="00C026E5">
      <w:r>
        <w:separator/>
      </w:r>
    </w:p>
  </w:endnote>
  <w:endnote w:type="continuationSeparator" w:id="0">
    <w:p w:rsidR="00C026E5" w:rsidRDefault="00C026E5">
      <w:r>
        <w:continuationSeparator/>
      </w:r>
    </w:p>
  </w:endnote>
  <w:endnote w:type="continuationNotice" w:id="1">
    <w:p w:rsidR="00C026E5" w:rsidRDefault="00C026E5">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libri Light">
    <w:altName w:val="Calibri"/>
    <w:charset w:val="00"/>
    <w:family w:val="swiss"/>
    <w:pitch w:val="variable"/>
    <w:sig w:usb0="00000001"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954" w:rsidRDefault="00BF495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2015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[OMA-Template-CombinedRelease-20150101</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954" w:rsidRPr="006661B9" w:rsidRDefault="00BF4954">
    <w:pPr>
      <w:pStyle w:val="Footer"/>
      <w:pBdr>
        <w:top w:val="single" w:sz="4" w:space="1" w:color="auto"/>
      </w:pBdr>
      <w:tabs>
        <w:tab w:val="right" w:pos="10080"/>
      </w:tabs>
      <w:spacing w:before="120"/>
      <w:rPr>
        <w:bCs/>
        <w:color w:val="969696"/>
        <w:sz w:val="20"/>
      </w:rPr>
    </w:pPr>
    <w:bookmarkStart w:id="102" w:name="FootText1"/>
    <w:r>
      <w:rPr>
        <w:bCs/>
        <w:color w:val="000000"/>
      </w:rPr>
      <w:sym w:font="Symbol" w:char="F0D3"/>
    </w:r>
    <w:r>
      <w:rPr>
        <w:bCs/>
        <w:color w:val="000000"/>
      </w:rPr>
      <w:t xml:space="preserve"> 2015 Open Mobile Alliance Ltd.  All Rights Reserved.</w:t>
    </w:r>
    <w:bookmarkEnd w:id="102"/>
    <w:r>
      <w:rPr>
        <w:bCs/>
        <w:color w:val="000000"/>
        <w:sz w:val="16"/>
      </w:rPr>
      <w:br/>
    </w:r>
    <w:bookmarkStart w:id="103"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104" w:name="TemplateName"/>
    <w:r>
      <w:rPr>
        <w:rFonts w:cs="Arial"/>
        <w:color w:val="969696"/>
        <w:sz w:val="10"/>
        <w:szCs w:val="10"/>
      </w:rPr>
      <w:t>[OMA-Template-CombinedRelease-20150101</w:t>
    </w:r>
    <w:r w:rsidRPr="006661B9">
      <w:rPr>
        <w:rFonts w:cs="Arial"/>
        <w:color w:val="969696"/>
        <w:sz w:val="10"/>
        <w:szCs w:val="10"/>
      </w:rPr>
      <w:t>-I]</w:t>
    </w:r>
    <w:bookmarkEnd w:id="103"/>
    <w:bookmarkEnd w:id="104"/>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026E5" w:rsidRDefault="00C026E5">
      <w:r>
        <w:separator/>
      </w:r>
    </w:p>
  </w:footnote>
  <w:footnote w:type="continuationSeparator" w:id="0">
    <w:p w:rsidR="00C026E5" w:rsidRDefault="00C026E5">
      <w:r>
        <w:continuationSeparator/>
      </w:r>
    </w:p>
  </w:footnote>
  <w:footnote w:type="continuationNotice" w:id="1">
    <w:p w:rsidR="00C026E5" w:rsidRDefault="00C026E5">
      <w:pPr>
        <w:spacing w:before="0"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F4954" w:rsidRPr="00B20324" w:rsidRDefault="00BF4954">
    <w:pPr>
      <w:pStyle w:val="Header"/>
      <w:pBdr>
        <w:bottom w:val="single" w:sz="4" w:space="1" w:color="auto"/>
      </w:pBdr>
      <w:tabs>
        <w:tab w:val="clear" w:pos="4320"/>
        <w:tab w:val="clear" w:pos="8640"/>
        <w:tab w:val="right" w:pos="10080"/>
      </w:tabs>
      <w:spacing w:after="60"/>
      <w:rPr>
        <w:lang w:val="nb-NO"/>
      </w:rPr>
    </w:pPr>
    <w:r>
      <w:fldChar w:fldCharType="begin"/>
    </w:r>
    <w:r w:rsidRPr="00B20324">
      <w:rPr>
        <w:lang w:val="nb-NO"/>
      </w:rPr>
      <w:instrText xml:space="preserve"> STYLEREF ZDID \* MERGEFORMAT </w:instrText>
    </w:r>
    <w:r>
      <w:fldChar w:fldCharType="separate"/>
    </w:r>
    <w:r w:rsidR="00947179">
      <w:rPr>
        <w:noProof/>
        <w:lang w:val="nb-NO"/>
      </w:rPr>
      <w:t>OMA-ER-GotAPI-V1_1-20151215-C</w:t>
    </w:r>
    <w:r>
      <w:fldChar w:fldCharType="end"/>
    </w:r>
    <w:r w:rsidRPr="00B20324">
      <w:rPr>
        <w:lang w:val="nb-NO"/>
      </w:rPr>
      <w:tab/>
      <w:t xml:space="preserve">Page </w:t>
    </w:r>
    <w:r>
      <w:rPr>
        <w:lang w:val="en-US"/>
      </w:rPr>
      <w:fldChar w:fldCharType="begin"/>
    </w:r>
    <w:r w:rsidRPr="00B20324">
      <w:rPr>
        <w:lang w:val="nb-NO"/>
      </w:rPr>
      <w:instrText xml:space="preserve"> PAGE </w:instrText>
    </w:r>
    <w:r>
      <w:rPr>
        <w:lang w:val="en-US"/>
      </w:rPr>
      <w:fldChar w:fldCharType="separate"/>
    </w:r>
    <w:r w:rsidR="00947179">
      <w:rPr>
        <w:noProof/>
        <w:lang w:val="nb-NO"/>
      </w:rPr>
      <w:t>48</w:t>
    </w:r>
    <w:r>
      <w:rPr>
        <w:lang w:val="en-US"/>
      </w:rPr>
      <w:fldChar w:fldCharType="end"/>
    </w:r>
    <w:r w:rsidRPr="00B20324">
      <w:rPr>
        <w:lang w:val="nb-NO"/>
      </w:rPr>
      <w:t xml:space="preserve"> </w:t>
    </w:r>
    <w:r>
      <w:fldChar w:fldCharType="begin"/>
    </w:r>
    <w:r w:rsidRPr="00B20324">
      <w:rPr>
        <w:lang w:val="nb-NO"/>
      </w:rPr>
      <w:instrText xml:space="preserve">2AGE </w:instrText>
    </w:r>
    <w:r>
      <w:fldChar w:fldCharType="separate"/>
    </w:r>
    <w:r w:rsidRPr="00B20324">
      <w:rPr>
        <w:lang w:val="nb-NO"/>
      </w:rPr>
      <w:t xml:space="preserve"> V</w:t>
    </w:r>
    <w:r>
      <w:fldChar w:fldCharType="end"/>
    </w:r>
    <w:r w:rsidRPr="00B20324">
      <w:rPr>
        <w:lang w:val="nb-NO"/>
      </w:rPr>
      <w:t>(</w:t>
    </w:r>
    <w:r>
      <w:fldChar w:fldCharType="begin"/>
    </w:r>
    <w:r w:rsidRPr="00B20324">
      <w:rPr>
        <w:lang w:val="nb-NO"/>
      </w:rPr>
      <w:instrText xml:space="preserve"> NUMPAGES </w:instrText>
    </w:r>
    <w:r>
      <w:fldChar w:fldCharType="separate"/>
    </w:r>
    <w:r w:rsidR="00947179">
      <w:rPr>
        <w:noProof/>
        <w:lang w:val="nb-NO"/>
      </w:rPr>
      <w:t>81</w:t>
    </w:r>
    <w:r>
      <w:fldChar w:fldCharType="end"/>
    </w:r>
    <w:r w:rsidRPr="00B20324">
      <w:rPr>
        <w:lang w:val="nb-NO"/>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E0897"/>
    <w:multiLevelType w:val="hybridMultilevel"/>
    <w:tmpl w:val="4F06098C"/>
    <w:lvl w:ilvl="0" w:tplc="39F85B2E">
      <w:start w:val="1"/>
      <w:numFmt w:val="decimal"/>
      <w:lvlText w:val="(%1)"/>
      <w:lvlJc w:val="left"/>
      <w:pPr>
        <w:ind w:left="1140" w:hanging="360"/>
      </w:pPr>
      <w:rPr>
        <w:rFonts w:hint="eastAsia"/>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1">
    <w:nsid w:val="0F3C1952"/>
    <w:multiLevelType w:val="hybridMultilevel"/>
    <w:tmpl w:val="CE6A5AA2"/>
    <w:lvl w:ilvl="0" w:tplc="C6566990">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nsid w:val="11412E9B"/>
    <w:multiLevelType w:val="hybridMultilevel"/>
    <w:tmpl w:val="331061B0"/>
    <w:lvl w:ilvl="0" w:tplc="2084E650">
      <w:start w:val="1"/>
      <w:numFmt w:val="decimal"/>
      <w:lvlText w:val="%1."/>
      <w:lvlJc w:val="left"/>
      <w:pPr>
        <w:ind w:left="420" w:hanging="42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704D42"/>
    <w:multiLevelType w:val="hybridMultilevel"/>
    <w:tmpl w:val="49C0B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B00ACE"/>
    <w:multiLevelType w:val="hybridMultilevel"/>
    <w:tmpl w:val="36443AB8"/>
    <w:lvl w:ilvl="0" w:tplc="0409000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1C9B1D06"/>
    <w:multiLevelType w:val="hybridMultilevel"/>
    <w:tmpl w:val="7F5A029A"/>
    <w:lvl w:ilvl="0" w:tplc="3F703970">
      <w:start w:val="1"/>
      <w:numFmt w:val="decimal"/>
      <w:lvlText w:val="%1)"/>
      <w:lvlJc w:val="left"/>
      <w:pPr>
        <w:ind w:left="1080" w:hanging="360"/>
      </w:pPr>
      <w:rPr>
        <w:rFonts w:hint="default"/>
      </w:rPr>
    </w:lvl>
    <w:lvl w:ilvl="1" w:tplc="3F703970">
      <w:start w:val="1"/>
      <w:numFmt w:val="decimal"/>
      <w:lvlText w:val="%2)"/>
      <w:lvlJc w:val="left"/>
      <w:pPr>
        <w:ind w:left="1800" w:hanging="360"/>
      </w:pPr>
      <w:rPr>
        <w:rFonts w:hint="default"/>
      </w:r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6570357"/>
    <w:multiLevelType w:val="hybridMultilevel"/>
    <w:tmpl w:val="6F2C5ECC"/>
    <w:lvl w:ilvl="0" w:tplc="F64C4D8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294B6DEC"/>
    <w:multiLevelType w:val="hybridMultilevel"/>
    <w:tmpl w:val="47C00F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A495B43"/>
    <w:multiLevelType w:val="hybridMultilevel"/>
    <w:tmpl w:val="6A9AEDCC"/>
    <w:lvl w:ilvl="0" w:tplc="D4B23A0C">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12">
    <w:nsid w:val="314446B2"/>
    <w:multiLevelType w:val="hybridMultilevel"/>
    <w:tmpl w:val="AA029CFC"/>
    <w:lvl w:ilvl="0" w:tplc="04090009">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36326814"/>
    <w:multiLevelType w:val="hybridMultilevel"/>
    <w:tmpl w:val="78C476FC"/>
    <w:lvl w:ilvl="0" w:tplc="1548DA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16E54EC"/>
    <w:multiLevelType w:val="multilevel"/>
    <w:tmpl w:val="B7F0F4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sz w:val="24"/>
        <w:szCs w:val="24"/>
        <w:lang w:val="en-US"/>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6">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7">
    <w:nsid w:val="44814193"/>
    <w:multiLevelType w:val="hybridMultilevel"/>
    <w:tmpl w:val="F9D2B2EA"/>
    <w:lvl w:ilvl="0" w:tplc="80A0EF4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nsid w:val="49812736"/>
    <w:multiLevelType w:val="hybridMultilevel"/>
    <w:tmpl w:val="AB3A5E0E"/>
    <w:lvl w:ilvl="0" w:tplc="A7F626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4A321C1C"/>
    <w:multiLevelType w:val="hybridMultilevel"/>
    <w:tmpl w:val="994C96EA"/>
    <w:lvl w:ilvl="0" w:tplc="EA9E5934">
      <w:start w:val="1"/>
      <w:numFmt w:val="decimal"/>
      <w:lvlText w:val="(%1)"/>
      <w:lvlJc w:val="left"/>
      <w:pPr>
        <w:ind w:left="760" w:hanging="360"/>
      </w:pPr>
      <w:rPr>
        <w:rFonts w:hint="default"/>
      </w:rPr>
    </w:lvl>
    <w:lvl w:ilvl="1" w:tplc="04090017" w:tentative="1">
      <w:start w:val="1"/>
      <w:numFmt w:val="aiueoFullWidth"/>
      <w:lvlText w:val="(%2)"/>
      <w:lvlJc w:val="left"/>
      <w:pPr>
        <w:ind w:left="1240" w:hanging="420"/>
      </w:p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20">
    <w:nsid w:val="57A653AD"/>
    <w:multiLevelType w:val="hybridMultilevel"/>
    <w:tmpl w:val="B2C6EDF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nsid w:val="62465BB0"/>
    <w:multiLevelType w:val="hybridMultilevel"/>
    <w:tmpl w:val="EA94F102"/>
    <w:lvl w:ilvl="0" w:tplc="3F703970">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nsid w:val="6267611C"/>
    <w:multiLevelType w:val="hybridMultilevel"/>
    <w:tmpl w:val="72A46B34"/>
    <w:lvl w:ilvl="0" w:tplc="DC3A39F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E65E4EDE">
      <w:start w:val="1"/>
      <w:numFmt w:val="bullet"/>
      <w:lvlText w:val=""/>
      <w:lvlJc w:val="left"/>
      <w:pPr>
        <w:tabs>
          <w:tab w:val="num" w:pos="1440"/>
        </w:tabs>
        <w:ind w:left="1440" w:hanging="360"/>
      </w:pPr>
      <w:rPr>
        <w:rFonts w:ascii="Symbol" w:hAnsi="Symbol" w:hint="default"/>
        <w:b/>
        <w:i w:val="0"/>
        <w:color w:val="800000"/>
        <w:sz w:val="20"/>
      </w:rPr>
    </w:lvl>
    <w:lvl w:ilvl="2" w:tplc="FF306B54" w:tentative="1">
      <w:start w:val="1"/>
      <w:numFmt w:val="lowerRoman"/>
      <w:lvlText w:val="%3."/>
      <w:lvlJc w:val="right"/>
      <w:pPr>
        <w:tabs>
          <w:tab w:val="num" w:pos="2160"/>
        </w:tabs>
        <w:ind w:left="2160" w:hanging="180"/>
      </w:pPr>
    </w:lvl>
    <w:lvl w:ilvl="3" w:tplc="DB20F580" w:tentative="1">
      <w:start w:val="1"/>
      <w:numFmt w:val="decimal"/>
      <w:lvlText w:val="%4."/>
      <w:lvlJc w:val="left"/>
      <w:pPr>
        <w:tabs>
          <w:tab w:val="num" w:pos="2880"/>
        </w:tabs>
        <w:ind w:left="2880" w:hanging="360"/>
      </w:pPr>
    </w:lvl>
    <w:lvl w:ilvl="4" w:tplc="DDEAD68E" w:tentative="1">
      <w:start w:val="1"/>
      <w:numFmt w:val="lowerLetter"/>
      <w:lvlText w:val="%5."/>
      <w:lvlJc w:val="left"/>
      <w:pPr>
        <w:tabs>
          <w:tab w:val="num" w:pos="3600"/>
        </w:tabs>
        <w:ind w:left="3600" w:hanging="360"/>
      </w:pPr>
    </w:lvl>
    <w:lvl w:ilvl="5" w:tplc="97C86902" w:tentative="1">
      <w:start w:val="1"/>
      <w:numFmt w:val="lowerRoman"/>
      <w:lvlText w:val="%6."/>
      <w:lvlJc w:val="right"/>
      <w:pPr>
        <w:tabs>
          <w:tab w:val="num" w:pos="4320"/>
        </w:tabs>
        <w:ind w:left="4320" w:hanging="180"/>
      </w:pPr>
    </w:lvl>
    <w:lvl w:ilvl="6" w:tplc="EFC04E32" w:tentative="1">
      <w:start w:val="1"/>
      <w:numFmt w:val="decimal"/>
      <w:lvlText w:val="%7."/>
      <w:lvlJc w:val="left"/>
      <w:pPr>
        <w:tabs>
          <w:tab w:val="num" w:pos="5040"/>
        </w:tabs>
        <w:ind w:left="5040" w:hanging="360"/>
      </w:pPr>
    </w:lvl>
    <w:lvl w:ilvl="7" w:tplc="4C420EAE" w:tentative="1">
      <w:start w:val="1"/>
      <w:numFmt w:val="lowerLetter"/>
      <w:lvlText w:val="%8."/>
      <w:lvlJc w:val="left"/>
      <w:pPr>
        <w:tabs>
          <w:tab w:val="num" w:pos="5760"/>
        </w:tabs>
        <w:ind w:left="5760" w:hanging="360"/>
      </w:pPr>
    </w:lvl>
    <w:lvl w:ilvl="8" w:tplc="7D049CCC" w:tentative="1">
      <w:start w:val="1"/>
      <w:numFmt w:val="lowerRoman"/>
      <w:lvlText w:val="%9."/>
      <w:lvlJc w:val="right"/>
      <w:pPr>
        <w:tabs>
          <w:tab w:val="num" w:pos="6480"/>
        </w:tabs>
        <w:ind w:left="6480" w:hanging="180"/>
      </w:pPr>
    </w:lvl>
  </w:abstractNum>
  <w:abstractNum w:abstractNumId="2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4">
    <w:nsid w:val="636B59C0"/>
    <w:multiLevelType w:val="hybridMultilevel"/>
    <w:tmpl w:val="ED00D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6D2A464C"/>
    <w:multiLevelType w:val="hybridMultilevel"/>
    <w:tmpl w:val="7ED640CE"/>
    <w:lvl w:ilvl="0" w:tplc="6464EDBA">
      <w:start w:val="1"/>
      <w:numFmt w:val="decimal"/>
      <w:lvlText w:val="(%1)"/>
      <w:lvlJc w:val="left"/>
      <w:pPr>
        <w:ind w:left="780" w:hanging="360"/>
      </w:pPr>
      <w:rPr>
        <w:rFonts w:hint="default"/>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27">
    <w:nsid w:val="71907348"/>
    <w:multiLevelType w:val="hybridMultilevel"/>
    <w:tmpl w:val="AFD64E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614292B"/>
    <w:multiLevelType w:val="hybridMultilevel"/>
    <w:tmpl w:val="D5F24BE0"/>
    <w:lvl w:ilvl="0" w:tplc="04100001">
      <w:start w:val="1"/>
      <w:numFmt w:val="bullet"/>
      <w:pStyle w:val="Bullet2"/>
      <w:lvlText w:val="o"/>
      <w:lvlJc w:val="left"/>
      <w:pPr>
        <w:tabs>
          <w:tab w:val="num" w:pos="720"/>
        </w:tabs>
        <w:ind w:left="720" w:hanging="360"/>
      </w:pPr>
      <w:rPr>
        <w:rFonts w:ascii="Courier New" w:hAnsi="Courier New"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nsid w:val="76C82DD8"/>
    <w:multiLevelType w:val="hybridMultilevel"/>
    <w:tmpl w:val="7EE6C98A"/>
    <w:lvl w:ilvl="0" w:tplc="C7BC1A68">
      <w:start w:val="1"/>
      <w:numFmt w:val="upperLetter"/>
      <w:lvlText w:val="%1)"/>
      <w:lvlJc w:val="left"/>
      <w:pPr>
        <w:ind w:left="360" w:hanging="360"/>
      </w:pPr>
      <w:rPr>
        <w:rFonts w:hint="default"/>
      </w:rPr>
    </w:lvl>
    <w:lvl w:ilvl="1" w:tplc="544EA11C">
      <w:start w:val="1"/>
      <w:numFmt w:val="decimal"/>
      <w:lvlText w:val="%2)"/>
      <w:lvlJc w:val="left"/>
      <w:pPr>
        <w:ind w:left="780" w:hanging="360"/>
      </w:pPr>
      <w:rPr>
        <w:rFont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0">
    <w:nsid w:val="797C54BC"/>
    <w:multiLevelType w:val="multilevel"/>
    <w:tmpl w:val="D31EE06C"/>
    <w:lvl w:ilvl="0">
      <w:start w:val="1"/>
      <w:numFmt w:val="upperLetter"/>
      <w:pStyle w:val="App1"/>
      <w:lvlText w:val="Appendix %1."/>
      <w:lvlJc w:val="left"/>
      <w:pPr>
        <w:tabs>
          <w:tab w:val="num" w:pos="2160"/>
        </w:tabs>
        <w:ind w:left="2160" w:hanging="2160"/>
      </w:pPr>
      <w:rPr>
        <w:rFonts w:hint="default"/>
        <w:lang w:val="it-I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nsid w:val="7D253FFA"/>
    <w:multiLevelType w:val="hybridMultilevel"/>
    <w:tmpl w:val="CD281A90"/>
    <w:lvl w:ilvl="0" w:tplc="6D62E500">
      <w:start w:val="1"/>
      <w:numFmt w:val="decimal"/>
      <w:pStyle w:val="NumList1"/>
      <w:lvlText w:val="%1."/>
      <w:lvlJc w:val="left"/>
      <w:pPr>
        <w:tabs>
          <w:tab w:val="num" w:pos="792"/>
        </w:tabs>
        <w:ind w:left="792" w:hanging="360"/>
      </w:pPr>
    </w:lvl>
    <w:lvl w:ilvl="1" w:tplc="04090019">
      <w:start w:val="1"/>
      <w:numFmt w:val="lowerLetter"/>
      <w:lvlText w:val="%2."/>
      <w:lvlJc w:val="left"/>
      <w:pPr>
        <w:tabs>
          <w:tab w:val="num" w:pos="1512"/>
        </w:tabs>
        <w:ind w:left="1512" w:hanging="360"/>
      </w:pPr>
    </w:lvl>
    <w:lvl w:ilvl="2" w:tplc="0409001B" w:tentative="1">
      <w:start w:val="1"/>
      <w:numFmt w:val="lowerRoman"/>
      <w:lvlText w:val="%3."/>
      <w:lvlJc w:val="right"/>
      <w:pPr>
        <w:tabs>
          <w:tab w:val="num" w:pos="2232"/>
        </w:tabs>
        <w:ind w:left="2232" w:hanging="180"/>
      </w:pPr>
    </w:lvl>
    <w:lvl w:ilvl="3" w:tplc="0409000F" w:tentative="1">
      <w:start w:val="1"/>
      <w:numFmt w:val="decimal"/>
      <w:lvlText w:val="%4."/>
      <w:lvlJc w:val="left"/>
      <w:pPr>
        <w:tabs>
          <w:tab w:val="num" w:pos="2952"/>
        </w:tabs>
        <w:ind w:left="2952" w:hanging="360"/>
      </w:pPr>
    </w:lvl>
    <w:lvl w:ilvl="4" w:tplc="04090019" w:tentative="1">
      <w:start w:val="1"/>
      <w:numFmt w:val="lowerLetter"/>
      <w:lvlText w:val="%5."/>
      <w:lvlJc w:val="left"/>
      <w:pPr>
        <w:tabs>
          <w:tab w:val="num" w:pos="3672"/>
        </w:tabs>
        <w:ind w:left="3672" w:hanging="360"/>
      </w:pPr>
    </w:lvl>
    <w:lvl w:ilvl="5" w:tplc="0409001B" w:tentative="1">
      <w:start w:val="1"/>
      <w:numFmt w:val="lowerRoman"/>
      <w:lvlText w:val="%6."/>
      <w:lvlJc w:val="right"/>
      <w:pPr>
        <w:tabs>
          <w:tab w:val="num" w:pos="4392"/>
        </w:tabs>
        <w:ind w:left="4392" w:hanging="180"/>
      </w:pPr>
    </w:lvl>
    <w:lvl w:ilvl="6" w:tplc="0409000F" w:tentative="1">
      <w:start w:val="1"/>
      <w:numFmt w:val="decimal"/>
      <w:lvlText w:val="%7."/>
      <w:lvlJc w:val="left"/>
      <w:pPr>
        <w:tabs>
          <w:tab w:val="num" w:pos="5112"/>
        </w:tabs>
        <w:ind w:left="5112" w:hanging="360"/>
      </w:pPr>
    </w:lvl>
    <w:lvl w:ilvl="7" w:tplc="04090019" w:tentative="1">
      <w:start w:val="1"/>
      <w:numFmt w:val="lowerLetter"/>
      <w:lvlText w:val="%8."/>
      <w:lvlJc w:val="left"/>
      <w:pPr>
        <w:tabs>
          <w:tab w:val="num" w:pos="5832"/>
        </w:tabs>
        <w:ind w:left="5832" w:hanging="360"/>
      </w:pPr>
    </w:lvl>
    <w:lvl w:ilvl="8" w:tplc="0409001B" w:tentative="1">
      <w:start w:val="1"/>
      <w:numFmt w:val="lowerRoman"/>
      <w:lvlText w:val="%9."/>
      <w:lvlJc w:val="right"/>
      <w:pPr>
        <w:tabs>
          <w:tab w:val="num" w:pos="6552"/>
        </w:tabs>
        <w:ind w:left="6552" w:hanging="180"/>
      </w:pPr>
    </w:lvl>
  </w:abstractNum>
  <w:abstractNum w:abstractNumId="33">
    <w:nsid w:val="7E9451C4"/>
    <w:multiLevelType w:val="hybridMultilevel"/>
    <w:tmpl w:val="77B2847C"/>
    <w:lvl w:ilvl="0" w:tplc="4E126DE6">
      <w:start w:val="1"/>
      <w:numFmt w:val="decimal"/>
      <w:lvlText w:val="%1."/>
      <w:lvlJc w:val="left"/>
      <w:pPr>
        <w:ind w:left="560" w:hanging="360"/>
      </w:pPr>
      <w:rPr>
        <w:rFonts w:hint="default"/>
      </w:rPr>
    </w:lvl>
    <w:lvl w:ilvl="1" w:tplc="04090017">
      <w:start w:val="1"/>
      <w:numFmt w:val="aiueoFullWidth"/>
      <w:lvlText w:val="(%2)"/>
      <w:lvlJc w:val="left"/>
      <w:pPr>
        <w:ind w:left="1040" w:hanging="420"/>
      </w:pPr>
    </w:lvl>
    <w:lvl w:ilvl="2" w:tplc="04090011" w:tentative="1">
      <w:start w:val="1"/>
      <w:numFmt w:val="decimalEnclosedCircle"/>
      <w:lvlText w:val="%3"/>
      <w:lvlJc w:val="left"/>
      <w:pPr>
        <w:ind w:left="1460" w:hanging="420"/>
      </w:pPr>
    </w:lvl>
    <w:lvl w:ilvl="3" w:tplc="0409000F" w:tentative="1">
      <w:start w:val="1"/>
      <w:numFmt w:val="decimal"/>
      <w:lvlText w:val="%4."/>
      <w:lvlJc w:val="left"/>
      <w:pPr>
        <w:ind w:left="1880" w:hanging="420"/>
      </w:pPr>
    </w:lvl>
    <w:lvl w:ilvl="4" w:tplc="04090017" w:tentative="1">
      <w:start w:val="1"/>
      <w:numFmt w:val="aiueoFullWidth"/>
      <w:lvlText w:val="(%5)"/>
      <w:lvlJc w:val="left"/>
      <w:pPr>
        <w:ind w:left="2300" w:hanging="420"/>
      </w:pPr>
    </w:lvl>
    <w:lvl w:ilvl="5" w:tplc="04090011" w:tentative="1">
      <w:start w:val="1"/>
      <w:numFmt w:val="decimalEnclosedCircle"/>
      <w:lvlText w:val="%6"/>
      <w:lvlJc w:val="left"/>
      <w:pPr>
        <w:ind w:left="2720" w:hanging="420"/>
      </w:pPr>
    </w:lvl>
    <w:lvl w:ilvl="6" w:tplc="0409000F" w:tentative="1">
      <w:start w:val="1"/>
      <w:numFmt w:val="decimal"/>
      <w:lvlText w:val="%7."/>
      <w:lvlJc w:val="left"/>
      <w:pPr>
        <w:ind w:left="3140" w:hanging="420"/>
      </w:pPr>
    </w:lvl>
    <w:lvl w:ilvl="7" w:tplc="04090017" w:tentative="1">
      <w:start w:val="1"/>
      <w:numFmt w:val="aiueoFullWidth"/>
      <w:lvlText w:val="(%8)"/>
      <w:lvlJc w:val="left"/>
      <w:pPr>
        <w:ind w:left="3560" w:hanging="420"/>
      </w:pPr>
    </w:lvl>
    <w:lvl w:ilvl="8" w:tplc="04090011" w:tentative="1">
      <w:start w:val="1"/>
      <w:numFmt w:val="decimalEnclosedCircle"/>
      <w:lvlText w:val="%9"/>
      <w:lvlJc w:val="left"/>
      <w:pPr>
        <w:ind w:left="3980" w:hanging="420"/>
      </w:pPr>
    </w:lvl>
  </w:abstractNum>
  <w:abstractNum w:abstractNumId="34">
    <w:nsid w:val="7FB1032E"/>
    <w:multiLevelType w:val="hybridMultilevel"/>
    <w:tmpl w:val="6E52B8C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6"/>
  </w:num>
  <w:num w:numId="2">
    <w:abstractNumId w:val="15"/>
  </w:num>
  <w:num w:numId="3">
    <w:abstractNumId w:val="30"/>
  </w:num>
  <w:num w:numId="4">
    <w:abstractNumId w:val="28"/>
  </w:num>
  <w:num w:numId="5">
    <w:abstractNumId w:val="8"/>
  </w:num>
  <w:num w:numId="6">
    <w:abstractNumId w:val="22"/>
  </w:num>
  <w:num w:numId="7">
    <w:abstractNumId w:val="16"/>
  </w:num>
  <w:num w:numId="8">
    <w:abstractNumId w:val="32"/>
  </w:num>
  <w:num w:numId="9">
    <w:abstractNumId w:val="31"/>
  </w:num>
  <w:num w:numId="10">
    <w:abstractNumId w:val="24"/>
  </w:num>
  <w:num w:numId="11">
    <w:abstractNumId w:val="4"/>
  </w:num>
  <w:num w:numId="12">
    <w:abstractNumId w:val="14"/>
  </w:num>
  <w:num w:numId="13">
    <w:abstractNumId w:val="3"/>
  </w:num>
  <w:num w:numId="14">
    <w:abstractNumId w:val="10"/>
  </w:num>
  <w:num w:numId="15">
    <w:abstractNumId w:val="27"/>
  </w:num>
  <w:num w:numId="16">
    <w:abstractNumId w:val="17"/>
  </w:num>
  <w:num w:numId="17">
    <w:abstractNumId w:val="33"/>
  </w:num>
  <w:num w:numId="18">
    <w:abstractNumId w:val="11"/>
  </w:num>
  <w:num w:numId="19">
    <w:abstractNumId w:val="19"/>
  </w:num>
  <w:num w:numId="20">
    <w:abstractNumId w:val="1"/>
  </w:num>
  <w:num w:numId="21">
    <w:abstractNumId w:val="9"/>
  </w:num>
  <w:num w:numId="22">
    <w:abstractNumId w:val="2"/>
  </w:num>
  <w:num w:numId="23">
    <w:abstractNumId w:val="29"/>
  </w:num>
  <w:num w:numId="24">
    <w:abstractNumId w:val="21"/>
  </w:num>
  <w:num w:numId="25">
    <w:abstractNumId w:val="23"/>
  </w:num>
  <w:num w:numId="26">
    <w:abstractNumId w:val="5"/>
  </w:num>
  <w:num w:numId="27">
    <w:abstractNumId w:val="13"/>
  </w:num>
  <w:num w:numId="28">
    <w:abstractNumId w:val="25"/>
  </w:num>
  <w:num w:numId="29">
    <w:abstractNumId w:val="34"/>
  </w:num>
  <w:num w:numId="30">
    <w:abstractNumId w:val="12"/>
  </w:num>
  <w:num w:numId="31">
    <w:abstractNumId w:val="15"/>
  </w:num>
  <w:num w:numId="32">
    <w:abstractNumId w:val="15"/>
  </w:num>
  <w:num w:numId="33">
    <w:abstractNumId w:val="15"/>
  </w:num>
  <w:num w:numId="34">
    <w:abstractNumId w:val="15"/>
  </w:num>
  <w:num w:numId="35">
    <w:abstractNumId w:val="15"/>
  </w:num>
  <w:num w:numId="36">
    <w:abstractNumId w:val="15"/>
  </w:num>
  <w:num w:numId="37">
    <w:abstractNumId w:val="15"/>
  </w:num>
  <w:num w:numId="38">
    <w:abstractNumId w:val="15"/>
  </w:num>
  <w:num w:numId="39">
    <w:abstractNumId w:val="15"/>
  </w:num>
  <w:num w:numId="40">
    <w:abstractNumId w:val="15"/>
  </w:num>
  <w:num w:numId="41">
    <w:abstractNumId w:val="15"/>
  </w:num>
  <w:num w:numId="42">
    <w:abstractNumId w:val="15"/>
  </w:num>
  <w:num w:numId="43">
    <w:abstractNumId w:val="15"/>
  </w:num>
  <w:num w:numId="44">
    <w:abstractNumId w:val="15"/>
  </w:num>
  <w:num w:numId="45">
    <w:abstractNumId w:val="7"/>
  </w:num>
  <w:num w:numId="46">
    <w:abstractNumId w:val="20"/>
  </w:num>
  <w:num w:numId="47">
    <w:abstractNumId w:val="18"/>
  </w:num>
  <w:num w:numId="48">
    <w:abstractNumId w:val="0"/>
  </w:num>
  <w:num w:numId="49">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intFractionalCharacterWidth/>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28C4"/>
    <w:rsid w:val="00002BBD"/>
    <w:rsid w:val="00005E75"/>
    <w:rsid w:val="0001101D"/>
    <w:rsid w:val="00015EAD"/>
    <w:rsid w:val="00017AAE"/>
    <w:rsid w:val="00020B72"/>
    <w:rsid w:val="00020C96"/>
    <w:rsid w:val="00021ED5"/>
    <w:rsid w:val="00022F72"/>
    <w:rsid w:val="00033B23"/>
    <w:rsid w:val="000356C8"/>
    <w:rsid w:val="00037D07"/>
    <w:rsid w:val="00040139"/>
    <w:rsid w:val="00040CB4"/>
    <w:rsid w:val="000479BF"/>
    <w:rsid w:val="000531E4"/>
    <w:rsid w:val="000553B3"/>
    <w:rsid w:val="000557A2"/>
    <w:rsid w:val="00061251"/>
    <w:rsid w:val="00066EE1"/>
    <w:rsid w:val="000717B6"/>
    <w:rsid w:val="00072196"/>
    <w:rsid w:val="00073798"/>
    <w:rsid w:val="00073F66"/>
    <w:rsid w:val="00081AFB"/>
    <w:rsid w:val="00082D4E"/>
    <w:rsid w:val="00092674"/>
    <w:rsid w:val="00094FB8"/>
    <w:rsid w:val="000951A7"/>
    <w:rsid w:val="0009639D"/>
    <w:rsid w:val="000A4051"/>
    <w:rsid w:val="000B27E3"/>
    <w:rsid w:val="000B53F8"/>
    <w:rsid w:val="000B7790"/>
    <w:rsid w:val="000B7A03"/>
    <w:rsid w:val="000B7BEB"/>
    <w:rsid w:val="000C21C3"/>
    <w:rsid w:val="000D666F"/>
    <w:rsid w:val="000D7B45"/>
    <w:rsid w:val="000E6895"/>
    <w:rsid w:val="000F671E"/>
    <w:rsid w:val="000F7C62"/>
    <w:rsid w:val="001029A8"/>
    <w:rsid w:val="00103B34"/>
    <w:rsid w:val="0011727B"/>
    <w:rsid w:val="00120004"/>
    <w:rsid w:val="001220A5"/>
    <w:rsid w:val="001232BD"/>
    <w:rsid w:val="0012449A"/>
    <w:rsid w:val="0012550B"/>
    <w:rsid w:val="00132846"/>
    <w:rsid w:val="00133228"/>
    <w:rsid w:val="0013331E"/>
    <w:rsid w:val="00133FCE"/>
    <w:rsid w:val="00137225"/>
    <w:rsid w:val="00143BF3"/>
    <w:rsid w:val="001443FC"/>
    <w:rsid w:val="00144591"/>
    <w:rsid w:val="001453C7"/>
    <w:rsid w:val="00147C6D"/>
    <w:rsid w:val="00147CDA"/>
    <w:rsid w:val="00147FE5"/>
    <w:rsid w:val="0015029D"/>
    <w:rsid w:val="00151DB2"/>
    <w:rsid w:val="00155592"/>
    <w:rsid w:val="001572F3"/>
    <w:rsid w:val="00157F42"/>
    <w:rsid w:val="00160201"/>
    <w:rsid w:val="00162BB6"/>
    <w:rsid w:val="001649D5"/>
    <w:rsid w:val="00166343"/>
    <w:rsid w:val="00174BD9"/>
    <w:rsid w:val="00175166"/>
    <w:rsid w:val="001844EB"/>
    <w:rsid w:val="0018796F"/>
    <w:rsid w:val="00193830"/>
    <w:rsid w:val="001940A3"/>
    <w:rsid w:val="001A4C72"/>
    <w:rsid w:val="001A6528"/>
    <w:rsid w:val="001A7ABC"/>
    <w:rsid w:val="001B60FA"/>
    <w:rsid w:val="001B6D7C"/>
    <w:rsid w:val="001B6E41"/>
    <w:rsid w:val="001C09E2"/>
    <w:rsid w:val="001D343B"/>
    <w:rsid w:val="001E13F3"/>
    <w:rsid w:val="001E5149"/>
    <w:rsid w:val="001E6805"/>
    <w:rsid w:val="001E7E89"/>
    <w:rsid w:val="001F2B76"/>
    <w:rsid w:val="001F493E"/>
    <w:rsid w:val="001F5501"/>
    <w:rsid w:val="00202B51"/>
    <w:rsid w:val="00204E32"/>
    <w:rsid w:val="002062E8"/>
    <w:rsid w:val="0021566D"/>
    <w:rsid w:val="002206DA"/>
    <w:rsid w:val="0022092F"/>
    <w:rsid w:val="002226F1"/>
    <w:rsid w:val="00223A0C"/>
    <w:rsid w:val="002240A6"/>
    <w:rsid w:val="00224197"/>
    <w:rsid w:val="00224BEA"/>
    <w:rsid w:val="00226EB5"/>
    <w:rsid w:val="00227B2D"/>
    <w:rsid w:val="00231ED7"/>
    <w:rsid w:val="00237375"/>
    <w:rsid w:val="00243E16"/>
    <w:rsid w:val="00245392"/>
    <w:rsid w:val="00251264"/>
    <w:rsid w:val="00251C16"/>
    <w:rsid w:val="00254325"/>
    <w:rsid w:val="0025787C"/>
    <w:rsid w:val="00261732"/>
    <w:rsid w:val="0026195E"/>
    <w:rsid w:val="00262E23"/>
    <w:rsid w:val="0026488F"/>
    <w:rsid w:val="002677DF"/>
    <w:rsid w:val="00270EBD"/>
    <w:rsid w:val="00272650"/>
    <w:rsid w:val="002730B4"/>
    <w:rsid w:val="00273860"/>
    <w:rsid w:val="00274B12"/>
    <w:rsid w:val="00276E7E"/>
    <w:rsid w:val="0028113E"/>
    <w:rsid w:val="00282BD8"/>
    <w:rsid w:val="002854FF"/>
    <w:rsid w:val="00286A32"/>
    <w:rsid w:val="00290A20"/>
    <w:rsid w:val="002949F4"/>
    <w:rsid w:val="002A0A09"/>
    <w:rsid w:val="002A281A"/>
    <w:rsid w:val="002A34EF"/>
    <w:rsid w:val="002A5AC0"/>
    <w:rsid w:val="002A5C30"/>
    <w:rsid w:val="002A5E20"/>
    <w:rsid w:val="002B001A"/>
    <w:rsid w:val="002B1D07"/>
    <w:rsid w:val="002B4219"/>
    <w:rsid w:val="002B4759"/>
    <w:rsid w:val="002B4B63"/>
    <w:rsid w:val="002B62E5"/>
    <w:rsid w:val="002C617A"/>
    <w:rsid w:val="002C7A0F"/>
    <w:rsid w:val="002D0870"/>
    <w:rsid w:val="002D37D1"/>
    <w:rsid w:val="002D52F2"/>
    <w:rsid w:val="002E0860"/>
    <w:rsid w:val="002E15DD"/>
    <w:rsid w:val="002F628A"/>
    <w:rsid w:val="00301343"/>
    <w:rsid w:val="00301C58"/>
    <w:rsid w:val="003035F0"/>
    <w:rsid w:val="00304E69"/>
    <w:rsid w:val="0031167B"/>
    <w:rsid w:val="003137EC"/>
    <w:rsid w:val="003225A4"/>
    <w:rsid w:val="00326083"/>
    <w:rsid w:val="00332C0E"/>
    <w:rsid w:val="00334101"/>
    <w:rsid w:val="00340F02"/>
    <w:rsid w:val="00343334"/>
    <w:rsid w:val="00344665"/>
    <w:rsid w:val="00350A0B"/>
    <w:rsid w:val="00352981"/>
    <w:rsid w:val="003531E1"/>
    <w:rsid w:val="00353EE9"/>
    <w:rsid w:val="00354B4C"/>
    <w:rsid w:val="00356061"/>
    <w:rsid w:val="00356ED1"/>
    <w:rsid w:val="00360F4B"/>
    <w:rsid w:val="00372707"/>
    <w:rsid w:val="00373131"/>
    <w:rsid w:val="00374BF8"/>
    <w:rsid w:val="003804FD"/>
    <w:rsid w:val="00386E21"/>
    <w:rsid w:val="00387BE4"/>
    <w:rsid w:val="00390698"/>
    <w:rsid w:val="003925A2"/>
    <w:rsid w:val="00393006"/>
    <w:rsid w:val="00393ED9"/>
    <w:rsid w:val="0039410C"/>
    <w:rsid w:val="00396431"/>
    <w:rsid w:val="00397E39"/>
    <w:rsid w:val="003A06E9"/>
    <w:rsid w:val="003A1DE1"/>
    <w:rsid w:val="003A2E4F"/>
    <w:rsid w:val="003A3BF6"/>
    <w:rsid w:val="003A7850"/>
    <w:rsid w:val="003B0849"/>
    <w:rsid w:val="003B111E"/>
    <w:rsid w:val="003B1A67"/>
    <w:rsid w:val="003B6865"/>
    <w:rsid w:val="003C0AED"/>
    <w:rsid w:val="003D04BC"/>
    <w:rsid w:val="003D5034"/>
    <w:rsid w:val="003D7476"/>
    <w:rsid w:val="003E00EE"/>
    <w:rsid w:val="003E512E"/>
    <w:rsid w:val="003F0A2B"/>
    <w:rsid w:val="003F1180"/>
    <w:rsid w:val="003F266E"/>
    <w:rsid w:val="003F2E6A"/>
    <w:rsid w:val="00400344"/>
    <w:rsid w:val="00401010"/>
    <w:rsid w:val="00404B63"/>
    <w:rsid w:val="00405495"/>
    <w:rsid w:val="00405B11"/>
    <w:rsid w:val="00407B2C"/>
    <w:rsid w:val="0041010B"/>
    <w:rsid w:val="00411D1D"/>
    <w:rsid w:val="0041290C"/>
    <w:rsid w:val="004141EB"/>
    <w:rsid w:val="0041431C"/>
    <w:rsid w:val="0041460D"/>
    <w:rsid w:val="0041500C"/>
    <w:rsid w:val="0041591B"/>
    <w:rsid w:val="00422D08"/>
    <w:rsid w:val="004274AC"/>
    <w:rsid w:val="004300E5"/>
    <w:rsid w:val="0043061A"/>
    <w:rsid w:val="00432051"/>
    <w:rsid w:val="00436311"/>
    <w:rsid w:val="0043648D"/>
    <w:rsid w:val="00437B4B"/>
    <w:rsid w:val="004403CA"/>
    <w:rsid w:val="00440BA1"/>
    <w:rsid w:val="00442BAE"/>
    <w:rsid w:val="00447A16"/>
    <w:rsid w:val="00451C1A"/>
    <w:rsid w:val="00453C23"/>
    <w:rsid w:val="00465F6A"/>
    <w:rsid w:val="00467278"/>
    <w:rsid w:val="00467C8E"/>
    <w:rsid w:val="004743EC"/>
    <w:rsid w:val="00485A89"/>
    <w:rsid w:val="0049114A"/>
    <w:rsid w:val="0049424A"/>
    <w:rsid w:val="00494DB8"/>
    <w:rsid w:val="004959C1"/>
    <w:rsid w:val="004A0DCF"/>
    <w:rsid w:val="004A391A"/>
    <w:rsid w:val="004A796E"/>
    <w:rsid w:val="004B041D"/>
    <w:rsid w:val="004B4836"/>
    <w:rsid w:val="004B6826"/>
    <w:rsid w:val="004C0D14"/>
    <w:rsid w:val="004C4184"/>
    <w:rsid w:val="004C4E1D"/>
    <w:rsid w:val="004C647F"/>
    <w:rsid w:val="004E5755"/>
    <w:rsid w:val="004F05F7"/>
    <w:rsid w:val="004F29F8"/>
    <w:rsid w:val="004F5C96"/>
    <w:rsid w:val="004F6670"/>
    <w:rsid w:val="004F78D5"/>
    <w:rsid w:val="00503197"/>
    <w:rsid w:val="0051259F"/>
    <w:rsid w:val="00514EB6"/>
    <w:rsid w:val="005161F0"/>
    <w:rsid w:val="00532CD5"/>
    <w:rsid w:val="005331B9"/>
    <w:rsid w:val="005361B8"/>
    <w:rsid w:val="00536F51"/>
    <w:rsid w:val="0054027F"/>
    <w:rsid w:val="00540E38"/>
    <w:rsid w:val="00544B80"/>
    <w:rsid w:val="00547407"/>
    <w:rsid w:val="005561F5"/>
    <w:rsid w:val="005579EC"/>
    <w:rsid w:val="00560513"/>
    <w:rsid w:val="0056111C"/>
    <w:rsid w:val="00561410"/>
    <w:rsid w:val="005662DA"/>
    <w:rsid w:val="00581854"/>
    <w:rsid w:val="005859DF"/>
    <w:rsid w:val="005863D0"/>
    <w:rsid w:val="00593AE2"/>
    <w:rsid w:val="005A0EB9"/>
    <w:rsid w:val="005A5669"/>
    <w:rsid w:val="005B233B"/>
    <w:rsid w:val="005B6823"/>
    <w:rsid w:val="005B7F31"/>
    <w:rsid w:val="005C2C9C"/>
    <w:rsid w:val="005D240A"/>
    <w:rsid w:val="005D2B6C"/>
    <w:rsid w:val="005D545B"/>
    <w:rsid w:val="005D6039"/>
    <w:rsid w:val="005D611E"/>
    <w:rsid w:val="005E11AF"/>
    <w:rsid w:val="005E142A"/>
    <w:rsid w:val="005E3625"/>
    <w:rsid w:val="005E7E28"/>
    <w:rsid w:val="005E7FF7"/>
    <w:rsid w:val="005F2049"/>
    <w:rsid w:val="0060115F"/>
    <w:rsid w:val="0060133E"/>
    <w:rsid w:val="00605D9F"/>
    <w:rsid w:val="00606781"/>
    <w:rsid w:val="0060690D"/>
    <w:rsid w:val="0061042C"/>
    <w:rsid w:val="0061084F"/>
    <w:rsid w:val="00610875"/>
    <w:rsid w:val="00613AB3"/>
    <w:rsid w:val="006142FF"/>
    <w:rsid w:val="0062178E"/>
    <w:rsid w:val="00622843"/>
    <w:rsid w:val="00622D95"/>
    <w:rsid w:val="00624C2D"/>
    <w:rsid w:val="0062596B"/>
    <w:rsid w:val="00625EA4"/>
    <w:rsid w:val="00625FF6"/>
    <w:rsid w:val="006262DA"/>
    <w:rsid w:val="006300CF"/>
    <w:rsid w:val="00630A78"/>
    <w:rsid w:val="00634DC7"/>
    <w:rsid w:val="00636CF4"/>
    <w:rsid w:val="006372EC"/>
    <w:rsid w:val="006415E9"/>
    <w:rsid w:val="00643386"/>
    <w:rsid w:val="00644F22"/>
    <w:rsid w:val="00646D12"/>
    <w:rsid w:val="00647D52"/>
    <w:rsid w:val="00651D13"/>
    <w:rsid w:val="00653192"/>
    <w:rsid w:val="00654A6B"/>
    <w:rsid w:val="006555DB"/>
    <w:rsid w:val="00655D2A"/>
    <w:rsid w:val="006560A5"/>
    <w:rsid w:val="006661B9"/>
    <w:rsid w:val="006679AC"/>
    <w:rsid w:val="006701DD"/>
    <w:rsid w:val="00670BAA"/>
    <w:rsid w:val="00671673"/>
    <w:rsid w:val="0068028D"/>
    <w:rsid w:val="0068635C"/>
    <w:rsid w:val="00686487"/>
    <w:rsid w:val="006871D5"/>
    <w:rsid w:val="006958A9"/>
    <w:rsid w:val="006972A6"/>
    <w:rsid w:val="006A1159"/>
    <w:rsid w:val="006A33F4"/>
    <w:rsid w:val="006A527C"/>
    <w:rsid w:val="006A71AA"/>
    <w:rsid w:val="006B013D"/>
    <w:rsid w:val="006C0455"/>
    <w:rsid w:val="006C40FF"/>
    <w:rsid w:val="006C4D3F"/>
    <w:rsid w:val="006C7B0F"/>
    <w:rsid w:val="006D1E54"/>
    <w:rsid w:val="006D2C70"/>
    <w:rsid w:val="006D497D"/>
    <w:rsid w:val="006E12DF"/>
    <w:rsid w:val="006E1EFD"/>
    <w:rsid w:val="006E27C2"/>
    <w:rsid w:val="006E3D45"/>
    <w:rsid w:val="006E78E5"/>
    <w:rsid w:val="006E79C4"/>
    <w:rsid w:val="006F1315"/>
    <w:rsid w:val="006F1F42"/>
    <w:rsid w:val="006F4FA2"/>
    <w:rsid w:val="00703CB6"/>
    <w:rsid w:val="00704AB0"/>
    <w:rsid w:val="00705844"/>
    <w:rsid w:val="007068F2"/>
    <w:rsid w:val="00711796"/>
    <w:rsid w:val="00713861"/>
    <w:rsid w:val="00715333"/>
    <w:rsid w:val="00716124"/>
    <w:rsid w:val="00721FDA"/>
    <w:rsid w:val="00722FB0"/>
    <w:rsid w:val="00724212"/>
    <w:rsid w:val="00726B38"/>
    <w:rsid w:val="00727916"/>
    <w:rsid w:val="00733500"/>
    <w:rsid w:val="00736FB2"/>
    <w:rsid w:val="00742865"/>
    <w:rsid w:val="00742B80"/>
    <w:rsid w:val="00743F47"/>
    <w:rsid w:val="00744EAC"/>
    <w:rsid w:val="00746095"/>
    <w:rsid w:val="007529D4"/>
    <w:rsid w:val="007549DB"/>
    <w:rsid w:val="00754C2E"/>
    <w:rsid w:val="00755B76"/>
    <w:rsid w:val="00761326"/>
    <w:rsid w:val="00766D17"/>
    <w:rsid w:val="00770E96"/>
    <w:rsid w:val="00773D36"/>
    <w:rsid w:val="00777108"/>
    <w:rsid w:val="00777575"/>
    <w:rsid w:val="00781C45"/>
    <w:rsid w:val="007840D5"/>
    <w:rsid w:val="00790488"/>
    <w:rsid w:val="00791347"/>
    <w:rsid w:val="0079209F"/>
    <w:rsid w:val="00794E44"/>
    <w:rsid w:val="0079508A"/>
    <w:rsid w:val="00795214"/>
    <w:rsid w:val="00796997"/>
    <w:rsid w:val="007A578D"/>
    <w:rsid w:val="007A6648"/>
    <w:rsid w:val="007A7C88"/>
    <w:rsid w:val="007B77C5"/>
    <w:rsid w:val="007C14C1"/>
    <w:rsid w:val="007C2C8E"/>
    <w:rsid w:val="007C41FF"/>
    <w:rsid w:val="007C50E8"/>
    <w:rsid w:val="007C514B"/>
    <w:rsid w:val="007C6C34"/>
    <w:rsid w:val="007C7079"/>
    <w:rsid w:val="007D06A3"/>
    <w:rsid w:val="007D3168"/>
    <w:rsid w:val="007D3AB3"/>
    <w:rsid w:val="007D5BA4"/>
    <w:rsid w:val="007E17B9"/>
    <w:rsid w:val="007E3D48"/>
    <w:rsid w:val="007E7E45"/>
    <w:rsid w:val="007F25EB"/>
    <w:rsid w:val="007F42A3"/>
    <w:rsid w:val="007F7585"/>
    <w:rsid w:val="008021E8"/>
    <w:rsid w:val="00811B84"/>
    <w:rsid w:val="008127A7"/>
    <w:rsid w:val="00814190"/>
    <w:rsid w:val="008170C3"/>
    <w:rsid w:val="00817E94"/>
    <w:rsid w:val="0082285C"/>
    <w:rsid w:val="00827C71"/>
    <w:rsid w:val="008303D8"/>
    <w:rsid w:val="008411B4"/>
    <w:rsid w:val="008427A3"/>
    <w:rsid w:val="0084325D"/>
    <w:rsid w:val="0084370C"/>
    <w:rsid w:val="00843ECC"/>
    <w:rsid w:val="0084460E"/>
    <w:rsid w:val="00850DB2"/>
    <w:rsid w:val="00851EE4"/>
    <w:rsid w:val="00852EDD"/>
    <w:rsid w:val="008538E3"/>
    <w:rsid w:val="00855665"/>
    <w:rsid w:val="008609EA"/>
    <w:rsid w:val="00860E97"/>
    <w:rsid w:val="008665E4"/>
    <w:rsid w:val="0087027E"/>
    <w:rsid w:val="00873221"/>
    <w:rsid w:val="00881D85"/>
    <w:rsid w:val="008878F6"/>
    <w:rsid w:val="008955FC"/>
    <w:rsid w:val="00895F48"/>
    <w:rsid w:val="008B0A6A"/>
    <w:rsid w:val="008B3A9A"/>
    <w:rsid w:val="008C39BB"/>
    <w:rsid w:val="008C5648"/>
    <w:rsid w:val="008D28B1"/>
    <w:rsid w:val="008D5453"/>
    <w:rsid w:val="008E0B8B"/>
    <w:rsid w:val="008E1248"/>
    <w:rsid w:val="008E43D4"/>
    <w:rsid w:val="008E7258"/>
    <w:rsid w:val="008F2E98"/>
    <w:rsid w:val="008F3901"/>
    <w:rsid w:val="008F6C58"/>
    <w:rsid w:val="008F74D4"/>
    <w:rsid w:val="00900130"/>
    <w:rsid w:val="009005EF"/>
    <w:rsid w:val="00900B27"/>
    <w:rsid w:val="00900FA4"/>
    <w:rsid w:val="00901284"/>
    <w:rsid w:val="00907ECC"/>
    <w:rsid w:val="00910D68"/>
    <w:rsid w:val="009111A7"/>
    <w:rsid w:val="00912C81"/>
    <w:rsid w:val="00916279"/>
    <w:rsid w:val="00916C37"/>
    <w:rsid w:val="0092460B"/>
    <w:rsid w:val="00925C5D"/>
    <w:rsid w:val="00931814"/>
    <w:rsid w:val="00934AA9"/>
    <w:rsid w:val="009373AC"/>
    <w:rsid w:val="0094022F"/>
    <w:rsid w:val="0094582F"/>
    <w:rsid w:val="00947179"/>
    <w:rsid w:val="009565DA"/>
    <w:rsid w:val="00957488"/>
    <w:rsid w:val="009601DE"/>
    <w:rsid w:val="00961A9D"/>
    <w:rsid w:val="00972064"/>
    <w:rsid w:val="0097265C"/>
    <w:rsid w:val="009817E5"/>
    <w:rsid w:val="009826E3"/>
    <w:rsid w:val="00982E99"/>
    <w:rsid w:val="00983DAC"/>
    <w:rsid w:val="0099108C"/>
    <w:rsid w:val="0099238A"/>
    <w:rsid w:val="00993616"/>
    <w:rsid w:val="009947C0"/>
    <w:rsid w:val="009A1DE1"/>
    <w:rsid w:val="009A273D"/>
    <w:rsid w:val="009A5621"/>
    <w:rsid w:val="009B2B7A"/>
    <w:rsid w:val="009B360A"/>
    <w:rsid w:val="009B3CC3"/>
    <w:rsid w:val="009B458A"/>
    <w:rsid w:val="009C23F2"/>
    <w:rsid w:val="009C6A8C"/>
    <w:rsid w:val="009C7A98"/>
    <w:rsid w:val="009D26F8"/>
    <w:rsid w:val="009D6F07"/>
    <w:rsid w:val="009E4CF1"/>
    <w:rsid w:val="009F2425"/>
    <w:rsid w:val="00A1134E"/>
    <w:rsid w:val="00A17AB2"/>
    <w:rsid w:val="00A23383"/>
    <w:rsid w:val="00A24A5B"/>
    <w:rsid w:val="00A27862"/>
    <w:rsid w:val="00A3238D"/>
    <w:rsid w:val="00A33F56"/>
    <w:rsid w:val="00A36BBD"/>
    <w:rsid w:val="00A40C44"/>
    <w:rsid w:val="00A43E93"/>
    <w:rsid w:val="00A463C1"/>
    <w:rsid w:val="00A506F2"/>
    <w:rsid w:val="00A53431"/>
    <w:rsid w:val="00A540D2"/>
    <w:rsid w:val="00A60D2F"/>
    <w:rsid w:val="00A632AC"/>
    <w:rsid w:val="00A633D8"/>
    <w:rsid w:val="00A645F5"/>
    <w:rsid w:val="00A6465C"/>
    <w:rsid w:val="00A71D21"/>
    <w:rsid w:val="00A73BD3"/>
    <w:rsid w:val="00A81820"/>
    <w:rsid w:val="00A87E5F"/>
    <w:rsid w:val="00A909FC"/>
    <w:rsid w:val="00A9292F"/>
    <w:rsid w:val="00A94B1F"/>
    <w:rsid w:val="00AA0032"/>
    <w:rsid w:val="00AA18C3"/>
    <w:rsid w:val="00AA19C7"/>
    <w:rsid w:val="00AA26CF"/>
    <w:rsid w:val="00AA4509"/>
    <w:rsid w:val="00AA4BE7"/>
    <w:rsid w:val="00AA4C84"/>
    <w:rsid w:val="00AB3DA9"/>
    <w:rsid w:val="00AB4D1B"/>
    <w:rsid w:val="00AB6A76"/>
    <w:rsid w:val="00AC12E0"/>
    <w:rsid w:val="00AC330B"/>
    <w:rsid w:val="00AD0D74"/>
    <w:rsid w:val="00AD268B"/>
    <w:rsid w:val="00AE016B"/>
    <w:rsid w:val="00AE06F2"/>
    <w:rsid w:val="00AE2A0C"/>
    <w:rsid w:val="00AE3840"/>
    <w:rsid w:val="00AE6C21"/>
    <w:rsid w:val="00AF0EDC"/>
    <w:rsid w:val="00AF11E6"/>
    <w:rsid w:val="00AF30D0"/>
    <w:rsid w:val="00AF4F4E"/>
    <w:rsid w:val="00B0342B"/>
    <w:rsid w:val="00B048F6"/>
    <w:rsid w:val="00B07AD5"/>
    <w:rsid w:val="00B1086B"/>
    <w:rsid w:val="00B10DEF"/>
    <w:rsid w:val="00B11DFB"/>
    <w:rsid w:val="00B123B5"/>
    <w:rsid w:val="00B14834"/>
    <w:rsid w:val="00B20324"/>
    <w:rsid w:val="00B20F9B"/>
    <w:rsid w:val="00B2411F"/>
    <w:rsid w:val="00B26816"/>
    <w:rsid w:val="00B27133"/>
    <w:rsid w:val="00B314D1"/>
    <w:rsid w:val="00B37DE9"/>
    <w:rsid w:val="00B40571"/>
    <w:rsid w:val="00B4373D"/>
    <w:rsid w:val="00B43BC9"/>
    <w:rsid w:val="00B445D8"/>
    <w:rsid w:val="00B453A7"/>
    <w:rsid w:val="00B50501"/>
    <w:rsid w:val="00B53987"/>
    <w:rsid w:val="00B641F3"/>
    <w:rsid w:val="00B64F15"/>
    <w:rsid w:val="00B672C6"/>
    <w:rsid w:val="00B70059"/>
    <w:rsid w:val="00B712B0"/>
    <w:rsid w:val="00B74602"/>
    <w:rsid w:val="00B7715E"/>
    <w:rsid w:val="00B80362"/>
    <w:rsid w:val="00B80A8C"/>
    <w:rsid w:val="00B8180C"/>
    <w:rsid w:val="00B82A75"/>
    <w:rsid w:val="00B83211"/>
    <w:rsid w:val="00B84AA2"/>
    <w:rsid w:val="00B84D94"/>
    <w:rsid w:val="00B90A69"/>
    <w:rsid w:val="00B9265E"/>
    <w:rsid w:val="00B92D7B"/>
    <w:rsid w:val="00B93BC4"/>
    <w:rsid w:val="00B96019"/>
    <w:rsid w:val="00BA6180"/>
    <w:rsid w:val="00BB0259"/>
    <w:rsid w:val="00BB04A2"/>
    <w:rsid w:val="00BB0848"/>
    <w:rsid w:val="00BB176C"/>
    <w:rsid w:val="00BB2EDA"/>
    <w:rsid w:val="00BC3482"/>
    <w:rsid w:val="00BC4F53"/>
    <w:rsid w:val="00BD1331"/>
    <w:rsid w:val="00BD2703"/>
    <w:rsid w:val="00BD4849"/>
    <w:rsid w:val="00BD7AE4"/>
    <w:rsid w:val="00BE59F9"/>
    <w:rsid w:val="00BE5E12"/>
    <w:rsid w:val="00BE6A6E"/>
    <w:rsid w:val="00BE7579"/>
    <w:rsid w:val="00BF0D82"/>
    <w:rsid w:val="00BF4954"/>
    <w:rsid w:val="00BF6859"/>
    <w:rsid w:val="00C01236"/>
    <w:rsid w:val="00C026E5"/>
    <w:rsid w:val="00C029B5"/>
    <w:rsid w:val="00C03285"/>
    <w:rsid w:val="00C0793C"/>
    <w:rsid w:val="00C07DC3"/>
    <w:rsid w:val="00C1035C"/>
    <w:rsid w:val="00C11B1B"/>
    <w:rsid w:val="00C12201"/>
    <w:rsid w:val="00C138F2"/>
    <w:rsid w:val="00C139D4"/>
    <w:rsid w:val="00C16513"/>
    <w:rsid w:val="00C165A0"/>
    <w:rsid w:val="00C219B3"/>
    <w:rsid w:val="00C26099"/>
    <w:rsid w:val="00C31006"/>
    <w:rsid w:val="00C34C69"/>
    <w:rsid w:val="00C363E7"/>
    <w:rsid w:val="00C3786F"/>
    <w:rsid w:val="00C40956"/>
    <w:rsid w:val="00C4095E"/>
    <w:rsid w:val="00C43518"/>
    <w:rsid w:val="00C445DE"/>
    <w:rsid w:val="00C523B8"/>
    <w:rsid w:val="00C541B2"/>
    <w:rsid w:val="00C55B05"/>
    <w:rsid w:val="00C55E2A"/>
    <w:rsid w:val="00C62691"/>
    <w:rsid w:val="00C67580"/>
    <w:rsid w:val="00C75E35"/>
    <w:rsid w:val="00C848E6"/>
    <w:rsid w:val="00C939D8"/>
    <w:rsid w:val="00CA3099"/>
    <w:rsid w:val="00CA79A0"/>
    <w:rsid w:val="00CB212D"/>
    <w:rsid w:val="00CC0975"/>
    <w:rsid w:val="00CC09CA"/>
    <w:rsid w:val="00CC2AAB"/>
    <w:rsid w:val="00CC314A"/>
    <w:rsid w:val="00CD0DC2"/>
    <w:rsid w:val="00CD42E7"/>
    <w:rsid w:val="00CE054C"/>
    <w:rsid w:val="00CE114A"/>
    <w:rsid w:val="00CE1840"/>
    <w:rsid w:val="00CE3E7E"/>
    <w:rsid w:val="00CE47F3"/>
    <w:rsid w:val="00CF2D1D"/>
    <w:rsid w:val="00CF5345"/>
    <w:rsid w:val="00CF59E9"/>
    <w:rsid w:val="00D00381"/>
    <w:rsid w:val="00D00414"/>
    <w:rsid w:val="00D0049C"/>
    <w:rsid w:val="00D00688"/>
    <w:rsid w:val="00D03187"/>
    <w:rsid w:val="00D06EA8"/>
    <w:rsid w:val="00D07298"/>
    <w:rsid w:val="00D074B1"/>
    <w:rsid w:val="00D07CD2"/>
    <w:rsid w:val="00D10C25"/>
    <w:rsid w:val="00D14054"/>
    <w:rsid w:val="00D14B30"/>
    <w:rsid w:val="00D17312"/>
    <w:rsid w:val="00D2031A"/>
    <w:rsid w:val="00D21103"/>
    <w:rsid w:val="00D25659"/>
    <w:rsid w:val="00D3021C"/>
    <w:rsid w:val="00D32B1A"/>
    <w:rsid w:val="00D3421A"/>
    <w:rsid w:val="00D35999"/>
    <w:rsid w:val="00D37658"/>
    <w:rsid w:val="00D403DB"/>
    <w:rsid w:val="00D4420A"/>
    <w:rsid w:val="00D477AE"/>
    <w:rsid w:val="00D506BD"/>
    <w:rsid w:val="00D513DB"/>
    <w:rsid w:val="00D51B51"/>
    <w:rsid w:val="00D53AB7"/>
    <w:rsid w:val="00D53E09"/>
    <w:rsid w:val="00D5559A"/>
    <w:rsid w:val="00D5616D"/>
    <w:rsid w:val="00D61947"/>
    <w:rsid w:val="00D61BF5"/>
    <w:rsid w:val="00D63B75"/>
    <w:rsid w:val="00D63ED5"/>
    <w:rsid w:val="00D64E58"/>
    <w:rsid w:val="00D7302B"/>
    <w:rsid w:val="00D7391F"/>
    <w:rsid w:val="00D7778F"/>
    <w:rsid w:val="00D77BCF"/>
    <w:rsid w:val="00D8771C"/>
    <w:rsid w:val="00D90CEE"/>
    <w:rsid w:val="00D9793D"/>
    <w:rsid w:val="00D979B5"/>
    <w:rsid w:val="00DA158C"/>
    <w:rsid w:val="00DA42A2"/>
    <w:rsid w:val="00DA547E"/>
    <w:rsid w:val="00DA5AB9"/>
    <w:rsid w:val="00DA698B"/>
    <w:rsid w:val="00DB127C"/>
    <w:rsid w:val="00DB1A33"/>
    <w:rsid w:val="00DB2106"/>
    <w:rsid w:val="00DB21EE"/>
    <w:rsid w:val="00DB2CD5"/>
    <w:rsid w:val="00DB3A2A"/>
    <w:rsid w:val="00DB4C02"/>
    <w:rsid w:val="00DE16CB"/>
    <w:rsid w:val="00DE3177"/>
    <w:rsid w:val="00DE3ADC"/>
    <w:rsid w:val="00DE68B2"/>
    <w:rsid w:val="00DF0790"/>
    <w:rsid w:val="00DF5C26"/>
    <w:rsid w:val="00DF64F2"/>
    <w:rsid w:val="00DF77A9"/>
    <w:rsid w:val="00E017E7"/>
    <w:rsid w:val="00E0567F"/>
    <w:rsid w:val="00E0744D"/>
    <w:rsid w:val="00E104F9"/>
    <w:rsid w:val="00E13C49"/>
    <w:rsid w:val="00E16093"/>
    <w:rsid w:val="00E1627E"/>
    <w:rsid w:val="00E21E4E"/>
    <w:rsid w:val="00E232F8"/>
    <w:rsid w:val="00E251D2"/>
    <w:rsid w:val="00E25FA8"/>
    <w:rsid w:val="00E27AA2"/>
    <w:rsid w:val="00E310DA"/>
    <w:rsid w:val="00E3156E"/>
    <w:rsid w:val="00E320DE"/>
    <w:rsid w:val="00E33A23"/>
    <w:rsid w:val="00E34C40"/>
    <w:rsid w:val="00E36D39"/>
    <w:rsid w:val="00E36F88"/>
    <w:rsid w:val="00E40EDC"/>
    <w:rsid w:val="00E42A24"/>
    <w:rsid w:val="00E44B7C"/>
    <w:rsid w:val="00E44C42"/>
    <w:rsid w:val="00E4630D"/>
    <w:rsid w:val="00E501B6"/>
    <w:rsid w:val="00E5253C"/>
    <w:rsid w:val="00E6157C"/>
    <w:rsid w:val="00E61C44"/>
    <w:rsid w:val="00E61D80"/>
    <w:rsid w:val="00E637B7"/>
    <w:rsid w:val="00E64C78"/>
    <w:rsid w:val="00E65C89"/>
    <w:rsid w:val="00E7773F"/>
    <w:rsid w:val="00E80424"/>
    <w:rsid w:val="00E82E8A"/>
    <w:rsid w:val="00E84FE6"/>
    <w:rsid w:val="00E858FC"/>
    <w:rsid w:val="00E860C1"/>
    <w:rsid w:val="00E86F7C"/>
    <w:rsid w:val="00E90A53"/>
    <w:rsid w:val="00E97B91"/>
    <w:rsid w:val="00EA1AAC"/>
    <w:rsid w:val="00EB2F35"/>
    <w:rsid w:val="00EB31C1"/>
    <w:rsid w:val="00EC3A8F"/>
    <w:rsid w:val="00EC435C"/>
    <w:rsid w:val="00EC4F11"/>
    <w:rsid w:val="00ED3656"/>
    <w:rsid w:val="00ED41C0"/>
    <w:rsid w:val="00ED4D95"/>
    <w:rsid w:val="00EE42B1"/>
    <w:rsid w:val="00EF2803"/>
    <w:rsid w:val="00EF731D"/>
    <w:rsid w:val="00F03358"/>
    <w:rsid w:val="00F07048"/>
    <w:rsid w:val="00F07FBE"/>
    <w:rsid w:val="00F1681A"/>
    <w:rsid w:val="00F2160F"/>
    <w:rsid w:val="00F21EDA"/>
    <w:rsid w:val="00F25A2F"/>
    <w:rsid w:val="00F33E99"/>
    <w:rsid w:val="00F33EEF"/>
    <w:rsid w:val="00F43708"/>
    <w:rsid w:val="00F451F1"/>
    <w:rsid w:val="00F50EB9"/>
    <w:rsid w:val="00F5429B"/>
    <w:rsid w:val="00F55E73"/>
    <w:rsid w:val="00F57301"/>
    <w:rsid w:val="00F61D2A"/>
    <w:rsid w:val="00F636C9"/>
    <w:rsid w:val="00F63A3A"/>
    <w:rsid w:val="00F64808"/>
    <w:rsid w:val="00F67CBC"/>
    <w:rsid w:val="00F72A65"/>
    <w:rsid w:val="00F73121"/>
    <w:rsid w:val="00F76AEF"/>
    <w:rsid w:val="00F76FD0"/>
    <w:rsid w:val="00F7705B"/>
    <w:rsid w:val="00F835D5"/>
    <w:rsid w:val="00F852B5"/>
    <w:rsid w:val="00F85CCF"/>
    <w:rsid w:val="00F868E6"/>
    <w:rsid w:val="00F90C4E"/>
    <w:rsid w:val="00F935D4"/>
    <w:rsid w:val="00F93CDF"/>
    <w:rsid w:val="00F9674D"/>
    <w:rsid w:val="00FA2C4A"/>
    <w:rsid w:val="00FA451B"/>
    <w:rsid w:val="00FA4BA3"/>
    <w:rsid w:val="00FA6275"/>
    <w:rsid w:val="00FA702F"/>
    <w:rsid w:val="00FA7F85"/>
    <w:rsid w:val="00FB324F"/>
    <w:rsid w:val="00FB47F6"/>
    <w:rsid w:val="00FB4FF1"/>
    <w:rsid w:val="00FC01B0"/>
    <w:rsid w:val="00FD2792"/>
    <w:rsid w:val="00FD71A4"/>
    <w:rsid w:val="00FD7450"/>
    <w:rsid w:val="00FD782E"/>
    <w:rsid w:val="00FE031B"/>
    <w:rsid w:val="00FE1748"/>
    <w:rsid w:val="00FE2379"/>
    <w:rsid w:val="00FE456C"/>
    <w:rsid w:val="00FF0197"/>
    <w:rsid w:val="00FF2407"/>
    <w:rsid w:val="00FF4A49"/>
    <w:rsid w:val="00FF5F7E"/>
    <w:rsid w:val="00FF6288"/>
    <w:rsid w:val="00FF70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グリッド (表) 5 濃色 - アクセント 3"/>
    <w:basedOn w:val="TableNormal"/>
    <w:uiPriority w:val="50"/>
    <w:rsid w:val="00E7773F"/>
    <w:rPr>
      <w:rFonts w:eastAsia="MS Mincho"/>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ListParagraph">
    <w:name w:val="List Paragraph"/>
    <w:basedOn w:val="Normal"/>
    <w:uiPriority w:val="34"/>
    <w:qFormat/>
    <w:rsid w:val="00397E3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rPr>
  </w:style>
  <w:style w:type="paragraph" w:styleId="Heading1">
    <w:name w:val="heading 1"/>
    <w:aliases w:val="1. heading 1,标准章,Alt+1,H1,h1,Huvudrubrik,h11,h12,h13,h14,h15,h16,h17,h111,h121,h131,h141,h151,h161,h18,h112,h122,h132,h142,h152,h162,h19,h113,h123,h133,h143,h153,h163,heading 1TOC,Heading 0,1,heading 1,1.,l1,Head 1 (Chapter heading),l11,l12"/>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1.1  heading 2,H2,h2,heading 2TOC,DO NOT USE_h2,h21,Heading B,Level 2 Topic Heading,第一章 标题 2,Heading 2 Hidden,Heading 2 CCBS,sect 1.2,chn,Chapter Number/Appendix Letter,Underrubrik1,prop2,2nd level,Titre2,l2,2,Header 2,Alt+2,heading 2,Head 2"/>
    <w:basedOn w:val="Heading1"/>
    <w:next w:val="Normal"/>
    <w:qFormat/>
    <w:pPr>
      <w:pageBreakBefore w:val="0"/>
      <w:numPr>
        <w:ilvl w:val="1"/>
      </w:numPr>
      <w:spacing w:before="120" w:after="120"/>
      <w:outlineLvl w:val="1"/>
    </w:pPr>
    <w:rPr>
      <w:sz w:val="32"/>
    </w:rPr>
  </w:style>
  <w:style w:type="paragraph" w:styleId="Heading3">
    <w:name w:val="heading 3"/>
    <w:aliases w:val="h3,H3,level_3,PIM 3,Level 3 Head,Heading 3 - old,sect1.2.3,sect1.2.31,sect1.2.32,sect1.2.311,sect1.2.33,sect1.2.312,Bold Head,bh,BOD 0,3rd level,3,Head 3,二级节名,heading 3TOC,heading 3,l3,PRTM Heading 3,CT,Heading 2.3,1.2.3.,Titles,(Alt+3),(Alt+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h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lang w:eastAsia="x-none"/>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link w:val="RefLabelChar"/>
    <w:rsid w:val="006A527C"/>
    <w:pPr>
      <w:spacing w:before="60"/>
    </w:pPr>
    <w:rPr>
      <w:b/>
      <w:sz w:val="18"/>
      <w:lang w:eastAsia="x-none"/>
    </w:rPr>
  </w:style>
  <w:style w:type="paragraph" w:customStyle="1" w:styleId="RefDesc">
    <w:name w:val="RefDesc"/>
    <w:basedOn w:val="RefLabel"/>
    <w:link w:val="RefDescChar"/>
    <w:rPr>
      <w:bCs/>
      <w:snapToGrid w:val="0"/>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ItemDesc">
    <w:name w:val="ItemDesc"/>
    <w:basedOn w:val="RefDesc"/>
    <w:rsid w:val="00BD2703"/>
    <w:rPr>
      <w:b w:val="0"/>
    </w:rPr>
  </w:style>
  <w:style w:type="paragraph" w:customStyle="1" w:styleId="ItemListing">
    <w:name w:val="ItemListing"/>
    <w:basedOn w:val="RefDesc"/>
    <w:rsid w:val="00BD2703"/>
  </w:style>
  <w:style w:type="paragraph" w:customStyle="1" w:styleId="StyleItemDesc9pt">
    <w:name w:val="Style ItemDesc + 9 pt"/>
    <w:basedOn w:val="ItemDesc"/>
    <w:rsid w:val="00BD2703"/>
  </w:style>
  <w:style w:type="paragraph" w:styleId="PlainText">
    <w:name w:val="Plain Text"/>
    <w:basedOn w:val="Normal"/>
    <w:link w:val="PlainTextChar"/>
    <w:unhideWhenUsed/>
    <w:rsid w:val="00301343"/>
    <w:pPr>
      <w:spacing w:before="0" w:after="0"/>
    </w:pPr>
    <w:rPr>
      <w:rFonts w:ascii="Consolas" w:eastAsia="Calibri" w:hAnsi="Consolas"/>
      <w:sz w:val="21"/>
      <w:szCs w:val="21"/>
      <w:lang w:val="it-IT"/>
    </w:rPr>
  </w:style>
  <w:style w:type="character" w:customStyle="1" w:styleId="PlainTextChar">
    <w:name w:val="Plain Text Char"/>
    <w:link w:val="PlainText"/>
    <w:rsid w:val="00301343"/>
    <w:rPr>
      <w:rFonts w:ascii="Consolas" w:eastAsia="Calibri" w:hAnsi="Consolas"/>
      <w:sz w:val="21"/>
      <w:szCs w:val="21"/>
      <w:lang w:val="it-IT" w:eastAsia="en-US" w:bidi="ar-SA"/>
    </w:rPr>
  </w:style>
  <w:style w:type="paragraph" w:customStyle="1" w:styleId="AltNormal">
    <w:name w:val="AltNormal"/>
    <w:basedOn w:val="Normal"/>
    <w:link w:val="AltNormalChar2"/>
    <w:rsid w:val="00094FB8"/>
    <w:pPr>
      <w:spacing w:after="0"/>
    </w:pPr>
    <w:rPr>
      <w:rFonts w:ascii="Arial" w:eastAsia="MS Mincho" w:hAnsi="Arial"/>
    </w:rPr>
  </w:style>
  <w:style w:type="character" w:customStyle="1" w:styleId="lijuyuanxing">
    <w:name w:val="lijuyuanxing"/>
    <w:basedOn w:val="DefaultParagraphFont"/>
    <w:rsid w:val="00FA4BA3"/>
  </w:style>
  <w:style w:type="paragraph" w:customStyle="1" w:styleId="NoSpacing1">
    <w:name w:val="No Spacing1"/>
    <w:basedOn w:val="Normal"/>
    <w:link w:val="NoSpacingChar"/>
    <w:qFormat/>
    <w:rsid w:val="00FA4BA3"/>
    <w:pPr>
      <w:spacing w:before="0" w:after="0"/>
    </w:pPr>
    <w:rPr>
      <w:rFonts w:ascii="Calibri" w:hAnsi="Calibri"/>
      <w:lang w:val="it-IT" w:eastAsia="it-IT"/>
    </w:rPr>
  </w:style>
  <w:style w:type="character" w:customStyle="1" w:styleId="NoSpacingChar">
    <w:name w:val="No Spacing Char"/>
    <w:link w:val="NoSpacing1"/>
    <w:rsid w:val="00FA4BA3"/>
    <w:rPr>
      <w:rFonts w:ascii="Calibri" w:eastAsia="宋体" w:hAnsi="Calibri"/>
      <w:lang w:val="it-IT" w:eastAsia="it-IT" w:bidi="ar-SA"/>
    </w:rPr>
  </w:style>
  <w:style w:type="paragraph" w:customStyle="1" w:styleId="Quote1">
    <w:name w:val="Quote1"/>
    <w:basedOn w:val="Normal"/>
    <w:next w:val="Normal"/>
    <w:link w:val="QuoteChar"/>
    <w:qFormat/>
    <w:rsid w:val="00FA4BA3"/>
    <w:pPr>
      <w:spacing w:before="0" w:after="0"/>
    </w:pPr>
    <w:rPr>
      <w:rFonts w:ascii="Cambria" w:hAnsi="Cambria"/>
      <w:i/>
      <w:iCs/>
      <w:color w:val="5A5A5A"/>
      <w:lang w:val="it-IT" w:eastAsia="it-IT"/>
    </w:rPr>
  </w:style>
  <w:style w:type="character" w:customStyle="1" w:styleId="QuoteChar">
    <w:name w:val="Quote Char"/>
    <w:link w:val="Quote1"/>
    <w:rsid w:val="00FA4BA3"/>
    <w:rPr>
      <w:rFonts w:ascii="Cambria" w:hAnsi="Cambria"/>
      <w:i/>
      <w:iCs/>
      <w:color w:val="5A5A5A"/>
      <w:lang w:val="it-IT" w:eastAsia="it-IT" w:bidi="ar-SA"/>
    </w:rPr>
  </w:style>
  <w:style w:type="paragraph" w:customStyle="1" w:styleId="AltChangeList">
    <w:name w:val="AltChangeList"/>
    <w:next w:val="AltNormal"/>
    <w:rsid w:val="005B7F31"/>
    <w:pPr>
      <w:numPr>
        <w:numId w:val="6"/>
      </w:numPr>
      <w:shd w:val="clear" w:color="auto" w:fill="FFFF99"/>
      <w:spacing w:before="180"/>
    </w:pPr>
    <w:rPr>
      <w:rFonts w:ascii="Tahoma" w:hAnsi="Tahoma"/>
      <w:b/>
      <w:color w:val="993300"/>
    </w:rPr>
  </w:style>
  <w:style w:type="character" w:styleId="CommentReference">
    <w:name w:val="annotation reference"/>
    <w:rsid w:val="00C62691"/>
    <w:rPr>
      <w:sz w:val="16"/>
      <w:szCs w:val="16"/>
    </w:rPr>
  </w:style>
  <w:style w:type="paragraph" w:styleId="CommentSubject">
    <w:name w:val="annotation subject"/>
    <w:basedOn w:val="CommentText"/>
    <w:next w:val="CommentText"/>
    <w:link w:val="CommentSubjectChar"/>
    <w:rsid w:val="00C62691"/>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ommentTextChar">
    <w:name w:val="Comment Text Char"/>
    <w:link w:val="CommentText"/>
    <w:semiHidden/>
    <w:rsid w:val="00C62691"/>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C62691"/>
    <w:rPr>
      <w:rFonts w:ascii="Comic Sans MS" w:hAnsi="Comic Sans MS"/>
      <w:color w:val="800000"/>
      <w:shd w:val="clear" w:color="auto" w:fill="FFFF99"/>
      <w:lang w:val="en-GB"/>
    </w:rPr>
  </w:style>
  <w:style w:type="paragraph" w:customStyle="1" w:styleId="Revision1">
    <w:name w:val="Revision1"/>
    <w:hidden/>
    <w:uiPriority w:val="99"/>
    <w:semiHidden/>
    <w:rsid w:val="00C62691"/>
    <w:rPr>
      <w:lang w:val="en-GB"/>
    </w:rPr>
  </w:style>
  <w:style w:type="character" w:styleId="HTMLTypewriter">
    <w:name w:val="HTML Typewriter"/>
    <w:rsid w:val="00713861"/>
    <w:rPr>
      <w:rFonts w:ascii="Courier New" w:eastAsia="Batang" w:hAnsi="Courier New" w:cs="Courier New"/>
      <w:sz w:val="20"/>
      <w:szCs w:val="20"/>
    </w:rPr>
  </w:style>
  <w:style w:type="character" w:customStyle="1" w:styleId="AltNormalChar2">
    <w:name w:val="AltNormal Char2"/>
    <w:link w:val="AltNormal"/>
    <w:rsid w:val="00FE031B"/>
    <w:rPr>
      <w:rFonts w:ascii="Arial" w:eastAsia="MS Mincho" w:hAnsi="Arial"/>
      <w:lang w:val="en-GB" w:eastAsia="en-US" w:bidi="ar-SA"/>
    </w:rPr>
  </w:style>
  <w:style w:type="paragraph" w:customStyle="1" w:styleId="ACTION">
    <w:name w:val="ACTION"/>
    <w:basedOn w:val="Normal"/>
    <w:rsid w:val="00BB04A2"/>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CharCharChar">
    <w:name w:val="AltNormal Char Char Char"/>
    <w:basedOn w:val="Normal"/>
    <w:link w:val="AltNormalCharCharCharChar"/>
    <w:rsid w:val="00BB04A2"/>
    <w:pPr>
      <w:spacing w:after="0"/>
    </w:pPr>
    <w:rPr>
      <w:rFonts w:ascii="Arial" w:hAnsi="Arial"/>
    </w:rPr>
  </w:style>
  <w:style w:type="character" w:customStyle="1" w:styleId="AltNormalCharCharCharChar">
    <w:name w:val="AltNormal Char Char Char Char"/>
    <w:link w:val="AltNormalCharCharChar"/>
    <w:rsid w:val="00BB04A2"/>
    <w:rPr>
      <w:rFonts w:ascii="Arial" w:eastAsia="宋体" w:hAnsi="Arial"/>
      <w:lang w:val="en-GB" w:eastAsia="en-US" w:bidi="ar-SA"/>
    </w:rPr>
  </w:style>
  <w:style w:type="character" w:customStyle="1" w:styleId="RefLabelChar">
    <w:name w:val="RefLabel Char"/>
    <w:link w:val="RefLabel"/>
    <w:rsid w:val="00605D9F"/>
    <w:rPr>
      <w:b/>
      <w:sz w:val="18"/>
      <w:lang w:val="en-GB"/>
    </w:rPr>
  </w:style>
  <w:style w:type="character" w:customStyle="1" w:styleId="RefDescChar">
    <w:name w:val="RefDesc Char"/>
    <w:link w:val="RefDesc"/>
    <w:rsid w:val="00605D9F"/>
    <w:rPr>
      <w:b/>
      <w:bCs/>
      <w:snapToGrid w:val="0"/>
      <w:sz w:val="18"/>
      <w:lang w:val="en-GB"/>
    </w:rPr>
  </w:style>
  <w:style w:type="paragraph" w:customStyle="1" w:styleId="NumList1">
    <w:name w:val="NumList1"/>
    <w:basedOn w:val="Normal"/>
    <w:rsid w:val="001C09E2"/>
    <w:pPr>
      <w:numPr>
        <w:numId w:val="8"/>
      </w:numPr>
      <w:spacing w:after="0"/>
    </w:pPr>
    <w:rPr>
      <w:rFonts w:ascii="Arial" w:eastAsia="Times New Roman" w:hAnsi="Arial" w:cs="Arial"/>
    </w:rPr>
  </w:style>
  <w:style w:type="paragraph" w:customStyle="1" w:styleId="Head">
    <w:name w:val="Head"/>
    <w:basedOn w:val="Normal"/>
    <w:rsid w:val="000D666F"/>
    <w:pPr>
      <w:keepNext/>
      <w:spacing w:before="240"/>
    </w:pPr>
    <w:rPr>
      <w:rFonts w:ascii="Arial" w:eastAsia="Times New Roman" w:hAnsi="Arial"/>
      <w:b/>
    </w:rPr>
  </w:style>
  <w:style w:type="character" w:customStyle="1" w:styleId="TableRowChar">
    <w:name w:val="Table Row Char"/>
    <w:link w:val="TableRow"/>
    <w:rsid w:val="00223A0C"/>
    <w:rPr>
      <w:lang w:val="en-GB"/>
    </w:rPr>
  </w:style>
  <w:style w:type="paragraph" w:customStyle="1" w:styleId="Bul1">
    <w:name w:val="Bul1"/>
    <w:basedOn w:val="Normal"/>
    <w:rsid w:val="00860E97"/>
    <w:pPr>
      <w:numPr>
        <w:numId w:val="9"/>
      </w:numPr>
      <w:tabs>
        <w:tab w:val="clear" w:pos="1080"/>
      </w:tabs>
      <w:spacing w:after="0"/>
      <w:ind w:left="720"/>
    </w:pPr>
    <w:rPr>
      <w:rFonts w:eastAsia="Times New Roman"/>
    </w:rPr>
  </w:style>
  <w:style w:type="character" w:customStyle="1" w:styleId="RefLabelCarattere">
    <w:name w:val="RefLabel Carattere"/>
    <w:rsid w:val="00401010"/>
    <w:rPr>
      <w:b/>
      <w:sz w:val="18"/>
      <w:lang w:val="en-GB"/>
    </w:rPr>
  </w:style>
  <w:style w:type="paragraph" w:styleId="TOCHeading">
    <w:name w:val="TOC Heading"/>
    <w:basedOn w:val="Heading1"/>
    <w:next w:val="Normal"/>
    <w:uiPriority w:val="39"/>
    <w:semiHidden/>
    <w:unhideWhenUsed/>
    <w:qFormat/>
    <w:rsid w:val="00F73121"/>
    <w:pPr>
      <w:keepLines/>
      <w:pageBreakBefore w:val="0"/>
      <w:numPr>
        <w:numId w:val="0"/>
      </w:numPr>
      <w:tabs>
        <w:tab w:val="clear" w:pos="9634"/>
      </w:tabs>
      <w:spacing w:before="480" w:after="0" w:line="276" w:lineRule="auto"/>
      <w:outlineLvl w:val="9"/>
    </w:pPr>
    <w:rPr>
      <w:rFonts w:ascii="Cambria" w:eastAsia="Times New Roman" w:hAnsi="Cambria"/>
      <w:bCs/>
      <w:color w:val="365F91"/>
      <w:sz w:val="28"/>
      <w:szCs w:val="28"/>
      <w:lang w:val="en-US"/>
    </w:rPr>
  </w:style>
  <w:style w:type="paragraph" w:customStyle="1" w:styleId="Head2">
    <w:name w:val="Head2"/>
    <w:basedOn w:val="Head"/>
    <w:rsid w:val="00EC435C"/>
    <w:pPr>
      <w:spacing w:before="180"/>
    </w:pPr>
    <w:rPr>
      <w:i/>
      <w:sz w:val="18"/>
      <w:szCs w:val="18"/>
    </w:rPr>
  </w:style>
  <w:style w:type="paragraph" w:styleId="NormalWeb">
    <w:name w:val="Normal (Web)"/>
    <w:basedOn w:val="Normal"/>
    <w:uiPriority w:val="99"/>
    <w:unhideWhenUsed/>
    <w:rsid w:val="00E64C78"/>
    <w:pPr>
      <w:spacing w:before="100" w:beforeAutospacing="1" w:after="100" w:afterAutospacing="1"/>
    </w:pPr>
    <w:rPr>
      <w:rFonts w:eastAsia="Times New Roman"/>
      <w:sz w:val="24"/>
      <w:szCs w:val="24"/>
      <w:lang w:val="en-US"/>
    </w:rPr>
  </w:style>
  <w:style w:type="character" w:styleId="PageNumber">
    <w:name w:val="page number"/>
    <w:rsid w:val="00E7773F"/>
  </w:style>
  <w:style w:type="paragraph" w:customStyle="1" w:styleId="B1">
    <w:name w:val="B1"/>
    <w:basedOn w:val="Normal"/>
    <w:rsid w:val="00E7773F"/>
    <w:pPr>
      <w:spacing w:after="0"/>
      <w:ind w:left="567" w:hanging="567"/>
      <w:jc w:val="both"/>
    </w:pPr>
    <w:rPr>
      <w:rFonts w:ascii="Arial" w:eastAsia="MS Mincho" w:hAnsi="Arial"/>
    </w:rPr>
  </w:style>
  <w:style w:type="paragraph" w:customStyle="1" w:styleId="FtDisclaimer">
    <w:name w:val="FtDisclaimer"/>
    <w:basedOn w:val="AltNormal"/>
    <w:rsid w:val="00E7773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E7773F"/>
    <w:pPr>
      <w:numPr>
        <w:ilvl w:val="1"/>
        <w:numId w:val="28"/>
      </w:numPr>
      <w:spacing w:after="0"/>
    </w:pPr>
    <w:rPr>
      <w:rFonts w:eastAsia="MS Mincho"/>
    </w:rPr>
  </w:style>
  <w:style w:type="paragraph" w:customStyle="1" w:styleId="DECISION">
    <w:name w:val="DECISION"/>
    <w:basedOn w:val="Normal"/>
    <w:rsid w:val="00E7773F"/>
    <w:pPr>
      <w:widowControl w:val="0"/>
      <w:numPr>
        <w:numId w:val="25"/>
      </w:numPr>
      <w:spacing w:after="120"/>
      <w:jc w:val="both"/>
    </w:pPr>
    <w:rPr>
      <w:rFonts w:ascii="Arial" w:eastAsia="MS Mincho" w:hAnsi="Arial"/>
      <w:b/>
      <w:color w:val="0000FF"/>
      <w:u w:val="single"/>
    </w:rPr>
  </w:style>
  <w:style w:type="paragraph" w:customStyle="1" w:styleId="done">
    <w:name w:val="done"/>
    <w:basedOn w:val="ACTION"/>
    <w:rsid w:val="00E7773F"/>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rFonts w:eastAsia="MS Mincho"/>
      <w:color w:val="008000"/>
    </w:rPr>
  </w:style>
  <w:style w:type="paragraph" w:customStyle="1" w:styleId="NotDone">
    <w:name w:val="Not Done"/>
    <w:basedOn w:val="done"/>
    <w:rsid w:val="00E7773F"/>
    <w:pPr>
      <w:numPr>
        <w:numId w:val="26"/>
      </w:numPr>
      <w:tabs>
        <w:tab w:val="clear" w:pos="1125"/>
      </w:tabs>
    </w:pPr>
    <w:rPr>
      <w:color w:val="FF0000"/>
    </w:rPr>
  </w:style>
  <w:style w:type="paragraph" w:styleId="NoteHeading">
    <w:name w:val="Note Heading"/>
    <w:basedOn w:val="Normal"/>
    <w:next w:val="Normal"/>
    <w:link w:val="NoteHeadingChar"/>
    <w:rsid w:val="00E7773F"/>
    <w:pPr>
      <w:spacing w:before="60" w:after="120"/>
    </w:pPr>
    <w:rPr>
      <w:rFonts w:eastAsia="MS Mincho"/>
    </w:rPr>
  </w:style>
  <w:style w:type="character" w:customStyle="1" w:styleId="NoteHeadingChar">
    <w:name w:val="Note Heading Char"/>
    <w:link w:val="NoteHeading"/>
    <w:rsid w:val="00E7773F"/>
    <w:rPr>
      <w:rFonts w:eastAsia="MS Mincho"/>
      <w:lang w:val="en-GB"/>
    </w:rPr>
  </w:style>
  <w:style w:type="paragraph" w:customStyle="1" w:styleId="AltH1">
    <w:name w:val="AltH1"/>
    <w:next w:val="AltNormal"/>
    <w:rsid w:val="00E7773F"/>
    <w:pPr>
      <w:numPr>
        <w:numId w:val="28"/>
      </w:numPr>
      <w:shd w:val="clear" w:color="auto" w:fill="CCCCCC"/>
      <w:spacing w:before="240" w:after="120"/>
    </w:pPr>
    <w:rPr>
      <w:rFonts w:ascii="Tahoma" w:eastAsia="MS Mincho" w:hAnsi="Tahoma"/>
      <w:b/>
      <w:color w:val="000080"/>
      <w:sz w:val="24"/>
    </w:rPr>
  </w:style>
  <w:style w:type="paragraph" w:customStyle="1" w:styleId="FrontMatter">
    <w:name w:val="FrontMatter"/>
    <w:basedOn w:val="Normal"/>
    <w:rsid w:val="00E7773F"/>
    <w:pPr>
      <w:tabs>
        <w:tab w:val="right" w:pos="1710"/>
        <w:tab w:val="left" w:pos="3780"/>
      </w:tabs>
      <w:spacing w:before="0" w:after="0"/>
      <w:ind w:left="1987" w:hanging="1987"/>
    </w:pPr>
    <w:rPr>
      <w:rFonts w:ascii="Arial" w:eastAsia="MS Mincho" w:hAnsi="Arial"/>
      <w:bCs/>
    </w:rPr>
  </w:style>
  <w:style w:type="paragraph" w:customStyle="1" w:styleId="Bullet">
    <w:name w:val="Bullet"/>
    <w:basedOn w:val="Normal"/>
    <w:rsid w:val="00E7773F"/>
    <w:pPr>
      <w:numPr>
        <w:numId w:val="27"/>
      </w:numPr>
      <w:spacing w:after="0"/>
    </w:pPr>
    <w:rPr>
      <w:rFonts w:eastAsia="MS Mincho"/>
    </w:rPr>
  </w:style>
  <w:style w:type="paragraph" w:customStyle="1" w:styleId="TH">
    <w:name w:val="TH"/>
    <w:basedOn w:val="Normal"/>
    <w:rsid w:val="00E7773F"/>
    <w:pPr>
      <w:keepNext/>
      <w:keepLines/>
      <w:overflowPunct w:val="0"/>
      <w:autoSpaceDE w:val="0"/>
      <w:autoSpaceDN w:val="0"/>
      <w:adjustRightInd w:val="0"/>
      <w:spacing w:before="60" w:after="180"/>
      <w:jc w:val="center"/>
      <w:textAlignment w:val="baseline"/>
    </w:pPr>
    <w:rPr>
      <w:rFonts w:ascii="Arial" w:eastAsia="MS Mincho" w:hAnsi="Arial"/>
      <w:b/>
    </w:rPr>
  </w:style>
  <w:style w:type="paragraph" w:styleId="Index3">
    <w:name w:val="index 3"/>
    <w:basedOn w:val="Normal"/>
    <w:next w:val="Normal"/>
    <w:autoRedefine/>
    <w:rsid w:val="00E7773F"/>
    <w:pPr>
      <w:spacing w:after="0"/>
    </w:pPr>
    <w:rPr>
      <w:rFonts w:eastAsia="MS Mincho"/>
    </w:rPr>
  </w:style>
  <w:style w:type="paragraph" w:customStyle="1" w:styleId="AltTitle">
    <w:name w:val="AltTitle"/>
    <w:basedOn w:val="FrontMatter"/>
    <w:rsid w:val="00E7773F"/>
    <w:pPr>
      <w:spacing w:before="120" w:after="120"/>
      <w:jc w:val="center"/>
    </w:pPr>
    <w:rPr>
      <w:rFonts w:ascii="Tahoma" w:hAnsi="Tahoma" w:cs="Tahoma"/>
      <w:b/>
      <w:bCs w:val="0"/>
      <w:smallCaps/>
      <w:spacing w:val="30"/>
      <w:sz w:val="36"/>
    </w:rPr>
  </w:style>
  <w:style w:type="table" w:styleId="TableGrid">
    <w:name w:val="Table Grid"/>
    <w:basedOn w:val="TableNormal"/>
    <w:rsid w:val="00E7773F"/>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
    <w:name w:val="グリッド (表) 5 濃色 - アクセント 3"/>
    <w:basedOn w:val="TableNormal"/>
    <w:uiPriority w:val="50"/>
    <w:rsid w:val="00E7773F"/>
    <w:rPr>
      <w:rFonts w:eastAsia="MS Mincho"/>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customStyle="1" w:styleId="4-3">
    <w:name w:val="グリッド (表) 4 - アクセント 3"/>
    <w:basedOn w:val="TableNormal"/>
    <w:uiPriority w:val="49"/>
    <w:rsid w:val="00E7773F"/>
    <w:rPr>
      <w:rFonts w:eastAsia="MS Mincho"/>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Revision">
    <w:name w:val="Revision"/>
    <w:hidden/>
    <w:uiPriority w:val="99"/>
    <w:semiHidden/>
    <w:rsid w:val="00E7773F"/>
    <w:rPr>
      <w:rFonts w:eastAsia="MS Mincho"/>
      <w:lang w:val="en-GB"/>
    </w:rPr>
  </w:style>
  <w:style w:type="table" w:customStyle="1" w:styleId="4-30">
    <w:name w:val="一覧 (表) 4 - アクセント 3"/>
    <w:basedOn w:val="TableNormal"/>
    <w:uiPriority w:val="49"/>
    <w:rsid w:val="00E7773F"/>
    <w:rPr>
      <w:rFonts w:eastAsia="MS Mincho"/>
    </w:rPr>
    <w:tblPr>
      <w:tblStyleRowBandSize w:val="1"/>
      <w:tblStyleColBandSize w:val="1"/>
      <w:tblInd w:w="0" w:type="dxa"/>
      <w:tblBorders>
        <w:top w:val="single" w:sz="4" w:space="0" w:color="C9C9C9"/>
        <w:left w:val="single" w:sz="4" w:space="0" w:color="C9C9C9"/>
        <w:bottom w:val="single" w:sz="4" w:space="0" w:color="C9C9C9"/>
        <w:right w:val="single" w:sz="4" w:space="0" w:color="C9C9C9"/>
        <w:insideH w:val="single" w:sz="4" w:space="0" w:color="C9C9C9"/>
      </w:tblBorders>
      <w:tblCellMar>
        <w:top w:w="0" w:type="dxa"/>
        <w:left w:w="108" w:type="dxa"/>
        <w:bottom w:w="0" w:type="dxa"/>
        <w:right w:w="108" w:type="dxa"/>
      </w:tblCellMar>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styleId="ListParagraph">
    <w:name w:val="List Paragraph"/>
    <w:basedOn w:val="Normal"/>
    <w:uiPriority w:val="34"/>
    <w:qFormat/>
    <w:rsid w:val="00397E3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130746">
      <w:bodyDiv w:val="1"/>
      <w:marLeft w:val="0"/>
      <w:marRight w:val="0"/>
      <w:marTop w:val="0"/>
      <w:marBottom w:val="0"/>
      <w:divBdr>
        <w:top w:val="none" w:sz="0" w:space="0" w:color="auto"/>
        <w:left w:val="none" w:sz="0" w:space="0" w:color="auto"/>
        <w:bottom w:val="none" w:sz="0" w:space="0" w:color="auto"/>
        <w:right w:val="none" w:sz="0" w:space="0" w:color="auto"/>
      </w:divBdr>
    </w:div>
    <w:div w:id="230891315">
      <w:bodyDiv w:val="1"/>
      <w:marLeft w:val="0"/>
      <w:marRight w:val="0"/>
      <w:marTop w:val="0"/>
      <w:marBottom w:val="0"/>
      <w:divBdr>
        <w:top w:val="none" w:sz="0" w:space="0" w:color="auto"/>
        <w:left w:val="none" w:sz="0" w:space="0" w:color="auto"/>
        <w:bottom w:val="none" w:sz="0" w:space="0" w:color="auto"/>
        <w:right w:val="none" w:sz="0" w:space="0" w:color="auto"/>
      </w:divBdr>
    </w:div>
    <w:div w:id="265307007">
      <w:bodyDiv w:val="1"/>
      <w:marLeft w:val="0"/>
      <w:marRight w:val="0"/>
      <w:marTop w:val="0"/>
      <w:marBottom w:val="0"/>
      <w:divBdr>
        <w:top w:val="none" w:sz="0" w:space="0" w:color="auto"/>
        <w:left w:val="none" w:sz="0" w:space="0" w:color="auto"/>
        <w:bottom w:val="none" w:sz="0" w:space="0" w:color="auto"/>
        <w:right w:val="none" w:sz="0" w:space="0" w:color="auto"/>
      </w:divBdr>
    </w:div>
    <w:div w:id="498666515">
      <w:bodyDiv w:val="1"/>
      <w:marLeft w:val="0"/>
      <w:marRight w:val="0"/>
      <w:marTop w:val="0"/>
      <w:marBottom w:val="0"/>
      <w:divBdr>
        <w:top w:val="none" w:sz="0" w:space="0" w:color="auto"/>
        <w:left w:val="none" w:sz="0" w:space="0" w:color="auto"/>
        <w:bottom w:val="none" w:sz="0" w:space="0" w:color="auto"/>
        <w:right w:val="none" w:sz="0" w:space="0" w:color="auto"/>
      </w:divBdr>
    </w:div>
    <w:div w:id="593590948">
      <w:bodyDiv w:val="1"/>
      <w:marLeft w:val="0"/>
      <w:marRight w:val="0"/>
      <w:marTop w:val="0"/>
      <w:marBottom w:val="0"/>
      <w:divBdr>
        <w:top w:val="none" w:sz="0" w:space="0" w:color="auto"/>
        <w:left w:val="none" w:sz="0" w:space="0" w:color="auto"/>
        <w:bottom w:val="none" w:sz="0" w:space="0" w:color="auto"/>
        <w:right w:val="none" w:sz="0" w:space="0" w:color="auto"/>
      </w:divBdr>
    </w:div>
    <w:div w:id="955602782">
      <w:bodyDiv w:val="1"/>
      <w:marLeft w:val="0"/>
      <w:marRight w:val="0"/>
      <w:marTop w:val="0"/>
      <w:marBottom w:val="0"/>
      <w:divBdr>
        <w:top w:val="none" w:sz="0" w:space="0" w:color="auto"/>
        <w:left w:val="none" w:sz="0" w:space="0" w:color="auto"/>
        <w:bottom w:val="none" w:sz="0" w:space="0" w:color="auto"/>
        <w:right w:val="none" w:sz="0" w:space="0" w:color="auto"/>
      </w:divBdr>
    </w:div>
    <w:div w:id="979268248">
      <w:bodyDiv w:val="1"/>
      <w:marLeft w:val="0"/>
      <w:marRight w:val="0"/>
      <w:marTop w:val="0"/>
      <w:marBottom w:val="0"/>
      <w:divBdr>
        <w:top w:val="none" w:sz="0" w:space="0" w:color="auto"/>
        <w:left w:val="none" w:sz="0" w:space="0" w:color="auto"/>
        <w:bottom w:val="none" w:sz="0" w:space="0" w:color="auto"/>
        <w:right w:val="none" w:sz="0" w:space="0" w:color="auto"/>
      </w:divBdr>
    </w:div>
    <w:div w:id="1059329394">
      <w:bodyDiv w:val="1"/>
      <w:marLeft w:val="0"/>
      <w:marRight w:val="0"/>
      <w:marTop w:val="0"/>
      <w:marBottom w:val="0"/>
      <w:divBdr>
        <w:top w:val="none" w:sz="0" w:space="0" w:color="auto"/>
        <w:left w:val="none" w:sz="0" w:space="0" w:color="auto"/>
        <w:bottom w:val="none" w:sz="0" w:space="0" w:color="auto"/>
        <w:right w:val="none" w:sz="0" w:space="0" w:color="auto"/>
      </w:divBdr>
    </w:div>
    <w:div w:id="1086418427">
      <w:bodyDiv w:val="1"/>
      <w:marLeft w:val="0"/>
      <w:marRight w:val="0"/>
      <w:marTop w:val="0"/>
      <w:marBottom w:val="0"/>
      <w:divBdr>
        <w:top w:val="none" w:sz="0" w:space="0" w:color="auto"/>
        <w:left w:val="none" w:sz="0" w:space="0" w:color="auto"/>
        <w:bottom w:val="none" w:sz="0" w:space="0" w:color="auto"/>
        <w:right w:val="none" w:sz="0" w:space="0" w:color="auto"/>
      </w:divBdr>
    </w:div>
    <w:div w:id="1607033820">
      <w:bodyDiv w:val="1"/>
      <w:marLeft w:val="0"/>
      <w:marRight w:val="0"/>
      <w:marTop w:val="0"/>
      <w:marBottom w:val="0"/>
      <w:divBdr>
        <w:top w:val="none" w:sz="0" w:space="0" w:color="auto"/>
        <w:left w:val="none" w:sz="0" w:space="0" w:color="auto"/>
        <w:bottom w:val="none" w:sz="0" w:space="0" w:color="auto"/>
        <w:right w:val="none" w:sz="0" w:space="0" w:color="auto"/>
      </w:divBdr>
    </w:div>
    <w:div w:id="1612781807">
      <w:bodyDiv w:val="1"/>
      <w:marLeft w:val="0"/>
      <w:marRight w:val="0"/>
      <w:marTop w:val="0"/>
      <w:marBottom w:val="0"/>
      <w:divBdr>
        <w:top w:val="none" w:sz="0" w:space="0" w:color="auto"/>
        <w:left w:val="none" w:sz="0" w:space="0" w:color="auto"/>
        <w:bottom w:val="none" w:sz="0" w:space="0" w:color="auto"/>
        <w:right w:val="none" w:sz="0" w:space="0" w:color="auto"/>
      </w:divBdr>
    </w:div>
    <w:div w:id="2125463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tools.ietf.org/search/rfc2616" TargetMode="External"/><Relationship Id="rId18" Type="http://schemas.openxmlformats.org/officeDocument/2006/relationships/hyperlink" Target="URL:http://www.ietf.org/rfc/rfc2119.txt" TargetMode="External"/><Relationship Id="rId26" Type="http://schemas.openxmlformats.org/officeDocument/2006/relationships/hyperlink" Target="URL:http://www.w3.org/TR/XMLHttpRequest/" TargetMode="External"/><Relationship Id="rId39" Type="http://schemas.openxmlformats.org/officeDocument/2006/relationships/header" Target="header1.xml"/><Relationship Id="rId21" Type="http://schemas.openxmlformats.org/officeDocument/2006/relationships/hyperlink" Target="URL:http://www.openmobilealliance.org/" TargetMode="External"/><Relationship Id="rId34" Type="http://schemas.openxmlformats.org/officeDocument/2006/relationships/image" Target="media/image3.png"/><Relationship Id="rId42" Type="http://schemas.openxmlformats.org/officeDocument/2006/relationships/image" Target="media/image8.png"/><Relationship Id="rId47" Type="http://schemas.openxmlformats.org/officeDocument/2006/relationships/image" Target="media/image13.png"/><Relationship Id="rId50" Type="http://schemas.openxmlformats.org/officeDocument/2006/relationships/image" Target="media/image16.png"/><Relationship Id="rId55" Type="http://schemas.openxmlformats.org/officeDocument/2006/relationships/hyperlink" Target="http://127.0.0.1:4035/gotapi/availability" TargetMode="External"/><Relationship Id="rId63" Type="http://schemas.openxmlformats.org/officeDocument/2006/relationships/hyperlink" Target="http://127.0.0.1:4035/gotapi/serviceinformation" TargetMode="External"/><Relationship Id="rId68" Type="http://schemas.openxmlformats.org/officeDocument/2006/relationships/hyperlink" Target="http://developer.android.com/reference/android/content/Intent.html%23ACTION_PACKAGE_ADDED" TargetMode="Externa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URL:http://tools.ietf.org/html/rfc6749" TargetMode="External"/><Relationship Id="rId29" Type="http://schemas.openxmlformats.org/officeDocument/2006/relationships/hyperlink" Target="URL:https://www.ietf.org/rfc/rfc6454.txt"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hyperlink" Target="URL:http://www.w3.org/TR/websockets/" TargetMode="External"/><Relationship Id="rId32" Type="http://schemas.openxmlformats.org/officeDocument/2006/relationships/hyperlink" Target="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 TargetMode="External"/><Relationship Id="rId37" Type="http://schemas.openxmlformats.org/officeDocument/2006/relationships/image" Target="media/image6.png"/><Relationship Id="rId40" Type="http://schemas.openxmlformats.org/officeDocument/2006/relationships/footer" Target="footer1.xml"/><Relationship Id="rId45" Type="http://schemas.openxmlformats.org/officeDocument/2006/relationships/image" Target="media/image11.png"/><Relationship Id="rId53" Type="http://schemas.openxmlformats.org/officeDocument/2006/relationships/image" Target="media/image17.png"/><Relationship Id="rId58" Type="http://schemas.openxmlformats.org/officeDocument/2006/relationships/hyperlink" Target="https://127.0.0.1:4036/gotapi/authorization/grant" TargetMode="External"/><Relationship Id="rId66" Type="http://schemas.openxmlformats.org/officeDocument/2006/relationships/hyperlink" Target="wss://127.0.0.1:4036/gotapi/websocket" TargetMode="External"/><Relationship Id="rId5" Type="http://schemas.openxmlformats.org/officeDocument/2006/relationships/settings" Target="settings.xml"/><Relationship Id="rId15" Type="http://schemas.openxmlformats.org/officeDocument/2006/relationships/hyperlink" Target="URL:http://www.jsonrpc.org/specification" TargetMode="External"/><Relationship Id="rId23" Type="http://schemas.openxmlformats.org/officeDocument/2006/relationships/hyperlink" Target="URL:http://www.w3.org/TR/webrtc/" TargetMode="External"/><Relationship Id="rId28" Type="http://schemas.openxmlformats.org/officeDocument/2006/relationships/hyperlink" Target="http://www.openmobilealliance.org/tech/omna.aspx" TargetMode="External"/><Relationship Id="rId36" Type="http://schemas.openxmlformats.org/officeDocument/2006/relationships/image" Target="media/image5.png"/><Relationship Id="rId49" Type="http://schemas.openxmlformats.org/officeDocument/2006/relationships/image" Target="media/image15.png"/><Relationship Id="rId57" Type="http://schemas.openxmlformats.org/officeDocument/2006/relationships/hyperlink" Target="http://127.0.0.1:4035/gotapi/authorization/grant" TargetMode="External"/><Relationship Id="rId61" Type="http://schemas.openxmlformats.org/officeDocument/2006/relationships/hyperlink" Target="http://127.0.0.1:4035/gotapi/servicediscovery" TargetMode="External"/><Relationship Id="rId10" Type="http://schemas.openxmlformats.org/officeDocument/2006/relationships/hyperlink" Target="http://www.openmobilealliance.org/UseAgreement.html" TargetMode="External"/><Relationship Id="rId19" Type="http://schemas.openxmlformats.org/officeDocument/2006/relationships/hyperlink" Target="URL:http://tools.ietf.org/html/rfc6454" TargetMode="External"/><Relationship Id="rId31" Type="http://schemas.openxmlformats.org/officeDocument/2006/relationships/hyperlink" Target="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 TargetMode="External"/><Relationship Id="rId44" Type="http://schemas.openxmlformats.org/officeDocument/2006/relationships/image" Target="media/image10.png"/><Relationship Id="rId52" Type="http://schemas.openxmlformats.org/officeDocument/2006/relationships/hyperlink" Target="https://github.com/NanoHttpd/nanohttpd" TargetMode="External"/><Relationship Id="rId60" Type="http://schemas.openxmlformats.org/officeDocument/2006/relationships/hyperlink" Target="https://127.0.0.1:4036/gotapi/authorization/accesstoken" TargetMode="External"/><Relationship Id="rId65" Type="http://schemas.openxmlformats.org/officeDocument/2006/relationships/hyperlink" Target="ws://127.0.0.1:4035/gotapi/websocket"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s://tools.ietf.org/html/draft-ietf-httpbis-http2" TargetMode="External"/><Relationship Id="rId22" Type="http://schemas.openxmlformats.org/officeDocument/2006/relationships/hyperlink" Target="URL:%20http://www.w3.org/TR/eventsource/" TargetMode="External"/><Relationship Id="rId27" Type="http://schemas.openxmlformats.org/officeDocument/2006/relationships/hyperlink" Target="URL:http://www.openmobilealliance.org/" TargetMode="External"/><Relationship Id="rId30" Type="http://schemas.openxmlformats.org/officeDocument/2006/relationships/hyperlink" Target="URL:http://tools.ietf.org/html/rfc6973" TargetMode="External"/><Relationship Id="rId35" Type="http://schemas.openxmlformats.org/officeDocument/2006/relationships/image" Target="media/image4.png"/><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hyperlink" Target="https://127.0.0.1:4036/gotapi/availability" TargetMode="External"/><Relationship Id="rId64" Type="http://schemas.openxmlformats.org/officeDocument/2006/relationships/hyperlink" Target="https://127.0.0.1:4036/gotapi/serviceinformation" TargetMode="External"/><Relationship Id="rId69" Type="http://schemas.openxmlformats.org/officeDocument/2006/relationships/hyperlink" Target="http://developer.android.com/guide/topics/manifest/manifest-intro.html" TargetMode="External"/><Relationship Id="rId8" Type="http://schemas.openxmlformats.org/officeDocument/2006/relationships/endnotes" Target="endnotes.xml"/><Relationship Id="rId51" Type="http://schemas.openxmlformats.org/officeDocument/2006/relationships/hyperlink" Target="https://github.com/NanoHttpd/nanohttpd" TargetMode="External"/><Relationship Id="rId3" Type="http://schemas.openxmlformats.org/officeDocument/2006/relationships/styles" Target="styles.xml"/><Relationship Id="rId12" Type="http://schemas.openxmlformats.org/officeDocument/2006/relationships/hyperlink" Target="URL:http://www.w3.org/TR/cors/" TargetMode="External"/><Relationship Id="rId17" Type="http://schemas.openxmlformats.org/officeDocument/2006/relationships/hyperlink" Target="URL:http://technical.openmobilealliance.org/Technical/technical-information/release-program/current-releases/oma-device-management-v2-0" TargetMode="External"/><Relationship Id="rId25" Type="http://schemas.openxmlformats.org/officeDocument/2006/relationships/hyperlink" Target="URL:https://tools.ietf.org/html/rfc6455" TargetMode="External"/><Relationship Id="rId33" Type="http://schemas.openxmlformats.org/officeDocument/2006/relationships/image" Target="media/image2.png"/><Relationship Id="rId38" Type="http://schemas.openxmlformats.org/officeDocument/2006/relationships/image" Target="media/image7.png"/><Relationship Id="rId46" Type="http://schemas.openxmlformats.org/officeDocument/2006/relationships/image" Target="media/image12.png"/><Relationship Id="rId59" Type="http://schemas.openxmlformats.org/officeDocument/2006/relationships/hyperlink" Target="http://127.0.0.1:4035/gotapi/authorization/accesstoken" TargetMode="External"/><Relationship Id="rId67" Type="http://schemas.openxmlformats.org/officeDocument/2006/relationships/hyperlink" Target="http://developer.android.com/reference/android/content/pm/PackageManager.html%23getInstalledApplications(int)" TargetMode="External"/><Relationship Id="rId20" Type="http://schemas.openxmlformats.org/officeDocument/2006/relationships/hyperlink" Target="URL:http://tools.ietf.org/wg/rtcweb/" TargetMode="External"/><Relationship Id="rId41" Type="http://schemas.openxmlformats.org/officeDocument/2006/relationships/footer" Target="footer2.xml"/><Relationship Id="rId54" Type="http://schemas.openxmlformats.org/officeDocument/2006/relationships/image" Target="media/image18.png"/><Relationship Id="rId62" Type="http://schemas.openxmlformats.org/officeDocument/2006/relationships/hyperlink" Target="https://127.0.0.1:4036/gotapi/servicediscovery" TargetMode="External"/><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21AD02-0992-410F-A0C0-2242B3DD04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81</Pages>
  <Words>23499</Words>
  <Characters>133945</Characters>
  <Application>Microsoft Office Word</Application>
  <DocSecurity>0</DocSecurity>
  <Lines>1116</Lines>
  <Paragraphs>314</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157130</CharactersWithSpaces>
  <SharedDoc>false</SharedDoc>
  <HLinks>
    <vt:vector size="654" baseType="variant">
      <vt:variant>
        <vt:i4>2293795</vt:i4>
      </vt:variant>
      <vt:variant>
        <vt:i4>696</vt:i4>
      </vt:variant>
      <vt:variant>
        <vt:i4>0</vt:i4>
      </vt:variant>
      <vt:variant>
        <vt:i4>5</vt:i4>
      </vt:variant>
      <vt:variant>
        <vt:lpwstr>https://127.0.0.1:4036/gotapi/authorization/accesstoken</vt:lpwstr>
      </vt:variant>
      <vt:variant>
        <vt:lpwstr/>
      </vt:variant>
      <vt:variant>
        <vt:i4>2490424</vt:i4>
      </vt:variant>
      <vt:variant>
        <vt:i4>693</vt:i4>
      </vt:variant>
      <vt:variant>
        <vt:i4>0</vt:i4>
      </vt:variant>
      <vt:variant>
        <vt:i4>5</vt:i4>
      </vt:variant>
      <vt:variant>
        <vt:lpwstr>http://127.0.0.1:4035/gotapi/authorization/accesstoken</vt:lpwstr>
      </vt:variant>
      <vt:variant>
        <vt:lpwstr/>
      </vt:variant>
      <vt:variant>
        <vt:i4>4194379</vt:i4>
      </vt:variant>
      <vt:variant>
        <vt:i4>690</vt:i4>
      </vt:variant>
      <vt:variant>
        <vt:i4>0</vt:i4>
      </vt:variant>
      <vt:variant>
        <vt:i4>5</vt:i4>
      </vt:variant>
      <vt:variant>
        <vt:lpwstr>https://127.0.0.1:4036/gotapi/authorization/grant</vt:lpwstr>
      </vt:variant>
      <vt:variant>
        <vt:lpwstr/>
      </vt:variant>
      <vt:variant>
        <vt:i4>1769518</vt:i4>
      </vt:variant>
      <vt:variant>
        <vt:i4>567</vt:i4>
      </vt:variant>
      <vt:variant>
        <vt:i4>0</vt:i4>
      </vt:variant>
      <vt:variant>
        <vt:i4>5</vt:i4>
      </vt:variant>
      <vt:variant>
        <vt:lpwstr>http://member.openmobilealliance.org/Portal_WISPR/ReleaseView.asp?Releaseid=263&amp;WkiNumber=W0267&amp;TbId=208&amp;subTB=208&amp;TabId=&amp;Param=6QfloabyMfw2-2yTMRvX&amp;ShowApp=&amp;Alone=&amp;SearchWG=&amp;SearchWkiNb=&amp;SearchReleaseNb=&amp;SearchChampion=&amp;SearchRegName=&amp;SearchFormalRelease=&amp;SearchMaintenanceRelease=&amp;SearchHistoricalRelease=&amp;SearchService=&amp;sort=&amp;dir=</vt:lpwstr>
      </vt:variant>
      <vt:variant>
        <vt:lpwstr/>
      </vt:variant>
      <vt:variant>
        <vt:i4>1769523</vt:i4>
      </vt:variant>
      <vt:variant>
        <vt:i4>564</vt:i4>
      </vt:variant>
      <vt:variant>
        <vt:i4>0</vt:i4>
      </vt:variant>
      <vt:variant>
        <vt:i4>5</vt:i4>
      </vt:variant>
      <vt:variant>
        <vt:lpwstr>http://member.openmobilealliance.org/Portal_WISPR/ReleaseView.asp?Releaseid=249&amp;WkiNumber=W0251&amp;TbId=142&amp;subTB=142&amp;TabId=&amp;Param=bNW8rtPVxMovsvq4THoY&amp;ShowApp=&amp;Alone=&amp;SearchWG=&amp;SearchWkiNb=&amp;SearchReleaseNb=&amp;SearchChampion=&amp;SearchRegName=&amp;SearchFormalRelease=&amp;SearchMaintenanceRelease=&amp;SearchHistoricalRelease=&amp;SearchService=&amp;sort=&amp;dir=</vt:lpwstr>
      </vt:variant>
      <vt:variant>
        <vt:lpwstr/>
      </vt:variant>
      <vt:variant>
        <vt:i4>3014754</vt:i4>
      </vt:variant>
      <vt:variant>
        <vt:i4>561</vt:i4>
      </vt:variant>
      <vt:variant>
        <vt:i4>0</vt:i4>
      </vt:variant>
      <vt:variant>
        <vt:i4>5</vt:i4>
      </vt:variant>
      <vt:variant>
        <vt:lpwstr>http://tools.ietf.org/html/rfc6973</vt:lpwstr>
      </vt:variant>
      <vt:variant>
        <vt:lpwstr/>
      </vt:variant>
      <vt:variant>
        <vt:i4>4390996</vt:i4>
      </vt:variant>
      <vt:variant>
        <vt:i4>558</vt:i4>
      </vt:variant>
      <vt:variant>
        <vt:i4>0</vt:i4>
      </vt:variant>
      <vt:variant>
        <vt:i4>5</vt:i4>
      </vt:variant>
      <vt:variant>
        <vt:lpwstr>https://www.ietf.org/rfc/rfc6454.txt</vt:lpwstr>
      </vt:variant>
      <vt:variant>
        <vt:lpwstr/>
      </vt:variant>
      <vt:variant>
        <vt:i4>1507342</vt:i4>
      </vt:variant>
      <vt:variant>
        <vt:i4>555</vt:i4>
      </vt:variant>
      <vt:variant>
        <vt:i4>0</vt:i4>
      </vt:variant>
      <vt:variant>
        <vt:i4>5</vt:i4>
      </vt:variant>
      <vt:variant>
        <vt:lpwstr>http://www.openmobilealliance.org/tech/omna.aspx</vt:lpwstr>
      </vt:variant>
      <vt:variant>
        <vt:lpwstr/>
      </vt:variant>
      <vt:variant>
        <vt:i4>4063275</vt:i4>
      </vt:variant>
      <vt:variant>
        <vt:i4>552</vt:i4>
      </vt:variant>
      <vt:variant>
        <vt:i4>0</vt:i4>
      </vt:variant>
      <vt:variant>
        <vt:i4>5</vt:i4>
      </vt:variant>
      <vt:variant>
        <vt:lpwstr>http://www.openmobilealliance.org/</vt:lpwstr>
      </vt:variant>
      <vt:variant>
        <vt:lpwstr/>
      </vt:variant>
      <vt:variant>
        <vt:i4>65619</vt:i4>
      </vt:variant>
      <vt:variant>
        <vt:i4>549</vt:i4>
      </vt:variant>
      <vt:variant>
        <vt:i4>0</vt:i4>
      </vt:variant>
      <vt:variant>
        <vt:i4>5</vt:i4>
      </vt:variant>
      <vt:variant>
        <vt:lpwstr>http://www.w3.org/TR/XMLHttpRequest/</vt:lpwstr>
      </vt:variant>
      <vt:variant>
        <vt:lpwstr/>
      </vt:variant>
      <vt:variant>
        <vt:i4>7864443</vt:i4>
      </vt:variant>
      <vt:variant>
        <vt:i4>546</vt:i4>
      </vt:variant>
      <vt:variant>
        <vt:i4>0</vt:i4>
      </vt:variant>
      <vt:variant>
        <vt:i4>5</vt:i4>
      </vt:variant>
      <vt:variant>
        <vt:lpwstr>https://tools.ietf.org/html/rfc6455</vt:lpwstr>
      </vt:variant>
      <vt:variant>
        <vt:lpwstr/>
      </vt:variant>
      <vt:variant>
        <vt:i4>1507411</vt:i4>
      </vt:variant>
      <vt:variant>
        <vt:i4>543</vt:i4>
      </vt:variant>
      <vt:variant>
        <vt:i4>0</vt:i4>
      </vt:variant>
      <vt:variant>
        <vt:i4>5</vt:i4>
      </vt:variant>
      <vt:variant>
        <vt:lpwstr>http://www.w3.org/TR/websockets/</vt:lpwstr>
      </vt:variant>
      <vt:variant>
        <vt:lpwstr/>
      </vt:variant>
      <vt:variant>
        <vt:i4>1245252</vt:i4>
      </vt:variant>
      <vt:variant>
        <vt:i4>540</vt:i4>
      </vt:variant>
      <vt:variant>
        <vt:i4>0</vt:i4>
      </vt:variant>
      <vt:variant>
        <vt:i4>5</vt:i4>
      </vt:variant>
      <vt:variant>
        <vt:lpwstr>http://www.w3.org/TR/webrtc/</vt:lpwstr>
      </vt:variant>
      <vt:variant>
        <vt:lpwstr/>
      </vt:variant>
      <vt:variant>
        <vt:i4>5308493</vt:i4>
      </vt:variant>
      <vt:variant>
        <vt:i4>537</vt:i4>
      </vt:variant>
      <vt:variant>
        <vt:i4>0</vt:i4>
      </vt:variant>
      <vt:variant>
        <vt:i4>5</vt:i4>
      </vt:variant>
      <vt:variant>
        <vt:lpwstr>http://www.w3.org/TR/eventsource/</vt:lpwstr>
      </vt:variant>
      <vt:variant>
        <vt:lpwstr/>
      </vt:variant>
      <vt:variant>
        <vt:i4>4063275</vt:i4>
      </vt:variant>
      <vt:variant>
        <vt:i4>534</vt:i4>
      </vt:variant>
      <vt:variant>
        <vt:i4>0</vt:i4>
      </vt:variant>
      <vt:variant>
        <vt:i4>5</vt:i4>
      </vt:variant>
      <vt:variant>
        <vt:lpwstr>http://www.openmobilealliance.org/</vt:lpwstr>
      </vt:variant>
      <vt:variant>
        <vt:lpwstr/>
      </vt:variant>
      <vt:variant>
        <vt:i4>1114134</vt:i4>
      </vt:variant>
      <vt:variant>
        <vt:i4>531</vt:i4>
      </vt:variant>
      <vt:variant>
        <vt:i4>0</vt:i4>
      </vt:variant>
      <vt:variant>
        <vt:i4>5</vt:i4>
      </vt:variant>
      <vt:variant>
        <vt:lpwstr>http://tools.ietf.org/wg/rtcweb/</vt:lpwstr>
      </vt:variant>
      <vt:variant>
        <vt:lpwstr/>
      </vt:variant>
      <vt:variant>
        <vt:i4>2359392</vt:i4>
      </vt:variant>
      <vt:variant>
        <vt:i4>528</vt:i4>
      </vt:variant>
      <vt:variant>
        <vt:i4>0</vt:i4>
      </vt:variant>
      <vt:variant>
        <vt:i4>5</vt:i4>
      </vt:variant>
      <vt:variant>
        <vt:lpwstr>http://tools.ietf.org/html/rfc6454</vt:lpwstr>
      </vt:variant>
      <vt:variant>
        <vt:lpwstr/>
      </vt:variant>
      <vt:variant>
        <vt:i4>4128807</vt:i4>
      </vt:variant>
      <vt:variant>
        <vt:i4>525</vt:i4>
      </vt:variant>
      <vt:variant>
        <vt:i4>0</vt:i4>
      </vt:variant>
      <vt:variant>
        <vt:i4>5</vt:i4>
      </vt:variant>
      <vt:variant>
        <vt:lpwstr>http://www.ietf.org/rfc/rfc2119.txt</vt:lpwstr>
      </vt:variant>
      <vt:variant>
        <vt:lpwstr/>
      </vt:variant>
      <vt:variant>
        <vt:i4>3014716</vt:i4>
      </vt:variant>
      <vt:variant>
        <vt:i4>522</vt:i4>
      </vt:variant>
      <vt:variant>
        <vt:i4>0</vt:i4>
      </vt:variant>
      <vt:variant>
        <vt:i4>5</vt:i4>
      </vt:variant>
      <vt:variant>
        <vt:lpwstr>http://technical.openmobilealliance.org/Technical/technical-information/release-program/current-releases/oma-device-management-v2-0</vt:lpwstr>
      </vt:variant>
      <vt:variant>
        <vt:lpwstr/>
      </vt:variant>
      <vt:variant>
        <vt:i4>2752609</vt:i4>
      </vt:variant>
      <vt:variant>
        <vt:i4>519</vt:i4>
      </vt:variant>
      <vt:variant>
        <vt:i4>0</vt:i4>
      </vt:variant>
      <vt:variant>
        <vt:i4>5</vt:i4>
      </vt:variant>
      <vt:variant>
        <vt:lpwstr>http://tools.ietf.org/html/rfc6749</vt:lpwstr>
      </vt:variant>
      <vt:variant>
        <vt:lpwstr/>
      </vt:variant>
      <vt:variant>
        <vt:i4>4653123</vt:i4>
      </vt:variant>
      <vt:variant>
        <vt:i4>516</vt:i4>
      </vt:variant>
      <vt:variant>
        <vt:i4>0</vt:i4>
      </vt:variant>
      <vt:variant>
        <vt:i4>5</vt:i4>
      </vt:variant>
      <vt:variant>
        <vt:lpwstr>http://www.jsonrpc.org/specification</vt:lpwstr>
      </vt:variant>
      <vt:variant>
        <vt:lpwstr/>
      </vt:variant>
      <vt:variant>
        <vt:i4>262235</vt:i4>
      </vt:variant>
      <vt:variant>
        <vt:i4>513</vt:i4>
      </vt:variant>
      <vt:variant>
        <vt:i4>0</vt:i4>
      </vt:variant>
      <vt:variant>
        <vt:i4>5</vt:i4>
      </vt:variant>
      <vt:variant>
        <vt:lpwstr>https://tools.ietf.org/html/draft-ietf-httpbis-http2</vt:lpwstr>
      </vt:variant>
      <vt:variant>
        <vt:lpwstr/>
      </vt:variant>
      <vt:variant>
        <vt:i4>4390932</vt:i4>
      </vt:variant>
      <vt:variant>
        <vt:i4>510</vt:i4>
      </vt:variant>
      <vt:variant>
        <vt:i4>0</vt:i4>
      </vt:variant>
      <vt:variant>
        <vt:i4>5</vt:i4>
      </vt:variant>
      <vt:variant>
        <vt:lpwstr>http://tools.ietf.org/search/rfc2616</vt:lpwstr>
      </vt:variant>
      <vt:variant>
        <vt:lpwstr/>
      </vt:variant>
      <vt:variant>
        <vt:i4>6488108</vt:i4>
      </vt:variant>
      <vt:variant>
        <vt:i4>507</vt:i4>
      </vt:variant>
      <vt:variant>
        <vt:i4>0</vt:i4>
      </vt:variant>
      <vt:variant>
        <vt:i4>5</vt:i4>
      </vt:variant>
      <vt:variant>
        <vt:lpwstr>http://www.w3.org/TR/cors/</vt:lpwstr>
      </vt:variant>
      <vt:variant>
        <vt:lpwstr/>
      </vt:variant>
      <vt:variant>
        <vt:i4>1245246</vt:i4>
      </vt:variant>
      <vt:variant>
        <vt:i4>500</vt:i4>
      </vt:variant>
      <vt:variant>
        <vt:i4>0</vt:i4>
      </vt:variant>
      <vt:variant>
        <vt:i4>5</vt:i4>
      </vt:variant>
      <vt:variant>
        <vt:lpwstr/>
      </vt:variant>
      <vt:variant>
        <vt:lpwstr>_Toc421792232</vt:lpwstr>
      </vt:variant>
      <vt:variant>
        <vt:i4>1245246</vt:i4>
      </vt:variant>
      <vt:variant>
        <vt:i4>494</vt:i4>
      </vt:variant>
      <vt:variant>
        <vt:i4>0</vt:i4>
      </vt:variant>
      <vt:variant>
        <vt:i4>5</vt:i4>
      </vt:variant>
      <vt:variant>
        <vt:lpwstr/>
      </vt:variant>
      <vt:variant>
        <vt:lpwstr>_Toc421792231</vt:lpwstr>
      </vt:variant>
      <vt:variant>
        <vt:i4>1245246</vt:i4>
      </vt:variant>
      <vt:variant>
        <vt:i4>488</vt:i4>
      </vt:variant>
      <vt:variant>
        <vt:i4>0</vt:i4>
      </vt:variant>
      <vt:variant>
        <vt:i4>5</vt:i4>
      </vt:variant>
      <vt:variant>
        <vt:lpwstr/>
      </vt:variant>
      <vt:variant>
        <vt:lpwstr>_Toc421792230</vt:lpwstr>
      </vt:variant>
      <vt:variant>
        <vt:i4>1179710</vt:i4>
      </vt:variant>
      <vt:variant>
        <vt:i4>482</vt:i4>
      </vt:variant>
      <vt:variant>
        <vt:i4>0</vt:i4>
      </vt:variant>
      <vt:variant>
        <vt:i4>5</vt:i4>
      </vt:variant>
      <vt:variant>
        <vt:lpwstr/>
      </vt:variant>
      <vt:variant>
        <vt:lpwstr>_Toc421792229</vt:lpwstr>
      </vt:variant>
      <vt:variant>
        <vt:i4>1179710</vt:i4>
      </vt:variant>
      <vt:variant>
        <vt:i4>476</vt:i4>
      </vt:variant>
      <vt:variant>
        <vt:i4>0</vt:i4>
      </vt:variant>
      <vt:variant>
        <vt:i4>5</vt:i4>
      </vt:variant>
      <vt:variant>
        <vt:lpwstr/>
      </vt:variant>
      <vt:variant>
        <vt:lpwstr>_Toc421792228</vt:lpwstr>
      </vt:variant>
      <vt:variant>
        <vt:i4>1179710</vt:i4>
      </vt:variant>
      <vt:variant>
        <vt:i4>470</vt:i4>
      </vt:variant>
      <vt:variant>
        <vt:i4>0</vt:i4>
      </vt:variant>
      <vt:variant>
        <vt:i4>5</vt:i4>
      </vt:variant>
      <vt:variant>
        <vt:lpwstr/>
      </vt:variant>
      <vt:variant>
        <vt:lpwstr>_Toc421792227</vt:lpwstr>
      </vt:variant>
      <vt:variant>
        <vt:i4>1179710</vt:i4>
      </vt:variant>
      <vt:variant>
        <vt:i4>464</vt:i4>
      </vt:variant>
      <vt:variant>
        <vt:i4>0</vt:i4>
      </vt:variant>
      <vt:variant>
        <vt:i4>5</vt:i4>
      </vt:variant>
      <vt:variant>
        <vt:lpwstr/>
      </vt:variant>
      <vt:variant>
        <vt:lpwstr>_Toc421792226</vt:lpwstr>
      </vt:variant>
      <vt:variant>
        <vt:i4>1179710</vt:i4>
      </vt:variant>
      <vt:variant>
        <vt:i4>455</vt:i4>
      </vt:variant>
      <vt:variant>
        <vt:i4>0</vt:i4>
      </vt:variant>
      <vt:variant>
        <vt:i4>5</vt:i4>
      </vt:variant>
      <vt:variant>
        <vt:lpwstr/>
      </vt:variant>
      <vt:variant>
        <vt:lpwstr>_Toc421792225</vt:lpwstr>
      </vt:variant>
      <vt:variant>
        <vt:i4>1179710</vt:i4>
      </vt:variant>
      <vt:variant>
        <vt:i4>449</vt:i4>
      </vt:variant>
      <vt:variant>
        <vt:i4>0</vt:i4>
      </vt:variant>
      <vt:variant>
        <vt:i4>5</vt:i4>
      </vt:variant>
      <vt:variant>
        <vt:lpwstr/>
      </vt:variant>
      <vt:variant>
        <vt:lpwstr>_Toc421792224</vt:lpwstr>
      </vt:variant>
      <vt:variant>
        <vt:i4>1179710</vt:i4>
      </vt:variant>
      <vt:variant>
        <vt:i4>443</vt:i4>
      </vt:variant>
      <vt:variant>
        <vt:i4>0</vt:i4>
      </vt:variant>
      <vt:variant>
        <vt:i4>5</vt:i4>
      </vt:variant>
      <vt:variant>
        <vt:lpwstr/>
      </vt:variant>
      <vt:variant>
        <vt:lpwstr>_Toc421792223</vt:lpwstr>
      </vt:variant>
      <vt:variant>
        <vt:i4>1179710</vt:i4>
      </vt:variant>
      <vt:variant>
        <vt:i4>437</vt:i4>
      </vt:variant>
      <vt:variant>
        <vt:i4>0</vt:i4>
      </vt:variant>
      <vt:variant>
        <vt:i4>5</vt:i4>
      </vt:variant>
      <vt:variant>
        <vt:lpwstr/>
      </vt:variant>
      <vt:variant>
        <vt:lpwstr>_Toc421792222</vt:lpwstr>
      </vt:variant>
      <vt:variant>
        <vt:i4>1179710</vt:i4>
      </vt:variant>
      <vt:variant>
        <vt:i4>431</vt:i4>
      </vt:variant>
      <vt:variant>
        <vt:i4>0</vt:i4>
      </vt:variant>
      <vt:variant>
        <vt:i4>5</vt:i4>
      </vt:variant>
      <vt:variant>
        <vt:lpwstr/>
      </vt:variant>
      <vt:variant>
        <vt:lpwstr>_Toc421792221</vt:lpwstr>
      </vt:variant>
      <vt:variant>
        <vt:i4>1179710</vt:i4>
      </vt:variant>
      <vt:variant>
        <vt:i4>425</vt:i4>
      </vt:variant>
      <vt:variant>
        <vt:i4>0</vt:i4>
      </vt:variant>
      <vt:variant>
        <vt:i4>5</vt:i4>
      </vt:variant>
      <vt:variant>
        <vt:lpwstr/>
      </vt:variant>
      <vt:variant>
        <vt:lpwstr>_Toc421792220</vt:lpwstr>
      </vt:variant>
      <vt:variant>
        <vt:i4>1114174</vt:i4>
      </vt:variant>
      <vt:variant>
        <vt:i4>419</vt:i4>
      </vt:variant>
      <vt:variant>
        <vt:i4>0</vt:i4>
      </vt:variant>
      <vt:variant>
        <vt:i4>5</vt:i4>
      </vt:variant>
      <vt:variant>
        <vt:lpwstr/>
      </vt:variant>
      <vt:variant>
        <vt:lpwstr>_Toc421792219</vt:lpwstr>
      </vt:variant>
      <vt:variant>
        <vt:i4>1114174</vt:i4>
      </vt:variant>
      <vt:variant>
        <vt:i4>413</vt:i4>
      </vt:variant>
      <vt:variant>
        <vt:i4>0</vt:i4>
      </vt:variant>
      <vt:variant>
        <vt:i4>5</vt:i4>
      </vt:variant>
      <vt:variant>
        <vt:lpwstr/>
      </vt:variant>
      <vt:variant>
        <vt:lpwstr>_Toc421792218</vt:lpwstr>
      </vt:variant>
      <vt:variant>
        <vt:i4>1114174</vt:i4>
      </vt:variant>
      <vt:variant>
        <vt:i4>407</vt:i4>
      </vt:variant>
      <vt:variant>
        <vt:i4>0</vt:i4>
      </vt:variant>
      <vt:variant>
        <vt:i4>5</vt:i4>
      </vt:variant>
      <vt:variant>
        <vt:lpwstr/>
      </vt:variant>
      <vt:variant>
        <vt:lpwstr>_Toc421792217</vt:lpwstr>
      </vt:variant>
      <vt:variant>
        <vt:i4>1114174</vt:i4>
      </vt:variant>
      <vt:variant>
        <vt:i4>401</vt:i4>
      </vt:variant>
      <vt:variant>
        <vt:i4>0</vt:i4>
      </vt:variant>
      <vt:variant>
        <vt:i4>5</vt:i4>
      </vt:variant>
      <vt:variant>
        <vt:lpwstr/>
      </vt:variant>
      <vt:variant>
        <vt:lpwstr>_Toc421792216</vt:lpwstr>
      </vt:variant>
      <vt:variant>
        <vt:i4>1114174</vt:i4>
      </vt:variant>
      <vt:variant>
        <vt:i4>395</vt:i4>
      </vt:variant>
      <vt:variant>
        <vt:i4>0</vt:i4>
      </vt:variant>
      <vt:variant>
        <vt:i4>5</vt:i4>
      </vt:variant>
      <vt:variant>
        <vt:lpwstr/>
      </vt:variant>
      <vt:variant>
        <vt:lpwstr>_Toc421792215</vt:lpwstr>
      </vt:variant>
      <vt:variant>
        <vt:i4>1114174</vt:i4>
      </vt:variant>
      <vt:variant>
        <vt:i4>389</vt:i4>
      </vt:variant>
      <vt:variant>
        <vt:i4>0</vt:i4>
      </vt:variant>
      <vt:variant>
        <vt:i4>5</vt:i4>
      </vt:variant>
      <vt:variant>
        <vt:lpwstr/>
      </vt:variant>
      <vt:variant>
        <vt:lpwstr>_Toc421792214</vt:lpwstr>
      </vt:variant>
      <vt:variant>
        <vt:i4>1114174</vt:i4>
      </vt:variant>
      <vt:variant>
        <vt:i4>383</vt:i4>
      </vt:variant>
      <vt:variant>
        <vt:i4>0</vt:i4>
      </vt:variant>
      <vt:variant>
        <vt:i4>5</vt:i4>
      </vt:variant>
      <vt:variant>
        <vt:lpwstr/>
      </vt:variant>
      <vt:variant>
        <vt:lpwstr>_Toc421792213</vt:lpwstr>
      </vt:variant>
      <vt:variant>
        <vt:i4>1114174</vt:i4>
      </vt:variant>
      <vt:variant>
        <vt:i4>377</vt:i4>
      </vt:variant>
      <vt:variant>
        <vt:i4>0</vt:i4>
      </vt:variant>
      <vt:variant>
        <vt:i4>5</vt:i4>
      </vt:variant>
      <vt:variant>
        <vt:lpwstr/>
      </vt:variant>
      <vt:variant>
        <vt:lpwstr>_Toc421792212</vt:lpwstr>
      </vt:variant>
      <vt:variant>
        <vt:i4>1114174</vt:i4>
      </vt:variant>
      <vt:variant>
        <vt:i4>368</vt:i4>
      </vt:variant>
      <vt:variant>
        <vt:i4>0</vt:i4>
      </vt:variant>
      <vt:variant>
        <vt:i4>5</vt:i4>
      </vt:variant>
      <vt:variant>
        <vt:lpwstr/>
      </vt:variant>
      <vt:variant>
        <vt:lpwstr>_Toc421792211</vt:lpwstr>
      </vt:variant>
      <vt:variant>
        <vt:i4>1114174</vt:i4>
      </vt:variant>
      <vt:variant>
        <vt:i4>362</vt:i4>
      </vt:variant>
      <vt:variant>
        <vt:i4>0</vt:i4>
      </vt:variant>
      <vt:variant>
        <vt:i4>5</vt:i4>
      </vt:variant>
      <vt:variant>
        <vt:lpwstr/>
      </vt:variant>
      <vt:variant>
        <vt:lpwstr>_Toc421792210</vt:lpwstr>
      </vt:variant>
      <vt:variant>
        <vt:i4>1048638</vt:i4>
      </vt:variant>
      <vt:variant>
        <vt:i4>356</vt:i4>
      </vt:variant>
      <vt:variant>
        <vt:i4>0</vt:i4>
      </vt:variant>
      <vt:variant>
        <vt:i4>5</vt:i4>
      </vt:variant>
      <vt:variant>
        <vt:lpwstr/>
      </vt:variant>
      <vt:variant>
        <vt:lpwstr>_Toc421792209</vt:lpwstr>
      </vt:variant>
      <vt:variant>
        <vt:i4>1048638</vt:i4>
      </vt:variant>
      <vt:variant>
        <vt:i4>350</vt:i4>
      </vt:variant>
      <vt:variant>
        <vt:i4>0</vt:i4>
      </vt:variant>
      <vt:variant>
        <vt:i4>5</vt:i4>
      </vt:variant>
      <vt:variant>
        <vt:lpwstr/>
      </vt:variant>
      <vt:variant>
        <vt:lpwstr>_Toc421792208</vt:lpwstr>
      </vt:variant>
      <vt:variant>
        <vt:i4>1048638</vt:i4>
      </vt:variant>
      <vt:variant>
        <vt:i4>344</vt:i4>
      </vt:variant>
      <vt:variant>
        <vt:i4>0</vt:i4>
      </vt:variant>
      <vt:variant>
        <vt:i4>5</vt:i4>
      </vt:variant>
      <vt:variant>
        <vt:lpwstr/>
      </vt:variant>
      <vt:variant>
        <vt:lpwstr>_Toc421792207</vt:lpwstr>
      </vt:variant>
      <vt:variant>
        <vt:i4>1048638</vt:i4>
      </vt:variant>
      <vt:variant>
        <vt:i4>338</vt:i4>
      </vt:variant>
      <vt:variant>
        <vt:i4>0</vt:i4>
      </vt:variant>
      <vt:variant>
        <vt:i4>5</vt:i4>
      </vt:variant>
      <vt:variant>
        <vt:lpwstr/>
      </vt:variant>
      <vt:variant>
        <vt:lpwstr>_Toc421792206</vt:lpwstr>
      </vt:variant>
      <vt:variant>
        <vt:i4>1048638</vt:i4>
      </vt:variant>
      <vt:variant>
        <vt:i4>332</vt:i4>
      </vt:variant>
      <vt:variant>
        <vt:i4>0</vt:i4>
      </vt:variant>
      <vt:variant>
        <vt:i4>5</vt:i4>
      </vt:variant>
      <vt:variant>
        <vt:lpwstr/>
      </vt:variant>
      <vt:variant>
        <vt:lpwstr>_Toc421792205</vt:lpwstr>
      </vt:variant>
      <vt:variant>
        <vt:i4>1048638</vt:i4>
      </vt:variant>
      <vt:variant>
        <vt:i4>326</vt:i4>
      </vt:variant>
      <vt:variant>
        <vt:i4>0</vt:i4>
      </vt:variant>
      <vt:variant>
        <vt:i4>5</vt:i4>
      </vt:variant>
      <vt:variant>
        <vt:lpwstr/>
      </vt:variant>
      <vt:variant>
        <vt:lpwstr>_Toc421792204</vt:lpwstr>
      </vt:variant>
      <vt:variant>
        <vt:i4>1048638</vt:i4>
      </vt:variant>
      <vt:variant>
        <vt:i4>320</vt:i4>
      </vt:variant>
      <vt:variant>
        <vt:i4>0</vt:i4>
      </vt:variant>
      <vt:variant>
        <vt:i4>5</vt:i4>
      </vt:variant>
      <vt:variant>
        <vt:lpwstr/>
      </vt:variant>
      <vt:variant>
        <vt:lpwstr>_Toc421792203</vt:lpwstr>
      </vt:variant>
      <vt:variant>
        <vt:i4>1048638</vt:i4>
      </vt:variant>
      <vt:variant>
        <vt:i4>314</vt:i4>
      </vt:variant>
      <vt:variant>
        <vt:i4>0</vt:i4>
      </vt:variant>
      <vt:variant>
        <vt:i4>5</vt:i4>
      </vt:variant>
      <vt:variant>
        <vt:lpwstr/>
      </vt:variant>
      <vt:variant>
        <vt:lpwstr>_Toc421792202</vt:lpwstr>
      </vt:variant>
      <vt:variant>
        <vt:i4>1048638</vt:i4>
      </vt:variant>
      <vt:variant>
        <vt:i4>308</vt:i4>
      </vt:variant>
      <vt:variant>
        <vt:i4>0</vt:i4>
      </vt:variant>
      <vt:variant>
        <vt:i4>5</vt:i4>
      </vt:variant>
      <vt:variant>
        <vt:lpwstr/>
      </vt:variant>
      <vt:variant>
        <vt:lpwstr>_Toc421792201</vt:lpwstr>
      </vt:variant>
      <vt:variant>
        <vt:i4>1048638</vt:i4>
      </vt:variant>
      <vt:variant>
        <vt:i4>302</vt:i4>
      </vt:variant>
      <vt:variant>
        <vt:i4>0</vt:i4>
      </vt:variant>
      <vt:variant>
        <vt:i4>5</vt:i4>
      </vt:variant>
      <vt:variant>
        <vt:lpwstr/>
      </vt:variant>
      <vt:variant>
        <vt:lpwstr>_Toc421792200</vt:lpwstr>
      </vt:variant>
      <vt:variant>
        <vt:i4>1638461</vt:i4>
      </vt:variant>
      <vt:variant>
        <vt:i4>296</vt:i4>
      </vt:variant>
      <vt:variant>
        <vt:i4>0</vt:i4>
      </vt:variant>
      <vt:variant>
        <vt:i4>5</vt:i4>
      </vt:variant>
      <vt:variant>
        <vt:lpwstr/>
      </vt:variant>
      <vt:variant>
        <vt:lpwstr>_Toc421792199</vt:lpwstr>
      </vt:variant>
      <vt:variant>
        <vt:i4>1638461</vt:i4>
      </vt:variant>
      <vt:variant>
        <vt:i4>290</vt:i4>
      </vt:variant>
      <vt:variant>
        <vt:i4>0</vt:i4>
      </vt:variant>
      <vt:variant>
        <vt:i4>5</vt:i4>
      </vt:variant>
      <vt:variant>
        <vt:lpwstr/>
      </vt:variant>
      <vt:variant>
        <vt:lpwstr>_Toc421792198</vt:lpwstr>
      </vt:variant>
      <vt:variant>
        <vt:i4>1638461</vt:i4>
      </vt:variant>
      <vt:variant>
        <vt:i4>284</vt:i4>
      </vt:variant>
      <vt:variant>
        <vt:i4>0</vt:i4>
      </vt:variant>
      <vt:variant>
        <vt:i4>5</vt:i4>
      </vt:variant>
      <vt:variant>
        <vt:lpwstr/>
      </vt:variant>
      <vt:variant>
        <vt:lpwstr>_Toc421792197</vt:lpwstr>
      </vt:variant>
      <vt:variant>
        <vt:i4>1638461</vt:i4>
      </vt:variant>
      <vt:variant>
        <vt:i4>278</vt:i4>
      </vt:variant>
      <vt:variant>
        <vt:i4>0</vt:i4>
      </vt:variant>
      <vt:variant>
        <vt:i4>5</vt:i4>
      </vt:variant>
      <vt:variant>
        <vt:lpwstr/>
      </vt:variant>
      <vt:variant>
        <vt:lpwstr>_Toc421792196</vt:lpwstr>
      </vt:variant>
      <vt:variant>
        <vt:i4>1638461</vt:i4>
      </vt:variant>
      <vt:variant>
        <vt:i4>272</vt:i4>
      </vt:variant>
      <vt:variant>
        <vt:i4>0</vt:i4>
      </vt:variant>
      <vt:variant>
        <vt:i4>5</vt:i4>
      </vt:variant>
      <vt:variant>
        <vt:lpwstr/>
      </vt:variant>
      <vt:variant>
        <vt:lpwstr>_Toc421792195</vt:lpwstr>
      </vt:variant>
      <vt:variant>
        <vt:i4>1638461</vt:i4>
      </vt:variant>
      <vt:variant>
        <vt:i4>266</vt:i4>
      </vt:variant>
      <vt:variant>
        <vt:i4>0</vt:i4>
      </vt:variant>
      <vt:variant>
        <vt:i4>5</vt:i4>
      </vt:variant>
      <vt:variant>
        <vt:lpwstr/>
      </vt:variant>
      <vt:variant>
        <vt:lpwstr>_Toc421792194</vt:lpwstr>
      </vt:variant>
      <vt:variant>
        <vt:i4>1638461</vt:i4>
      </vt:variant>
      <vt:variant>
        <vt:i4>260</vt:i4>
      </vt:variant>
      <vt:variant>
        <vt:i4>0</vt:i4>
      </vt:variant>
      <vt:variant>
        <vt:i4>5</vt:i4>
      </vt:variant>
      <vt:variant>
        <vt:lpwstr/>
      </vt:variant>
      <vt:variant>
        <vt:lpwstr>_Toc421792193</vt:lpwstr>
      </vt:variant>
      <vt:variant>
        <vt:i4>1638461</vt:i4>
      </vt:variant>
      <vt:variant>
        <vt:i4>254</vt:i4>
      </vt:variant>
      <vt:variant>
        <vt:i4>0</vt:i4>
      </vt:variant>
      <vt:variant>
        <vt:i4>5</vt:i4>
      </vt:variant>
      <vt:variant>
        <vt:lpwstr/>
      </vt:variant>
      <vt:variant>
        <vt:lpwstr>_Toc421792192</vt:lpwstr>
      </vt:variant>
      <vt:variant>
        <vt:i4>1638461</vt:i4>
      </vt:variant>
      <vt:variant>
        <vt:i4>248</vt:i4>
      </vt:variant>
      <vt:variant>
        <vt:i4>0</vt:i4>
      </vt:variant>
      <vt:variant>
        <vt:i4>5</vt:i4>
      </vt:variant>
      <vt:variant>
        <vt:lpwstr/>
      </vt:variant>
      <vt:variant>
        <vt:lpwstr>_Toc421792191</vt:lpwstr>
      </vt:variant>
      <vt:variant>
        <vt:i4>1638461</vt:i4>
      </vt:variant>
      <vt:variant>
        <vt:i4>242</vt:i4>
      </vt:variant>
      <vt:variant>
        <vt:i4>0</vt:i4>
      </vt:variant>
      <vt:variant>
        <vt:i4>5</vt:i4>
      </vt:variant>
      <vt:variant>
        <vt:lpwstr/>
      </vt:variant>
      <vt:variant>
        <vt:lpwstr>_Toc421792190</vt:lpwstr>
      </vt:variant>
      <vt:variant>
        <vt:i4>1572925</vt:i4>
      </vt:variant>
      <vt:variant>
        <vt:i4>236</vt:i4>
      </vt:variant>
      <vt:variant>
        <vt:i4>0</vt:i4>
      </vt:variant>
      <vt:variant>
        <vt:i4>5</vt:i4>
      </vt:variant>
      <vt:variant>
        <vt:lpwstr/>
      </vt:variant>
      <vt:variant>
        <vt:lpwstr>_Toc421792189</vt:lpwstr>
      </vt:variant>
      <vt:variant>
        <vt:i4>1572925</vt:i4>
      </vt:variant>
      <vt:variant>
        <vt:i4>230</vt:i4>
      </vt:variant>
      <vt:variant>
        <vt:i4>0</vt:i4>
      </vt:variant>
      <vt:variant>
        <vt:i4>5</vt:i4>
      </vt:variant>
      <vt:variant>
        <vt:lpwstr/>
      </vt:variant>
      <vt:variant>
        <vt:lpwstr>_Toc421792188</vt:lpwstr>
      </vt:variant>
      <vt:variant>
        <vt:i4>1572925</vt:i4>
      </vt:variant>
      <vt:variant>
        <vt:i4>224</vt:i4>
      </vt:variant>
      <vt:variant>
        <vt:i4>0</vt:i4>
      </vt:variant>
      <vt:variant>
        <vt:i4>5</vt:i4>
      </vt:variant>
      <vt:variant>
        <vt:lpwstr/>
      </vt:variant>
      <vt:variant>
        <vt:lpwstr>_Toc421792187</vt:lpwstr>
      </vt:variant>
      <vt:variant>
        <vt:i4>1572925</vt:i4>
      </vt:variant>
      <vt:variant>
        <vt:i4>218</vt:i4>
      </vt:variant>
      <vt:variant>
        <vt:i4>0</vt:i4>
      </vt:variant>
      <vt:variant>
        <vt:i4>5</vt:i4>
      </vt:variant>
      <vt:variant>
        <vt:lpwstr/>
      </vt:variant>
      <vt:variant>
        <vt:lpwstr>_Toc421792186</vt:lpwstr>
      </vt:variant>
      <vt:variant>
        <vt:i4>1572925</vt:i4>
      </vt:variant>
      <vt:variant>
        <vt:i4>212</vt:i4>
      </vt:variant>
      <vt:variant>
        <vt:i4>0</vt:i4>
      </vt:variant>
      <vt:variant>
        <vt:i4>5</vt:i4>
      </vt:variant>
      <vt:variant>
        <vt:lpwstr/>
      </vt:variant>
      <vt:variant>
        <vt:lpwstr>_Toc421792185</vt:lpwstr>
      </vt:variant>
      <vt:variant>
        <vt:i4>1572925</vt:i4>
      </vt:variant>
      <vt:variant>
        <vt:i4>206</vt:i4>
      </vt:variant>
      <vt:variant>
        <vt:i4>0</vt:i4>
      </vt:variant>
      <vt:variant>
        <vt:i4>5</vt:i4>
      </vt:variant>
      <vt:variant>
        <vt:lpwstr/>
      </vt:variant>
      <vt:variant>
        <vt:lpwstr>_Toc421792184</vt:lpwstr>
      </vt:variant>
      <vt:variant>
        <vt:i4>1572925</vt:i4>
      </vt:variant>
      <vt:variant>
        <vt:i4>200</vt:i4>
      </vt:variant>
      <vt:variant>
        <vt:i4>0</vt:i4>
      </vt:variant>
      <vt:variant>
        <vt:i4>5</vt:i4>
      </vt:variant>
      <vt:variant>
        <vt:lpwstr/>
      </vt:variant>
      <vt:variant>
        <vt:lpwstr>_Toc421792183</vt:lpwstr>
      </vt:variant>
      <vt:variant>
        <vt:i4>1572925</vt:i4>
      </vt:variant>
      <vt:variant>
        <vt:i4>194</vt:i4>
      </vt:variant>
      <vt:variant>
        <vt:i4>0</vt:i4>
      </vt:variant>
      <vt:variant>
        <vt:i4>5</vt:i4>
      </vt:variant>
      <vt:variant>
        <vt:lpwstr/>
      </vt:variant>
      <vt:variant>
        <vt:lpwstr>_Toc421792182</vt:lpwstr>
      </vt:variant>
      <vt:variant>
        <vt:i4>1572925</vt:i4>
      </vt:variant>
      <vt:variant>
        <vt:i4>188</vt:i4>
      </vt:variant>
      <vt:variant>
        <vt:i4>0</vt:i4>
      </vt:variant>
      <vt:variant>
        <vt:i4>5</vt:i4>
      </vt:variant>
      <vt:variant>
        <vt:lpwstr/>
      </vt:variant>
      <vt:variant>
        <vt:lpwstr>_Toc421792181</vt:lpwstr>
      </vt:variant>
      <vt:variant>
        <vt:i4>1572925</vt:i4>
      </vt:variant>
      <vt:variant>
        <vt:i4>182</vt:i4>
      </vt:variant>
      <vt:variant>
        <vt:i4>0</vt:i4>
      </vt:variant>
      <vt:variant>
        <vt:i4>5</vt:i4>
      </vt:variant>
      <vt:variant>
        <vt:lpwstr/>
      </vt:variant>
      <vt:variant>
        <vt:lpwstr>_Toc421792180</vt:lpwstr>
      </vt:variant>
      <vt:variant>
        <vt:i4>1507389</vt:i4>
      </vt:variant>
      <vt:variant>
        <vt:i4>176</vt:i4>
      </vt:variant>
      <vt:variant>
        <vt:i4>0</vt:i4>
      </vt:variant>
      <vt:variant>
        <vt:i4>5</vt:i4>
      </vt:variant>
      <vt:variant>
        <vt:lpwstr/>
      </vt:variant>
      <vt:variant>
        <vt:lpwstr>_Toc421792179</vt:lpwstr>
      </vt:variant>
      <vt:variant>
        <vt:i4>1507389</vt:i4>
      </vt:variant>
      <vt:variant>
        <vt:i4>170</vt:i4>
      </vt:variant>
      <vt:variant>
        <vt:i4>0</vt:i4>
      </vt:variant>
      <vt:variant>
        <vt:i4>5</vt:i4>
      </vt:variant>
      <vt:variant>
        <vt:lpwstr/>
      </vt:variant>
      <vt:variant>
        <vt:lpwstr>_Toc421792178</vt:lpwstr>
      </vt:variant>
      <vt:variant>
        <vt:i4>1507389</vt:i4>
      </vt:variant>
      <vt:variant>
        <vt:i4>164</vt:i4>
      </vt:variant>
      <vt:variant>
        <vt:i4>0</vt:i4>
      </vt:variant>
      <vt:variant>
        <vt:i4>5</vt:i4>
      </vt:variant>
      <vt:variant>
        <vt:lpwstr/>
      </vt:variant>
      <vt:variant>
        <vt:lpwstr>_Toc421792177</vt:lpwstr>
      </vt:variant>
      <vt:variant>
        <vt:i4>1507389</vt:i4>
      </vt:variant>
      <vt:variant>
        <vt:i4>158</vt:i4>
      </vt:variant>
      <vt:variant>
        <vt:i4>0</vt:i4>
      </vt:variant>
      <vt:variant>
        <vt:i4>5</vt:i4>
      </vt:variant>
      <vt:variant>
        <vt:lpwstr/>
      </vt:variant>
      <vt:variant>
        <vt:lpwstr>_Toc421792176</vt:lpwstr>
      </vt:variant>
      <vt:variant>
        <vt:i4>1507389</vt:i4>
      </vt:variant>
      <vt:variant>
        <vt:i4>152</vt:i4>
      </vt:variant>
      <vt:variant>
        <vt:i4>0</vt:i4>
      </vt:variant>
      <vt:variant>
        <vt:i4>5</vt:i4>
      </vt:variant>
      <vt:variant>
        <vt:lpwstr/>
      </vt:variant>
      <vt:variant>
        <vt:lpwstr>_Toc421792175</vt:lpwstr>
      </vt:variant>
      <vt:variant>
        <vt:i4>1507389</vt:i4>
      </vt:variant>
      <vt:variant>
        <vt:i4>146</vt:i4>
      </vt:variant>
      <vt:variant>
        <vt:i4>0</vt:i4>
      </vt:variant>
      <vt:variant>
        <vt:i4>5</vt:i4>
      </vt:variant>
      <vt:variant>
        <vt:lpwstr/>
      </vt:variant>
      <vt:variant>
        <vt:lpwstr>_Toc421792174</vt:lpwstr>
      </vt:variant>
      <vt:variant>
        <vt:i4>1507389</vt:i4>
      </vt:variant>
      <vt:variant>
        <vt:i4>140</vt:i4>
      </vt:variant>
      <vt:variant>
        <vt:i4>0</vt:i4>
      </vt:variant>
      <vt:variant>
        <vt:i4>5</vt:i4>
      </vt:variant>
      <vt:variant>
        <vt:lpwstr/>
      </vt:variant>
      <vt:variant>
        <vt:lpwstr>_Toc421792173</vt:lpwstr>
      </vt:variant>
      <vt:variant>
        <vt:i4>1507389</vt:i4>
      </vt:variant>
      <vt:variant>
        <vt:i4>134</vt:i4>
      </vt:variant>
      <vt:variant>
        <vt:i4>0</vt:i4>
      </vt:variant>
      <vt:variant>
        <vt:i4>5</vt:i4>
      </vt:variant>
      <vt:variant>
        <vt:lpwstr/>
      </vt:variant>
      <vt:variant>
        <vt:lpwstr>_Toc421792172</vt:lpwstr>
      </vt:variant>
      <vt:variant>
        <vt:i4>1507389</vt:i4>
      </vt:variant>
      <vt:variant>
        <vt:i4>128</vt:i4>
      </vt:variant>
      <vt:variant>
        <vt:i4>0</vt:i4>
      </vt:variant>
      <vt:variant>
        <vt:i4>5</vt:i4>
      </vt:variant>
      <vt:variant>
        <vt:lpwstr/>
      </vt:variant>
      <vt:variant>
        <vt:lpwstr>_Toc421792171</vt:lpwstr>
      </vt:variant>
      <vt:variant>
        <vt:i4>1507389</vt:i4>
      </vt:variant>
      <vt:variant>
        <vt:i4>122</vt:i4>
      </vt:variant>
      <vt:variant>
        <vt:i4>0</vt:i4>
      </vt:variant>
      <vt:variant>
        <vt:i4>5</vt:i4>
      </vt:variant>
      <vt:variant>
        <vt:lpwstr/>
      </vt:variant>
      <vt:variant>
        <vt:lpwstr>_Toc421792170</vt:lpwstr>
      </vt:variant>
      <vt:variant>
        <vt:i4>1441853</vt:i4>
      </vt:variant>
      <vt:variant>
        <vt:i4>116</vt:i4>
      </vt:variant>
      <vt:variant>
        <vt:i4>0</vt:i4>
      </vt:variant>
      <vt:variant>
        <vt:i4>5</vt:i4>
      </vt:variant>
      <vt:variant>
        <vt:lpwstr/>
      </vt:variant>
      <vt:variant>
        <vt:lpwstr>_Toc421792169</vt:lpwstr>
      </vt:variant>
      <vt:variant>
        <vt:i4>1441853</vt:i4>
      </vt:variant>
      <vt:variant>
        <vt:i4>110</vt:i4>
      </vt:variant>
      <vt:variant>
        <vt:i4>0</vt:i4>
      </vt:variant>
      <vt:variant>
        <vt:i4>5</vt:i4>
      </vt:variant>
      <vt:variant>
        <vt:lpwstr/>
      </vt:variant>
      <vt:variant>
        <vt:lpwstr>_Toc421792168</vt:lpwstr>
      </vt:variant>
      <vt:variant>
        <vt:i4>1441853</vt:i4>
      </vt:variant>
      <vt:variant>
        <vt:i4>104</vt:i4>
      </vt:variant>
      <vt:variant>
        <vt:i4>0</vt:i4>
      </vt:variant>
      <vt:variant>
        <vt:i4>5</vt:i4>
      </vt:variant>
      <vt:variant>
        <vt:lpwstr/>
      </vt:variant>
      <vt:variant>
        <vt:lpwstr>_Toc421792167</vt:lpwstr>
      </vt:variant>
      <vt:variant>
        <vt:i4>1441853</vt:i4>
      </vt:variant>
      <vt:variant>
        <vt:i4>98</vt:i4>
      </vt:variant>
      <vt:variant>
        <vt:i4>0</vt:i4>
      </vt:variant>
      <vt:variant>
        <vt:i4>5</vt:i4>
      </vt:variant>
      <vt:variant>
        <vt:lpwstr/>
      </vt:variant>
      <vt:variant>
        <vt:lpwstr>_Toc421792166</vt:lpwstr>
      </vt:variant>
      <vt:variant>
        <vt:i4>1441853</vt:i4>
      </vt:variant>
      <vt:variant>
        <vt:i4>92</vt:i4>
      </vt:variant>
      <vt:variant>
        <vt:i4>0</vt:i4>
      </vt:variant>
      <vt:variant>
        <vt:i4>5</vt:i4>
      </vt:variant>
      <vt:variant>
        <vt:lpwstr/>
      </vt:variant>
      <vt:variant>
        <vt:lpwstr>_Toc421792165</vt:lpwstr>
      </vt:variant>
      <vt:variant>
        <vt:i4>1441853</vt:i4>
      </vt:variant>
      <vt:variant>
        <vt:i4>86</vt:i4>
      </vt:variant>
      <vt:variant>
        <vt:i4>0</vt:i4>
      </vt:variant>
      <vt:variant>
        <vt:i4>5</vt:i4>
      </vt:variant>
      <vt:variant>
        <vt:lpwstr/>
      </vt:variant>
      <vt:variant>
        <vt:lpwstr>_Toc421792164</vt:lpwstr>
      </vt:variant>
      <vt:variant>
        <vt:i4>1441853</vt:i4>
      </vt:variant>
      <vt:variant>
        <vt:i4>80</vt:i4>
      </vt:variant>
      <vt:variant>
        <vt:i4>0</vt:i4>
      </vt:variant>
      <vt:variant>
        <vt:i4>5</vt:i4>
      </vt:variant>
      <vt:variant>
        <vt:lpwstr/>
      </vt:variant>
      <vt:variant>
        <vt:lpwstr>_Toc421792163</vt:lpwstr>
      </vt:variant>
      <vt:variant>
        <vt:i4>1441853</vt:i4>
      </vt:variant>
      <vt:variant>
        <vt:i4>74</vt:i4>
      </vt:variant>
      <vt:variant>
        <vt:i4>0</vt:i4>
      </vt:variant>
      <vt:variant>
        <vt:i4>5</vt:i4>
      </vt:variant>
      <vt:variant>
        <vt:lpwstr/>
      </vt:variant>
      <vt:variant>
        <vt:lpwstr>_Toc421792162</vt:lpwstr>
      </vt:variant>
      <vt:variant>
        <vt:i4>1441853</vt:i4>
      </vt:variant>
      <vt:variant>
        <vt:i4>68</vt:i4>
      </vt:variant>
      <vt:variant>
        <vt:i4>0</vt:i4>
      </vt:variant>
      <vt:variant>
        <vt:i4>5</vt:i4>
      </vt:variant>
      <vt:variant>
        <vt:lpwstr/>
      </vt:variant>
      <vt:variant>
        <vt:lpwstr>_Toc421792161</vt:lpwstr>
      </vt:variant>
      <vt:variant>
        <vt:i4>1441853</vt:i4>
      </vt:variant>
      <vt:variant>
        <vt:i4>62</vt:i4>
      </vt:variant>
      <vt:variant>
        <vt:i4>0</vt:i4>
      </vt:variant>
      <vt:variant>
        <vt:i4>5</vt:i4>
      </vt:variant>
      <vt:variant>
        <vt:lpwstr/>
      </vt:variant>
      <vt:variant>
        <vt:lpwstr>_Toc421792160</vt:lpwstr>
      </vt:variant>
      <vt:variant>
        <vt:i4>1376317</vt:i4>
      </vt:variant>
      <vt:variant>
        <vt:i4>56</vt:i4>
      </vt:variant>
      <vt:variant>
        <vt:i4>0</vt:i4>
      </vt:variant>
      <vt:variant>
        <vt:i4>5</vt:i4>
      </vt:variant>
      <vt:variant>
        <vt:lpwstr/>
      </vt:variant>
      <vt:variant>
        <vt:lpwstr>_Toc421792159</vt:lpwstr>
      </vt:variant>
      <vt:variant>
        <vt:i4>1376317</vt:i4>
      </vt:variant>
      <vt:variant>
        <vt:i4>50</vt:i4>
      </vt:variant>
      <vt:variant>
        <vt:i4>0</vt:i4>
      </vt:variant>
      <vt:variant>
        <vt:i4>5</vt:i4>
      </vt:variant>
      <vt:variant>
        <vt:lpwstr/>
      </vt:variant>
      <vt:variant>
        <vt:lpwstr>_Toc421792158</vt:lpwstr>
      </vt:variant>
      <vt:variant>
        <vt:i4>1376317</vt:i4>
      </vt:variant>
      <vt:variant>
        <vt:i4>44</vt:i4>
      </vt:variant>
      <vt:variant>
        <vt:i4>0</vt:i4>
      </vt:variant>
      <vt:variant>
        <vt:i4>5</vt:i4>
      </vt:variant>
      <vt:variant>
        <vt:lpwstr/>
      </vt:variant>
      <vt:variant>
        <vt:lpwstr>_Toc421792157</vt:lpwstr>
      </vt:variant>
      <vt:variant>
        <vt:i4>1376317</vt:i4>
      </vt:variant>
      <vt:variant>
        <vt:i4>38</vt:i4>
      </vt:variant>
      <vt:variant>
        <vt:i4>0</vt:i4>
      </vt:variant>
      <vt:variant>
        <vt:i4>5</vt:i4>
      </vt:variant>
      <vt:variant>
        <vt:lpwstr/>
      </vt:variant>
      <vt:variant>
        <vt:lpwstr>_Toc421792156</vt:lpwstr>
      </vt:variant>
      <vt:variant>
        <vt:i4>1376317</vt:i4>
      </vt:variant>
      <vt:variant>
        <vt:i4>32</vt:i4>
      </vt:variant>
      <vt:variant>
        <vt:i4>0</vt:i4>
      </vt:variant>
      <vt:variant>
        <vt:i4>5</vt:i4>
      </vt:variant>
      <vt:variant>
        <vt:lpwstr/>
      </vt:variant>
      <vt:variant>
        <vt:lpwstr>_Toc421792155</vt:lpwstr>
      </vt:variant>
      <vt:variant>
        <vt:i4>1376317</vt:i4>
      </vt:variant>
      <vt:variant>
        <vt:i4>26</vt:i4>
      </vt:variant>
      <vt:variant>
        <vt:i4>0</vt:i4>
      </vt:variant>
      <vt:variant>
        <vt:i4>5</vt:i4>
      </vt:variant>
      <vt:variant>
        <vt:lpwstr/>
      </vt:variant>
      <vt:variant>
        <vt:lpwstr>_Toc421792154</vt:lpwstr>
      </vt:variant>
      <vt:variant>
        <vt:i4>1376317</vt:i4>
      </vt:variant>
      <vt:variant>
        <vt:i4>20</vt:i4>
      </vt:variant>
      <vt:variant>
        <vt:i4>0</vt:i4>
      </vt:variant>
      <vt:variant>
        <vt:i4>5</vt:i4>
      </vt:variant>
      <vt:variant>
        <vt:lpwstr/>
      </vt:variant>
      <vt:variant>
        <vt:lpwstr>_Toc421792153</vt:lpwstr>
      </vt:variant>
      <vt:variant>
        <vt:i4>1376317</vt:i4>
      </vt:variant>
      <vt:variant>
        <vt:i4>14</vt:i4>
      </vt:variant>
      <vt:variant>
        <vt:i4>0</vt:i4>
      </vt:variant>
      <vt:variant>
        <vt:i4>5</vt:i4>
      </vt:variant>
      <vt:variant>
        <vt:lpwstr/>
      </vt:variant>
      <vt:variant>
        <vt:lpwstr>_Toc421792152</vt:lpwstr>
      </vt:variant>
      <vt:variant>
        <vt:i4>1376317</vt:i4>
      </vt:variant>
      <vt:variant>
        <vt:i4>8</vt:i4>
      </vt:variant>
      <vt:variant>
        <vt:i4>0</vt:i4>
      </vt:variant>
      <vt:variant>
        <vt:i4>5</vt:i4>
      </vt:variant>
      <vt:variant>
        <vt:lpwstr/>
      </vt:variant>
      <vt:variant>
        <vt:lpwstr>_Toc421792151</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ariant>
        <vt:i4>8126567</vt:i4>
      </vt:variant>
      <vt:variant>
        <vt:i4>0</vt:i4>
      </vt:variant>
      <vt:variant>
        <vt:i4>0</vt:i4>
      </vt:variant>
      <vt:variant>
        <vt:i4>5</vt:i4>
      </vt:variant>
      <vt:variant>
        <vt:lpwstr>https://github.com/NanoHttpd/nanohttpd</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2015-12-18T05:01:00Z</dcterms:created>
  <dcterms:modified xsi:type="dcterms:W3CDTF">2015-12-18T05:01:00Z</dcterms:modified>
</cp:coreProperties>
</file>