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56396" w:rsidRDefault="00C56396" w:rsidP="00BC738A">
            <w:pPr>
              <w:pStyle w:val="FrontMatter"/>
              <w:tabs>
                <w:tab w:val="clear" w:pos="1710"/>
                <w:tab w:val="clear" w:pos="3780"/>
              </w:tabs>
              <w:ind w:left="0" w:firstLine="0"/>
              <w:rPr>
                <w:sz w:val="18"/>
                <w:szCs w:val="18"/>
              </w:rPr>
            </w:pPr>
            <w:r w:rsidRPr="00C56396">
              <w:rPr>
                <w:rFonts w:cs="Arial"/>
                <w:color w:val="000000"/>
                <w:sz w:val="18"/>
                <w:szCs w:val="18"/>
              </w:rPr>
              <w:t>OMA-COM-CPM-2013-0068-CR_D105</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2D5568" w:rsidP="00BC738A">
            <w:pPr>
              <w:pStyle w:val="FrontMatter"/>
              <w:tabs>
                <w:tab w:val="clear" w:pos="1710"/>
                <w:tab w:val="clear" w:pos="3780"/>
              </w:tabs>
              <w:ind w:left="0" w:firstLine="0"/>
            </w:pPr>
            <w:r w:rsidRPr="002D5568">
              <w:t>OMA-TS-CPM_Conversation_Function-V2_0-20130313-D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405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F40517">
              <w:rPr>
                <w:rFonts w:cs="Arial"/>
              </w:rPr>
              <w:fldChar w:fldCharType="begin">
                <w:ffData>
                  <w:name w:val=""/>
                  <w:enabled w:val="0"/>
                  <w:calcOnExit w:val="0"/>
                  <w:checkBox>
                    <w:sizeAuto/>
                    <w:default w:val="1"/>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rsidR="00F40517">
        <w:t xml:space="preserve"> the following AD CONR comment</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1331C6" w:rsidRPr="00717CB5" w:rsidTr="00090321">
        <w:tblPrEx>
          <w:tblCellMar>
            <w:top w:w="0" w:type="dxa"/>
            <w:bottom w:w="0" w:type="dxa"/>
          </w:tblCellMar>
        </w:tblPrEx>
        <w:trPr>
          <w:cantSplit/>
          <w:jc w:val="center"/>
        </w:trPr>
        <w:tc>
          <w:tcPr>
            <w:tcW w:w="734" w:type="dxa"/>
          </w:tcPr>
          <w:p w:rsidR="001331C6" w:rsidRPr="00717CB5" w:rsidRDefault="001331C6" w:rsidP="00090321">
            <w:pPr>
              <w:pStyle w:val="TableCell"/>
              <w:jc w:val="center"/>
              <w:rPr>
                <w:lang w:val="en-GB"/>
              </w:rPr>
            </w:pPr>
            <w:r>
              <w:rPr>
                <w:lang w:val="en-GB"/>
              </w:rPr>
              <w:t>D</w:t>
            </w:r>
            <w:r>
              <w:rPr>
                <w:lang w:val="en-GB"/>
              </w:rPr>
              <w:t>105</w:t>
            </w:r>
          </w:p>
        </w:tc>
        <w:tc>
          <w:tcPr>
            <w:tcW w:w="1166" w:type="dxa"/>
          </w:tcPr>
          <w:p w:rsidR="001331C6" w:rsidRPr="00717CB5" w:rsidRDefault="001331C6" w:rsidP="00090321">
            <w:pPr>
              <w:pStyle w:val="TableCell"/>
              <w:jc w:val="center"/>
              <w:rPr>
                <w:lang w:val="en-GB"/>
              </w:rPr>
            </w:pPr>
            <w:r w:rsidRPr="00717CB5">
              <w:rPr>
                <w:lang w:val="en-GB"/>
              </w:rPr>
              <w:t>2013.0</w:t>
            </w:r>
            <w:r>
              <w:rPr>
                <w:lang w:val="en-GB"/>
              </w:rPr>
              <w:t>2.13</w:t>
            </w:r>
          </w:p>
        </w:tc>
        <w:tc>
          <w:tcPr>
            <w:tcW w:w="634" w:type="dxa"/>
          </w:tcPr>
          <w:p w:rsidR="001331C6" w:rsidRPr="00717CB5" w:rsidRDefault="001331C6" w:rsidP="00090321">
            <w:pPr>
              <w:pStyle w:val="TableCell"/>
              <w:jc w:val="center"/>
              <w:rPr>
                <w:lang w:val="en-GB"/>
              </w:rPr>
            </w:pPr>
            <w:r w:rsidRPr="00717CB5">
              <w:rPr>
                <w:lang w:val="en-GB"/>
              </w:rPr>
              <w:t>E</w:t>
            </w:r>
          </w:p>
        </w:tc>
        <w:tc>
          <w:tcPr>
            <w:tcW w:w="936" w:type="dxa"/>
          </w:tcPr>
          <w:p w:rsidR="001331C6" w:rsidRPr="00717CB5" w:rsidRDefault="001331C6" w:rsidP="00090321">
            <w:pPr>
              <w:pStyle w:val="TableCell"/>
              <w:rPr>
                <w:lang w:val="en-GB"/>
              </w:rPr>
            </w:pPr>
            <w:r>
              <w:rPr>
                <w:lang w:val="en-GB"/>
              </w:rPr>
              <w:t>Global</w:t>
            </w:r>
          </w:p>
        </w:tc>
        <w:tc>
          <w:tcPr>
            <w:tcW w:w="3312" w:type="dxa"/>
          </w:tcPr>
          <w:p w:rsidR="001331C6" w:rsidRPr="00717CB5" w:rsidRDefault="001331C6" w:rsidP="00090321">
            <w:pPr>
              <w:pStyle w:val="TableCell"/>
              <w:rPr>
                <w:lang w:val="en-GB"/>
              </w:rPr>
            </w:pPr>
            <w:r w:rsidRPr="00717CB5">
              <w:rPr>
                <w:rStyle w:val="StyleTableCell8ptBoldChar"/>
                <w:lang w:val="en-GB"/>
              </w:rPr>
              <w:t>Source:</w:t>
            </w:r>
            <w:r>
              <w:rPr>
                <w:lang w:val="en-GB"/>
              </w:rPr>
              <w:t xml:space="preserve"> Jerry Shih</w:t>
            </w:r>
          </w:p>
          <w:p w:rsidR="001331C6" w:rsidRPr="00717CB5" w:rsidRDefault="001331C6"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1331C6" w:rsidRDefault="001331C6" w:rsidP="00090321">
            <w:pPr>
              <w:pStyle w:val="TableCell"/>
              <w:rPr>
                <w:lang w:val="en-GB"/>
              </w:rPr>
            </w:pPr>
            <w:r w:rsidRPr="00717CB5">
              <w:rPr>
                <w:rStyle w:val="StyleTableCell8ptBoldChar"/>
                <w:lang w:val="en-GB"/>
              </w:rPr>
              <w:t>Comment:</w:t>
            </w:r>
            <w:r>
              <w:rPr>
                <w:lang w:val="en-GB"/>
              </w:rPr>
              <w:t xml:space="preserve"> The spec uses “delivery report” and “delivery notification” interchangeable; should only use one consistent term.</w:t>
            </w:r>
          </w:p>
          <w:p w:rsidR="001331C6" w:rsidRPr="00717CB5" w:rsidRDefault="001331C6" w:rsidP="00090321">
            <w:pPr>
              <w:pStyle w:val="TableCell"/>
              <w:rPr>
                <w:lang w:val="en-GB"/>
              </w:rPr>
            </w:pPr>
          </w:p>
          <w:p w:rsidR="001331C6" w:rsidRDefault="001331C6" w:rsidP="00090321">
            <w:pPr>
              <w:pStyle w:val="TableCell"/>
              <w:rPr>
                <w:lang w:val="en-GB"/>
              </w:rPr>
            </w:pPr>
            <w:r w:rsidRPr="00717CB5">
              <w:rPr>
                <w:rStyle w:val="StyleTableCell8ptBoldChar"/>
                <w:lang w:val="en-GB"/>
              </w:rPr>
              <w:t>Proposed Change:</w:t>
            </w:r>
            <w:r w:rsidRPr="00717CB5">
              <w:rPr>
                <w:lang w:val="en-GB"/>
              </w:rPr>
              <w:t xml:space="preserve"> </w:t>
            </w:r>
          </w:p>
          <w:p w:rsidR="001331C6" w:rsidRDefault="001331C6" w:rsidP="00090321">
            <w:pPr>
              <w:pStyle w:val="TableCell"/>
              <w:rPr>
                <w:lang w:val="en-GB"/>
              </w:rPr>
            </w:pPr>
          </w:p>
          <w:p w:rsidR="001331C6" w:rsidRPr="00717CB5" w:rsidRDefault="001331C6" w:rsidP="00090321">
            <w:pPr>
              <w:pStyle w:val="TableCell"/>
              <w:rPr>
                <w:lang w:val="en-GB"/>
              </w:rPr>
            </w:pPr>
            <w:r>
              <w:rPr>
                <w:lang w:val="en-GB"/>
              </w:rPr>
              <w:t xml:space="preserve">Change all “delivery reports” to “delivery notification” throughout the </w:t>
            </w:r>
            <w:proofErr w:type="spellStart"/>
            <w:r>
              <w:rPr>
                <w:lang w:val="en-GB"/>
              </w:rPr>
              <w:t>soec</w:t>
            </w:r>
            <w:proofErr w:type="spellEnd"/>
          </w:p>
        </w:tc>
        <w:tc>
          <w:tcPr>
            <w:tcW w:w="3298" w:type="dxa"/>
          </w:tcPr>
          <w:p w:rsidR="001331C6" w:rsidRDefault="001331C6" w:rsidP="00090321">
            <w:pPr>
              <w:pStyle w:val="TableCell"/>
              <w:rPr>
                <w:lang w:val="en-GB"/>
              </w:rPr>
            </w:pPr>
            <w:r w:rsidRPr="00717CB5">
              <w:rPr>
                <w:rStyle w:val="StyleTableCell8ptBoldChar"/>
                <w:lang w:val="en-GB"/>
              </w:rPr>
              <w:t>Status:</w:t>
            </w:r>
            <w:r>
              <w:rPr>
                <w:lang w:val="en-GB"/>
              </w:rPr>
              <w:t xml:space="preserve"> OPEN </w:t>
            </w:r>
          </w:p>
          <w:p w:rsidR="001331C6" w:rsidRPr="00717CB5" w:rsidRDefault="001331C6" w:rsidP="00090321">
            <w:pPr>
              <w:pStyle w:val="TableCell"/>
              <w:rPr>
                <w:lang w:val="en-GB"/>
              </w:rPr>
            </w:pPr>
            <w:r>
              <w:rPr>
                <w:lang w:val="en-GB"/>
              </w:rPr>
              <w:t>Will be handled by Acision (D008) CR.</w:t>
            </w:r>
          </w:p>
          <w:p w:rsidR="001331C6" w:rsidRPr="00717CB5" w:rsidRDefault="001331C6" w:rsidP="00090321">
            <w:pPr>
              <w:pStyle w:val="TableCell"/>
              <w:rPr>
                <w:lang w:val="en-GB"/>
              </w:rPr>
            </w:pPr>
          </w:p>
        </w:tc>
      </w:tr>
    </w:tbl>
    <w:p w:rsidR="00F40517" w:rsidRDefault="00F4051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1331C6" w:rsidP="00BC738A">
      <w:pPr>
        <w:pStyle w:val="AltChangeList"/>
        <w:rPr>
          <w:color w:val="auto"/>
        </w:rPr>
      </w:pPr>
      <w:r>
        <w:rPr>
          <w:lang w:val="en-GB"/>
        </w:rPr>
        <w:t>Change all “delivery report</w:t>
      </w:r>
      <w:r>
        <w:rPr>
          <w:lang w:val="en-GB"/>
        </w:rPr>
        <w:t>” to “delivery</w:t>
      </w:r>
      <w:r>
        <w:rPr>
          <w:lang w:val="en-GB"/>
        </w:rPr>
        <w:t xml:space="preserve"> notification” throughout the sp</w:t>
      </w:r>
      <w:r>
        <w:rPr>
          <w:lang w:val="en-GB"/>
        </w:rPr>
        <w:t>ec</w:t>
      </w:r>
      <w:r>
        <w:rPr>
          <w:lang w:val="en-GB"/>
        </w:rPr>
        <w:t xml:space="preserve"> as in the embedded doc</w:t>
      </w:r>
    </w:p>
    <w:p w:rsidR="00683788" w:rsidRDefault="00683788" w:rsidP="00BC738A">
      <w:pPr>
        <w:pStyle w:val="AltNormal"/>
      </w:pPr>
    </w:p>
    <w:bookmarkStart w:id="0" w:name="_MON_1425811168"/>
    <w:bookmarkEnd w:id="0"/>
    <w:p w:rsidR="003D5E28" w:rsidRPr="00683788" w:rsidRDefault="001331C6" w:rsidP="00BC738A">
      <w:pPr>
        <w:pStyle w:val="AltNormal"/>
      </w:pPr>
      <w: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49.45pt" o:ole="">
            <v:imagedata r:id="rId10" o:title=""/>
          </v:shape>
          <o:OLEObject Type="Embed" ProgID="Word.Document.8" ShapeID="_x0000_i1025" DrawAspect="Icon" ObjectID="_1425811234" r:id="rId11">
            <o:FieldCodes>\s</o:FieldCodes>
          </o:OLEObject>
        </w:object>
      </w:r>
      <w:bookmarkStart w:id="1" w:name="_GoBack"/>
      <w:bookmarkEnd w:id="1"/>
    </w:p>
    <w:sectPr w:rsidR="003D5E28" w:rsidRPr="00683788" w:rsidSect="003A7D03">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653" w:rsidRDefault="009F1653">
      <w:r>
        <w:separator/>
      </w:r>
    </w:p>
  </w:endnote>
  <w:endnote w:type="continuationSeparator" w:id="0">
    <w:p w:rsidR="009F1653" w:rsidRDefault="009F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1331C6">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1331C6">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1331C6">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1331C6">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653" w:rsidRDefault="009F1653">
      <w:r>
        <w:separator/>
      </w:r>
    </w:p>
  </w:footnote>
  <w:footnote w:type="continuationSeparator" w:id="0">
    <w:p w:rsidR="009F1653" w:rsidRDefault="009F1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56396" w:rsidRPr="00C56396">
      <w:rPr>
        <w:color w:val="000000"/>
        <w:sz w:val="18"/>
        <w:szCs w:val="18"/>
      </w:rPr>
      <w:t>OMA-COM-CPM-2013-0068-CR_D105</w:t>
    </w:r>
    <w:r w:rsidR="00B05ED8">
      <w:rPr>
        <w:noProof/>
        <w:lang w:val="en-US"/>
      </w:rPr>
      <w:drawing>
        <wp:anchor distT="0" distB="0" distL="114300" distR="114300" simplePos="0" relativeHeight="251658240" behindDoc="1" locked="0" layoutInCell="1" allowOverlap="1" wp14:anchorId="1B105A88" wp14:editId="5D6DD0EC">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56396" w:rsidRPr="00C56396">
      <w:rPr>
        <w:color w:val="000000"/>
        <w:sz w:val="18"/>
        <w:szCs w:val="18"/>
      </w:rPr>
      <w:t>OMA-COM-CPM-2013-0068-CR_D105</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6">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3">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0"/>
  </w:num>
  <w:num w:numId="3">
    <w:abstractNumId w:val="18"/>
  </w:num>
  <w:num w:numId="4">
    <w:abstractNumId w:val="7"/>
  </w:num>
  <w:num w:numId="5">
    <w:abstractNumId w:val="13"/>
  </w:num>
  <w:num w:numId="6">
    <w:abstractNumId w:val="28"/>
  </w:num>
  <w:num w:numId="7">
    <w:abstractNumId w:val="32"/>
  </w:num>
  <w:num w:numId="8">
    <w:abstractNumId w:val="17"/>
  </w:num>
  <w:num w:numId="9">
    <w:abstractNumId w:val="2"/>
  </w:num>
  <w:num w:numId="10">
    <w:abstractNumId w:val="29"/>
  </w:num>
  <w:num w:numId="11">
    <w:abstractNumId w:val="24"/>
  </w:num>
  <w:num w:numId="12">
    <w:abstractNumId w:val="27"/>
  </w:num>
  <w:num w:numId="13">
    <w:abstractNumId w:val="8"/>
  </w:num>
  <w:num w:numId="14">
    <w:abstractNumId w:val="14"/>
  </w:num>
  <w:num w:numId="15">
    <w:abstractNumId w:val="31"/>
  </w:num>
  <w:num w:numId="16">
    <w:abstractNumId w:val="6"/>
  </w:num>
  <w:num w:numId="1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1"/>
  </w:num>
  <w:num w:numId="21">
    <w:abstractNumId w:val="23"/>
  </w:num>
  <w:num w:numId="22">
    <w:abstractNumId w:val="26"/>
  </w:num>
  <w:num w:numId="23">
    <w:abstractNumId w:val="4"/>
  </w:num>
  <w:num w:numId="24">
    <w:abstractNumId w:val="9"/>
  </w:num>
  <w:num w:numId="25">
    <w:abstractNumId w:val="22"/>
  </w:num>
  <w:num w:numId="26">
    <w:abstractNumId w:val="16"/>
  </w:num>
  <w:num w:numId="27">
    <w:abstractNumId w:val="10"/>
  </w:num>
  <w:num w:numId="28">
    <w:abstractNumId w:val="21"/>
  </w:num>
  <w:num w:numId="29">
    <w:abstractNumId w:val="0"/>
  </w:num>
  <w:num w:numId="30">
    <w:abstractNumId w:val="1"/>
  </w:num>
  <w:num w:numId="31">
    <w:abstractNumId w:val="30"/>
  </w:num>
  <w:num w:numId="32">
    <w:abstractNumId w:val="5"/>
  </w:num>
  <w:num w:numId="33">
    <w:abstractNumId w:val="19"/>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331C6"/>
    <w:rsid w:val="00162362"/>
    <w:rsid w:val="0018517D"/>
    <w:rsid w:val="0019400D"/>
    <w:rsid w:val="00194BDA"/>
    <w:rsid w:val="001D47F2"/>
    <w:rsid w:val="001E1BF2"/>
    <w:rsid w:val="001E27C6"/>
    <w:rsid w:val="00264587"/>
    <w:rsid w:val="002D5568"/>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4892"/>
    <w:rsid w:val="007078FA"/>
    <w:rsid w:val="007341B8"/>
    <w:rsid w:val="00773F9C"/>
    <w:rsid w:val="007B66E3"/>
    <w:rsid w:val="00822BCE"/>
    <w:rsid w:val="0082382E"/>
    <w:rsid w:val="00846681"/>
    <w:rsid w:val="00862A17"/>
    <w:rsid w:val="008B6434"/>
    <w:rsid w:val="008F1FD1"/>
    <w:rsid w:val="00903358"/>
    <w:rsid w:val="009502B0"/>
    <w:rsid w:val="00983A38"/>
    <w:rsid w:val="00986EED"/>
    <w:rsid w:val="009E7279"/>
    <w:rsid w:val="009F1653"/>
    <w:rsid w:val="00A32B8E"/>
    <w:rsid w:val="00A73164"/>
    <w:rsid w:val="00AA6475"/>
    <w:rsid w:val="00AE6C73"/>
    <w:rsid w:val="00AE7849"/>
    <w:rsid w:val="00B05ED8"/>
    <w:rsid w:val="00B17151"/>
    <w:rsid w:val="00B2745F"/>
    <w:rsid w:val="00B35DA6"/>
    <w:rsid w:val="00B36EB3"/>
    <w:rsid w:val="00B572FB"/>
    <w:rsid w:val="00B63D84"/>
    <w:rsid w:val="00BB4979"/>
    <w:rsid w:val="00BC738A"/>
    <w:rsid w:val="00C43B1F"/>
    <w:rsid w:val="00C56396"/>
    <w:rsid w:val="00C97004"/>
    <w:rsid w:val="00CA5639"/>
    <w:rsid w:val="00CB4956"/>
    <w:rsid w:val="00D37BCF"/>
    <w:rsid w:val="00D45494"/>
    <w:rsid w:val="00D46BAD"/>
    <w:rsid w:val="00D74D47"/>
    <w:rsid w:val="00D9067C"/>
    <w:rsid w:val="00D92BD8"/>
    <w:rsid w:val="00DA5965"/>
    <w:rsid w:val="00E11FF4"/>
    <w:rsid w:val="00E15272"/>
    <w:rsid w:val="00E15ED0"/>
    <w:rsid w:val="00E42C43"/>
    <w:rsid w:val="00E4728E"/>
    <w:rsid w:val="00ED16B8"/>
    <w:rsid w:val="00F040F3"/>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link w:val="Bullet2Char"/>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35"/>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1932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2013-03-26T17:46:00Z</dcterms:created>
  <dcterms:modified xsi:type="dcterms:W3CDTF">2013-03-26T17:54:00Z</dcterms:modified>
</cp:coreProperties>
</file>