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0D46">
        <w:trPr>
          <w:gridAfter w:val="1"/>
          <w:wAfter w:w="1805" w:type="dxa"/>
          <w:cantSplit/>
          <w:trHeight w:val="960"/>
          <w:jc w:val="center"/>
        </w:trPr>
        <w:tc>
          <w:tcPr>
            <w:tcW w:w="3240" w:type="dxa"/>
            <w:gridSpan w:val="2"/>
            <w:vAlign w:val="bottom"/>
          </w:tcPr>
          <w:p w:rsidR="001D0D46" w:rsidRDefault="007A7982" w:rsidP="002F5D2F">
            <w:pPr>
              <w:pStyle w:val="Kopfzeile"/>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1D0D46" w:rsidRDefault="001D0D46">
            <w:pPr>
              <w:pStyle w:val="Approval"/>
              <w:tabs>
                <w:tab w:val="left" w:pos="2704"/>
              </w:tabs>
              <w:jc w:val="center"/>
            </w:pPr>
          </w:p>
        </w:tc>
      </w:tr>
      <w:tr w:rsidR="001D0D46">
        <w:trPr>
          <w:gridAfter w:val="1"/>
          <w:wAfter w:w="1805" w:type="dxa"/>
          <w:cantSplit/>
          <w:trHeight w:hRule="exact" w:val="2370"/>
          <w:jc w:val="center"/>
        </w:trPr>
        <w:tc>
          <w:tcPr>
            <w:tcW w:w="10079" w:type="dxa"/>
            <w:gridSpan w:val="4"/>
            <w:vAlign w:val="bottom"/>
          </w:tcPr>
          <w:p w:rsidR="001D0D46" w:rsidRDefault="00A8636F" w:rsidP="006A1168">
            <w:pPr>
              <w:pStyle w:val="Titel"/>
              <w:spacing w:before="120"/>
              <w:rPr>
                <w:rStyle w:val="ZDONTMODIFY"/>
                <w:rFonts w:ascii="Arial Narrow" w:hAnsi="Arial Narrow"/>
                <w:sz w:val="40"/>
              </w:rPr>
            </w:pPr>
            <w:r>
              <w:rPr>
                <w:rFonts w:ascii="Arial Narrow" w:hAnsi="Arial Narrow"/>
                <w:sz w:val="40"/>
              </w:rPr>
              <w:t>Guidelines</w:t>
            </w:r>
            <w:r w:rsidR="00380A87">
              <w:rPr>
                <w:rFonts w:ascii="Arial Narrow" w:hAnsi="Arial Narrow"/>
                <w:sz w:val="40"/>
              </w:rPr>
              <w:t xml:space="preserve"> </w:t>
            </w:r>
            <w:r>
              <w:rPr>
                <w:rFonts w:ascii="Arial Narrow" w:hAnsi="Arial Narrow"/>
                <w:sz w:val="40"/>
              </w:rPr>
              <w:t xml:space="preserve">for </w:t>
            </w:r>
            <w:proofErr w:type="spellStart"/>
            <w:r>
              <w:rPr>
                <w:rFonts w:ascii="Arial Narrow" w:hAnsi="Arial Narrow"/>
                <w:sz w:val="40"/>
              </w:rPr>
              <w:t>REST</w:t>
            </w:r>
            <w:r w:rsidR="008B1567">
              <w:rPr>
                <w:rFonts w:ascii="Arial Narrow" w:hAnsi="Arial Narrow"/>
                <w:sz w:val="40"/>
              </w:rPr>
              <w:t>ful</w:t>
            </w:r>
            <w:proofErr w:type="spellEnd"/>
            <w:r>
              <w:rPr>
                <w:rFonts w:ascii="Arial Narrow" w:hAnsi="Arial Narrow"/>
                <w:sz w:val="40"/>
              </w:rPr>
              <w:t xml:space="preserve"> </w:t>
            </w:r>
            <w:r w:rsidR="006A1168">
              <w:rPr>
                <w:rFonts w:ascii="Arial Narrow" w:hAnsi="Arial Narrow"/>
                <w:sz w:val="40"/>
              </w:rPr>
              <w:t xml:space="preserve">Device </w:t>
            </w:r>
            <w:r>
              <w:rPr>
                <w:rFonts w:ascii="Arial Narrow" w:hAnsi="Arial Narrow"/>
                <w:sz w:val="40"/>
              </w:rPr>
              <w:t>API</w:t>
            </w:r>
            <w:r w:rsidR="00380A87">
              <w:rPr>
                <w:rFonts w:ascii="Arial Narrow" w:hAnsi="Arial Narrow"/>
                <w:sz w:val="40"/>
              </w:rPr>
              <w:t>s</w:t>
            </w:r>
            <w:r>
              <w:rPr>
                <w:rFonts w:ascii="Arial Narrow" w:hAnsi="Arial Narrow"/>
                <w:sz w:val="40"/>
              </w:rPr>
              <w:t xml:space="preserve"> </w:t>
            </w:r>
          </w:p>
        </w:tc>
      </w:tr>
      <w:tr w:rsidR="001D0D46">
        <w:trPr>
          <w:gridAfter w:val="1"/>
          <w:wAfter w:w="1805" w:type="dxa"/>
          <w:cantSplit/>
          <w:trHeight w:val="1833"/>
          <w:jc w:val="center"/>
        </w:trPr>
        <w:tc>
          <w:tcPr>
            <w:tcW w:w="10079" w:type="dxa"/>
            <w:gridSpan w:val="4"/>
          </w:tcPr>
          <w:p w:rsidR="001D0D46" w:rsidRDefault="006A1168" w:rsidP="006A1168">
            <w:pPr>
              <w:pStyle w:val="ZCOVER"/>
              <w:pBdr>
                <w:bottom w:val="single" w:sz="12" w:space="0" w:color="800000"/>
              </w:pBdr>
              <w:rPr>
                <w:rStyle w:val="ZDONTMODIFY"/>
              </w:rPr>
            </w:pPr>
            <w:r>
              <w:rPr>
                <w:rStyle w:val="ZDONTMODIFY"/>
              </w:rPr>
              <w:t xml:space="preserve">Draft </w:t>
            </w:r>
            <w:r w:rsidR="001D0D46">
              <w:rPr>
                <w:rStyle w:val="ZDONTMODIFY"/>
              </w:rPr>
              <w:t xml:space="preserve">– </w:t>
            </w:r>
            <w:r>
              <w:rPr>
                <w:rStyle w:val="ZDONTMODIFY"/>
              </w:rPr>
              <w:t>15</w:t>
            </w:r>
            <w:r w:rsidRPr="00355F6B">
              <w:rPr>
                <w:rStyle w:val="ZDONTMODIFY"/>
              </w:rPr>
              <w:t xml:space="preserve"> </w:t>
            </w:r>
            <w:r>
              <w:rPr>
                <w:rStyle w:val="ZDONTMODIFY"/>
              </w:rPr>
              <w:t>May</w:t>
            </w:r>
            <w:r w:rsidRPr="00355F6B">
              <w:rPr>
                <w:rStyle w:val="ZDONTMODIFY"/>
              </w:rPr>
              <w:t xml:space="preserve"> 201</w:t>
            </w:r>
            <w:r>
              <w:rPr>
                <w:rStyle w:val="ZDONTMODIFY"/>
              </w:rPr>
              <w:t>3</w:t>
            </w:r>
          </w:p>
        </w:tc>
      </w:tr>
      <w:tr w:rsidR="001D0D46">
        <w:trPr>
          <w:gridAfter w:val="1"/>
          <w:wAfter w:w="1805" w:type="dxa"/>
          <w:cantSplit/>
          <w:trHeight w:hRule="exact" w:val="1065"/>
          <w:jc w:val="center"/>
        </w:trPr>
        <w:tc>
          <w:tcPr>
            <w:tcW w:w="10079" w:type="dxa"/>
            <w:gridSpan w:val="4"/>
            <w:vAlign w:val="bottom"/>
          </w:tcPr>
          <w:p w:rsidR="001D0D46" w:rsidRDefault="001D0D46">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PlaceName">
                <w:smartTag w:uri="urn:schemas-microsoft-com:office:smarttags" w:element="City">
                  <w:r>
                    <w:rPr>
                      <w:rStyle w:val="ZDONTMODIFY"/>
                      <w:b/>
                      <w:bCs/>
                    </w:rPr>
                    <w:t>Alliance</w:t>
                  </w:r>
                </w:smartTag>
              </w:smartTag>
            </w:smartTag>
          </w:p>
        </w:tc>
      </w:tr>
      <w:tr w:rsidR="001D0D46" w:rsidRPr="001D69FF">
        <w:trPr>
          <w:gridAfter w:val="1"/>
          <w:wAfter w:w="1805" w:type="dxa"/>
          <w:cantSplit/>
          <w:trHeight w:val="2463"/>
          <w:jc w:val="center"/>
        </w:trPr>
        <w:tc>
          <w:tcPr>
            <w:tcW w:w="10079" w:type="dxa"/>
            <w:gridSpan w:val="4"/>
          </w:tcPr>
          <w:p w:rsidR="001D0D46" w:rsidRPr="00B04AAD" w:rsidRDefault="00B04AAD" w:rsidP="006A1168">
            <w:pPr>
              <w:pStyle w:val="ZDID"/>
              <w:rPr>
                <w:rStyle w:val="ZDONTMODIFY"/>
                <w:lang w:val="en-US"/>
              </w:rPr>
            </w:pPr>
            <w:r w:rsidRPr="00B04AAD">
              <w:rPr>
                <w:rStyle w:val="ZDONTMODIFY"/>
                <w:lang w:val="en-US"/>
              </w:rPr>
              <w:t>OMA-WP-Guidelines_for_REST</w:t>
            </w:r>
            <w:r w:rsidR="008B1567">
              <w:rPr>
                <w:rStyle w:val="ZDONTMODIFY"/>
                <w:lang w:val="en-US"/>
              </w:rPr>
              <w:t>ful</w:t>
            </w:r>
            <w:r w:rsidRPr="00B04AAD">
              <w:rPr>
                <w:rStyle w:val="ZDONTMODIFY"/>
                <w:lang w:val="en-US"/>
              </w:rPr>
              <w:t>_</w:t>
            </w:r>
            <w:r w:rsidR="006A1168">
              <w:rPr>
                <w:rStyle w:val="ZDONTMODIFY"/>
                <w:lang w:val="en-US"/>
              </w:rPr>
              <w:t>Device</w:t>
            </w:r>
            <w:r w:rsidR="008B1567">
              <w:rPr>
                <w:rStyle w:val="ZDONTMODIFY"/>
                <w:lang w:val="en-US"/>
              </w:rPr>
              <w:t>_</w:t>
            </w:r>
            <w:r w:rsidRPr="00B04AAD">
              <w:rPr>
                <w:rStyle w:val="ZDONTMODIFY"/>
                <w:lang w:val="en-US"/>
              </w:rPr>
              <w:t>API</w:t>
            </w:r>
            <w:r w:rsidR="00380A87">
              <w:rPr>
                <w:rStyle w:val="ZDONTMODIFY"/>
                <w:lang w:val="en-US"/>
              </w:rPr>
              <w:t>s</w:t>
            </w:r>
            <w:r w:rsidRPr="00B04AAD">
              <w:rPr>
                <w:rStyle w:val="ZDONTMODIFY"/>
                <w:lang w:val="en-US"/>
              </w:rPr>
              <w:t>-</w:t>
            </w:r>
            <w:r w:rsidR="006A1168">
              <w:rPr>
                <w:rStyle w:val="ZDONTMODIFY"/>
                <w:lang w:val="en-US"/>
              </w:rPr>
              <w:t>20130515</w:t>
            </w:r>
            <w:r w:rsidR="00355F6B" w:rsidRPr="00355F6B">
              <w:rPr>
                <w:rStyle w:val="ZDONTMODIFY"/>
                <w:lang w:val="en-US"/>
              </w:rPr>
              <w:t>-</w:t>
            </w:r>
            <w:r w:rsidR="006A1168">
              <w:rPr>
                <w:rStyle w:val="ZDONTMODIFY"/>
                <w:lang w:val="en-US"/>
              </w:rPr>
              <w:t>D</w:t>
            </w:r>
          </w:p>
        </w:tc>
      </w:tr>
      <w:tr w:rsidR="001D0D46" w:rsidRPr="001D69FF">
        <w:trPr>
          <w:gridBefore w:val="1"/>
          <w:wBefore w:w="1793" w:type="dxa"/>
          <w:cantSplit/>
          <w:trHeight w:val="1410"/>
          <w:jc w:val="center"/>
        </w:trPr>
        <w:tc>
          <w:tcPr>
            <w:tcW w:w="8286" w:type="dxa"/>
            <w:gridSpan w:val="3"/>
            <w:vAlign w:val="center"/>
          </w:tcPr>
          <w:p w:rsidR="001D0D46" w:rsidRPr="001D69FF" w:rsidRDefault="001D0D46">
            <w:pPr>
              <w:pStyle w:val="ZCOVER"/>
              <w:rPr>
                <w:rStyle w:val="ZDONTMODIFY"/>
                <w:lang w:val="en-US"/>
              </w:rPr>
            </w:pPr>
          </w:p>
        </w:tc>
        <w:tc>
          <w:tcPr>
            <w:tcW w:w="1805" w:type="dxa"/>
            <w:vAlign w:val="center"/>
          </w:tcPr>
          <w:p w:rsidR="001D0D46" w:rsidRPr="001D69FF" w:rsidRDefault="001D0D46">
            <w:pPr>
              <w:pStyle w:val="ZCOVER"/>
              <w:rPr>
                <w:rStyle w:val="ZDONTMODIFY"/>
                <w:lang w:val="en-US"/>
              </w:rPr>
            </w:pPr>
          </w:p>
        </w:tc>
      </w:tr>
      <w:tr w:rsidR="001D0D46" w:rsidRPr="001D69FF">
        <w:trPr>
          <w:gridBefore w:val="1"/>
          <w:wBefore w:w="1793" w:type="dxa"/>
          <w:cantSplit/>
          <w:trHeight w:val="1997"/>
          <w:jc w:val="center"/>
        </w:trPr>
        <w:tc>
          <w:tcPr>
            <w:tcW w:w="10091" w:type="dxa"/>
            <w:gridSpan w:val="4"/>
            <w:vAlign w:val="bottom"/>
          </w:tcPr>
          <w:p w:rsidR="001D0D46" w:rsidRPr="001D69FF" w:rsidRDefault="001D0D46">
            <w:pPr>
              <w:pStyle w:val="ZCOVER"/>
              <w:rPr>
                <w:lang w:val="en-US"/>
              </w:rPr>
            </w:pPr>
          </w:p>
        </w:tc>
      </w:tr>
      <w:tr w:rsidR="001D0D46" w:rsidRPr="001D69FF">
        <w:trPr>
          <w:gridBefore w:val="1"/>
          <w:wBefore w:w="1793" w:type="dxa"/>
          <w:cantSplit/>
          <w:trHeight w:val="890"/>
          <w:jc w:val="center"/>
        </w:trPr>
        <w:tc>
          <w:tcPr>
            <w:tcW w:w="3336" w:type="dxa"/>
            <w:gridSpan w:val="2"/>
            <w:vAlign w:val="center"/>
          </w:tcPr>
          <w:p w:rsidR="001D0D46" w:rsidRPr="001D69FF" w:rsidRDefault="001D0D46">
            <w:pPr>
              <w:pStyle w:val="Approval"/>
              <w:tabs>
                <w:tab w:val="left" w:pos="2704"/>
              </w:tabs>
              <w:jc w:val="left"/>
              <w:rPr>
                <w:lang w:val="en-US"/>
              </w:rPr>
            </w:pPr>
          </w:p>
        </w:tc>
        <w:tc>
          <w:tcPr>
            <w:tcW w:w="6755" w:type="dxa"/>
            <w:gridSpan w:val="2"/>
            <w:vAlign w:val="center"/>
          </w:tcPr>
          <w:p w:rsidR="001D0D46" w:rsidRPr="001D69FF" w:rsidRDefault="001D0D46">
            <w:pPr>
              <w:pStyle w:val="ZCOVER"/>
              <w:rPr>
                <w:lang w:val="en-US"/>
              </w:rPr>
            </w:pPr>
          </w:p>
        </w:tc>
      </w:tr>
    </w:tbl>
    <w:p w:rsidR="001D0D46" w:rsidRDefault="001D0D46">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PlaceName">
          <w:smartTag w:uri="urn:schemas-microsoft-com:office:smarttags" w:element="City">
            <w:smartTag w:uri="urn:schemas-microsoft-com:office:smarttags" w:element="PlaceType">
              <w:r>
                <w:t>ALLIANCE</w:t>
              </w:r>
            </w:smartTag>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1D0D46">
      <w:r>
        <w:t xml:space="preserve">© </w:t>
      </w:r>
      <w:r w:rsidR="006A1168">
        <w:t xml:space="preserve">2013 </w:t>
      </w:r>
      <w:r>
        <w:t>Open Mobile Alliance Ltd.  All Rights Reserved.</w:t>
      </w:r>
      <w:r>
        <w:br/>
        <w:t>Used with the permission of the Open Mobile Alliance Ltd. under the terms set forth above.</w:t>
      </w:r>
    </w:p>
    <w:p w:rsidR="001D0D46" w:rsidRDefault="001D0D46">
      <w:pPr>
        <w:pStyle w:val="TOChead"/>
        <w:keepNext/>
      </w:pPr>
      <w:r>
        <w:br w:type="page"/>
      </w:r>
      <w:r>
        <w:lastRenderedPageBreak/>
        <w:t>Contents</w:t>
      </w:r>
    </w:p>
    <w:p w:rsidR="003A4C28" w:rsidRPr="003A4C28" w:rsidRDefault="009236E2">
      <w:pPr>
        <w:pStyle w:val="Verzeichnis1"/>
        <w:tabs>
          <w:tab w:val="left" w:pos="400"/>
          <w:tab w:val="right" w:leader="dot" w:pos="10078"/>
        </w:tabs>
        <w:rPr>
          <w:rFonts w:asciiTheme="minorHAnsi" w:eastAsiaTheme="minorEastAsia" w:hAnsiTheme="minorHAnsi" w:cstheme="minorBidi"/>
          <w:b w:val="0"/>
          <w:caps w:val="0"/>
          <w:noProof/>
          <w:sz w:val="22"/>
          <w:szCs w:val="22"/>
          <w:lang w:val="en-US" w:eastAsia="de-AT"/>
        </w:rPr>
      </w:pPr>
      <w:r w:rsidRPr="009236E2">
        <w:fldChar w:fldCharType="begin"/>
      </w:r>
      <w:r w:rsidR="00FE0F4F">
        <w:instrText xml:space="preserve"> TOC \o "1-3" </w:instrText>
      </w:r>
      <w:r w:rsidRPr="009236E2">
        <w:fldChar w:fldCharType="separate"/>
      </w:r>
      <w:r w:rsidR="003A4C28">
        <w:rPr>
          <w:noProof/>
        </w:rPr>
        <w:t>1.</w:t>
      </w:r>
      <w:r w:rsidR="003A4C28" w:rsidRPr="003A4C28">
        <w:rPr>
          <w:rFonts w:asciiTheme="minorHAnsi" w:eastAsiaTheme="minorEastAsia" w:hAnsiTheme="minorHAnsi" w:cstheme="minorBidi"/>
          <w:b w:val="0"/>
          <w:caps w:val="0"/>
          <w:noProof/>
          <w:sz w:val="22"/>
          <w:szCs w:val="22"/>
          <w:lang w:val="en-US" w:eastAsia="de-AT"/>
        </w:rPr>
        <w:tab/>
      </w:r>
      <w:r w:rsidR="003A4C28">
        <w:rPr>
          <w:noProof/>
        </w:rPr>
        <w:t>Scope</w:t>
      </w:r>
      <w:r w:rsidR="003A4C28">
        <w:rPr>
          <w:noProof/>
        </w:rPr>
        <w:tab/>
      </w:r>
      <w:r>
        <w:rPr>
          <w:noProof/>
        </w:rPr>
        <w:fldChar w:fldCharType="begin"/>
      </w:r>
      <w:r w:rsidR="003A4C28">
        <w:rPr>
          <w:noProof/>
        </w:rPr>
        <w:instrText xml:space="preserve"> PAGEREF _Toc357005857 \h </w:instrText>
      </w:r>
      <w:r>
        <w:rPr>
          <w:noProof/>
        </w:rPr>
      </w:r>
      <w:r>
        <w:rPr>
          <w:noProof/>
        </w:rPr>
        <w:fldChar w:fldCharType="separate"/>
      </w:r>
      <w:r w:rsidR="003A4C28">
        <w:rPr>
          <w:noProof/>
        </w:rPr>
        <w:t>4</w:t>
      </w:r>
      <w:r>
        <w:rPr>
          <w:noProof/>
        </w:rPr>
        <w:fldChar w:fldCharType="end"/>
      </w:r>
    </w:p>
    <w:p w:rsidR="003A4C28" w:rsidRPr="003A4C28" w:rsidRDefault="003A4C28">
      <w:pPr>
        <w:pStyle w:val="Verzeichnis1"/>
        <w:tabs>
          <w:tab w:val="left" w:pos="400"/>
          <w:tab w:val="right" w:leader="dot" w:pos="10078"/>
        </w:tabs>
        <w:rPr>
          <w:rFonts w:asciiTheme="minorHAnsi" w:eastAsiaTheme="minorEastAsia" w:hAnsiTheme="minorHAnsi" w:cstheme="minorBidi"/>
          <w:b w:val="0"/>
          <w:caps w:val="0"/>
          <w:noProof/>
          <w:sz w:val="22"/>
          <w:szCs w:val="22"/>
          <w:lang w:val="en-US" w:eastAsia="de-AT"/>
        </w:rPr>
      </w:pPr>
      <w:r>
        <w:rPr>
          <w:noProof/>
        </w:rPr>
        <w:t>2.</w:t>
      </w:r>
      <w:r w:rsidRPr="003A4C28">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9236E2">
        <w:rPr>
          <w:noProof/>
        </w:rPr>
        <w:fldChar w:fldCharType="begin"/>
      </w:r>
      <w:r>
        <w:rPr>
          <w:noProof/>
        </w:rPr>
        <w:instrText xml:space="preserve"> PAGEREF _Toc357005858 \h </w:instrText>
      </w:r>
      <w:r w:rsidR="009236E2">
        <w:rPr>
          <w:noProof/>
        </w:rPr>
      </w:r>
      <w:r w:rsidR="009236E2">
        <w:rPr>
          <w:noProof/>
        </w:rPr>
        <w:fldChar w:fldCharType="separate"/>
      </w:r>
      <w:r>
        <w:rPr>
          <w:noProof/>
        </w:rPr>
        <w:t>5</w:t>
      </w:r>
      <w:r w:rsidR="009236E2">
        <w:rPr>
          <w:noProof/>
        </w:rPr>
        <w:fldChar w:fldCharType="end"/>
      </w:r>
    </w:p>
    <w:p w:rsidR="003A4C28" w:rsidRPr="003A4C28" w:rsidRDefault="003A4C28">
      <w:pPr>
        <w:pStyle w:val="Verzeichnis1"/>
        <w:tabs>
          <w:tab w:val="left" w:pos="400"/>
          <w:tab w:val="right" w:leader="dot" w:pos="10078"/>
        </w:tabs>
        <w:rPr>
          <w:rFonts w:asciiTheme="minorHAnsi" w:eastAsiaTheme="minorEastAsia" w:hAnsiTheme="minorHAnsi" w:cstheme="minorBidi"/>
          <w:b w:val="0"/>
          <w:caps w:val="0"/>
          <w:noProof/>
          <w:sz w:val="22"/>
          <w:szCs w:val="22"/>
          <w:lang w:val="en-US" w:eastAsia="de-AT"/>
        </w:rPr>
      </w:pPr>
      <w:r>
        <w:rPr>
          <w:noProof/>
        </w:rPr>
        <w:t>3.</w:t>
      </w:r>
      <w:r w:rsidRPr="003A4C28">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9236E2">
        <w:rPr>
          <w:noProof/>
        </w:rPr>
        <w:fldChar w:fldCharType="begin"/>
      </w:r>
      <w:r>
        <w:rPr>
          <w:noProof/>
        </w:rPr>
        <w:instrText xml:space="preserve"> PAGEREF _Toc357005859 \h </w:instrText>
      </w:r>
      <w:r w:rsidR="009236E2">
        <w:rPr>
          <w:noProof/>
        </w:rPr>
      </w:r>
      <w:r w:rsidR="009236E2">
        <w:rPr>
          <w:noProof/>
        </w:rPr>
        <w:fldChar w:fldCharType="separate"/>
      </w:r>
      <w:r>
        <w:rPr>
          <w:noProof/>
        </w:rPr>
        <w:t>6</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3.1</w:t>
      </w:r>
      <w:r w:rsidRPr="003A4C28">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9236E2">
        <w:rPr>
          <w:noProof/>
        </w:rPr>
        <w:fldChar w:fldCharType="begin"/>
      </w:r>
      <w:r>
        <w:rPr>
          <w:noProof/>
        </w:rPr>
        <w:instrText xml:space="preserve"> PAGEREF _Toc357005860 \h </w:instrText>
      </w:r>
      <w:r w:rsidR="009236E2">
        <w:rPr>
          <w:noProof/>
        </w:rPr>
      </w:r>
      <w:r w:rsidR="009236E2">
        <w:rPr>
          <w:noProof/>
        </w:rPr>
        <w:fldChar w:fldCharType="separate"/>
      </w:r>
      <w:r>
        <w:rPr>
          <w:noProof/>
        </w:rPr>
        <w:t>6</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3.2</w:t>
      </w:r>
      <w:r w:rsidRPr="003A4C28">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9236E2">
        <w:rPr>
          <w:noProof/>
        </w:rPr>
        <w:fldChar w:fldCharType="begin"/>
      </w:r>
      <w:r>
        <w:rPr>
          <w:noProof/>
        </w:rPr>
        <w:instrText xml:space="preserve"> PAGEREF _Toc357005861 \h </w:instrText>
      </w:r>
      <w:r w:rsidR="009236E2">
        <w:rPr>
          <w:noProof/>
        </w:rPr>
      </w:r>
      <w:r w:rsidR="009236E2">
        <w:rPr>
          <w:noProof/>
        </w:rPr>
        <w:fldChar w:fldCharType="separate"/>
      </w:r>
      <w:r>
        <w:rPr>
          <w:noProof/>
        </w:rPr>
        <w:t>6</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3.3</w:t>
      </w:r>
      <w:r w:rsidRPr="003A4C28">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9236E2">
        <w:rPr>
          <w:noProof/>
        </w:rPr>
        <w:fldChar w:fldCharType="begin"/>
      </w:r>
      <w:r>
        <w:rPr>
          <w:noProof/>
        </w:rPr>
        <w:instrText xml:space="preserve"> PAGEREF _Toc357005862 \h </w:instrText>
      </w:r>
      <w:r w:rsidR="009236E2">
        <w:rPr>
          <w:noProof/>
        </w:rPr>
      </w:r>
      <w:r w:rsidR="009236E2">
        <w:rPr>
          <w:noProof/>
        </w:rPr>
        <w:fldChar w:fldCharType="separate"/>
      </w:r>
      <w:r>
        <w:rPr>
          <w:noProof/>
        </w:rPr>
        <w:t>6</w:t>
      </w:r>
      <w:r w:rsidR="009236E2">
        <w:rPr>
          <w:noProof/>
        </w:rPr>
        <w:fldChar w:fldCharType="end"/>
      </w:r>
    </w:p>
    <w:p w:rsidR="003A4C28" w:rsidRPr="003A4C28" w:rsidRDefault="003A4C28">
      <w:pPr>
        <w:pStyle w:val="Verzeichnis1"/>
        <w:tabs>
          <w:tab w:val="left" w:pos="400"/>
          <w:tab w:val="right" w:leader="dot" w:pos="10078"/>
        </w:tabs>
        <w:rPr>
          <w:rFonts w:asciiTheme="minorHAnsi" w:eastAsiaTheme="minorEastAsia" w:hAnsiTheme="minorHAnsi" w:cstheme="minorBidi"/>
          <w:b w:val="0"/>
          <w:caps w:val="0"/>
          <w:noProof/>
          <w:sz w:val="22"/>
          <w:szCs w:val="22"/>
          <w:lang w:val="en-US" w:eastAsia="de-AT"/>
        </w:rPr>
      </w:pPr>
      <w:r>
        <w:rPr>
          <w:noProof/>
        </w:rPr>
        <w:t>4.</w:t>
      </w:r>
      <w:r w:rsidRPr="003A4C28">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9236E2">
        <w:rPr>
          <w:noProof/>
        </w:rPr>
        <w:fldChar w:fldCharType="begin"/>
      </w:r>
      <w:r>
        <w:rPr>
          <w:noProof/>
        </w:rPr>
        <w:instrText xml:space="preserve"> PAGEREF _Toc357005863 \h </w:instrText>
      </w:r>
      <w:r w:rsidR="009236E2">
        <w:rPr>
          <w:noProof/>
        </w:rPr>
      </w:r>
      <w:r w:rsidR="009236E2">
        <w:rPr>
          <w:noProof/>
        </w:rPr>
        <w:fldChar w:fldCharType="separate"/>
      </w:r>
      <w:r>
        <w:rPr>
          <w:noProof/>
        </w:rPr>
        <w:t>7</w:t>
      </w:r>
      <w:r w:rsidR="009236E2">
        <w:rPr>
          <w:noProof/>
        </w:rPr>
        <w:fldChar w:fldCharType="end"/>
      </w:r>
    </w:p>
    <w:p w:rsidR="003A4C28" w:rsidRPr="003A4C28" w:rsidRDefault="003A4C28">
      <w:pPr>
        <w:pStyle w:val="Verzeichnis1"/>
        <w:tabs>
          <w:tab w:val="left" w:pos="400"/>
          <w:tab w:val="right" w:leader="dot" w:pos="10078"/>
        </w:tabs>
        <w:rPr>
          <w:rFonts w:asciiTheme="minorHAnsi" w:eastAsiaTheme="minorEastAsia" w:hAnsiTheme="minorHAnsi" w:cstheme="minorBidi"/>
          <w:b w:val="0"/>
          <w:caps w:val="0"/>
          <w:noProof/>
          <w:sz w:val="22"/>
          <w:szCs w:val="22"/>
          <w:lang w:val="en-US" w:eastAsia="de-AT"/>
        </w:rPr>
      </w:pPr>
      <w:r>
        <w:rPr>
          <w:noProof/>
        </w:rPr>
        <w:t>5.</w:t>
      </w:r>
      <w:r w:rsidRPr="003A4C28">
        <w:rPr>
          <w:rFonts w:asciiTheme="minorHAnsi" w:eastAsiaTheme="minorEastAsia" w:hAnsiTheme="minorHAnsi" w:cstheme="minorBidi"/>
          <w:b w:val="0"/>
          <w:caps w:val="0"/>
          <w:noProof/>
          <w:sz w:val="22"/>
          <w:szCs w:val="22"/>
          <w:lang w:val="en-US" w:eastAsia="de-AT"/>
        </w:rPr>
        <w:tab/>
      </w:r>
      <w:r>
        <w:rPr>
          <w:noProof/>
        </w:rPr>
        <w:t>Principles for defining RESTful Device APIs in OMA</w:t>
      </w:r>
      <w:r>
        <w:rPr>
          <w:noProof/>
        </w:rPr>
        <w:tab/>
      </w:r>
      <w:r w:rsidR="009236E2">
        <w:rPr>
          <w:noProof/>
        </w:rPr>
        <w:fldChar w:fldCharType="begin"/>
      </w:r>
      <w:r>
        <w:rPr>
          <w:noProof/>
        </w:rPr>
        <w:instrText xml:space="preserve"> PAGEREF _Toc357005864 \h </w:instrText>
      </w:r>
      <w:r w:rsidR="009236E2">
        <w:rPr>
          <w:noProof/>
        </w:rPr>
      </w:r>
      <w:r w:rsidR="009236E2">
        <w:rPr>
          <w:noProof/>
        </w:rPr>
        <w:fldChar w:fldCharType="separate"/>
      </w:r>
      <w:r>
        <w:rPr>
          <w:noProof/>
        </w:rPr>
        <w:t>8</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5.1</w:t>
      </w:r>
      <w:r w:rsidRPr="003A4C28">
        <w:rPr>
          <w:rFonts w:asciiTheme="minorHAnsi" w:eastAsiaTheme="minorEastAsia" w:hAnsiTheme="minorHAnsi" w:cstheme="minorBidi"/>
          <w:b w:val="0"/>
          <w:smallCaps w:val="0"/>
          <w:noProof/>
          <w:sz w:val="22"/>
          <w:szCs w:val="22"/>
          <w:lang w:val="en-US" w:eastAsia="de-AT"/>
        </w:rPr>
        <w:tab/>
      </w:r>
      <w:r>
        <w:rPr>
          <w:noProof/>
        </w:rPr>
        <w:t>API Documentation</w:t>
      </w:r>
      <w:r>
        <w:rPr>
          <w:noProof/>
        </w:rPr>
        <w:tab/>
      </w:r>
      <w:r w:rsidR="009236E2">
        <w:rPr>
          <w:noProof/>
        </w:rPr>
        <w:fldChar w:fldCharType="begin"/>
      </w:r>
      <w:r>
        <w:rPr>
          <w:noProof/>
        </w:rPr>
        <w:instrText xml:space="preserve"> PAGEREF _Toc357005865 \h </w:instrText>
      </w:r>
      <w:r w:rsidR="009236E2">
        <w:rPr>
          <w:noProof/>
        </w:rPr>
      </w:r>
      <w:r w:rsidR="009236E2">
        <w:rPr>
          <w:noProof/>
        </w:rPr>
        <w:fldChar w:fldCharType="separate"/>
      </w:r>
      <w:r>
        <w:rPr>
          <w:noProof/>
        </w:rPr>
        <w:t>10</w:t>
      </w:r>
      <w:r w:rsidR="009236E2">
        <w:rPr>
          <w:noProof/>
        </w:rPr>
        <w:fldChar w:fldCharType="end"/>
      </w:r>
    </w:p>
    <w:p w:rsidR="003A4C28" w:rsidRPr="003A4C28" w:rsidRDefault="003A4C28">
      <w:pPr>
        <w:pStyle w:val="Verzeichnis3"/>
        <w:tabs>
          <w:tab w:val="left" w:pos="1200"/>
          <w:tab w:val="right" w:leader="dot" w:pos="10078"/>
        </w:tabs>
        <w:rPr>
          <w:rFonts w:asciiTheme="minorHAnsi" w:eastAsiaTheme="minorEastAsia" w:hAnsiTheme="minorHAnsi" w:cstheme="minorBidi"/>
          <w:noProof/>
          <w:sz w:val="22"/>
          <w:szCs w:val="22"/>
          <w:lang w:val="en-US" w:eastAsia="de-AT"/>
        </w:rPr>
      </w:pPr>
      <w:r>
        <w:rPr>
          <w:noProof/>
        </w:rPr>
        <w:t>5.1.1</w:t>
      </w:r>
      <w:r w:rsidRPr="003A4C28">
        <w:rPr>
          <w:rFonts w:asciiTheme="minorHAnsi" w:eastAsiaTheme="minorEastAsia" w:hAnsiTheme="minorHAnsi" w:cstheme="minorBidi"/>
          <w:noProof/>
          <w:sz w:val="22"/>
          <w:szCs w:val="22"/>
          <w:lang w:val="en-US" w:eastAsia="de-AT"/>
        </w:rPr>
        <w:tab/>
      </w:r>
      <w:r>
        <w:rPr>
          <w:noProof/>
        </w:rPr>
        <w:t>API Data Types</w:t>
      </w:r>
      <w:r>
        <w:rPr>
          <w:noProof/>
        </w:rPr>
        <w:tab/>
      </w:r>
      <w:r w:rsidR="009236E2">
        <w:rPr>
          <w:noProof/>
        </w:rPr>
        <w:fldChar w:fldCharType="begin"/>
      </w:r>
      <w:r>
        <w:rPr>
          <w:noProof/>
        </w:rPr>
        <w:instrText xml:space="preserve"> PAGEREF _Toc357005866 \h </w:instrText>
      </w:r>
      <w:r w:rsidR="009236E2">
        <w:rPr>
          <w:noProof/>
        </w:rPr>
      </w:r>
      <w:r w:rsidR="009236E2">
        <w:rPr>
          <w:noProof/>
        </w:rPr>
        <w:fldChar w:fldCharType="separate"/>
      </w:r>
      <w:r>
        <w:rPr>
          <w:noProof/>
        </w:rPr>
        <w:t>10</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5.2</w:t>
      </w:r>
      <w:r w:rsidRPr="003A4C28">
        <w:rPr>
          <w:rFonts w:asciiTheme="minorHAnsi" w:eastAsiaTheme="minorEastAsia" w:hAnsiTheme="minorHAnsi" w:cstheme="minorBidi"/>
          <w:b w:val="0"/>
          <w:smallCaps w:val="0"/>
          <w:noProof/>
          <w:sz w:val="22"/>
          <w:szCs w:val="22"/>
          <w:lang w:val="en-US" w:eastAsia="de-AT"/>
        </w:rPr>
        <w:tab/>
      </w:r>
      <w:r>
        <w:rPr>
          <w:noProof/>
        </w:rPr>
        <w:t>Error Handling</w:t>
      </w:r>
      <w:r>
        <w:rPr>
          <w:noProof/>
        </w:rPr>
        <w:tab/>
      </w:r>
      <w:r w:rsidR="009236E2">
        <w:rPr>
          <w:noProof/>
        </w:rPr>
        <w:fldChar w:fldCharType="begin"/>
      </w:r>
      <w:r>
        <w:rPr>
          <w:noProof/>
        </w:rPr>
        <w:instrText xml:space="preserve"> PAGEREF _Toc357005867 \h </w:instrText>
      </w:r>
      <w:r w:rsidR="009236E2">
        <w:rPr>
          <w:noProof/>
        </w:rPr>
      </w:r>
      <w:r w:rsidR="009236E2">
        <w:rPr>
          <w:noProof/>
        </w:rPr>
        <w:fldChar w:fldCharType="separate"/>
      </w:r>
      <w:r>
        <w:rPr>
          <w:noProof/>
        </w:rPr>
        <w:t>11</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5.3</w:t>
      </w:r>
      <w:r w:rsidRPr="003A4C28">
        <w:rPr>
          <w:rFonts w:asciiTheme="minorHAnsi" w:eastAsiaTheme="minorEastAsia" w:hAnsiTheme="minorHAnsi" w:cstheme="minorBidi"/>
          <w:b w:val="0"/>
          <w:smallCaps w:val="0"/>
          <w:noProof/>
          <w:sz w:val="22"/>
          <w:szCs w:val="22"/>
          <w:lang w:val="en-US" w:eastAsia="de-AT"/>
        </w:rPr>
        <w:tab/>
      </w:r>
      <w:r>
        <w:rPr>
          <w:noProof/>
        </w:rPr>
        <w:t>Examples</w:t>
      </w:r>
      <w:r>
        <w:rPr>
          <w:noProof/>
        </w:rPr>
        <w:tab/>
      </w:r>
      <w:r w:rsidR="009236E2">
        <w:rPr>
          <w:noProof/>
        </w:rPr>
        <w:fldChar w:fldCharType="begin"/>
      </w:r>
      <w:r>
        <w:rPr>
          <w:noProof/>
        </w:rPr>
        <w:instrText xml:space="preserve"> PAGEREF _Toc357005868 \h </w:instrText>
      </w:r>
      <w:r w:rsidR="009236E2">
        <w:rPr>
          <w:noProof/>
        </w:rPr>
      </w:r>
      <w:r w:rsidR="009236E2">
        <w:rPr>
          <w:noProof/>
        </w:rPr>
        <w:fldChar w:fldCharType="separate"/>
      </w:r>
      <w:r>
        <w:rPr>
          <w:noProof/>
        </w:rPr>
        <w:t>12</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5.4</w:t>
      </w:r>
      <w:r w:rsidRPr="003A4C28">
        <w:rPr>
          <w:rFonts w:asciiTheme="minorHAnsi" w:eastAsiaTheme="minorEastAsia" w:hAnsiTheme="minorHAnsi" w:cstheme="minorBidi"/>
          <w:b w:val="0"/>
          <w:smallCaps w:val="0"/>
          <w:noProof/>
          <w:sz w:val="22"/>
          <w:szCs w:val="22"/>
          <w:lang w:val="en-US" w:eastAsia="de-AT"/>
        </w:rPr>
        <w:tab/>
      </w:r>
      <w:r>
        <w:rPr>
          <w:noProof/>
        </w:rPr>
        <w:t>Common Data Formats</w:t>
      </w:r>
      <w:r>
        <w:rPr>
          <w:noProof/>
        </w:rPr>
        <w:tab/>
      </w:r>
      <w:r w:rsidR="009236E2">
        <w:rPr>
          <w:noProof/>
        </w:rPr>
        <w:fldChar w:fldCharType="begin"/>
      </w:r>
      <w:r>
        <w:rPr>
          <w:noProof/>
        </w:rPr>
        <w:instrText xml:space="preserve"> PAGEREF _Toc357005869 \h </w:instrText>
      </w:r>
      <w:r w:rsidR="009236E2">
        <w:rPr>
          <w:noProof/>
        </w:rPr>
      </w:r>
      <w:r w:rsidR="009236E2">
        <w:rPr>
          <w:noProof/>
        </w:rPr>
        <w:fldChar w:fldCharType="separate"/>
      </w:r>
      <w:r>
        <w:rPr>
          <w:noProof/>
        </w:rPr>
        <w:t>12</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5.5</w:t>
      </w:r>
      <w:r w:rsidRPr="003A4C28">
        <w:rPr>
          <w:rFonts w:asciiTheme="minorHAnsi" w:eastAsiaTheme="minorEastAsia" w:hAnsiTheme="minorHAnsi" w:cstheme="minorBidi"/>
          <w:b w:val="0"/>
          <w:smallCaps w:val="0"/>
          <w:noProof/>
          <w:sz w:val="22"/>
          <w:szCs w:val="22"/>
          <w:lang w:val="en-US" w:eastAsia="de-AT"/>
        </w:rPr>
        <w:tab/>
      </w:r>
      <w:r>
        <w:rPr>
          <w:noProof/>
        </w:rPr>
        <w:t>Internationalization</w:t>
      </w:r>
      <w:r>
        <w:rPr>
          <w:noProof/>
        </w:rPr>
        <w:tab/>
      </w:r>
      <w:r w:rsidR="009236E2">
        <w:rPr>
          <w:noProof/>
        </w:rPr>
        <w:fldChar w:fldCharType="begin"/>
      </w:r>
      <w:r>
        <w:rPr>
          <w:noProof/>
        </w:rPr>
        <w:instrText xml:space="preserve"> PAGEREF _Toc357005870 \h </w:instrText>
      </w:r>
      <w:r w:rsidR="009236E2">
        <w:rPr>
          <w:noProof/>
        </w:rPr>
      </w:r>
      <w:r w:rsidR="009236E2">
        <w:rPr>
          <w:noProof/>
        </w:rPr>
        <w:fldChar w:fldCharType="separate"/>
      </w:r>
      <w:r>
        <w:rPr>
          <w:noProof/>
        </w:rPr>
        <w:t>12</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5.6</w:t>
      </w:r>
      <w:r w:rsidRPr="003A4C28">
        <w:rPr>
          <w:rFonts w:asciiTheme="minorHAnsi" w:eastAsiaTheme="minorEastAsia" w:hAnsiTheme="minorHAnsi" w:cstheme="minorBidi"/>
          <w:b w:val="0"/>
          <w:smallCaps w:val="0"/>
          <w:noProof/>
          <w:sz w:val="22"/>
          <w:szCs w:val="22"/>
          <w:lang w:val="en-US" w:eastAsia="de-AT"/>
        </w:rPr>
        <w:tab/>
      </w:r>
      <w:r>
        <w:rPr>
          <w:noProof/>
        </w:rPr>
        <w:t>Backwards Compatibility</w:t>
      </w:r>
      <w:r>
        <w:rPr>
          <w:noProof/>
        </w:rPr>
        <w:tab/>
      </w:r>
      <w:r w:rsidR="009236E2">
        <w:rPr>
          <w:noProof/>
        </w:rPr>
        <w:fldChar w:fldCharType="begin"/>
      </w:r>
      <w:r>
        <w:rPr>
          <w:noProof/>
        </w:rPr>
        <w:instrText xml:space="preserve"> PAGEREF _Toc357005871 \h </w:instrText>
      </w:r>
      <w:r w:rsidR="009236E2">
        <w:rPr>
          <w:noProof/>
        </w:rPr>
      </w:r>
      <w:r w:rsidR="009236E2">
        <w:rPr>
          <w:noProof/>
        </w:rPr>
        <w:fldChar w:fldCharType="separate"/>
      </w:r>
      <w:r>
        <w:rPr>
          <w:noProof/>
        </w:rPr>
        <w:t>13</w:t>
      </w:r>
      <w:r w:rsidR="009236E2">
        <w:rPr>
          <w:noProof/>
        </w:rPr>
        <w:fldChar w:fldCharType="end"/>
      </w:r>
    </w:p>
    <w:p w:rsidR="003A4C28" w:rsidRPr="003A4C28" w:rsidRDefault="003A4C28">
      <w:pPr>
        <w:pStyle w:val="Verzeichnis3"/>
        <w:tabs>
          <w:tab w:val="left" w:pos="1200"/>
          <w:tab w:val="right" w:leader="dot" w:pos="10078"/>
        </w:tabs>
        <w:rPr>
          <w:rFonts w:asciiTheme="minorHAnsi" w:eastAsiaTheme="minorEastAsia" w:hAnsiTheme="minorHAnsi" w:cstheme="minorBidi"/>
          <w:noProof/>
          <w:sz w:val="22"/>
          <w:szCs w:val="22"/>
          <w:lang w:val="en-US" w:eastAsia="de-AT"/>
        </w:rPr>
      </w:pPr>
      <w:r>
        <w:rPr>
          <w:noProof/>
        </w:rPr>
        <w:t>5.6.1</w:t>
      </w:r>
      <w:r w:rsidRPr="003A4C28">
        <w:rPr>
          <w:rFonts w:asciiTheme="minorHAnsi" w:eastAsiaTheme="minorEastAsia" w:hAnsiTheme="minorHAnsi" w:cstheme="minorBidi"/>
          <w:noProof/>
          <w:sz w:val="22"/>
          <w:szCs w:val="22"/>
          <w:lang w:val="en-US" w:eastAsia="de-AT"/>
        </w:rPr>
        <w:tab/>
      </w:r>
      <w:r>
        <w:rPr>
          <w:noProof/>
        </w:rPr>
        <w:t>XML based APIs</w:t>
      </w:r>
      <w:r>
        <w:rPr>
          <w:noProof/>
        </w:rPr>
        <w:tab/>
      </w:r>
      <w:r w:rsidR="009236E2">
        <w:rPr>
          <w:noProof/>
        </w:rPr>
        <w:fldChar w:fldCharType="begin"/>
      </w:r>
      <w:r>
        <w:rPr>
          <w:noProof/>
        </w:rPr>
        <w:instrText xml:space="preserve"> PAGEREF _Toc357005872 \h </w:instrText>
      </w:r>
      <w:r w:rsidR="009236E2">
        <w:rPr>
          <w:noProof/>
        </w:rPr>
      </w:r>
      <w:r w:rsidR="009236E2">
        <w:rPr>
          <w:noProof/>
        </w:rPr>
        <w:fldChar w:fldCharType="separate"/>
      </w:r>
      <w:r>
        <w:rPr>
          <w:noProof/>
        </w:rPr>
        <w:t>13</w:t>
      </w:r>
      <w:r w:rsidR="009236E2">
        <w:rPr>
          <w:noProof/>
        </w:rPr>
        <w:fldChar w:fldCharType="end"/>
      </w:r>
    </w:p>
    <w:p w:rsidR="003A4C28" w:rsidRPr="003A4C28" w:rsidRDefault="003A4C28">
      <w:pPr>
        <w:pStyle w:val="Verzeichnis3"/>
        <w:tabs>
          <w:tab w:val="left" w:pos="1200"/>
          <w:tab w:val="right" w:leader="dot" w:pos="10078"/>
        </w:tabs>
        <w:rPr>
          <w:rFonts w:asciiTheme="minorHAnsi" w:eastAsiaTheme="minorEastAsia" w:hAnsiTheme="minorHAnsi" w:cstheme="minorBidi"/>
          <w:noProof/>
          <w:sz w:val="22"/>
          <w:szCs w:val="22"/>
          <w:lang w:val="en-US" w:eastAsia="de-AT"/>
        </w:rPr>
      </w:pPr>
      <w:r>
        <w:rPr>
          <w:noProof/>
        </w:rPr>
        <w:t>5.6.2</w:t>
      </w:r>
      <w:r w:rsidRPr="003A4C28">
        <w:rPr>
          <w:rFonts w:asciiTheme="minorHAnsi" w:eastAsiaTheme="minorEastAsia" w:hAnsiTheme="minorHAnsi" w:cstheme="minorBidi"/>
          <w:noProof/>
          <w:sz w:val="22"/>
          <w:szCs w:val="22"/>
          <w:lang w:val="en-US" w:eastAsia="de-AT"/>
        </w:rPr>
        <w:tab/>
      </w:r>
      <w:r>
        <w:rPr>
          <w:noProof/>
        </w:rPr>
        <w:t>JSON based APIs</w:t>
      </w:r>
      <w:r>
        <w:rPr>
          <w:noProof/>
        </w:rPr>
        <w:tab/>
      </w:r>
      <w:r w:rsidR="009236E2">
        <w:rPr>
          <w:noProof/>
        </w:rPr>
        <w:fldChar w:fldCharType="begin"/>
      </w:r>
      <w:r>
        <w:rPr>
          <w:noProof/>
        </w:rPr>
        <w:instrText xml:space="preserve"> PAGEREF _Toc357005873 \h </w:instrText>
      </w:r>
      <w:r w:rsidR="009236E2">
        <w:rPr>
          <w:noProof/>
        </w:rPr>
      </w:r>
      <w:r w:rsidR="009236E2">
        <w:rPr>
          <w:noProof/>
        </w:rPr>
        <w:fldChar w:fldCharType="separate"/>
      </w:r>
      <w:r>
        <w:rPr>
          <w:noProof/>
        </w:rPr>
        <w:t>15</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5.7</w:t>
      </w:r>
      <w:r w:rsidRPr="003A4C28">
        <w:rPr>
          <w:rFonts w:asciiTheme="minorHAnsi" w:eastAsiaTheme="minorEastAsia" w:hAnsiTheme="minorHAnsi" w:cstheme="minorBidi"/>
          <w:b w:val="0"/>
          <w:smallCaps w:val="0"/>
          <w:noProof/>
          <w:sz w:val="22"/>
          <w:szCs w:val="22"/>
          <w:lang w:val="en-US" w:eastAsia="de-AT"/>
        </w:rPr>
        <w:tab/>
      </w:r>
      <w:r>
        <w:rPr>
          <w:noProof/>
        </w:rPr>
        <w:t>Forward Compatibility, Extensibility</w:t>
      </w:r>
      <w:r>
        <w:rPr>
          <w:noProof/>
        </w:rPr>
        <w:tab/>
      </w:r>
      <w:r w:rsidR="009236E2">
        <w:rPr>
          <w:noProof/>
        </w:rPr>
        <w:fldChar w:fldCharType="begin"/>
      </w:r>
      <w:r>
        <w:rPr>
          <w:noProof/>
        </w:rPr>
        <w:instrText xml:space="preserve"> PAGEREF _Toc357005874 \h </w:instrText>
      </w:r>
      <w:r w:rsidR="009236E2">
        <w:rPr>
          <w:noProof/>
        </w:rPr>
      </w:r>
      <w:r w:rsidR="009236E2">
        <w:rPr>
          <w:noProof/>
        </w:rPr>
        <w:fldChar w:fldCharType="separate"/>
      </w:r>
      <w:r>
        <w:rPr>
          <w:noProof/>
        </w:rPr>
        <w:t>15</w:t>
      </w:r>
      <w:r w:rsidR="009236E2">
        <w:rPr>
          <w:noProof/>
        </w:rPr>
        <w:fldChar w:fldCharType="end"/>
      </w:r>
    </w:p>
    <w:p w:rsidR="003A4C28" w:rsidRPr="003A4C28" w:rsidRDefault="003A4C28">
      <w:pPr>
        <w:pStyle w:val="Verzeichnis3"/>
        <w:tabs>
          <w:tab w:val="left" w:pos="1200"/>
          <w:tab w:val="right" w:leader="dot" w:pos="10078"/>
        </w:tabs>
        <w:rPr>
          <w:rFonts w:asciiTheme="minorHAnsi" w:eastAsiaTheme="minorEastAsia" w:hAnsiTheme="minorHAnsi" w:cstheme="minorBidi"/>
          <w:noProof/>
          <w:sz w:val="22"/>
          <w:szCs w:val="22"/>
          <w:lang w:val="en-US" w:eastAsia="de-AT"/>
        </w:rPr>
      </w:pPr>
      <w:r>
        <w:rPr>
          <w:noProof/>
        </w:rPr>
        <w:t>5.7.1</w:t>
      </w:r>
      <w:r w:rsidRPr="003A4C28">
        <w:rPr>
          <w:rFonts w:asciiTheme="minorHAnsi" w:eastAsiaTheme="minorEastAsia" w:hAnsiTheme="minorHAnsi" w:cstheme="minorBidi"/>
          <w:noProof/>
          <w:sz w:val="22"/>
          <w:szCs w:val="22"/>
          <w:lang w:val="en-US" w:eastAsia="de-AT"/>
        </w:rPr>
        <w:tab/>
      </w:r>
      <w:r>
        <w:rPr>
          <w:noProof/>
        </w:rPr>
        <w:t>XML based APIs</w:t>
      </w:r>
      <w:r>
        <w:rPr>
          <w:noProof/>
        </w:rPr>
        <w:tab/>
      </w:r>
      <w:r w:rsidR="009236E2">
        <w:rPr>
          <w:noProof/>
        </w:rPr>
        <w:fldChar w:fldCharType="begin"/>
      </w:r>
      <w:r>
        <w:rPr>
          <w:noProof/>
        </w:rPr>
        <w:instrText xml:space="preserve"> PAGEREF _Toc357005875 \h </w:instrText>
      </w:r>
      <w:r w:rsidR="009236E2">
        <w:rPr>
          <w:noProof/>
        </w:rPr>
      </w:r>
      <w:r w:rsidR="009236E2">
        <w:rPr>
          <w:noProof/>
        </w:rPr>
        <w:fldChar w:fldCharType="separate"/>
      </w:r>
      <w:r>
        <w:rPr>
          <w:noProof/>
        </w:rPr>
        <w:t>15</w:t>
      </w:r>
      <w:r w:rsidR="009236E2">
        <w:rPr>
          <w:noProof/>
        </w:rPr>
        <w:fldChar w:fldCharType="end"/>
      </w:r>
    </w:p>
    <w:p w:rsidR="003A4C28" w:rsidRPr="003A4C28" w:rsidRDefault="003A4C28">
      <w:pPr>
        <w:pStyle w:val="Verzeichnis3"/>
        <w:tabs>
          <w:tab w:val="left" w:pos="1200"/>
          <w:tab w:val="right" w:leader="dot" w:pos="10078"/>
        </w:tabs>
        <w:rPr>
          <w:rFonts w:asciiTheme="minorHAnsi" w:eastAsiaTheme="minorEastAsia" w:hAnsiTheme="minorHAnsi" w:cstheme="minorBidi"/>
          <w:noProof/>
          <w:sz w:val="22"/>
          <w:szCs w:val="22"/>
          <w:lang w:val="en-US" w:eastAsia="de-AT"/>
        </w:rPr>
      </w:pPr>
      <w:r w:rsidRPr="007915E8">
        <w:rPr>
          <w:rFonts w:eastAsia="Malgun Gothic"/>
          <w:noProof/>
        </w:rPr>
        <w:t>5.7.2</w:t>
      </w:r>
      <w:r w:rsidRPr="003A4C28">
        <w:rPr>
          <w:rFonts w:asciiTheme="minorHAnsi" w:eastAsiaTheme="minorEastAsia" w:hAnsiTheme="minorHAnsi" w:cstheme="minorBidi"/>
          <w:noProof/>
          <w:sz w:val="22"/>
          <w:szCs w:val="22"/>
          <w:lang w:val="en-US" w:eastAsia="de-AT"/>
        </w:rPr>
        <w:tab/>
      </w:r>
      <w:r w:rsidRPr="007915E8">
        <w:rPr>
          <w:rFonts w:eastAsia="Malgun Gothic"/>
          <w:noProof/>
        </w:rPr>
        <w:t>JSON based APIs</w:t>
      </w:r>
      <w:r>
        <w:rPr>
          <w:noProof/>
        </w:rPr>
        <w:tab/>
      </w:r>
      <w:r w:rsidR="009236E2">
        <w:rPr>
          <w:noProof/>
        </w:rPr>
        <w:fldChar w:fldCharType="begin"/>
      </w:r>
      <w:r>
        <w:rPr>
          <w:noProof/>
        </w:rPr>
        <w:instrText xml:space="preserve"> PAGEREF _Toc357005876 \h </w:instrText>
      </w:r>
      <w:r w:rsidR="009236E2">
        <w:rPr>
          <w:noProof/>
        </w:rPr>
      </w:r>
      <w:r w:rsidR="009236E2">
        <w:rPr>
          <w:noProof/>
        </w:rPr>
        <w:fldChar w:fldCharType="separate"/>
      </w:r>
      <w:r>
        <w:rPr>
          <w:noProof/>
        </w:rPr>
        <w:t>16</w:t>
      </w:r>
      <w:r w:rsidR="009236E2">
        <w:rPr>
          <w:noProof/>
        </w:rPr>
        <w:fldChar w:fldCharType="end"/>
      </w:r>
    </w:p>
    <w:p w:rsidR="003A4C28" w:rsidRPr="003A4C28" w:rsidRDefault="003A4C28">
      <w:pPr>
        <w:pStyle w:val="Verzeichnis2"/>
        <w:tabs>
          <w:tab w:val="left" w:pos="800"/>
          <w:tab w:val="right" w:leader="dot" w:pos="10078"/>
        </w:tabs>
        <w:rPr>
          <w:rFonts w:asciiTheme="minorHAnsi" w:eastAsiaTheme="minorEastAsia" w:hAnsiTheme="minorHAnsi" w:cstheme="minorBidi"/>
          <w:b w:val="0"/>
          <w:smallCaps w:val="0"/>
          <w:noProof/>
          <w:sz w:val="22"/>
          <w:szCs w:val="22"/>
          <w:lang w:val="en-US" w:eastAsia="de-AT"/>
        </w:rPr>
      </w:pPr>
      <w:r>
        <w:rPr>
          <w:noProof/>
        </w:rPr>
        <w:t>5.8</w:t>
      </w:r>
      <w:r w:rsidRPr="003A4C28">
        <w:rPr>
          <w:rFonts w:asciiTheme="minorHAnsi" w:eastAsiaTheme="minorEastAsia" w:hAnsiTheme="minorHAnsi" w:cstheme="minorBidi"/>
          <w:b w:val="0"/>
          <w:smallCaps w:val="0"/>
          <w:noProof/>
          <w:sz w:val="22"/>
          <w:szCs w:val="22"/>
          <w:lang w:val="en-US" w:eastAsia="de-AT"/>
        </w:rPr>
        <w:tab/>
      </w:r>
      <w:r>
        <w:rPr>
          <w:noProof/>
        </w:rPr>
        <w:t>Encoding and Serialization Details for MIME format</w:t>
      </w:r>
      <w:r>
        <w:rPr>
          <w:noProof/>
        </w:rPr>
        <w:tab/>
      </w:r>
      <w:r w:rsidR="009236E2">
        <w:rPr>
          <w:noProof/>
        </w:rPr>
        <w:fldChar w:fldCharType="begin"/>
      </w:r>
      <w:r>
        <w:rPr>
          <w:noProof/>
        </w:rPr>
        <w:instrText xml:space="preserve"> PAGEREF _Toc357005877 \h </w:instrText>
      </w:r>
      <w:r w:rsidR="009236E2">
        <w:rPr>
          <w:noProof/>
        </w:rPr>
      </w:r>
      <w:r w:rsidR="009236E2">
        <w:rPr>
          <w:noProof/>
        </w:rPr>
        <w:fldChar w:fldCharType="separate"/>
      </w:r>
      <w:r>
        <w:rPr>
          <w:noProof/>
        </w:rPr>
        <w:t>16</w:t>
      </w:r>
      <w:r w:rsidR="009236E2">
        <w:rPr>
          <w:noProof/>
        </w:rPr>
        <w:fldChar w:fldCharType="end"/>
      </w:r>
    </w:p>
    <w:p w:rsidR="003A4C28" w:rsidRPr="003A4C28" w:rsidRDefault="003A4C28">
      <w:pPr>
        <w:pStyle w:val="Verzeichnis1"/>
        <w:tabs>
          <w:tab w:val="left" w:pos="1600"/>
          <w:tab w:val="right" w:leader="dot" w:pos="10078"/>
        </w:tabs>
        <w:rPr>
          <w:rFonts w:asciiTheme="minorHAnsi" w:eastAsiaTheme="minorEastAsia" w:hAnsiTheme="minorHAnsi" w:cstheme="minorBidi"/>
          <w:b w:val="0"/>
          <w:caps w:val="0"/>
          <w:noProof/>
          <w:sz w:val="22"/>
          <w:szCs w:val="22"/>
          <w:lang w:val="en-US" w:eastAsia="de-AT"/>
        </w:rPr>
      </w:pPr>
      <w:r>
        <w:rPr>
          <w:noProof/>
        </w:rPr>
        <w:t>Appendix A.</w:t>
      </w:r>
      <w:r w:rsidRPr="003A4C28">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9236E2">
        <w:rPr>
          <w:noProof/>
        </w:rPr>
        <w:fldChar w:fldCharType="begin"/>
      </w:r>
      <w:r>
        <w:rPr>
          <w:noProof/>
        </w:rPr>
        <w:instrText xml:space="preserve"> PAGEREF _Toc357005878 \h </w:instrText>
      </w:r>
      <w:r w:rsidR="009236E2">
        <w:rPr>
          <w:noProof/>
        </w:rPr>
      </w:r>
      <w:r w:rsidR="009236E2">
        <w:rPr>
          <w:noProof/>
        </w:rPr>
        <w:fldChar w:fldCharType="separate"/>
      </w:r>
      <w:r>
        <w:rPr>
          <w:noProof/>
        </w:rPr>
        <w:t>19</w:t>
      </w:r>
      <w:r w:rsidR="009236E2">
        <w:rPr>
          <w:noProof/>
        </w:rPr>
        <w:fldChar w:fldCharType="end"/>
      </w:r>
    </w:p>
    <w:p w:rsidR="001D0D46" w:rsidRDefault="009236E2">
      <w:pPr>
        <w:pStyle w:val="TOCsep"/>
      </w:pPr>
      <w:r>
        <w:rPr>
          <w:sz w:val="20"/>
        </w:rPr>
        <w:fldChar w:fldCharType="end"/>
      </w:r>
    </w:p>
    <w:p w:rsidR="001D0D46" w:rsidRDefault="001D0D46">
      <w:pPr>
        <w:pStyle w:val="TOChead"/>
      </w:pPr>
      <w:r>
        <w:t>Figures</w:t>
      </w:r>
    </w:p>
    <w:p w:rsidR="003D222C" w:rsidRPr="004A6186" w:rsidRDefault="009236E2">
      <w:pPr>
        <w:pStyle w:val="Abbildungsverzeichnis"/>
        <w:rPr>
          <w:rFonts w:ascii="Calibri" w:hAnsi="Calibri"/>
          <w:b w:val="0"/>
          <w:bCs w:val="0"/>
          <w:sz w:val="22"/>
          <w:szCs w:val="22"/>
          <w:lang w:eastAsia="en-GB"/>
        </w:rPr>
      </w:pPr>
      <w:r w:rsidRPr="009236E2">
        <w:rPr>
          <w:b w:val="0"/>
          <w:bCs w:val="0"/>
        </w:rPr>
        <w:fldChar w:fldCharType="begin"/>
      </w:r>
      <w:r w:rsidR="007235DE">
        <w:rPr>
          <w:b w:val="0"/>
          <w:bCs w:val="0"/>
        </w:rPr>
        <w:instrText xml:space="preserve"> TOC \h \z \c "Figure" </w:instrText>
      </w:r>
      <w:r w:rsidRPr="009236E2">
        <w:rPr>
          <w:b w:val="0"/>
          <w:bCs w:val="0"/>
        </w:rPr>
        <w:fldChar w:fldCharType="separate"/>
      </w:r>
      <w:hyperlink w:anchor="_Toc316387259" w:history="1">
        <w:r w:rsidR="003D222C" w:rsidRPr="00AA68DC">
          <w:rPr>
            <w:rStyle w:val="Hyperlink"/>
          </w:rPr>
          <w:t>Figure 1 Clients using older versions of the API</w:t>
        </w:r>
        <w:r w:rsidR="003D222C">
          <w:rPr>
            <w:webHidden/>
          </w:rPr>
          <w:tab/>
        </w:r>
        <w:r>
          <w:rPr>
            <w:webHidden/>
          </w:rPr>
          <w:fldChar w:fldCharType="begin"/>
        </w:r>
        <w:r w:rsidR="003D222C">
          <w:rPr>
            <w:webHidden/>
          </w:rPr>
          <w:instrText xml:space="preserve"> PAGEREF _Toc316387259 \h </w:instrText>
        </w:r>
        <w:r>
          <w:rPr>
            <w:webHidden/>
          </w:rPr>
        </w:r>
        <w:r>
          <w:rPr>
            <w:webHidden/>
          </w:rPr>
          <w:fldChar w:fldCharType="separate"/>
        </w:r>
        <w:r w:rsidR="006A1168">
          <w:rPr>
            <w:webHidden/>
          </w:rPr>
          <w:t>14</w:t>
        </w:r>
        <w:r>
          <w:rPr>
            <w:webHidden/>
          </w:rPr>
          <w:fldChar w:fldCharType="end"/>
        </w:r>
      </w:hyperlink>
    </w:p>
    <w:p w:rsidR="003D222C" w:rsidRPr="004A6186" w:rsidRDefault="009236E2">
      <w:pPr>
        <w:pStyle w:val="Abbildungsverzeichnis"/>
        <w:rPr>
          <w:rFonts w:ascii="Calibri" w:hAnsi="Calibri"/>
          <w:b w:val="0"/>
          <w:bCs w:val="0"/>
          <w:sz w:val="22"/>
          <w:szCs w:val="22"/>
          <w:lang w:eastAsia="en-GB"/>
        </w:rPr>
      </w:pPr>
      <w:hyperlink w:anchor="_Toc316387260" w:history="1">
        <w:r w:rsidR="003D222C" w:rsidRPr="00AA68DC">
          <w:rPr>
            <w:rStyle w:val="Hyperlink"/>
          </w:rPr>
          <w:t>Figure 2 Backwards compatibility for operations</w:t>
        </w:r>
        <w:r w:rsidR="003D222C">
          <w:rPr>
            <w:webHidden/>
          </w:rPr>
          <w:tab/>
        </w:r>
        <w:r>
          <w:rPr>
            <w:webHidden/>
          </w:rPr>
          <w:fldChar w:fldCharType="begin"/>
        </w:r>
        <w:r w:rsidR="003D222C">
          <w:rPr>
            <w:webHidden/>
          </w:rPr>
          <w:instrText xml:space="preserve"> PAGEREF _Toc316387260 \h </w:instrText>
        </w:r>
        <w:r>
          <w:rPr>
            <w:webHidden/>
          </w:rPr>
        </w:r>
        <w:r>
          <w:rPr>
            <w:webHidden/>
          </w:rPr>
          <w:fldChar w:fldCharType="separate"/>
        </w:r>
        <w:r w:rsidR="006A1168">
          <w:rPr>
            <w:webHidden/>
          </w:rPr>
          <w:t>16</w:t>
        </w:r>
        <w:r>
          <w:rPr>
            <w:webHidden/>
          </w:rPr>
          <w:fldChar w:fldCharType="end"/>
        </w:r>
      </w:hyperlink>
    </w:p>
    <w:p w:rsidR="003D222C" w:rsidRPr="004A6186" w:rsidRDefault="009236E2">
      <w:pPr>
        <w:pStyle w:val="Abbildungsverzeichnis"/>
        <w:rPr>
          <w:rFonts w:ascii="Calibri" w:hAnsi="Calibri"/>
          <w:b w:val="0"/>
          <w:bCs w:val="0"/>
          <w:sz w:val="22"/>
          <w:szCs w:val="22"/>
          <w:lang w:eastAsia="en-GB"/>
        </w:rPr>
      </w:pPr>
      <w:hyperlink w:anchor="_Toc316387261" w:history="1">
        <w:r w:rsidR="003D222C" w:rsidRPr="00AA68DC">
          <w:rPr>
            <w:rStyle w:val="Hyperlink"/>
          </w:rPr>
          <w:t>Figure 3 Upgraded servers returning a response to legacy clients</w:t>
        </w:r>
        <w:r w:rsidR="003D222C">
          <w:rPr>
            <w:webHidden/>
          </w:rPr>
          <w:tab/>
        </w:r>
        <w:r>
          <w:rPr>
            <w:webHidden/>
          </w:rPr>
          <w:fldChar w:fldCharType="begin"/>
        </w:r>
        <w:r w:rsidR="003D222C">
          <w:rPr>
            <w:webHidden/>
          </w:rPr>
          <w:instrText xml:space="preserve"> PAGEREF _Toc316387261 \h </w:instrText>
        </w:r>
        <w:r>
          <w:rPr>
            <w:webHidden/>
          </w:rPr>
        </w:r>
        <w:r>
          <w:rPr>
            <w:webHidden/>
          </w:rPr>
          <w:fldChar w:fldCharType="separate"/>
        </w:r>
        <w:r w:rsidR="006A1168">
          <w:rPr>
            <w:webHidden/>
          </w:rPr>
          <w:t>16</w:t>
        </w:r>
        <w:r>
          <w:rPr>
            <w:webHidden/>
          </w:rPr>
          <w:fldChar w:fldCharType="end"/>
        </w:r>
      </w:hyperlink>
    </w:p>
    <w:p w:rsidR="003D222C" w:rsidRPr="004A6186" w:rsidRDefault="009236E2">
      <w:pPr>
        <w:pStyle w:val="Abbildungsverzeichnis"/>
        <w:rPr>
          <w:rFonts w:ascii="Calibri" w:hAnsi="Calibri"/>
          <w:b w:val="0"/>
          <w:bCs w:val="0"/>
          <w:sz w:val="22"/>
          <w:szCs w:val="22"/>
          <w:lang w:eastAsia="en-GB"/>
        </w:rPr>
      </w:pPr>
      <w:hyperlink w:anchor="_Toc316387262" w:history="1">
        <w:r w:rsidR="003D222C" w:rsidRPr="00AA68DC">
          <w:rPr>
            <w:rStyle w:val="Hyperlink"/>
          </w:rPr>
          <w:t>Figure 4 New versions of clients making requests to existing, non-upgraded servers</w:t>
        </w:r>
        <w:r w:rsidR="003D222C">
          <w:rPr>
            <w:webHidden/>
          </w:rPr>
          <w:tab/>
        </w:r>
        <w:r>
          <w:rPr>
            <w:webHidden/>
          </w:rPr>
          <w:fldChar w:fldCharType="begin"/>
        </w:r>
        <w:r w:rsidR="003D222C">
          <w:rPr>
            <w:webHidden/>
          </w:rPr>
          <w:instrText xml:space="preserve"> PAGEREF _Toc316387262 \h </w:instrText>
        </w:r>
        <w:r>
          <w:rPr>
            <w:webHidden/>
          </w:rPr>
        </w:r>
        <w:r>
          <w:rPr>
            <w:webHidden/>
          </w:rPr>
          <w:fldChar w:fldCharType="separate"/>
        </w:r>
        <w:r w:rsidR="006A1168">
          <w:rPr>
            <w:webHidden/>
          </w:rPr>
          <w:t>16</w:t>
        </w:r>
        <w:r>
          <w:rPr>
            <w:webHidden/>
          </w:rPr>
          <w:fldChar w:fldCharType="end"/>
        </w:r>
      </w:hyperlink>
    </w:p>
    <w:p w:rsidR="001D0D46" w:rsidRDefault="009236E2">
      <w:pPr>
        <w:pStyle w:val="TOCsep"/>
      </w:pPr>
      <w:r>
        <w:rPr>
          <w:b/>
          <w:bCs/>
          <w:noProof/>
          <w:sz w:val="20"/>
        </w:rPr>
        <w:fldChar w:fldCharType="end"/>
      </w:r>
    </w:p>
    <w:p w:rsidR="001D0D46" w:rsidRDefault="001D0D46">
      <w:pPr>
        <w:pStyle w:val="TOChead"/>
      </w:pPr>
      <w:r>
        <w:t>Tables</w:t>
      </w:r>
    </w:p>
    <w:p w:rsidR="003D222C" w:rsidRPr="004A6186" w:rsidRDefault="009236E2">
      <w:pPr>
        <w:pStyle w:val="Abbildungsverzeichnis"/>
        <w:rPr>
          <w:rFonts w:ascii="Calibri" w:hAnsi="Calibri"/>
          <w:b w:val="0"/>
          <w:bCs w:val="0"/>
          <w:sz w:val="22"/>
          <w:szCs w:val="22"/>
          <w:lang w:eastAsia="en-GB"/>
        </w:rPr>
      </w:pPr>
      <w:r w:rsidRPr="009236E2">
        <w:rPr>
          <w:b w:val="0"/>
          <w:bCs w:val="0"/>
        </w:rPr>
        <w:fldChar w:fldCharType="begin"/>
      </w:r>
      <w:r w:rsidR="007B540C">
        <w:rPr>
          <w:b w:val="0"/>
          <w:bCs w:val="0"/>
        </w:rPr>
        <w:instrText xml:space="preserve"> TOC \h \z \c "Table" </w:instrText>
      </w:r>
      <w:r w:rsidRPr="009236E2">
        <w:rPr>
          <w:b w:val="0"/>
          <w:bCs w:val="0"/>
        </w:rPr>
        <w:fldChar w:fldCharType="separate"/>
      </w:r>
      <w:hyperlink w:anchor="_Toc316387263" w:history="1">
        <w:r w:rsidR="003D222C" w:rsidRPr="004C1519">
          <w:rPr>
            <w:rStyle w:val="Hyperlink"/>
          </w:rPr>
          <w:t>Table 1</w:t>
        </w:r>
        <w:r w:rsidR="003D222C" w:rsidRPr="004C1519">
          <w:rPr>
            <w:rStyle w:val="Hyperlink"/>
            <w:lang w:val="en-US"/>
          </w:rPr>
          <w:t>: API Data Type Example</w:t>
        </w:r>
        <w:r w:rsidR="003D222C">
          <w:rPr>
            <w:webHidden/>
          </w:rPr>
          <w:tab/>
        </w:r>
        <w:r>
          <w:rPr>
            <w:webHidden/>
          </w:rPr>
          <w:fldChar w:fldCharType="begin"/>
        </w:r>
        <w:r w:rsidR="003D222C">
          <w:rPr>
            <w:webHidden/>
          </w:rPr>
          <w:instrText xml:space="preserve"> PAGEREF _Toc316387263 \h </w:instrText>
        </w:r>
        <w:r>
          <w:rPr>
            <w:webHidden/>
          </w:rPr>
        </w:r>
        <w:r>
          <w:rPr>
            <w:webHidden/>
          </w:rPr>
          <w:fldChar w:fldCharType="separate"/>
        </w:r>
        <w:r w:rsidR="006A1168">
          <w:rPr>
            <w:webHidden/>
          </w:rPr>
          <w:t>11</w:t>
        </w:r>
        <w:r>
          <w:rPr>
            <w:webHidden/>
          </w:rPr>
          <w:fldChar w:fldCharType="end"/>
        </w:r>
      </w:hyperlink>
    </w:p>
    <w:p w:rsidR="001D0D46" w:rsidRDefault="009236E2">
      <w:pPr>
        <w:pStyle w:val="TOCsep"/>
      </w:pPr>
      <w:r>
        <w:rPr>
          <w:b/>
          <w:bCs/>
          <w:noProof/>
          <w:sz w:val="20"/>
        </w:rPr>
        <w:fldChar w:fldCharType="end"/>
      </w:r>
    </w:p>
    <w:p w:rsidR="001D0D46" w:rsidRDefault="001D0D46">
      <w:pPr>
        <w:pStyle w:val="berschrift1"/>
      </w:pPr>
      <w:bookmarkStart w:id="0" w:name="_Ref511812747"/>
      <w:bookmarkStart w:id="1" w:name="_Toc51149231"/>
      <w:bookmarkStart w:id="2" w:name="_Toc357005857"/>
      <w:r>
        <w:lastRenderedPageBreak/>
        <w:t>Scope</w:t>
      </w:r>
      <w:bookmarkEnd w:id="0"/>
      <w:bookmarkEnd w:id="1"/>
      <w:bookmarkEnd w:id="2"/>
    </w:p>
    <w:p w:rsidR="001D0D46" w:rsidRPr="001410B3" w:rsidRDefault="001410B3">
      <w:bookmarkStart w:id="3" w:name="_Toc51149232"/>
      <w:r>
        <w:t xml:space="preserve">This </w:t>
      </w:r>
      <w:r w:rsidR="0032504C">
        <w:t>W</w:t>
      </w:r>
      <w:r>
        <w:t xml:space="preserve">hite </w:t>
      </w:r>
      <w:r w:rsidR="0032504C">
        <w:t>P</w:t>
      </w:r>
      <w:r w:rsidRPr="001410B3">
        <w:t xml:space="preserve">aper </w:t>
      </w:r>
      <w:r w:rsidR="0032504C">
        <w:t xml:space="preserve">(WP) </w:t>
      </w:r>
      <w:r>
        <w:t>contains</w:t>
      </w:r>
      <w:r w:rsidRPr="001410B3">
        <w:t xml:space="preserve"> </w:t>
      </w:r>
      <w:r>
        <w:t>g</w:t>
      </w:r>
      <w:r w:rsidRPr="001410B3">
        <w:t xml:space="preserve">uidelines for </w:t>
      </w:r>
      <w:r w:rsidR="006E7108">
        <w:t xml:space="preserve">the </w:t>
      </w:r>
      <w:r w:rsidR="002047BF">
        <w:t xml:space="preserve">development of </w:t>
      </w:r>
      <w:proofErr w:type="spellStart"/>
      <w:r w:rsidRPr="001410B3">
        <w:t>REST</w:t>
      </w:r>
      <w:r w:rsidR="00C06792">
        <w:t>ful</w:t>
      </w:r>
      <w:proofErr w:type="spellEnd"/>
      <w:r w:rsidR="00C06792">
        <w:t xml:space="preserve"> </w:t>
      </w:r>
      <w:r w:rsidR="006A1168">
        <w:t>Device</w:t>
      </w:r>
      <w:r w:rsidRPr="001410B3">
        <w:t xml:space="preserve"> API specifications</w:t>
      </w:r>
      <w:r w:rsidR="00236FE8">
        <w:t xml:space="preserve"> in OMA</w:t>
      </w:r>
      <w:r>
        <w:t>.</w:t>
      </w:r>
    </w:p>
    <w:p w:rsidR="001D0D46" w:rsidRDefault="001D0D46">
      <w:pPr>
        <w:pStyle w:val="berschrift1"/>
      </w:pPr>
      <w:bookmarkStart w:id="4" w:name="_Toc357005858"/>
      <w:r>
        <w:lastRenderedPageBreak/>
        <w:t>References</w:t>
      </w:r>
      <w:bookmarkEnd w:id="3"/>
      <w:bookmarkEnd w:id="4"/>
    </w:p>
    <w:p w:rsidR="001410B3" w:rsidRPr="001410B3" w:rsidRDefault="001410B3" w:rsidP="001410B3">
      <w:pPr>
        <w:rPr>
          <w:lang w:val="en-US"/>
        </w:rPr>
      </w:pPr>
      <w:bookmarkStart w:id="5" w:name="_Toc51147377"/>
      <w:bookmarkStart w:id="6" w:name="_Toc51149235"/>
    </w:p>
    <w:tbl>
      <w:tblPr>
        <w:tblW w:w="0" w:type="auto"/>
        <w:jc w:val="center"/>
        <w:tblLayout w:type="fixed"/>
        <w:tblLook w:val="0000"/>
      </w:tblPr>
      <w:tblGrid>
        <w:gridCol w:w="2160"/>
        <w:gridCol w:w="7920"/>
      </w:tblGrid>
      <w:tr w:rsidR="00D4567B" w:rsidTr="00773996">
        <w:trPr>
          <w:trHeight w:val="504"/>
          <w:jc w:val="center"/>
        </w:trPr>
        <w:tc>
          <w:tcPr>
            <w:tcW w:w="2160" w:type="dxa"/>
          </w:tcPr>
          <w:p w:rsidR="00D4567B" w:rsidRPr="009B6183" w:rsidRDefault="00D4567B" w:rsidP="00893E63">
            <w:pPr>
              <w:pStyle w:val="RefLabel"/>
              <w:rPr>
                <w:sz w:val="20"/>
              </w:rPr>
            </w:pPr>
            <w:r w:rsidRPr="009B6183">
              <w:rPr>
                <w:sz w:val="20"/>
              </w:rPr>
              <w:t>[Fielding]</w:t>
            </w:r>
          </w:p>
        </w:tc>
        <w:tc>
          <w:tcPr>
            <w:tcW w:w="7920" w:type="dxa"/>
          </w:tcPr>
          <w:p w:rsidR="00D4567B" w:rsidRPr="002E0572" w:rsidRDefault="002E0572" w:rsidP="000E5DF5">
            <w:r>
              <w:t>“</w:t>
            </w:r>
            <w:r w:rsidR="00D4567B" w:rsidRPr="002E0572">
              <w:t>Architectural Styles and the Design of Network-based Software Architectures</w:t>
            </w:r>
            <w:r>
              <w:t>”</w:t>
            </w:r>
            <w:r w:rsidR="00D4567B">
              <w:t>, Roy Fielding, 2000</w:t>
            </w:r>
            <w:r>
              <w:t xml:space="preserve">, URL: </w:t>
            </w:r>
            <w:r w:rsidRPr="00EF5759">
              <w:t>http://www.ics.uci.edu/~fielding/pubs/dissertation/top.htm</w:t>
            </w:r>
          </w:p>
        </w:tc>
      </w:tr>
      <w:tr w:rsidR="00D4567B" w:rsidTr="00D274F3">
        <w:trPr>
          <w:jc w:val="center"/>
        </w:trPr>
        <w:tc>
          <w:tcPr>
            <w:tcW w:w="2160" w:type="dxa"/>
          </w:tcPr>
          <w:p w:rsidR="00D4567B" w:rsidRPr="009B6183" w:rsidRDefault="00D4567B" w:rsidP="00893E63">
            <w:pPr>
              <w:pStyle w:val="RefLabel"/>
              <w:rPr>
                <w:sz w:val="20"/>
              </w:rPr>
            </w:pPr>
            <w:r w:rsidRPr="009B6183">
              <w:rPr>
                <w:sz w:val="20"/>
              </w:rPr>
              <w:t>[HTML</w:t>
            </w:r>
            <w:r w:rsidR="00EF5759">
              <w:rPr>
                <w:sz w:val="20"/>
              </w:rPr>
              <w:t>_</w:t>
            </w:r>
            <w:r w:rsidRPr="009B6183">
              <w:rPr>
                <w:sz w:val="20"/>
              </w:rPr>
              <w:t>FORMS]</w:t>
            </w:r>
          </w:p>
        </w:tc>
        <w:tc>
          <w:tcPr>
            <w:tcW w:w="7920" w:type="dxa"/>
          </w:tcPr>
          <w:p w:rsidR="00D4567B" w:rsidRPr="00D4567B" w:rsidRDefault="00D4567B" w:rsidP="000E5DF5">
            <w:r w:rsidRPr="00D4567B">
              <w:t>“HTML Forms</w:t>
            </w:r>
            <w:r w:rsidR="002E0572">
              <w:t>”</w:t>
            </w:r>
            <w:r w:rsidRPr="00D4567B">
              <w:t xml:space="preserve">, </w:t>
            </w:r>
            <w:r w:rsidR="002E0572">
              <w:t>W3C Recommendation,</w:t>
            </w:r>
            <w:r w:rsidR="00EF5759">
              <w:br/>
            </w:r>
            <w:r w:rsidR="002E0572">
              <w:t xml:space="preserve"> </w:t>
            </w:r>
            <w:r w:rsidR="00383B7F" w:rsidRPr="00383B7F">
              <w:t xml:space="preserve">URL: </w:t>
            </w:r>
            <w:r w:rsidR="00383B7F" w:rsidRPr="00EF5759">
              <w:t>http://www.w3.org/TR/html401/interact/forms.html</w:t>
            </w:r>
            <w:r w:rsidR="00383B7F">
              <w:t xml:space="preserve"> </w:t>
            </w:r>
          </w:p>
        </w:tc>
      </w:tr>
      <w:tr w:rsidR="00D4567B" w:rsidRPr="00EF5759" w:rsidTr="00D274F3">
        <w:trPr>
          <w:jc w:val="center"/>
        </w:trPr>
        <w:tc>
          <w:tcPr>
            <w:tcW w:w="2160" w:type="dxa"/>
          </w:tcPr>
          <w:p w:rsidR="00D4567B" w:rsidRPr="00773996" w:rsidRDefault="00D4567B" w:rsidP="00893E63">
            <w:pPr>
              <w:pStyle w:val="RefLabel"/>
              <w:rPr>
                <w:sz w:val="20"/>
              </w:rPr>
            </w:pPr>
            <w:r w:rsidRPr="00773996">
              <w:rPr>
                <w:sz w:val="20"/>
              </w:rPr>
              <w:t>[JSON]</w:t>
            </w:r>
          </w:p>
        </w:tc>
        <w:tc>
          <w:tcPr>
            <w:tcW w:w="7920" w:type="dxa"/>
          </w:tcPr>
          <w:p w:rsidR="00D4567B" w:rsidRPr="00EF5759" w:rsidRDefault="00D4567B" w:rsidP="000E5DF5">
            <w:pPr>
              <w:rPr>
                <w:lang w:val="fr-FR"/>
              </w:rPr>
            </w:pPr>
            <w:r w:rsidRPr="00EF5759">
              <w:rPr>
                <w:lang w:val="fr-FR"/>
              </w:rPr>
              <w:t xml:space="preserve">Java Script Object Notation, </w:t>
            </w:r>
            <w:r w:rsidR="00CC0EE5" w:rsidRPr="00EF5759">
              <w:rPr>
                <w:lang w:val="fr-FR"/>
              </w:rPr>
              <w:t>URL:</w:t>
            </w:r>
            <w:r w:rsidRPr="00EF5759">
              <w:rPr>
                <w:lang w:val="fr-FR"/>
              </w:rPr>
              <w:t>http://www.json.org/</w:t>
            </w:r>
          </w:p>
        </w:tc>
      </w:tr>
      <w:tr w:rsidR="00D4567B" w:rsidTr="0047224D">
        <w:trPr>
          <w:jc w:val="center"/>
        </w:trPr>
        <w:tc>
          <w:tcPr>
            <w:tcW w:w="2160" w:type="dxa"/>
          </w:tcPr>
          <w:p w:rsidR="00D4567B" w:rsidRPr="00773996" w:rsidRDefault="00D4567B" w:rsidP="00893E63">
            <w:pPr>
              <w:pStyle w:val="RefLabel"/>
              <w:rPr>
                <w:sz w:val="20"/>
              </w:rPr>
            </w:pPr>
            <w:r w:rsidRPr="00773996">
              <w:rPr>
                <w:sz w:val="20"/>
              </w:rPr>
              <w:t>[OMADICT]</w:t>
            </w:r>
          </w:p>
        </w:tc>
        <w:tc>
          <w:tcPr>
            <w:tcW w:w="7920" w:type="dxa"/>
          </w:tcPr>
          <w:p w:rsidR="00D4567B" w:rsidRPr="004C329E" w:rsidRDefault="00D4567B" w:rsidP="0047224D">
            <w:pPr>
              <w:pStyle w:val="RefDesc"/>
              <w:rPr>
                <w:i/>
                <w:iCs/>
                <w:sz w:val="20"/>
              </w:rPr>
            </w:pPr>
            <w:r w:rsidRPr="004C329E">
              <w:rPr>
                <w:sz w:val="20"/>
              </w:rPr>
              <w:t xml:space="preserve">“Dictionary for OMA Specifications”, Version </w:t>
            </w:r>
            <w:r w:rsidR="002E0572" w:rsidRPr="004C329E">
              <w:rPr>
                <w:sz w:val="20"/>
              </w:rPr>
              <w:t>2</w:t>
            </w:r>
            <w:r w:rsidRPr="004C329E">
              <w:rPr>
                <w:sz w:val="20"/>
              </w:rPr>
              <w:t>.</w:t>
            </w:r>
            <w:r w:rsidR="003F6E64">
              <w:rPr>
                <w:sz w:val="20"/>
              </w:rPr>
              <w:t>8</w:t>
            </w:r>
            <w:r w:rsidRPr="004C329E">
              <w:rPr>
                <w:sz w:val="20"/>
              </w:rPr>
              <w:t xml:space="preserve">, Open </w:t>
            </w:r>
            <w:smartTag w:uri="urn:schemas-microsoft-com:office:smarttags" w:element="place">
              <w:r w:rsidRPr="004C329E">
                <w:rPr>
                  <w:sz w:val="20"/>
                </w:rPr>
                <w:t>Mobile</w:t>
              </w:r>
            </w:smartTag>
            <w:r w:rsidRPr="004C329E">
              <w:rPr>
                <w:sz w:val="20"/>
              </w:rPr>
              <w:t xml:space="preserve"> Alliance</w:t>
            </w:r>
            <w:r w:rsidRPr="004C329E">
              <w:rPr>
                <w:rFonts w:cs="Arial"/>
                <w:sz w:val="20"/>
              </w:rPr>
              <w:t>™,</w:t>
            </w:r>
            <w:r w:rsidRPr="004C329E">
              <w:rPr>
                <w:sz w:val="20"/>
              </w:rPr>
              <w:br/>
              <w:t>OMA-ORG-Dictionary-V</w:t>
            </w:r>
            <w:r w:rsidR="002E0572" w:rsidRPr="004C329E">
              <w:rPr>
                <w:sz w:val="20"/>
              </w:rPr>
              <w:t>2</w:t>
            </w:r>
            <w:r w:rsidRPr="004C329E">
              <w:rPr>
                <w:sz w:val="20"/>
              </w:rPr>
              <w:t>_</w:t>
            </w:r>
            <w:r w:rsidR="003F6E64">
              <w:rPr>
                <w:sz w:val="20"/>
              </w:rPr>
              <w:t>8</w:t>
            </w:r>
            <w:r w:rsidRPr="004C329E">
              <w:rPr>
                <w:sz w:val="20"/>
              </w:rPr>
              <w:t xml:space="preserve">, </w:t>
            </w:r>
            <w:r w:rsidRPr="00383B7F">
              <w:rPr>
                <w:sz w:val="20"/>
              </w:rPr>
              <w:t>URL:</w:t>
            </w:r>
            <w:r w:rsidR="00383B7F">
              <w:rPr>
                <w:sz w:val="20"/>
              </w:rPr>
              <w:t xml:space="preserve"> </w:t>
            </w:r>
            <w:r w:rsidR="00383B7F" w:rsidRPr="00EF5759">
              <w:rPr>
                <w:sz w:val="20"/>
              </w:rPr>
              <w:t>http://www.openmobilealliance.org/</w:t>
            </w:r>
            <w:r w:rsidR="00383B7F">
              <w:rPr>
                <w:sz w:val="20"/>
              </w:rPr>
              <w:t xml:space="preserve"> </w:t>
            </w:r>
          </w:p>
        </w:tc>
      </w:tr>
      <w:tr w:rsidR="00107D2E" w:rsidTr="0047224D">
        <w:trPr>
          <w:jc w:val="center"/>
        </w:trPr>
        <w:tc>
          <w:tcPr>
            <w:tcW w:w="2160" w:type="dxa"/>
          </w:tcPr>
          <w:p w:rsidR="00107D2E" w:rsidRPr="00773996" w:rsidRDefault="00107D2E" w:rsidP="003A4C28">
            <w:pPr>
              <w:pStyle w:val="RefLabel"/>
              <w:rPr>
                <w:sz w:val="20"/>
              </w:rPr>
            </w:pPr>
            <w:r w:rsidRPr="00773996">
              <w:rPr>
                <w:sz w:val="20"/>
              </w:rPr>
              <w:t>[</w:t>
            </w:r>
            <w:proofErr w:type="spellStart"/>
            <w:r w:rsidRPr="00773996">
              <w:rPr>
                <w:sz w:val="20"/>
              </w:rPr>
              <w:t>REST_</w:t>
            </w:r>
            <w:r w:rsidR="00F41F27">
              <w:rPr>
                <w:sz w:val="20"/>
              </w:rPr>
              <w:t>NetAPI_</w:t>
            </w:r>
            <w:r w:rsidRPr="00773996">
              <w:rPr>
                <w:sz w:val="20"/>
              </w:rPr>
              <w:t>Common</w:t>
            </w:r>
            <w:proofErr w:type="spellEnd"/>
            <w:r w:rsidRPr="00773996">
              <w:rPr>
                <w:sz w:val="20"/>
              </w:rPr>
              <w:t>]</w:t>
            </w:r>
          </w:p>
        </w:tc>
        <w:tc>
          <w:tcPr>
            <w:tcW w:w="7920" w:type="dxa"/>
          </w:tcPr>
          <w:p w:rsidR="00107D2E" w:rsidRPr="004C329E" w:rsidRDefault="00107D2E" w:rsidP="00854CD9">
            <w:pPr>
              <w:pStyle w:val="TAH"/>
              <w:jc w:val="left"/>
              <w:rPr>
                <w:rFonts w:ascii="Times New Roman" w:hAnsi="Times New Roman"/>
                <w:b w:val="0"/>
                <w:sz w:val="20"/>
              </w:rPr>
            </w:pPr>
            <w:r w:rsidRPr="004C329E">
              <w:rPr>
                <w:rFonts w:ascii="Times New Roman" w:hAnsi="Times New Roman"/>
                <w:b w:val="0"/>
                <w:sz w:val="20"/>
              </w:rPr>
              <w:t>“</w:t>
            </w:r>
            <w:r w:rsidR="00741261" w:rsidRPr="00741261">
              <w:rPr>
                <w:rFonts w:ascii="Times New Roman" w:hAnsi="Times New Roman"/>
                <w:b w:val="0"/>
                <w:sz w:val="20"/>
              </w:rPr>
              <w:t xml:space="preserve">Common definitions for </w:t>
            </w:r>
            <w:proofErr w:type="spellStart"/>
            <w:r w:rsidR="00741261" w:rsidRPr="00741261">
              <w:rPr>
                <w:rFonts w:ascii="Times New Roman" w:hAnsi="Times New Roman"/>
                <w:b w:val="0"/>
                <w:sz w:val="20"/>
              </w:rPr>
              <w:t>REST</w:t>
            </w:r>
            <w:r w:rsidR="00C06792">
              <w:rPr>
                <w:rFonts w:ascii="Times New Roman" w:hAnsi="Times New Roman"/>
                <w:b w:val="0"/>
                <w:sz w:val="20"/>
              </w:rPr>
              <w:t>ful</w:t>
            </w:r>
            <w:proofErr w:type="spellEnd"/>
            <w:r w:rsidR="00C06792">
              <w:rPr>
                <w:rFonts w:ascii="Times New Roman" w:hAnsi="Times New Roman"/>
                <w:b w:val="0"/>
                <w:sz w:val="20"/>
              </w:rPr>
              <w:t xml:space="preserve"> </w:t>
            </w:r>
            <w:r w:rsidR="00854CD9">
              <w:rPr>
                <w:rFonts w:ascii="Times New Roman" w:hAnsi="Times New Roman"/>
                <w:b w:val="0"/>
                <w:sz w:val="20"/>
              </w:rPr>
              <w:t>Device</w:t>
            </w:r>
            <w:r w:rsidR="00854CD9">
              <w:rPr>
                <w:rFonts w:ascii="Times New Roman" w:hAnsi="Times New Roman"/>
                <w:b w:val="0"/>
                <w:sz w:val="20"/>
              </w:rPr>
              <w:t xml:space="preserve"> </w:t>
            </w:r>
            <w:r w:rsidR="00C06792">
              <w:rPr>
                <w:rFonts w:ascii="Times New Roman" w:hAnsi="Times New Roman"/>
                <w:b w:val="0"/>
                <w:sz w:val="20"/>
              </w:rPr>
              <w:t>APIs</w:t>
            </w:r>
            <w:r w:rsidRPr="004C329E">
              <w:rPr>
                <w:rFonts w:ascii="Times New Roman" w:hAnsi="Times New Roman"/>
                <w:b w:val="0"/>
                <w:sz w:val="20"/>
              </w:rPr>
              <w:t>”, Open Mobile Alliance™, OMA-TS-REST_</w:t>
            </w:r>
            <w:r w:rsidR="00854CD9">
              <w:rPr>
                <w:rFonts w:ascii="Times New Roman" w:hAnsi="Times New Roman"/>
                <w:b w:val="0"/>
                <w:sz w:val="20"/>
              </w:rPr>
              <w:t>Device</w:t>
            </w:r>
            <w:r w:rsidR="00854CD9">
              <w:rPr>
                <w:rFonts w:ascii="Times New Roman" w:hAnsi="Times New Roman"/>
                <w:b w:val="0"/>
                <w:sz w:val="20"/>
              </w:rPr>
              <w:t>API</w:t>
            </w:r>
            <w:r w:rsidR="002D6C01">
              <w:rPr>
                <w:rFonts w:ascii="Times New Roman" w:hAnsi="Times New Roman"/>
                <w:b w:val="0"/>
                <w:sz w:val="20"/>
              </w:rPr>
              <w:t>_</w:t>
            </w:r>
            <w:r w:rsidRPr="004C329E">
              <w:rPr>
                <w:rFonts w:ascii="Times New Roman" w:hAnsi="Times New Roman"/>
                <w:b w:val="0"/>
                <w:sz w:val="20"/>
              </w:rPr>
              <w:t>Common-V1_</w:t>
            </w:r>
            <w:r w:rsidR="002D6C01">
              <w:rPr>
                <w:rFonts w:ascii="Times New Roman" w:hAnsi="Times New Roman"/>
                <w:b w:val="0"/>
                <w:sz w:val="20"/>
              </w:rPr>
              <w:t>0</w:t>
            </w:r>
            <w:r w:rsidRPr="004C329E">
              <w:rPr>
                <w:rFonts w:ascii="Times New Roman" w:hAnsi="Times New Roman"/>
                <w:b w:val="0"/>
                <w:sz w:val="20"/>
              </w:rPr>
              <w:t xml:space="preserve">, </w:t>
            </w:r>
            <w:r w:rsidR="00D547C0" w:rsidRPr="00D547C0">
              <w:rPr>
                <w:rFonts w:ascii="Times New Roman" w:hAnsi="Times New Roman"/>
                <w:b w:val="0"/>
                <w:sz w:val="20"/>
              </w:rPr>
              <w:t xml:space="preserve">URL: </w:t>
            </w:r>
            <w:r w:rsidR="00D547C0" w:rsidRPr="00EF5759">
              <w:rPr>
                <w:rFonts w:ascii="Times New Roman" w:hAnsi="Times New Roman"/>
                <w:b w:val="0"/>
                <w:sz w:val="20"/>
              </w:rPr>
              <w:t>http://www.openmobilealliance.org/</w:t>
            </w:r>
            <w:r w:rsidR="00D547C0">
              <w:rPr>
                <w:rFonts w:ascii="Times New Roman" w:hAnsi="Times New Roman"/>
                <w:b w:val="0"/>
                <w:sz w:val="20"/>
              </w:rPr>
              <w:t xml:space="preserve"> </w:t>
            </w:r>
          </w:p>
        </w:tc>
      </w:tr>
      <w:tr w:rsidR="00D4567B" w:rsidTr="00D274F3">
        <w:trPr>
          <w:jc w:val="center"/>
        </w:trPr>
        <w:tc>
          <w:tcPr>
            <w:tcW w:w="2160" w:type="dxa"/>
          </w:tcPr>
          <w:p w:rsidR="00D4567B" w:rsidRPr="00773996" w:rsidRDefault="00D4567B" w:rsidP="00893E63">
            <w:pPr>
              <w:pStyle w:val="RefLabel"/>
              <w:rPr>
                <w:sz w:val="20"/>
              </w:rPr>
            </w:pPr>
            <w:r w:rsidRPr="00773996">
              <w:rPr>
                <w:sz w:val="20"/>
              </w:rPr>
              <w:t>[RFC1738]</w:t>
            </w:r>
          </w:p>
        </w:tc>
        <w:tc>
          <w:tcPr>
            <w:tcW w:w="7920" w:type="dxa"/>
          </w:tcPr>
          <w:p w:rsidR="00D4567B" w:rsidRPr="00D4567B" w:rsidRDefault="00D4567B" w:rsidP="000E5DF5">
            <w:r w:rsidRPr="00D4567B">
              <w:t xml:space="preserve">“Uniform Resource Locations”, </w:t>
            </w:r>
            <w:r w:rsidR="00773996" w:rsidRPr="00786373">
              <w:rPr>
                <w:szCs w:val="18"/>
              </w:rPr>
              <w:t xml:space="preserve">”, T. Berners-Lee, L. </w:t>
            </w:r>
            <w:proofErr w:type="spellStart"/>
            <w:r w:rsidR="00773996" w:rsidRPr="00786373">
              <w:rPr>
                <w:szCs w:val="18"/>
              </w:rPr>
              <w:t>Masinter</w:t>
            </w:r>
            <w:proofErr w:type="spellEnd"/>
            <w:r w:rsidR="00773996">
              <w:rPr>
                <w:szCs w:val="18"/>
              </w:rPr>
              <w:t xml:space="preserve">, M. </w:t>
            </w:r>
            <w:proofErr w:type="spellStart"/>
            <w:r w:rsidR="00773996">
              <w:rPr>
                <w:szCs w:val="18"/>
              </w:rPr>
              <w:t>McCahill</w:t>
            </w:r>
            <w:proofErr w:type="spellEnd"/>
            <w:r w:rsidR="00773996">
              <w:rPr>
                <w:szCs w:val="18"/>
              </w:rPr>
              <w:t>, December 1994,</w:t>
            </w:r>
            <w:r w:rsidR="00773996">
              <w:t xml:space="preserve"> </w:t>
            </w:r>
            <w:r w:rsidR="002E0572">
              <w:t>URL:</w:t>
            </w:r>
            <w:r w:rsidR="005D4C0A">
              <w:t xml:space="preserve"> </w:t>
            </w:r>
            <w:r w:rsidR="00383B7F" w:rsidRPr="00EF5759">
              <w:rPr>
                <w:lang w:val="en-US"/>
              </w:rPr>
              <w:t>http://www.ietf.org/rfc/rfc1738.txt</w:t>
            </w:r>
            <w:r w:rsidR="00383B7F">
              <w:rPr>
                <w:lang w:val="en-US"/>
              </w:rPr>
              <w:t xml:space="preserve"> </w:t>
            </w:r>
          </w:p>
        </w:tc>
      </w:tr>
      <w:tr w:rsidR="00395A86" w:rsidRPr="002E0572" w:rsidTr="00433CCF">
        <w:trPr>
          <w:jc w:val="center"/>
        </w:trPr>
        <w:tc>
          <w:tcPr>
            <w:tcW w:w="2160" w:type="dxa"/>
          </w:tcPr>
          <w:p w:rsidR="00395A86" w:rsidRPr="00773996" w:rsidRDefault="00395A86" w:rsidP="00395A86">
            <w:pPr>
              <w:pStyle w:val="RefLabel"/>
              <w:rPr>
                <w:sz w:val="20"/>
              </w:rPr>
            </w:pPr>
            <w:r>
              <w:rPr>
                <w:sz w:val="20"/>
              </w:rPr>
              <w:t>[RFC2046]</w:t>
            </w:r>
          </w:p>
        </w:tc>
        <w:tc>
          <w:tcPr>
            <w:tcW w:w="7920" w:type="dxa"/>
          </w:tcPr>
          <w:p w:rsidR="00395A86" w:rsidRPr="000705DF" w:rsidDel="00773996" w:rsidRDefault="00395A86" w:rsidP="00395A86">
            <w:r w:rsidRPr="000705DF">
              <w:t>“</w:t>
            </w:r>
            <w:r>
              <w:t>Multipurpose Internet Mail Extensions (MIME) Part Two: Media Types</w:t>
            </w:r>
            <w:r w:rsidRPr="000705DF">
              <w:t>”</w:t>
            </w:r>
            <w:r>
              <w:t>,</w:t>
            </w:r>
            <w:r w:rsidRPr="000705DF">
              <w:t xml:space="preserve"> </w:t>
            </w:r>
            <w:r>
              <w:t xml:space="preserve">N. Freed, N. </w:t>
            </w:r>
            <w:proofErr w:type="spellStart"/>
            <w:r>
              <w:t>Borenstein</w:t>
            </w:r>
            <w:proofErr w:type="spellEnd"/>
            <w:r>
              <w:t>,</w:t>
            </w:r>
            <w:r w:rsidRPr="000705DF">
              <w:t xml:space="preserve"> </w:t>
            </w:r>
            <w:r>
              <w:t xml:space="preserve">November 1996, URL: </w:t>
            </w:r>
            <w:r w:rsidRPr="00EF5759">
              <w:t>http://www.ietf.org/rfc/rfc2046.txt</w:t>
            </w:r>
          </w:p>
        </w:tc>
      </w:tr>
      <w:tr w:rsidR="00D547C0" w:rsidRPr="002E0572" w:rsidTr="00433CCF">
        <w:trPr>
          <w:jc w:val="center"/>
        </w:trPr>
        <w:tc>
          <w:tcPr>
            <w:tcW w:w="2160" w:type="dxa"/>
          </w:tcPr>
          <w:p w:rsidR="00D547C0" w:rsidRPr="00773996" w:rsidRDefault="00D547C0" w:rsidP="00433CCF">
            <w:pPr>
              <w:pStyle w:val="RefLabel"/>
              <w:rPr>
                <w:sz w:val="20"/>
              </w:rPr>
            </w:pPr>
            <w:r>
              <w:rPr>
                <w:sz w:val="20"/>
              </w:rPr>
              <w:t>[RFC2387]</w:t>
            </w:r>
          </w:p>
        </w:tc>
        <w:tc>
          <w:tcPr>
            <w:tcW w:w="7920" w:type="dxa"/>
          </w:tcPr>
          <w:p w:rsidR="00D547C0" w:rsidRPr="000705DF" w:rsidDel="00773996" w:rsidRDefault="00D547C0" w:rsidP="00D547C0">
            <w:r w:rsidRPr="000705DF">
              <w:t>“</w:t>
            </w:r>
            <w:r w:rsidR="005D4C0A" w:rsidRPr="005D4C0A">
              <w:t>The MIME</w:t>
            </w:r>
            <w:r w:rsidR="005D4C0A">
              <w:t xml:space="preserve"> Multipart/Related Content-type</w:t>
            </w:r>
            <w:r w:rsidRPr="000705DF">
              <w:t>”</w:t>
            </w:r>
            <w:r>
              <w:t>,</w:t>
            </w:r>
            <w:r w:rsidRPr="000705DF">
              <w:t xml:space="preserve"> </w:t>
            </w:r>
            <w:r>
              <w:t xml:space="preserve">E. </w:t>
            </w:r>
            <w:r w:rsidRPr="00D547C0">
              <w:t>Levinson</w:t>
            </w:r>
            <w:r>
              <w:t>,</w:t>
            </w:r>
            <w:r w:rsidRPr="000705DF">
              <w:t xml:space="preserve"> August 1998</w:t>
            </w:r>
            <w:r>
              <w:t xml:space="preserve">, </w:t>
            </w:r>
            <w:r w:rsidR="00EF5759">
              <w:br/>
            </w:r>
            <w:r>
              <w:t xml:space="preserve">URL: </w:t>
            </w:r>
            <w:r w:rsidRPr="00EF5759">
              <w:t>http://www.ietf.org/rfc/rfc2387.txt</w:t>
            </w:r>
          </w:p>
        </w:tc>
      </w:tr>
      <w:tr w:rsidR="000705DF" w:rsidRPr="002E0572" w:rsidTr="00D274F3">
        <w:trPr>
          <w:jc w:val="center"/>
        </w:trPr>
        <w:tc>
          <w:tcPr>
            <w:tcW w:w="2160" w:type="dxa"/>
          </w:tcPr>
          <w:p w:rsidR="000705DF" w:rsidRPr="00773996" w:rsidRDefault="000705DF" w:rsidP="00893E63">
            <w:pPr>
              <w:pStyle w:val="RefLabel"/>
              <w:rPr>
                <w:sz w:val="20"/>
              </w:rPr>
            </w:pPr>
            <w:r>
              <w:rPr>
                <w:sz w:val="20"/>
              </w:rPr>
              <w:t>[RFC2388]</w:t>
            </w:r>
          </w:p>
        </w:tc>
        <w:tc>
          <w:tcPr>
            <w:tcW w:w="7920" w:type="dxa"/>
          </w:tcPr>
          <w:p w:rsidR="000705DF" w:rsidRPr="000705DF" w:rsidDel="00773996" w:rsidRDefault="000705DF" w:rsidP="000E5DF5">
            <w:r w:rsidRPr="000705DF">
              <w:t>“Returning Values from Forms: multipart/form-data”</w:t>
            </w:r>
            <w:r>
              <w:t>,</w:t>
            </w:r>
            <w:r w:rsidRPr="000705DF">
              <w:t xml:space="preserve"> L.</w:t>
            </w:r>
            <w:r>
              <w:t xml:space="preserve"> </w:t>
            </w:r>
            <w:proofErr w:type="spellStart"/>
            <w:r w:rsidRPr="000705DF">
              <w:t>Masinter</w:t>
            </w:r>
            <w:proofErr w:type="spellEnd"/>
            <w:r>
              <w:t>,</w:t>
            </w:r>
            <w:r w:rsidRPr="000705DF">
              <w:t xml:space="preserve"> August 1998</w:t>
            </w:r>
            <w:r w:rsidR="0011436E">
              <w:t xml:space="preserve">, </w:t>
            </w:r>
            <w:r w:rsidR="00EF5759">
              <w:br/>
            </w:r>
            <w:r w:rsidR="0011436E">
              <w:t>URL:</w:t>
            </w:r>
            <w:r w:rsidR="00D547C0">
              <w:t xml:space="preserve"> </w:t>
            </w:r>
            <w:r w:rsidRPr="00EF5759">
              <w:t>http://www.ietf.org/rfc/rfc2388.txt</w:t>
            </w:r>
          </w:p>
        </w:tc>
      </w:tr>
      <w:tr w:rsidR="00D4567B" w:rsidRPr="00EA4BCB" w:rsidTr="00D274F3">
        <w:trPr>
          <w:jc w:val="center"/>
        </w:trPr>
        <w:tc>
          <w:tcPr>
            <w:tcW w:w="2160" w:type="dxa"/>
          </w:tcPr>
          <w:p w:rsidR="00D4567B" w:rsidRPr="00773996" w:rsidRDefault="00D4567B" w:rsidP="00893E63">
            <w:pPr>
              <w:pStyle w:val="RefLabel"/>
              <w:rPr>
                <w:sz w:val="20"/>
              </w:rPr>
            </w:pPr>
            <w:r w:rsidRPr="00773996">
              <w:rPr>
                <w:sz w:val="20"/>
              </w:rPr>
              <w:t>[RFC2616]</w:t>
            </w:r>
          </w:p>
        </w:tc>
        <w:tc>
          <w:tcPr>
            <w:tcW w:w="7920" w:type="dxa"/>
          </w:tcPr>
          <w:p w:rsidR="00D4567B" w:rsidRPr="00EF5759" w:rsidRDefault="002E0572" w:rsidP="000E5DF5">
            <w:pPr>
              <w:rPr>
                <w:lang w:val="nb-NO"/>
              </w:rPr>
            </w:pPr>
            <w:r w:rsidRPr="00EA4BCB">
              <w:rPr>
                <w:lang w:val="nb-NO"/>
              </w:rPr>
              <w:t xml:space="preserve"> “Hypertext Transfer Protocol -- HTTP/1.1”</w:t>
            </w:r>
            <w:r w:rsidR="00D4567B" w:rsidRPr="00EA4BCB">
              <w:rPr>
                <w:lang w:val="nb-NO"/>
              </w:rPr>
              <w:t xml:space="preserve">, </w:t>
            </w:r>
            <w:r w:rsidR="00773996" w:rsidRPr="00EA4BCB">
              <w:rPr>
                <w:lang w:val="nb-NO"/>
              </w:rPr>
              <w:t xml:space="preserve">R. Fielding et. al, June 1999, </w:t>
            </w:r>
            <w:r w:rsidR="00EF5759">
              <w:rPr>
                <w:lang w:val="nb-NO"/>
              </w:rPr>
              <w:br/>
            </w:r>
            <w:r w:rsidRPr="00EA4BCB">
              <w:rPr>
                <w:lang w:val="nb-NO"/>
              </w:rPr>
              <w:t>URL:</w:t>
            </w:r>
            <w:r w:rsidR="00383B7F">
              <w:rPr>
                <w:lang w:val="nb-NO"/>
              </w:rPr>
              <w:t xml:space="preserve"> </w:t>
            </w:r>
            <w:r w:rsidR="00383B7F" w:rsidRPr="00EF5759">
              <w:rPr>
                <w:lang w:val="nb-NO"/>
              </w:rPr>
              <w:t>http://www.ietf.org/rfc/rfc2616.txt</w:t>
            </w:r>
            <w:r w:rsidR="00383B7F">
              <w:rPr>
                <w:lang w:val="nb-NO"/>
              </w:rPr>
              <w:t xml:space="preserve"> </w:t>
            </w:r>
          </w:p>
        </w:tc>
      </w:tr>
      <w:tr w:rsidR="00EA4BCB" w:rsidRPr="00EF5759" w:rsidTr="00D65D59">
        <w:trPr>
          <w:jc w:val="center"/>
        </w:trPr>
        <w:tc>
          <w:tcPr>
            <w:tcW w:w="2160" w:type="dxa"/>
          </w:tcPr>
          <w:p w:rsidR="00EA4BCB" w:rsidRPr="00EF5759" w:rsidRDefault="00EA4BCB" w:rsidP="00D65D59">
            <w:pPr>
              <w:pStyle w:val="RefLabel"/>
              <w:rPr>
                <w:sz w:val="20"/>
                <w:lang w:val="nb-NO"/>
              </w:rPr>
            </w:pPr>
            <w:r w:rsidRPr="00EF5759">
              <w:rPr>
                <w:sz w:val="20"/>
                <w:lang w:val="nb-NO"/>
              </w:rPr>
              <w:t>[RFC3986]</w:t>
            </w:r>
          </w:p>
        </w:tc>
        <w:tc>
          <w:tcPr>
            <w:tcW w:w="7920" w:type="dxa"/>
          </w:tcPr>
          <w:p w:rsidR="00EA4BCB" w:rsidRPr="00EF5759" w:rsidRDefault="00EA4BCB" w:rsidP="00D65D59">
            <w:pPr>
              <w:rPr>
                <w:lang w:val="nb-NO"/>
              </w:rPr>
            </w:pPr>
            <w:r w:rsidRPr="00EF5759">
              <w:rPr>
                <w:lang w:val="nb-NO"/>
              </w:rPr>
              <w:t xml:space="preserve">“ URI Generic Syntax”, T. Berners-Lee et al., January 2005, </w:t>
            </w:r>
            <w:r w:rsidR="00EF5759">
              <w:rPr>
                <w:lang w:val="nb-NO"/>
              </w:rPr>
              <w:br/>
            </w:r>
            <w:r w:rsidRPr="00EF5759">
              <w:t>URL: http://www.ietf.org/rfc/rfc3986.txt</w:t>
            </w:r>
          </w:p>
        </w:tc>
      </w:tr>
      <w:tr w:rsidR="00D4567B" w:rsidRPr="00773996" w:rsidTr="00D274F3">
        <w:trPr>
          <w:jc w:val="center"/>
        </w:trPr>
        <w:tc>
          <w:tcPr>
            <w:tcW w:w="2160" w:type="dxa"/>
          </w:tcPr>
          <w:p w:rsidR="00D4567B" w:rsidRPr="00EF5759" w:rsidRDefault="00D4567B" w:rsidP="00893E63">
            <w:pPr>
              <w:pStyle w:val="RefLabel"/>
              <w:rPr>
                <w:sz w:val="20"/>
                <w:lang w:val="nb-NO"/>
              </w:rPr>
            </w:pPr>
            <w:r w:rsidRPr="00EF5759">
              <w:rPr>
                <w:sz w:val="20"/>
                <w:lang w:val="nb-NO"/>
              </w:rPr>
              <w:t>[RFC4627]</w:t>
            </w:r>
          </w:p>
        </w:tc>
        <w:tc>
          <w:tcPr>
            <w:tcW w:w="7920" w:type="dxa"/>
          </w:tcPr>
          <w:p w:rsidR="00773996" w:rsidRPr="00773996" w:rsidRDefault="00D4567B" w:rsidP="000E5DF5">
            <w:r w:rsidRPr="00EF5759">
              <w:rPr>
                <w:lang w:val="nb-NO"/>
              </w:rPr>
              <w:t>“Ap</w:t>
            </w:r>
            <w:proofErr w:type="spellStart"/>
            <w:r w:rsidRPr="00773996">
              <w:rPr>
                <w:lang w:val="en-US"/>
              </w:rPr>
              <w:t>plication</w:t>
            </w:r>
            <w:proofErr w:type="spellEnd"/>
            <w:r w:rsidRPr="00773996">
              <w:rPr>
                <w:lang w:val="en-US"/>
              </w:rPr>
              <w:t>/</w:t>
            </w:r>
            <w:proofErr w:type="spellStart"/>
            <w:r w:rsidRPr="00773996">
              <w:rPr>
                <w:lang w:val="en-US"/>
              </w:rPr>
              <w:t>json</w:t>
            </w:r>
            <w:proofErr w:type="spellEnd"/>
            <w:r w:rsidRPr="00773996">
              <w:rPr>
                <w:lang w:val="en-US"/>
              </w:rPr>
              <w:t xml:space="preserve"> media type”, </w:t>
            </w:r>
            <w:r w:rsidR="00773996" w:rsidRPr="00773996">
              <w:rPr>
                <w:lang w:val="en-US"/>
              </w:rPr>
              <w:t xml:space="preserve">D. </w:t>
            </w:r>
            <w:proofErr w:type="spellStart"/>
            <w:r w:rsidR="00773996" w:rsidRPr="00773996">
              <w:rPr>
                <w:lang w:val="en-US"/>
              </w:rPr>
              <w:t>Crockford</w:t>
            </w:r>
            <w:proofErr w:type="spellEnd"/>
            <w:r w:rsidR="00773996">
              <w:rPr>
                <w:lang w:val="en-US"/>
              </w:rPr>
              <w:t xml:space="preserve">, July 2006, </w:t>
            </w:r>
            <w:r w:rsidR="00EF5759">
              <w:rPr>
                <w:lang w:val="en-US"/>
              </w:rPr>
              <w:br/>
            </w:r>
            <w:r w:rsidR="002E0572" w:rsidRPr="00EF5759">
              <w:t>URL:</w:t>
            </w:r>
            <w:r w:rsidR="00383B7F" w:rsidRPr="00EF5759">
              <w:t xml:space="preserve"> </w:t>
            </w:r>
            <w:r w:rsidRPr="00EF5759">
              <w:t>http://www.ietf.org/rfc/rfc4627.txt</w:t>
            </w:r>
          </w:p>
        </w:tc>
      </w:tr>
    </w:tbl>
    <w:p w:rsidR="001D0D46" w:rsidRDefault="001D0D46">
      <w:pPr>
        <w:pStyle w:val="berschrift1"/>
      </w:pPr>
      <w:bookmarkStart w:id="7" w:name="_Toc357005859"/>
      <w:bookmarkEnd w:id="5"/>
      <w:r>
        <w:lastRenderedPageBreak/>
        <w:t>Terminology and Conventions</w:t>
      </w:r>
      <w:bookmarkEnd w:id="6"/>
      <w:bookmarkEnd w:id="7"/>
    </w:p>
    <w:p w:rsidR="001D0D46" w:rsidRDefault="001D0D46">
      <w:pPr>
        <w:pStyle w:val="berschrift2"/>
      </w:pPr>
      <w:bookmarkStart w:id="8" w:name="_Toc51147380"/>
      <w:bookmarkStart w:id="9" w:name="_Toc357005860"/>
      <w:bookmarkStart w:id="10" w:name="_Ref511812783"/>
      <w:bookmarkStart w:id="11" w:name="_Toc51149239"/>
      <w:r>
        <w:t>Conventions</w:t>
      </w:r>
      <w:bookmarkEnd w:id="8"/>
      <w:bookmarkEnd w:id="9"/>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berschrift2"/>
      </w:pPr>
      <w:bookmarkStart w:id="12" w:name="_Toc51147381"/>
      <w:bookmarkStart w:id="13" w:name="_Toc357005861"/>
      <w:r>
        <w:t>Definitions</w:t>
      </w:r>
      <w:bookmarkEnd w:id="12"/>
      <w:bookmarkEnd w:id="13"/>
    </w:p>
    <w:p w:rsidR="001410B3" w:rsidRPr="001410B3" w:rsidRDefault="00FE0038" w:rsidP="001410B3">
      <w:pPr>
        <w:rPr>
          <w:lang w:val="en-US"/>
        </w:rPr>
      </w:pPr>
      <w:r>
        <w:rPr>
          <w:lang w:val="en-US"/>
        </w:rPr>
        <w:t>For the purpose of this WP, all definitions from the OMA Dictionary [OMADICT</w:t>
      </w:r>
      <w:r w:rsidR="00955FEF">
        <w:rPr>
          <w:lang w:val="en-US"/>
        </w:rPr>
        <w:t>]</w:t>
      </w:r>
      <w:r>
        <w:rPr>
          <w:lang w:val="en-US"/>
        </w:rPr>
        <w:t xml:space="preserve"> apply.</w:t>
      </w:r>
    </w:p>
    <w:p w:rsidR="00D274F3" w:rsidRDefault="00D274F3" w:rsidP="00D274F3">
      <w:pPr>
        <w:pStyle w:val="berschrift2"/>
        <w:numPr>
          <w:ilvl w:val="0"/>
          <w:numId w:val="0"/>
        </w:numPr>
        <w:tabs>
          <w:tab w:val="left" w:pos="900"/>
        </w:tabs>
      </w:pPr>
      <w:bookmarkStart w:id="14" w:name="_Toc124671659"/>
      <w:bookmarkStart w:id="15" w:name="_Toc357005862"/>
      <w:r>
        <w:t>3.3</w:t>
      </w:r>
      <w:r>
        <w:tab/>
        <w:t>Abbreviations</w:t>
      </w:r>
      <w:bookmarkEnd w:id="14"/>
      <w:bookmarkEnd w:id="15"/>
    </w:p>
    <w:p w:rsidR="001410B3" w:rsidRPr="001410B3" w:rsidRDefault="001410B3" w:rsidP="001410B3">
      <w:pPr>
        <w:rPr>
          <w:lang w:val="en-US"/>
        </w:rPr>
      </w:pPr>
    </w:p>
    <w:tbl>
      <w:tblPr>
        <w:tblW w:w="10080" w:type="dxa"/>
        <w:jc w:val="center"/>
        <w:tblLayout w:type="fixed"/>
        <w:tblLook w:val="0000"/>
      </w:tblPr>
      <w:tblGrid>
        <w:gridCol w:w="1440"/>
        <w:gridCol w:w="8640"/>
      </w:tblGrid>
      <w:tr w:rsidR="001410B3" w:rsidTr="00D274F3">
        <w:trPr>
          <w:jc w:val="center"/>
        </w:trPr>
        <w:tc>
          <w:tcPr>
            <w:tcW w:w="1440" w:type="dxa"/>
          </w:tcPr>
          <w:p w:rsidR="001410B3" w:rsidRPr="001410B3" w:rsidRDefault="001410B3" w:rsidP="00D274F3">
            <w:pPr>
              <w:pStyle w:val="AbbrLabel"/>
              <w:rPr>
                <w:bCs w:val="0"/>
              </w:rPr>
            </w:pPr>
            <w:r w:rsidRPr="001410B3">
              <w:rPr>
                <w:bCs w:val="0"/>
              </w:rPr>
              <w:t>API</w:t>
            </w:r>
          </w:p>
        </w:tc>
        <w:tc>
          <w:tcPr>
            <w:tcW w:w="8640" w:type="dxa"/>
            <w:vAlign w:val="center"/>
          </w:tcPr>
          <w:p w:rsidR="001410B3" w:rsidRDefault="001410B3" w:rsidP="00D274F3">
            <w:pPr>
              <w:pStyle w:val="AbbrDesc"/>
            </w:pPr>
            <w:r>
              <w:t>Application Programming Interface</w:t>
            </w:r>
          </w:p>
        </w:tc>
      </w:tr>
      <w:tr w:rsidR="003E45DB" w:rsidTr="00D274F3">
        <w:trPr>
          <w:jc w:val="center"/>
        </w:trPr>
        <w:tc>
          <w:tcPr>
            <w:tcW w:w="1440" w:type="dxa"/>
          </w:tcPr>
          <w:p w:rsidR="003E45DB" w:rsidRPr="001410B3" w:rsidRDefault="003E45DB" w:rsidP="00D274F3">
            <w:pPr>
              <w:pStyle w:val="AbbrLabel"/>
              <w:rPr>
                <w:bCs w:val="0"/>
              </w:rPr>
            </w:pPr>
            <w:r>
              <w:rPr>
                <w:bCs w:val="0"/>
              </w:rPr>
              <w:t>ASCII</w:t>
            </w:r>
          </w:p>
        </w:tc>
        <w:tc>
          <w:tcPr>
            <w:tcW w:w="8640" w:type="dxa"/>
            <w:vAlign w:val="center"/>
          </w:tcPr>
          <w:p w:rsidR="003E45DB" w:rsidRPr="003E45DB" w:rsidRDefault="003E45DB" w:rsidP="00D274F3">
            <w:pPr>
              <w:pStyle w:val="AbbrDesc"/>
            </w:pPr>
            <w:r w:rsidRPr="003E45DB">
              <w:t>American Standard Code for Information Interchange</w:t>
            </w:r>
          </w:p>
        </w:tc>
      </w:tr>
      <w:tr w:rsidR="0008054E" w:rsidTr="00D274F3">
        <w:trPr>
          <w:jc w:val="center"/>
        </w:trPr>
        <w:tc>
          <w:tcPr>
            <w:tcW w:w="1440" w:type="dxa"/>
          </w:tcPr>
          <w:p w:rsidR="0008054E" w:rsidRDefault="0008054E" w:rsidP="00D274F3">
            <w:pPr>
              <w:pStyle w:val="AbbrLabel"/>
              <w:rPr>
                <w:bCs w:val="0"/>
              </w:rPr>
            </w:pPr>
            <w:r>
              <w:rPr>
                <w:bCs w:val="0"/>
              </w:rPr>
              <w:t>CLRF</w:t>
            </w:r>
          </w:p>
        </w:tc>
        <w:tc>
          <w:tcPr>
            <w:tcW w:w="8640" w:type="dxa"/>
            <w:vAlign w:val="center"/>
          </w:tcPr>
          <w:p w:rsidR="0008054E" w:rsidRPr="003E45DB" w:rsidRDefault="0008054E" w:rsidP="00D274F3">
            <w:pPr>
              <w:pStyle w:val="AbbrDesc"/>
            </w:pPr>
            <w:r>
              <w:t>Carriage Return Line Feed</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CRUD</w:t>
            </w:r>
          </w:p>
        </w:tc>
        <w:tc>
          <w:tcPr>
            <w:tcW w:w="8640" w:type="dxa"/>
            <w:vAlign w:val="center"/>
          </w:tcPr>
          <w:p w:rsidR="001410B3" w:rsidRDefault="001410B3" w:rsidP="00D274F3">
            <w:pPr>
              <w:pStyle w:val="AbbrDesc"/>
            </w:pPr>
            <w:r>
              <w:t>Create, Read, Update, Delete</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HTML</w:t>
            </w:r>
          </w:p>
        </w:tc>
        <w:tc>
          <w:tcPr>
            <w:tcW w:w="8640" w:type="dxa"/>
            <w:vAlign w:val="center"/>
          </w:tcPr>
          <w:p w:rsidR="001410B3" w:rsidRDefault="001410B3" w:rsidP="00D274F3">
            <w:pPr>
              <w:pStyle w:val="AbbrDesc"/>
            </w:pPr>
            <w:proofErr w:type="spellStart"/>
            <w:r>
              <w:t>HyperText</w:t>
            </w:r>
            <w:proofErr w:type="spellEnd"/>
            <w:r>
              <w:t xml:space="preserve"> </w:t>
            </w:r>
            <w:proofErr w:type="spellStart"/>
            <w:r>
              <w:t>Markup</w:t>
            </w:r>
            <w:proofErr w:type="spellEnd"/>
            <w:r>
              <w:t xml:space="preserve"> Language</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HTTP</w:t>
            </w:r>
          </w:p>
        </w:tc>
        <w:tc>
          <w:tcPr>
            <w:tcW w:w="8640" w:type="dxa"/>
            <w:vAlign w:val="center"/>
          </w:tcPr>
          <w:p w:rsidR="001410B3" w:rsidRPr="001410B3" w:rsidRDefault="001410B3" w:rsidP="00D274F3">
            <w:pPr>
              <w:pStyle w:val="AbbrDesc"/>
            </w:pPr>
            <w:proofErr w:type="spellStart"/>
            <w:r w:rsidRPr="001410B3">
              <w:t>Hyper</w:t>
            </w:r>
            <w:r w:rsidR="00132C45">
              <w:t>T</w:t>
            </w:r>
            <w:r w:rsidRPr="001410B3">
              <w:t>ext</w:t>
            </w:r>
            <w:proofErr w:type="spellEnd"/>
            <w:r w:rsidRPr="001410B3">
              <w:t xml:space="preserve"> Transfer Protocol</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JSON</w:t>
            </w:r>
          </w:p>
        </w:tc>
        <w:tc>
          <w:tcPr>
            <w:tcW w:w="8640" w:type="dxa"/>
            <w:vAlign w:val="center"/>
          </w:tcPr>
          <w:p w:rsidR="001410B3" w:rsidRDefault="001410B3" w:rsidP="00D274F3">
            <w:pPr>
              <w:pStyle w:val="AbbrDesc"/>
            </w:pPr>
            <w:r>
              <w:t>Java Script Object Notation</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MIME</w:t>
            </w:r>
          </w:p>
        </w:tc>
        <w:tc>
          <w:tcPr>
            <w:tcW w:w="8640" w:type="dxa"/>
            <w:vAlign w:val="center"/>
          </w:tcPr>
          <w:p w:rsidR="001410B3" w:rsidRPr="001410B3" w:rsidRDefault="001410B3" w:rsidP="00D274F3">
            <w:pPr>
              <w:pStyle w:val="AbbrDesc"/>
            </w:pPr>
            <w:r w:rsidRPr="001410B3">
              <w:t>Multipurpose Internet Mail Extensions</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MMS</w:t>
            </w:r>
          </w:p>
        </w:tc>
        <w:tc>
          <w:tcPr>
            <w:tcW w:w="8640" w:type="dxa"/>
            <w:vAlign w:val="center"/>
          </w:tcPr>
          <w:p w:rsidR="001410B3" w:rsidRDefault="001410B3" w:rsidP="00D274F3">
            <w:pPr>
              <w:pStyle w:val="AbbrDesc"/>
            </w:pPr>
            <w:r>
              <w:t xml:space="preserve">Multimedia </w:t>
            </w:r>
            <w:r w:rsidR="00652537">
              <w:t>M</w:t>
            </w:r>
            <w:r>
              <w:t>essage Service</w:t>
            </w:r>
          </w:p>
        </w:tc>
      </w:tr>
      <w:tr w:rsidR="001410B3" w:rsidTr="001410B3">
        <w:trPr>
          <w:jc w:val="center"/>
        </w:trPr>
        <w:tc>
          <w:tcPr>
            <w:tcW w:w="1440" w:type="dxa"/>
          </w:tcPr>
          <w:p w:rsidR="001410B3" w:rsidRPr="001410B3" w:rsidRDefault="001410B3" w:rsidP="001410B3">
            <w:pPr>
              <w:pStyle w:val="AbbrLabel"/>
            </w:pPr>
            <w:r w:rsidRPr="001410B3">
              <w:t>OMA</w:t>
            </w:r>
          </w:p>
        </w:tc>
        <w:tc>
          <w:tcPr>
            <w:tcW w:w="8640" w:type="dxa"/>
            <w:vAlign w:val="center"/>
          </w:tcPr>
          <w:p w:rsidR="001410B3" w:rsidRDefault="001410B3" w:rsidP="001410B3">
            <w:pPr>
              <w:pStyle w:val="AbbrDesc"/>
            </w:pPr>
            <w:r>
              <w:t xml:space="preserve">Open Mobile </w:t>
            </w:r>
            <w:smartTag w:uri="urn:schemas-microsoft-com:office:smarttags" w:element="place">
              <w:smartTag w:uri="urn:schemas-microsoft-com:office:smarttags" w:element="PlaceName">
                <w:smartTag w:uri="urn:schemas-microsoft-com:office:smarttags" w:element="City">
                  <w:r>
                    <w:t>Alliance</w:t>
                  </w:r>
                </w:smartTag>
              </w:smartTag>
            </w:smartTag>
          </w:p>
        </w:tc>
      </w:tr>
      <w:tr w:rsidR="001410B3" w:rsidTr="00D274F3">
        <w:trPr>
          <w:jc w:val="center"/>
        </w:trPr>
        <w:tc>
          <w:tcPr>
            <w:tcW w:w="1440" w:type="dxa"/>
          </w:tcPr>
          <w:p w:rsidR="001410B3" w:rsidRPr="001410B3" w:rsidRDefault="001410B3" w:rsidP="00D274F3">
            <w:pPr>
              <w:pStyle w:val="AbbrLabel"/>
              <w:rPr>
                <w:bCs w:val="0"/>
              </w:rPr>
            </w:pPr>
            <w:r w:rsidRPr="001410B3">
              <w:rPr>
                <w:bCs w:val="0"/>
              </w:rPr>
              <w:t>REST</w:t>
            </w:r>
          </w:p>
        </w:tc>
        <w:tc>
          <w:tcPr>
            <w:tcW w:w="8640" w:type="dxa"/>
            <w:vAlign w:val="center"/>
          </w:tcPr>
          <w:p w:rsidR="001410B3" w:rsidRDefault="001410B3" w:rsidP="00D274F3">
            <w:pPr>
              <w:pStyle w:val="AbbrDesc"/>
            </w:pPr>
            <w:proofErr w:type="spellStart"/>
            <w:r>
              <w:t>R</w:t>
            </w:r>
            <w:r w:rsidR="00E96583">
              <w:t>E</w:t>
            </w:r>
            <w:r>
              <w:t>presentational</w:t>
            </w:r>
            <w:proofErr w:type="spellEnd"/>
            <w:r>
              <w:t xml:space="preserve"> State Transfer</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SMS</w:t>
            </w:r>
          </w:p>
        </w:tc>
        <w:tc>
          <w:tcPr>
            <w:tcW w:w="8640" w:type="dxa"/>
            <w:vAlign w:val="center"/>
          </w:tcPr>
          <w:p w:rsidR="001410B3" w:rsidRDefault="001410B3" w:rsidP="00D274F3">
            <w:pPr>
              <w:pStyle w:val="AbbrDesc"/>
            </w:pPr>
            <w:r>
              <w:t>Short Message Service</w:t>
            </w:r>
          </w:p>
        </w:tc>
      </w:tr>
      <w:tr w:rsidR="0008054E" w:rsidTr="00D274F3">
        <w:trPr>
          <w:jc w:val="center"/>
        </w:trPr>
        <w:tc>
          <w:tcPr>
            <w:tcW w:w="1440" w:type="dxa"/>
          </w:tcPr>
          <w:p w:rsidR="0008054E" w:rsidRPr="001410B3" w:rsidRDefault="0008054E" w:rsidP="00D274F3">
            <w:pPr>
              <w:pStyle w:val="AbbrLabel"/>
              <w:rPr>
                <w:bCs w:val="0"/>
              </w:rPr>
            </w:pPr>
            <w:r>
              <w:rPr>
                <w:bCs w:val="0"/>
              </w:rPr>
              <w:t>SP</w:t>
            </w:r>
          </w:p>
        </w:tc>
        <w:tc>
          <w:tcPr>
            <w:tcW w:w="8640" w:type="dxa"/>
            <w:vAlign w:val="center"/>
          </w:tcPr>
          <w:p w:rsidR="0008054E" w:rsidRDefault="0008054E" w:rsidP="00D274F3">
            <w:pPr>
              <w:pStyle w:val="AbbrDesc"/>
            </w:pPr>
            <w:r>
              <w:t>S</w:t>
            </w:r>
            <w:r w:rsidR="00955FEF">
              <w:t>p</w:t>
            </w:r>
            <w:r>
              <w:t>ace</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TS</w:t>
            </w:r>
          </w:p>
        </w:tc>
        <w:tc>
          <w:tcPr>
            <w:tcW w:w="8640" w:type="dxa"/>
            <w:vAlign w:val="center"/>
          </w:tcPr>
          <w:p w:rsidR="001410B3" w:rsidRDefault="001410B3" w:rsidP="00D274F3">
            <w:pPr>
              <w:pStyle w:val="AbbrDesc"/>
            </w:pPr>
            <w:r>
              <w:t>Technical Specification</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URI</w:t>
            </w:r>
          </w:p>
        </w:tc>
        <w:tc>
          <w:tcPr>
            <w:tcW w:w="8640" w:type="dxa"/>
            <w:vAlign w:val="center"/>
          </w:tcPr>
          <w:p w:rsidR="001410B3" w:rsidRDefault="001410B3" w:rsidP="00D274F3">
            <w:pPr>
              <w:pStyle w:val="AbbrDesc"/>
            </w:pPr>
            <w:r>
              <w:t>Uniform Resource Identifier</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URL</w:t>
            </w:r>
          </w:p>
        </w:tc>
        <w:tc>
          <w:tcPr>
            <w:tcW w:w="8640" w:type="dxa"/>
            <w:vAlign w:val="center"/>
          </w:tcPr>
          <w:p w:rsidR="001410B3" w:rsidRDefault="001410B3" w:rsidP="00D274F3">
            <w:pPr>
              <w:pStyle w:val="AbbrDesc"/>
            </w:pPr>
            <w:r>
              <w:t>Uniform Resource Locator</w:t>
            </w:r>
          </w:p>
        </w:tc>
      </w:tr>
      <w:tr w:rsidR="00132C45" w:rsidTr="00D274F3">
        <w:trPr>
          <w:jc w:val="center"/>
        </w:trPr>
        <w:tc>
          <w:tcPr>
            <w:tcW w:w="1440" w:type="dxa"/>
          </w:tcPr>
          <w:p w:rsidR="00132C45" w:rsidRPr="001410B3" w:rsidRDefault="00132C45" w:rsidP="00D274F3">
            <w:pPr>
              <w:pStyle w:val="AbbrLabel"/>
              <w:rPr>
                <w:bCs w:val="0"/>
              </w:rPr>
            </w:pPr>
            <w:r w:rsidRPr="001410B3">
              <w:rPr>
                <w:bCs w:val="0"/>
              </w:rPr>
              <w:t>UR</w:t>
            </w:r>
            <w:r>
              <w:rPr>
                <w:bCs w:val="0"/>
              </w:rPr>
              <w:t>N</w:t>
            </w:r>
          </w:p>
        </w:tc>
        <w:tc>
          <w:tcPr>
            <w:tcW w:w="8640" w:type="dxa"/>
            <w:vAlign w:val="center"/>
          </w:tcPr>
          <w:p w:rsidR="00132C45" w:rsidRDefault="00132C45" w:rsidP="00D274F3">
            <w:pPr>
              <w:pStyle w:val="AbbrDesc"/>
            </w:pPr>
            <w:r>
              <w:t>Uniform Resource Name</w:t>
            </w:r>
          </w:p>
        </w:tc>
      </w:tr>
      <w:tr w:rsidR="00E96583" w:rsidTr="00D274F3">
        <w:trPr>
          <w:jc w:val="center"/>
        </w:trPr>
        <w:tc>
          <w:tcPr>
            <w:tcW w:w="1440" w:type="dxa"/>
          </w:tcPr>
          <w:p w:rsidR="00E96583" w:rsidRPr="001410B3" w:rsidRDefault="00E96583" w:rsidP="00D274F3">
            <w:pPr>
              <w:pStyle w:val="AbbrLabel"/>
              <w:rPr>
                <w:bCs w:val="0"/>
              </w:rPr>
            </w:pPr>
            <w:r w:rsidRPr="001410B3">
              <w:rPr>
                <w:bCs w:val="0"/>
              </w:rPr>
              <w:t>U</w:t>
            </w:r>
            <w:r>
              <w:rPr>
                <w:bCs w:val="0"/>
              </w:rPr>
              <w:t>TF</w:t>
            </w:r>
          </w:p>
        </w:tc>
        <w:tc>
          <w:tcPr>
            <w:tcW w:w="8640" w:type="dxa"/>
            <w:vAlign w:val="center"/>
          </w:tcPr>
          <w:p w:rsidR="00E96583" w:rsidRDefault="00E96583" w:rsidP="00D274F3">
            <w:pPr>
              <w:pStyle w:val="AbbrDesc"/>
            </w:pPr>
            <w:r>
              <w:t>Universal Transformation Format</w:t>
            </w:r>
          </w:p>
        </w:tc>
      </w:tr>
      <w:tr w:rsidR="00E96583" w:rsidTr="00D274F3">
        <w:trPr>
          <w:jc w:val="center"/>
        </w:trPr>
        <w:tc>
          <w:tcPr>
            <w:tcW w:w="1440" w:type="dxa"/>
          </w:tcPr>
          <w:p w:rsidR="00E96583" w:rsidRPr="001410B3" w:rsidRDefault="00E96583" w:rsidP="00D274F3">
            <w:pPr>
              <w:pStyle w:val="AbbrLabel"/>
              <w:rPr>
                <w:bCs w:val="0"/>
              </w:rPr>
            </w:pPr>
            <w:r>
              <w:rPr>
                <w:bCs w:val="0"/>
              </w:rPr>
              <w:t>WP</w:t>
            </w:r>
          </w:p>
        </w:tc>
        <w:tc>
          <w:tcPr>
            <w:tcW w:w="8640" w:type="dxa"/>
            <w:vAlign w:val="center"/>
          </w:tcPr>
          <w:p w:rsidR="00E96583" w:rsidRDefault="00E96583" w:rsidP="00D274F3">
            <w:pPr>
              <w:pStyle w:val="AbbrDesc"/>
            </w:pPr>
            <w:r>
              <w:t>White Paper</w:t>
            </w:r>
          </w:p>
        </w:tc>
      </w:tr>
      <w:tr w:rsidR="001410B3" w:rsidTr="00D274F3">
        <w:trPr>
          <w:jc w:val="center"/>
        </w:trPr>
        <w:tc>
          <w:tcPr>
            <w:tcW w:w="1440" w:type="dxa"/>
          </w:tcPr>
          <w:p w:rsidR="001410B3" w:rsidRPr="001410B3" w:rsidRDefault="001410B3" w:rsidP="00D274F3">
            <w:pPr>
              <w:pStyle w:val="AbbrLabel"/>
              <w:rPr>
                <w:bCs w:val="0"/>
              </w:rPr>
            </w:pPr>
            <w:r w:rsidRPr="001410B3">
              <w:rPr>
                <w:bCs w:val="0"/>
              </w:rPr>
              <w:t>XML</w:t>
            </w:r>
          </w:p>
        </w:tc>
        <w:tc>
          <w:tcPr>
            <w:tcW w:w="8640" w:type="dxa"/>
            <w:vAlign w:val="center"/>
          </w:tcPr>
          <w:p w:rsidR="001410B3" w:rsidRDefault="001410B3" w:rsidP="00D274F3">
            <w:pPr>
              <w:pStyle w:val="AbbrDesc"/>
            </w:pPr>
            <w:r>
              <w:t xml:space="preserve">Extensible </w:t>
            </w:r>
            <w:proofErr w:type="spellStart"/>
            <w:r>
              <w:t>Markup</w:t>
            </w:r>
            <w:proofErr w:type="spellEnd"/>
            <w:r>
              <w:t xml:space="preserve"> Language</w:t>
            </w:r>
          </w:p>
        </w:tc>
      </w:tr>
    </w:tbl>
    <w:p w:rsidR="001D0D46" w:rsidRDefault="001D0D46">
      <w:pPr>
        <w:pStyle w:val="berschrift1"/>
        <w:tabs>
          <w:tab w:val="clear" w:pos="9634"/>
          <w:tab w:val="right" w:pos="9630"/>
        </w:tabs>
      </w:pPr>
      <w:bookmarkStart w:id="16" w:name="_Toc357005863"/>
      <w:r>
        <w:lastRenderedPageBreak/>
        <w:t>Introduction</w:t>
      </w:r>
      <w:bookmarkEnd w:id="10"/>
      <w:bookmarkEnd w:id="11"/>
      <w:bookmarkEnd w:id="16"/>
    </w:p>
    <w:p w:rsidR="001D69FF" w:rsidRDefault="001D69FF" w:rsidP="006B61C4">
      <w:bookmarkStart w:id="17" w:name="_Toc51149240"/>
      <w:r w:rsidRPr="001D69FF">
        <w:rPr>
          <w:rFonts w:hint="eastAsia"/>
        </w:rPr>
        <w:t xml:space="preserve">This </w:t>
      </w:r>
      <w:r w:rsidR="0032504C">
        <w:t>WP</w:t>
      </w:r>
      <w:r w:rsidR="008B4958">
        <w:t xml:space="preserve"> </w:t>
      </w:r>
      <w:r>
        <w:t>is intended</w:t>
      </w:r>
      <w:r w:rsidRPr="001D69FF">
        <w:rPr>
          <w:rFonts w:hint="eastAsia"/>
        </w:rPr>
        <w:t xml:space="preserve"> to provide the guidelines for defining </w:t>
      </w:r>
      <w:proofErr w:type="spellStart"/>
      <w:r w:rsidRPr="001D69FF">
        <w:rPr>
          <w:rFonts w:hint="eastAsia"/>
        </w:rPr>
        <w:t>REST</w:t>
      </w:r>
      <w:r w:rsidR="00696ABC">
        <w:t>ful</w:t>
      </w:r>
      <w:proofErr w:type="spellEnd"/>
      <w:r w:rsidRPr="001D69FF">
        <w:rPr>
          <w:rFonts w:hint="eastAsia"/>
        </w:rPr>
        <w:t xml:space="preserve"> </w:t>
      </w:r>
      <w:r w:rsidR="001D0731">
        <w:t xml:space="preserve">Device </w:t>
      </w:r>
      <w:r w:rsidR="00700676">
        <w:t xml:space="preserve">APIs </w:t>
      </w:r>
      <w:r w:rsidR="00236FE8">
        <w:t>in OMA.</w:t>
      </w:r>
      <w:r w:rsidRPr="001D69FF">
        <w:rPr>
          <w:rFonts w:hint="eastAsia"/>
        </w:rPr>
        <w:t xml:space="preserve"> </w:t>
      </w:r>
    </w:p>
    <w:p w:rsidR="000E5DF5" w:rsidRDefault="000E5DF5" w:rsidP="000E5DF5">
      <w:pPr>
        <w:rPr>
          <w:lang w:val="en-US"/>
        </w:rPr>
      </w:pPr>
      <w:r>
        <w:rPr>
          <w:lang w:val="en-US"/>
        </w:rPr>
        <w:t>The REST (</w:t>
      </w:r>
      <w:proofErr w:type="spellStart"/>
      <w:r>
        <w:rPr>
          <w:lang w:val="en-US"/>
        </w:rPr>
        <w:t>R</w:t>
      </w:r>
      <w:r w:rsidR="00E96583">
        <w:rPr>
          <w:lang w:val="en-US"/>
        </w:rPr>
        <w:t>E</w:t>
      </w:r>
      <w:r>
        <w:rPr>
          <w:lang w:val="en-US"/>
        </w:rPr>
        <w:t>presentational</w:t>
      </w:r>
      <w:proofErr w:type="spellEnd"/>
      <w:r>
        <w:rPr>
          <w:lang w:val="en-US"/>
        </w:rPr>
        <w:t xml:space="preserve"> State Transfer) architecture was defined in 2000 by Dr Roy Fielding [Fielding]. The key principles of REST are that clients and servers (typically in an HTTP system) interact via requests and responses. These requests/responses transfer representations of a resource; which is identified and addressed by a Uniform Resource </w:t>
      </w:r>
      <w:r w:rsidR="000211E0">
        <w:rPr>
          <w:lang w:val="en-US"/>
        </w:rPr>
        <w:t xml:space="preserve">Locator </w:t>
      </w:r>
      <w:r>
        <w:rPr>
          <w:lang w:val="en-US"/>
        </w:rPr>
        <w:t>(UR</w:t>
      </w:r>
      <w:r w:rsidR="000211E0">
        <w:rPr>
          <w:lang w:val="en-US"/>
        </w:rPr>
        <w:t>L</w:t>
      </w:r>
      <w:r>
        <w:rPr>
          <w:lang w:val="en-US"/>
        </w:rPr>
        <w:t>). REST promotes the use of HTTP verbs (GET, POST, PUT, and DELETE) to allow the client to query the current state of the resource, or to change it. By reusing these verbs, as well as HTTP principles of authentication, caching and content negotiation; it is possible to build relatively simple APIs based on existing Web standards [RFC2616].</w:t>
      </w:r>
    </w:p>
    <w:p w:rsidR="000E5DF5" w:rsidRPr="001D69FF" w:rsidRDefault="000E5DF5" w:rsidP="006B61C4"/>
    <w:p w:rsidR="001D0D46" w:rsidRDefault="001D0D46"/>
    <w:p w:rsidR="001D0D46" w:rsidRDefault="001D69FF">
      <w:pPr>
        <w:pStyle w:val="berschrift1"/>
      </w:pPr>
      <w:bookmarkStart w:id="18" w:name="_Ref268707198"/>
      <w:bookmarkStart w:id="19" w:name="_Toc357005864"/>
      <w:bookmarkStart w:id="20" w:name="_Toc51147387"/>
      <w:bookmarkStart w:id="21" w:name="_Toc51149241"/>
      <w:bookmarkEnd w:id="17"/>
      <w:r w:rsidRPr="009E6F1D">
        <w:lastRenderedPageBreak/>
        <w:t xml:space="preserve">Principles for defining </w:t>
      </w:r>
      <w:proofErr w:type="spellStart"/>
      <w:r w:rsidRPr="009E6F1D">
        <w:t>REST</w:t>
      </w:r>
      <w:r w:rsidR="00710C66">
        <w:t>ful</w:t>
      </w:r>
      <w:proofErr w:type="spellEnd"/>
      <w:r w:rsidRPr="009E6F1D">
        <w:t xml:space="preserve"> </w:t>
      </w:r>
      <w:r w:rsidR="006A1168">
        <w:t xml:space="preserve">Device </w:t>
      </w:r>
      <w:r w:rsidR="00236FE8">
        <w:t>APIs in OMA</w:t>
      </w:r>
      <w:bookmarkEnd w:id="18"/>
      <w:bookmarkEnd w:id="19"/>
    </w:p>
    <w:p w:rsidR="001D69FF" w:rsidRPr="001D69FF" w:rsidRDefault="001D69FF" w:rsidP="001D69FF">
      <w:pPr>
        <w:numPr>
          <w:ilvl w:val="0"/>
          <w:numId w:val="5"/>
        </w:numPr>
      </w:pPr>
      <w:r w:rsidRPr="000E0EA6">
        <w:t xml:space="preserve">A key guideline is that </w:t>
      </w:r>
      <w:proofErr w:type="spellStart"/>
      <w:r w:rsidRPr="000E0EA6">
        <w:t>REST</w:t>
      </w:r>
      <w:r w:rsidR="00696ABC">
        <w:t>ful</w:t>
      </w:r>
      <w:proofErr w:type="spellEnd"/>
      <w:r w:rsidRPr="000E0EA6">
        <w:t xml:space="preserve"> </w:t>
      </w:r>
      <w:r w:rsidR="006A1168">
        <w:t xml:space="preserve">Device </w:t>
      </w:r>
      <w:r w:rsidRPr="000E0EA6">
        <w:t xml:space="preserve">APIs are intended for use by typical web developers. These developers are assumed not to have a detailed understanding of telecoms services and will need to be able to leverage the OMA specified </w:t>
      </w:r>
      <w:proofErr w:type="spellStart"/>
      <w:r w:rsidRPr="000E0EA6">
        <w:t>REST</w:t>
      </w:r>
      <w:r w:rsidR="00696ABC">
        <w:t>ful</w:t>
      </w:r>
      <w:proofErr w:type="spellEnd"/>
      <w:r w:rsidRPr="000E0EA6">
        <w:t xml:space="preserve"> services as simply as they would leverage services from major web players, service providers or platforms. </w:t>
      </w:r>
      <w:r>
        <w:br/>
      </w:r>
      <w:r w:rsidRPr="000E0EA6">
        <w:br/>
        <w:t>Therefore, OMA</w:t>
      </w:r>
      <w:r w:rsidR="00700676">
        <w:t>-</w:t>
      </w:r>
      <w:r w:rsidRPr="000E0EA6">
        <w:t xml:space="preserve">specified </w:t>
      </w:r>
      <w:proofErr w:type="spellStart"/>
      <w:r w:rsidRPr="000E0EA6">
        <w:t>REST</w:t>
      </w:r>
      <w:r w:rsidR="00696ABC">
        <w:t>ful</w:t>
      </w:r>
      <w:proofErr w:type="spellEnd"/>
      <w:r w:rsidRPr="000E0EA6">
        <w:t xml:space="preserve"> </w:t>
      </w:r>
      <w:r w:rsidR="006A1168">
        <w:t xml:space="preserve">Device </w:t>
      </w:r>
      <w:r w:rsidRPr="000E0EA6">
        <w:t xml:space="preserve">APIs should </w:t>
      </w:r>
      <w:r w:rsidR="00A150DB">
        <w:t xml:space="preserve">provide the same level of easy-to-use as </w:t>
      </w:r>
      <w:r w:rsidRPr="000E0EA6">
        <w:t xml:space="preserve">other popular </w:t>
      </w:r>
      <w:proofErr w:type="spellStart"/>
      <w:r w:rsidRPr="000E0EA6">
        <w:t>REST</w:t>
      </w:r>
      <w:r w:rsidR="00696ABC">
        <w:t>ful</w:t>
      </w:r>
      <w:proofErr w:type="spellEnd"/>
      <w:r w:rsidRPr="000E0EA6">
        <w:t xml:space="preserve"> services provided on the Web. </w:t>
      </w:r>
      <w:r w:rsidRPr="000E0EA6">
        <w:rPr>
          <w:bCs/>
        </w:rPr>
        <w:t xml:space="preserve">Wherever technically feasible, </w:t>
      </w:r>
      <w:proofErr w:type="spellStart"/>
      <w:r w:rsidRPr="000E0EA6">
        <w:rPr>
          <w:bCs/>
        </w:rPr>
        <w:t>REST</w:t>
      </w:r>
      <w:r w:rsidR="00696ABC">
        <w:rPr>
          <w:bCs/>
        </w:rPr>
        <w:t>ful</w:t>
      </w:r>
      <w:proofErr w:type="spellEnd"/>
      <w:r w:rsidRPr="000E0EA6">
        <w:rPr>
          <w:bCs/>
        </w:rPr>
        <w:t xml:space="preserve"> </w:t>
      </w:r>
      <w:r w:rsidR="006A1168">
        <w:t>Device</w:t>
      </w:r>
      <w:r w:rsidR="00700676">
        <w:t xml:space="preserve"> </w:t>
      </w:r>
      <w:r w:rsidRPr="000E0EA6">
        <w:rPr>
          <w:bCs/>
        </w:rPr>
        <w:t>APIs would be used by applications acting on behalf of the end user (e.g. web site, portal), other specialized applications (</w:t>
      </w:r>
      <w:r w:rsidR="00E96583">
        <w:t>SMS</w:t>
      </w:r>
      <w:r w:rsidRPr="000E0EA6">
        <w:t xml:space="preserve"> campaign managers, various notification services</w:t>
      </w:r>
      <w:r w:rsidRPr="000E0EA6">
        <w:rPr>
          <w:bCs/>
        </w:rPr>
        <w:t xml:space="preserve"> etc) or applications located on the end user device (e.g. mobile phone, </w:t>
      </w:r>
      <w:proofErr w:type="spellStart"/>
      <w:r w:rsidRPr="000E0EA6">
        <w:rPr>
          <w:bCs/>
        </w:rPr>
        <w:t>dvd</w:t>
      </w:r>
      <w:proofErr w:type="spellEnd"/>
      <w:r w:rsidRPr="000E0EA6">
        <w:rPr>
          <w:bCs/>
        </w:rPr>
        <w:t xml:space="preserve"> player). The cases where the OMA specified </w:t>
      </w:r>
      <w:proofErr w:type="spellStart"/>
      <w:r w:rsidRPr="000E0EA6">
        <w:rPr>
          <w:bCs/>
        </w:rPr>
        <w:t>REST</w:t>
      </w:r>
      <w:r w:rsidR="00696ABC">
        <w:rPr>
          <w:bCs/>
        </w:rPr>
        <w:t>ful</w:t>
      </w:r>
      <w:proofErr w:type="spellEnd"/>
      <w:r w:rsidRPr="000E0EA6">
        <w:rPr>
          <w:bCs/>
        </w:rPr>
        <w:t xml:space="preserve"> </w:t>
      </w:r>
      <w:r w:rsidR="006A1168">
        <w:t>Device</w:t>
      </w:r>
      <w:r w:rsidR="00700676">
        <w:t xml:space="preserve"> </w:t>
      </w:r>
      <w:r w:rsidRPr="000E0EA6">
        <w:rPr>
          <w:bCs/>
        </w:rPr>
        <w:t>APIs specified do not serve well a particular client environment have to be identified, analyzed, documented and addressed (in the same Work Item, or a different Work Item, as deemed appropriate).</w:t>
      </w:r>
    </w:p>
    <w:p w:rsidR="00820838" w:rsidRPr="000E0EA6" w:rsidRDefault="00820838" w:rsidP="00820838">
      <w:pPr>
        <w:numPr>
          <w:ilvl w:val="0"/>
          <w:numId w:val="5"/>
        </w:numPr>
      </w:pPr>
      <w:proofErr w:type="spellStart"/>
      <w:r w:rsidRPr="000E0EA6">
        <w:rPr>
          <w:color w:val="000000"/>
        </w:rPr>
        <w:t>REST</w:t>
      </w:r>
      <w:r w:rsidR="00696ABC">
        <w:rPr>
          <w:color w:val="000000"/>
        </w:rPr>
        <w:t>ful</w:t>
      </w:r>
      <w:proofErr w:type="spellEnd"/>
      <w:r w:rsidRPr="000E0EA6">
        <w:rPr>
          <w:color w:val="000000"/>
        </w:rPr>
        <w:t xml:space="preserve"> </w:t>
      </w:r>
      <w:r w:rsidR="001D0731">
        <w:t xml:space="preserve">Device </w:t>
      </w:r>
      <w:r w:rsidRPr="000E0EA6">
        <w:rPr>
          <w:color w:val="000000"/>
        </w:rPr>
        <w:t>API specifications should conform to the REST &amp; HTTP practices, in particular:</w:t>
      </w:r>
    </w:p>
    <w:p w:rsidR="00820838" w:rsidRDefault="00820838" w:rsidP="00820838">
      <w:pPr>
        <w:numPr>
          <w:ilvl w:val="1"/>
          <w:numId w:val="8"/>
        </w:numPr>
        <w:spacing w:before="0" w:after="0"/>
      </w:pPr>
      <w:r w:rsidRPr="000E0EA6">
        <w:rPr>
          <w:bCs/>
          <w:color w:val="000000"/>
        </w:rPr>
        <w:t>Services should be defined in terms of resources that are addressable as UR</w:t>
      </w:r>
      <w:r w:rsidR="000211E0">
        <w:rPr>
          <w:bCs/>
          <w:color w:val="000000"/>
        </w:rPr>
        <w:t>L</w:t>
      </w:r>
      <w:r w:rsidRPr="000E0EA6">
        <w:rPr>
          <w:bCs/>
          <w:color w:val="000000"/>
        </w:rPr>
        <w:t>s</w:t>
      </w:r>
      <w:r w:rsidRPr="000E0EA6">
        <w:t>.</w:t>
      </w:r>
    </w:p>
    <w:p w:rsidR="009D0901" w:rsidRPr="000E0EA6" w:rsidRDefault="009D0901" w:rsidP="009D0901">
      <w:pPr>
        <w:spacing w:before="0" w:after="0"/>
      </w:pPr>
    </w:p>
    <w:p w:rsidR="00820838" w:rsidRPr="000E0EA6" w:rsidRDefault="00820838" w:rsidP="00820838">
      <w:pPr>
        <w:numPr>
          <w:ilvl w:val="1"/>
          <w:numId w:val="8"/>
        </w:numPr>
        <w:spacing w:before="0" w:after="0"/>
      </w:pPr>
      <w:r w:rsidRPr="000E0EA6">
        <w:t>U</w:t>
      </w:r>
      <w:r w:rsidRPr="000E0EA6">
        <w:rPr>
          <w:bCs/>
          <w:color w:val="000000"/>
        </w:rPr>
        <w:t>se of nouns in UR</w:t>
      </w:r>
      <w:r w:rsidR="000211E0">
        <w:rPr>
          <w:bCs/>
          <w:color w:val="000000"/>
        </w:rPr>
        <w:t>L</w:t>
      </w:r>
      <w:r w:rsidRPr="000E0EA6">
        <w:rPr>
          <w:bCs/>
          <w:color w:val="000000"/>
        </w:rPr>
        <w:t>s is recommended over the use of verbs</w:t>
      </w:r>
    </w:p>
    <w:p w:rsidR="00820838" w:rsidRPr="000E0EA6" w:rsidRDefault="00820838" w:rsidP="003F0623">
      <w:pPr>
        <w:numPr>
          <w:ilvl w:val="2"/>
          <w:numId w:val="7"/>
        </w:numPr>
        <w:tabs>
          <w:tab w:val="clear" w:pos="2160"/>
          <w:tab w:val="num" w:pos="1800"/>
        </w:tabs>
        <w:spacing w:before="0" w:after="0"/>
        <w:ind w:left="1800"/>
      </w:pPr>
      <w:r w:rsidRPr="000E0EA6">
        <w:rPr>
          <w:bCs/>
          <w:color w:val="000000"/>
        </w:rPr>
        <w:t>UR</w:t>
      </w:r>
      <w:r w:rsidR="000211E0">
        <w:rPr>
          <w:bCs/>
          <w:color w:val="000000"/>
        </w:rPr>
        <w:t>L</w:t>
      </w:r>
      <w:r w:rsidRPr="000E0EA6">
        <w:rPr>
          <w:bCs/>
          <w:color w:val="000000"/>
        </w:rPr>
        <w:t>s identify resources</w:t>
      </w:r>
    </w:p>
    <w:p w:rsidR="00820838" w:rsidRPr="009D0901" w:rsidRDefault="00820838" w:rsidP="003F0623">
      <w:pPr>
        <w:numPr>
          <w:ilvl w:val="2"/>
          <w:numId w:val="7"/>
        </w:numPr>
        <w:tabs>
          <w:tab w:val="clear" w:pos="2160"/>
          <w:tab w:val="num" w:pos="1800"/>
        </w:tabs>
        <w:spacing w:before="0" w:after="0"/>
        <w:ind w:left="1800"/>
      </w:pPr>
      <w:r w:rsidRPr="000E0EA6">
        <w:rPr>
          <w:bCs/>
          <w:color w:val="000000"/>
          <w:lang w:val="en-US"/>
        </w:rPr>
        <w:t>HTTP methods identify Operations</w:t>
      </w:r>
    </w:p>
    <w:p w:rsidR="009D0901" w:rsidRPr="000E0EA6" w:rsidRDefault="009D0901" w:rsidP="009D0901">
      <w:pPr>
        <w:spacing w:before="0" w:after="0"/>
      </w:pPr>
    </w:p>
    <w:p w:rsidR="00820838" w:rsidRPr="000E0EA6" w:rsidRDefault="00820838" w:rsidP="00820838">
      <w:pPr>
        <w:numPr>
          <w:ilvl w:val="1"/>
          <w:numId w:val="8"/>
        </w:numPr>
        <w:spacing w:before="0" w:after="0"/>
      </w:pPr>
      <w:r w:rsidRPr="000E0EA6">
        <w:rPr>
          <w:bCs/>
          <w:color w:val="000000"/>
        </w:rPr>
        <w:t>Use HTTP verbs, i.e. POST, GET, PUT, DELETE for CRUD (Create, Read, Update, Delete) operations, for all interfaces for which CRUD is a good fit , using the following mapping:</w:t>
      </w:r>
    </w:p>
    <w:p w:rsidR="005A6EFD" w:rsidRPr="009D0901" w:rsidRDefault="00820838" w:rsidP="003F0623">
      <w:pPr>
        <w:numPr>
          <w:ilvl w:val="2"/>
          <w:numId w:val="7"/>
        </w:numPr>
        <w:tabs>
          <w:tab w:val="clear" w:pos="2160"/>
          <w:tab w:val="num" w:pos="1800"/>
        </w:tabs>
        <w:spacing w:before="0" w:after="0"/>
        <w:ind w:left="1800"/>
        <w:rPr>
          <w:bCs/>
          <w:color w:val="000000"/>
        </w:rPr>
      </w:pPr>
      <w:r w:rsidRPr="009D0901">
        <w:rPr>
          <w:bCs/>
          <w:color w:val="000000"/>
        </w:rPr>
        <w:t>POST</w:t>
      </w:r>
    </w:p>
    <w:p w:rsidR="005A6EFD" w:rsidRPr="005A6EFD" w:rsidRDefault="005A6EFD" w:rsidP="003F0623">
      <w:pPr>
        <w:numPr>
          <w:ilvl w:val="3"/>
          <w:numId w:val="7"/>
        </w:numPr>
        <w:tabs>
          <w:tab w:val="clear" w:pos="2880"/>
          <w:tab w:val="num" w:pos="2160"/>
        </w:tabs>
        <w:spacing w:before="0" w:after="0"/>
        <w:ind w:left="2160"/>
      </w:pPr>
      <w:r>
        <w:rPr>
          <w:color w:val="000000"/>
        </w:rPr>
        <w:t>POST</w:t>
      </w:r>
      <w:r w:rsidR="00820838" w:rsidRPr="000E0EA6">
        <w:rPr>
          <w:color w:val="000000"/>
        </w:rPr>
        <w:t xml:space="preserve"> maps to Create</w:t>
      </w:r>
      <w:r>
        <w:rPr>
          <w:color w:val="000000"/>
        </w:rPr>
        <w:t xml:space="preserve">, if the HTTP client sends </w:t>
      </w:r>
      <w:r w:rsidRPr="00B91E4C">
        <w:rPr>
          <w:color w:val="000000"/>
        </w:rPr>
        <w:t xml:space="preserve">a </w:t>
      </w:r>
      <w:r>
        <w:rPr>
          <w:color w:val="000000"/>
        </w:rPr>
        <w:t xml:space="preserve">request </w:t>
      </w:r>
      <w:r w:rsidRPr="00B91E4C">
        <w:rPr>
          <w:color w:val="000000"/>
        </w:rPr>
        <w:t xml:space="preserve">to the </w:t>
      </w:r>
      <w:r>
        <w:rPr>
          <w:color w:val="000000"/>
        </w:rPr>
        <w:t xml:space="preserve">HTTP </w:t>
      </w:r>
      <w:r w:rsidRPr="00B91E4C">
        <w:rPr>
          <w:color w:val="000000"/>
        </w:rPr>
        <w:t xml:space="preserve">server to create a </w:t>
      </w:r>
      <w:r w:rsidRPr="00062F26">
        <w:rPr>
          <w:bCs/>
          <w:color w:val="000000"/>
        </w:rPr>
        <w:t>subordinate of the specified resource (a.k.a. creating a new member of the resource collection),</w:t>
      </w:r>
      <w:r w:rsidRPr="00B91E4C">
        <w:rPr>
          <w:color w:val="000000"/>
        </w:rPr>
        <w:t xml:space="preserve"> using some server-side algorithm.</w:t>
      </w:r>
    </w:p>
    <w:p w:rsidR="005A6EFD" w:rsidRPr="005A6EFD" w:rsidRDefault="005A6EFD" w:rsidP="003F0623">
      <w:pPr>
        <w:numPr>
          <w:ilvl w:val="3"/>
          <w:numId w:val="7"/>
        </w:numPr>
        <w:tabs>
          <w:tab w:val="clear" w:pos="2880"/>
          <w:tab w:val="num" w:pos="2160"/>
        </w:tabs>
        <w:spacing w:before="0" w:after="0"/>
        <w:ind w:left="2160"/>
      </w:pPr>
      <w:r>
        <w:rPr>
          <w:color w:val="000000"/>
        </w:rPr>
        <w:t>POST maps to</w:t>
      </w:r>
      <w:r w:rsidR="00C173D8">
        <w:rPr>
          <w:color w:val="000000"/>
        </w:rPr>
        <w:t xml:space="preserve"> </w:t>
      </w:r>
      <w:r>
        <w:rPr>
          <w:color w:val="000000"/>
        </w:rPr>
        <w:t xml:space="preserve">Update if the HTTP client sends a request to </w:t>
      </w:r>
      <w:r w:rsidRPr="00B91E4C">
        <w:rPr>
          <w:color w:val="000000"/>
        </w:rPr>
        <w:t xml:space="preserve">the </w:t>
      </w:r>
      <w:r>
        <w:rPr>
          <w:color w:val="000000"/>
        </w:rPr>
        <w:t xml:space="preserve">HTTP </w:t>
      </w:r>
      <w:r w:rsidRPr="00B91E4C">
        <w:rPr>
          <w:color w:val="000000"/>
        </w:rPr>
        <w:t xml:space="preserve">server to </w:t>
      </w:r>
      <w:r w:rsidRPr="005603F8">
        <w:rPr>
          <w:color w:val="000000"/>
        </w:rPr>
        <w:t>partially up</w:t>
      </w:r>
      <w:r>
        <w:rPr>
          <w:color w:val="000000"/>
        </w:rPr>
        <w:t xml:space="preserve">date the specified resource, or to </w:t>
      </w:r>
      <w:r w:rsidRPr="00B91E4C">
        <w:rPr>
          <w:color w:val="000000"/>
        </w:rPr>
        <w:t>update one or more</w:t>
      </w:r>
      <w:r w:rsidRPr="00062F26">
        <w:rPr>
          <w:bCs/>
          <w:color w:val="000000"/>
        </w:rPr>
        <w:t xml:space="preserve"> subordinates</w:t>
      </w:r>
      <w:r w:rsidRPr="00B91E4C">
        <w:rPr>
          <w:color w:val="000000"/>
        </w:rPr>
        <w:t xml:space="preserve"> of the specified resource</w:t>
      </w:r>
    </w:p>
    <w:p w:rsidR="00820838" w:rsidRPr="000E0EA6" w:rsidRDefault="00820838" w:rsidP="003F0623">
      <w:pPr>
        <w:numPr>
          <w:ilvl w:val="3"/>
          <w:numId w:val="7"/>
        </w:numPr>
        <w:tabs>
          <w:tab w:val="clear" w:pos="2880"/>
          <w:tab w:val="num" w:pos="2160"/>
        </w:tabs>
        <w:spacing w:before="0" w:after="0"/>
        <w:ind w:left="2160"/>
      </w:pPr>
      <w:r w:rsidRPr="000E0EA6">
        <w:rPr>
          <w:bCs/>
          <w:color w:val="000000"/>
        </w:rPr>
        <w:t>Note: In certain cases, POST may be used when the operation cannot be mapped to a CRUD operation.  For example transformational update of the resource space is usually difficult to map to a CRUD operation (e.g. batch update, etc).</w:t>
      </w:r>
    </w:p>
    <w:p w:rsidR="00820838" w:rsidRPr="009D0901" w:rsidRDefault="00820838" w:rsidP="003F0623">
      <w:pPr>
        <w:numPr>
          <w:ilvl w:val="2"/>
          <w:numId w:val="7"/>
        </w:numPr>
        <w:tabs>
          <w:tab w:val="clear" w:pos="2160"/>
          <w:tab w:val="num" w:pos="1800"/>
        </w:tabs>
        <w:spacing w:before="0" w:after="0"/>
        <w:ind w:left="1800"/>
        <w:rPr>
          <w:bCs/>
          <w:color w:val="000000"/>
        </w:rPr>
      </w:pPr>
      <w:r w:rsidRPr="009D0901">
        <w:rPr>
          <w:bCs/>
          <w:color w:val="000000"/>
        </w:rPr>
        <w:t xml:space="preserve">GET maps to Read. </w:t>
      </w:r>
      <w:r w:rsidRPr="000E0EA6">
        <w:rPr>
          <w:bCs/>
          <w:color w:val="000000"/>
        </w:rPr>
        <w:t>GET must be safe (i.e. it cannot change a resource), and must be idempotent (i.e. the outcome of calling it multiple times is the same as calling it once - unless somebody else changed the resource between calls)</w:t>
      </w:r>
    </w:p>
    <w:p w:rsidR="005A6EFD" w:rsidRPr="009D0901" w:rsidRDefault="00820838" w:rsidP="003F0623">
      <w:pPr>
        <w:numPr>
          <w:ilvl w:val="2"/>
          <w:numId w:val="7"/>
        </w:numPr>
        <w:tabs>
          <w:tab w:val="clear" w:pos="2160"/>
          <w:tab w:val="num" w:pos="1800"/>
        </w:tabs>
        <w:spacing w:before="0" w:after="0"/>
        <w:ind w:left="1800"/>
        <w:rPr>
          <w:bCs/>
          <w:color w:val="000000"/>
        </w:rPr>
      </w:pPr>
      <w:r w:rsidRPr="000E0EA6">
        <w:rPr>
          <w:bCs/>
          <w:color w:val="000000"/>
        </w:rPr>
        <w:t>PUT</w:t>
      </w:r>
    </w:p>
    <w:p w:rsidR="00820838" w:rsidRPr="009D0901" w:rsidRDefault="005A6EFD" w:rsidP="003F0623">
      <w:pPr>
        <w:numPr>
          <w:ilvl w:val="3"/>
          <w:numId w:val="7"/>
        </w:numPr>
        <w:tabs>
          <w:tab w:val="clear" w:pos="2880"/>
          <w:tab w:val="num" w:pos="2160"/>
        </w:tabs>
        <w:spacing w:before="0" w:after="0"/>
        <w:ind w:left="2160"/>
        <w:rPr>
          <w:color w:val="000000"/>
        </w:rPr>
      </w:pPr>
      <w:r w:rsidRPr="009D0901">
        <w:rPr>
          <w:color w:val="000000"/>
        </w:rPr>
        <w:t>In case the UR</w:t>
      </w:r>
      <w:r w:rsidR="000211E0">
        <w:rPr>
          <w:color w:val="000000"/>
        </w:rPr>
        <w:t>L</w:t>
      </w:r>
      <w:r w:rsidRPr="009D0901">
        <w:rPr>
          <w:color w:val="000000"/>
        </w:rPr>
        <w:t xml:space="preserve"> addressed by the PUT operation points to an existing resource, PUT</w:t>
      </w:r>
      <w:r w:rsidR="00820838" w:rsidRPr="009D0901">
        <w:rPr>
          <w:color w:val="000000"/>
        </w:rPr>
        <w:t xml:space="preserve"> maps to a complete Update of the resource, and must be idempotent.</w:t>
      </w:r>
    </w:p>
    <w:p w:rsidR="005A6EFD" w:rsidRPr="009D0901" w:rsidRDefault="005A6EFD" w:rsidP="003F0623">
      <w:pPr>
        <w:numPr>
          <w:ilvl w:val="3"/>
          <w:numId w:val="7"/>
        </w:numPr>
        <w:tabs>
          <w:tab w:val="clear" w:pos="2880"/>
          <w:tab w:val="num" w:pos="2160"/>
        </w:tabs>
        <w:spacing w:before="0" w:after="0"/>
        <w:ind w:left="2160"/>
        <w:rPr>
          <w:color w:val="000000"/>
        </w:rPr>
      </w:pPr>
      <w:r w:rsidRPr="009D0901">
        <w:rPr>
          <w:color w:val="000000"/>
        </w:rPr>
        <w:t>In case the UR</w:t>
      </w:r>
      <w:r w:rsidR="000211E0">
        <w:rPr>
          <w:color w:val="000000"/>
        </w:rPr>
        <w:t>L</w:t>
      </w:r>
      <w:r w:rsidRPr="009D0901">
        <w:rPr>
          <w:color w:val="000000"/>
        </w:rPr>
        <w:t xml:space="preserve"> addressed by the PUT operation does not point to an existing resource, PUT maps to Create of that resource, if that operation is permitted. </w:t>
      </w:r>
    </w:p>
    <w:p w:rsidR="00820838" w:rsidRDefault="00820838" w:rsidP="003F0623">
      <w:pPr>
        <w:numPr>
          <w:ilvl w:val="2"/>
          <w:numId w:val="7"/>
        </w:numPr>
        <w:tabs>
          <w:tab w:val="clear" w:pos="2160"/>
          <w:tab w:val="num" w:pos="1800"/>
        </w:tabs>
        <w:spacing w:before="0" w:after="0"/>
        <w:ind w:left="1800"/>
        <w:rPr>
          <w:bCs/>
          <w:color w:val="000000"/>
        </w:rPr>
      </w:pPr>
      <w:r w:rsidRPr="000E0EA6">
        <w:rPr>
          <w:bCs/>
          <w:color w:val="000000"/>
        </w:rPr>
        <w:t>DELETE maps to Delete, and must be idempotent</w:t>
      </w:r>
    </w:p>
    <w:p w:rsidR="009D0901" w:rsidRPr="009D0901" w:rsidRDefault="009D0901" w:rsidP="009D0901">
      <w:pPr>
        <w:spacing w:before="0" w:after="0"/>
        <w:rPr>
          <w:bCs/>
          <w:color w:val="000000"/>
        </w:rPr>
      </w:pPr>
    </w:p>
    <w:p w:rsidR="001D69FF" w:rsidRPr="00A150DB" w:rsidRDefault="00820838" w:rsidP="00CC0EE5">
      <w:pPr>
        <w:numPr>
          <w:ilvl w:val="1"/>
          <w:numId w:val="8"/>
        </w:numPr>
        <w:spacing w:before="0" w:after="0"/>
        <w:rPr>
          <w:color w:val="000000"/>
        </w:rPr>
      </w:pPr>
      <w:r w:rsidRPr="00CC0EE5">
        <w:rPr>
          <w:bCs/>
          <w:color w:val="000000"/>
        </w:rPr>
        <w:t>Use</w:t>
      </w:r>
      <w:r w:rsidRPr="000E0EA6">
        <w:t xml:space="preserve"> standard HTTP Status codes in responses for both successful and failed operations. In the case of a failed operation additional status information (if available) will be returned in the body of the response</w:t>
      </w:r>
      <w:r>
        <w:t xml:space="preserve">. </w:t>
      </w:r>
    </w:p>
    <w:p w:rsidR="00CC0EE5" w:rsidRDefault="00CC0EE5" w:rsidP="00A150DB">
      <w:pPr>
        <w:spacing w:before="0"/>
        <w:ind w:left="1080"/>
        <w:rPr>
          <w:color w:val="000000"/>
        </w:rPr>
      </w:pPr>
    </w:p>
    <w:p w:rsidR="00A150DB" w:rsidRPr="00A150DB" w:rsidRDefault="00A150DB" w:rsidP="00A150DB">
      <w:pPr>
        <w:spacing w:before="0"/>
        <w:ind w:left="1080"/>
        <w:rPr>
          <w:color w:val="000000"/>
        </w:rPr>
      </w:pPr>
      <w:r w:rsidRPr="00A150DB">
        <w:rPr>
          <w:color w:val="000000"/>
        </w:rPr>
        <w:t xml:space="preserve">Use of HTTP </w:t>
      </w:r>
      <w:r w:rsidR="0095125D">
        <w:rPr>
          <w:color w:val="000000"/>
        </w:rPr>
        <w:t>s</w:t>
      </w:r>
      <w:r w:rsidRPr="00A150DB">
        <w:rPr>
          <w:color w:val="000000"/>
        </w:rPr>
        <w:t xml:space="preserve">tatus codes in response should be consistent with </w:t>
      </w:r>
      <w:r w:rsidR="003E45DB">
        <w:rPr>
          <w:color w:val="000000"/>
        </w:rPr>
        <w:t>[</w:t>
      </w:r>
      <w:r w:rsidR="00E96583">
        <w:rPr>
          <w:color w:val="000000"/>
        </w:rPr>
        <w:t>RFC2616</w:t>
      </w:r>
      <w:r w:rsidR="003E45DB">
        <w:rPr>
          <w:color w:val="000000"/>
        </w:rPr>
        <w:t>]</w:t>
      </w:r>
      <w:r w:rsidRPr="00A150DB">
        <w:rPr>
          <w:color w:val="000000"/>
        </w:rPr>
        <w:t xml:space="preserve"> and in case of successful operations it is recommended to use the following Status codes:</w:t>
      </w:r>
    </w:p>
    <w:p w:rsidR="00A150DB" w:rsidRPr="00A150DB" w:rsidRDefault="00A150DB" w:rsidP="00A150DB">
      <w:pPr>
        <w:spacing w:before="0"/>
        <w:ind w:left="1080"/>
        <w:rPr>
          <w:color w:val="000000"/>
        </w:rPr>
      </w:pPr>
      <w:r w:rsidRPr="00A150DB">
        <w:rPr>
          <w:color w:val="000000"/>
        </w:rPr>
        <w:t>POST: for successful response, these are the allowed values:</w:t>
      </w:r>
    </w:p>
    <w:p w:rsidR="00A150DB" w:rsidRPr="00A150DB" w:rsidRDefault="00A150DB" w:rsidP="00A150DB">
      <w:pPr>
        <w:spacing w:before="0"/>
        <w:ind w:left="1584"/>
        <w:rPr>
          <w:color w:val="000000"/>
        </w:rPr>
      </w:pPr>
      <w:r w:rsidRPr="00A150DB">
        <w:rPr>
          <w:color w:val="000000"/>
        </w:rPr>
        <w:t>200 (OK): when no resource URL is provided in the response but the body of the response includes the entity that describes the result.</w:t>
      </w:r>
    </w:p>
    <w:p w:rsidR="00A150DB" w:rsidRPr="00A150DB" w:rsidRDefault="00A150DB" w:rsidP="00A150DB">
      <w:pPr>
        <w:spacing w:before="0"/>
        <w:ind w:left="1584"/>
        <w:rPr>
          <w:color w:val="000000"/>
        </w:rPr>
      </w:pPr>
      <w:r w:rsidRPr="00A150DB">
        <w:rPr>
          <w:color w:val="000000"/>
        </w:rPr>
        <w:t>201</w:t>
      </w:r>
      <w:r w:rsidR="005A6EFD">
        <w:rPr>
          <w:color w:val="000000"/>
        </w:rPr>
        <w:t xml:space="preserve"> </w:t>
      </w:r>
      <w:r w:rsidRPr="00A150DB">
        <w:rPr>
          <w:color w:val="000000"/>
        </w:rPr>
        <w:t>(Created): if a resource has been created on the origin server, the body of the message SHOULD contain an entity which describes the status of the request and refers to the new resource, and a Location header</w:t>
      </w:r>
    </w:p>
    <w:p w:rsidR="00A150DB" w:rsidRPr="00A150DB" w:rsidRDefault="00A150DB" w:rsidP="00A150DB">
      <w:pPr>
        <w:spacing w:before="0"/>
        <w:ind w:left="1584"/>
        <w:rPr>
          <w:color w:val="000000"/>
        </w:rPr>
      </w:pPr>
      <w:r w:rsidRPr="00A150DB">
        <w:rPr>
          <w:color w:val="000000"/>
        </w:rPr>
        <w:lastRenderedPageBreak/>
        <w:t>204</w:t>
      </w:r>
      <w:r w:rsidR="00773996">
        <w:rPr>
          <w:color w:val="000000"/>
        </w:rPr>
        <w:t xml:space="preserve"> </w:t>
      </w:r>
      <w:r w:rsidRPr="00A150DB">
        <w:rPr>
          <w:color w:val="000000"/>
        </w:rPr>
        <w:t>(No content): when no resource URL is provided in the response and it does not provide a body.</w:t>
      </w:r>
    </w:p>
    <w:p w:rsidR="00A150DB" w:rsidRPr="00A150DB" w:rsidRDefault="00A150DB" w:rsidP="00A150DB">
      <w:pPr>
        <w:spacing w:before="0"/>
        <w:ind w:left="1080"/>
        <w:rPr>
          <w:color w:val="000000"/>
        </w:rPr>
      </w:pPr>
      <w:r w:rsidRPr="00A150DB">
        <w:rPr>
          <w:color w:val="000000"/>
        </w:rPr>
        <w:t xml:space="preserve">PUT: </w:t>
      </w:r>
    </w:p>
    <w:p w:rsidR="00A150DB" w:rsidRPr="00A150DB" w:rsidRDefault="00A150DB" w:rsidP="00A150DB">
      <w:pPr>
        <w:spacing w:before="0"/>
        <w:ind w:left="1584"/>
        <w:rPr>
          <w:color w:val="000000"/>
        </w:rPr>
      </w:pPr>
      <w:r w:rsidRPr="00A150DB">
        <w:rPr>
          <w:color w:val="000000"/>
        </w:rPr>
        <w:t>200</w:t>
      </w:r>
      <w:r w:rsidR="00773996">
        <w:rPr>
          <w:color w:val="000000"/>
        </w:rPr>
        <w:t xml:space="preserve"> </w:t>
      </w:r>
      <w:r w:rsidRPr="00A150DB">
        <w:rPr>
          <w:color w:val="000000"/>
        </w:rPr>
        <w:t>(OK) or 204(No Content): they are used when the existing resource has been modified</w:t>
      </w:r>
      <w:r w:rsidR="005A6EFD">
        <w:rPr>
          <w:color w:val="000000"/>
        </w:rPr>
        <w:t xml:space="preserve"> </w:t>
      </w:r>
      <w:r w:rsidR="005A6EFD" w:rsidRPr="00A150DB">
        <w:rPr>
          <w:color w:val="000000"/>
        </w:rPr>
        <w:t>(idempotent)</w:t>
      </w:r>
      <w:r w:rsidRPr="00A150DB">
        <w:rPr>
          <w:color w:val="000000"/>
        </w:rPr>
        <w:t>.</w:t>
      </w:r>
    </w:p>
    <w:p w:rsidR="00A150DB" w:rsidRPr="00A150DB" w:rsidRDefault="00A150DB" w:rsidP="00A150DB">
      <w:pPr>
        <w:spacing w:before="0"/>
        <w:ind w:left="1584"/>
        <w:rPr>
          <w:color w:val="000000"/>
        </w:rPr>
      </w:pPr>
      <w:r w:rsidRPr="00A150DB">
        <w:rPr>
          <w:color w:val="000000"/>
        </w:rPr>
        <w:t>201</w:t>
      </w:r>
      <w:r w:rsidR="00773996">
        <w:rPr>
          <w:color w:val="000000"/>
        </w:rPr>
        <w:t xml:space="preserve"> </w:t>
      </w:r>
      <w:r w:rsidRPr="00A150DB">
        <w:rPr>
          <w:color w:val="000000"/>
        </w:rPr>
        <w:t>(Created): MUST be used when a new resource is created.</w:t>
      </w:r>
    </w:p>
    <w:p w:rsidR="00A150DB" w:rsidRPr="00A150DB" w:rsidRDefault="00A150DB" w:rsidP="00A150DB">
      <w:pPr>
        <w:spacing w:before="0"/>
        <w:ind w:left="1080"/>
        <w:rPr>
          <w:color w:val="000000"/>
        </w:rPr>
      </w:pPr>
      <w:r w:rsidRPr="00A150DB">
        <w:rPr>
          <w:color w:val="000000"/>
        </w:rPr>
        <w:t>GET: (idempotent)</w:t>
      </w:r>
    </w:p>
    <w:p w:rsidR="00A150DB" w:rsidRPr="00A150DB" w:rsidRDefault="00A150DB" w:rsidP="00A150DB">
      <w:pPr>
        <w:spacing w:before="0"/>
        <w:ind w:left="1584"/>
        <w:rPr>
          <w:color w:val="000000"/>
        </w:rPr>
      </w:pPr>
      <w:r w:rsidRPr="00A150DB">
        <w:rPr>
          <w:color w:val="000000"/>
        </w:rPr>
        <w:t>200</w:t>
      </w:r>
      <w:r w:rsidR="00773996">
        <w:rPr>
          <w:color w:val="000000"/>
        </w:rPr>
        <w:t xml:space="preserve"> </w:t>
      </w:r>
      <w:r w:rsidRPr="00A150DB">
        <w:rPr>
          <w:color w:val="000000"/>
        </w:rPr>
        <w:t>(OK): successful response that includes the entity requested.</w:t>
      </w:r>
    </w:p>
    <w:p w:rsidR="00A150DB" w:rsidRPr="00A150DB" w:rsidRDefault="00A150DB" w:rsidP="00A150DB">
      <w:pPr>
        <w:spacing w:before="0"/>
        <w:ind w:left="1080"/>
        <w:rPr>
          <w:color w:val="000000"/>
        </w:rPr>
      </w:pPr>
      <w:r w:rsidRPr="00A150DB">
        <w:rPr>
          <w:color w:val="000000"/>
        </w:rPr>
        <w:t>DELETE: (idempotent)</w:t>
      </w:r>
    </w:p>
    <w:p w:rsidR="00A150DB" w:rsidRPr="00A150DB" w:rsidRDefault="00A150DB" w:rsidP="00A150DB">
      <w:pPr>
        <w:spacing w:before="0"/>
        <w:ind w:left="1584"/>
        <w:rPr>
          <w:color w:val="000000"/>
        </w:rPr>
      </w:pPr>
      <w:r w:rsidRPr="00A150DB">
        <w:rPr>
          <w:color w:val="000000"/>
        </w:rPr>
        <w:t>200 (OK): for a successful response if the response includes an entity describing the status.</w:t>
      </w:r>
    </w:p>
    <w:p w:rsidR="00A150DB" w:rsidRPr="00A150DB" w:rsidRDefault="00A150DB" w:rsidP="00A150DB">
      <w:pPr>
        <w:spacing w:before="0"/>
        <w:ind w:left="1584"/>
        <w:rPr>
          <w:color w:val="000000"/>
        </w:rPr>
      </w:pPr>
      <w:r w:rsidRPr="00A150DB">
        <w:rPr>
          <w:color w:val="000000"/>
        </w:rPr>
        <w:t>202 (Accepted): if the action has not yet been enacted.</w:t>
      </w:r>
    </w:p>
    <w:p w:rsidR="00A150DB" w:rsidRPr="00A150DB" w:rsidRDefault="00A150DB" w:rsidP="00A150DB">
      <w:pPr>
        <w:spacing w:before="0"/>
        <w:ind w:left="1584"/>
        <w:rPr>
          <w:color w:val="000000"/>
        </w:rPr>
      </w:pPr>
      <w:r w:rsidRPr="00A150DB">
        <w:rPr>
          <w:color w:val="000000"/>
        </w:rPr>
        <w:t>204 (No Content): if the action has been enacted but the response does not include an entity.</w:t>
      </w:r>
    </w:p>
    <w:p w:rsidR="00820838" w:rsidRPr="00820838" w:rsidRDefault="00107D2E" w:rsidP="001D69FF">
      <w:pPr>
        <w:numPr>
          <w:ilvl w:val="0"/>
          <w:numId w:val="5"/>
        </w:numPr>
      </w:pPr>
      <w:r>
        <w:rPr>
          <w:color w:val="000000"/>
        </w:rPr>
        <w:t>The c</w:t>
      </w:r>
      <w:r w:rsidR="00820838" w:rsidRPr="00FF218E">
        <w:rPr>
          <w:color w:val="000000"/>
        </w:rPr>
        <w:t xml:space="preserve">ontent type used </w:t>
      </w:r>
      <w:r>
        <w:rPr>
          <w:color w:val="000000"/>
        </w:rPr>
        <w:t xml:space="preserve">in responses </w:t>
      </w:r>
      <w:r w:rsidR="00820838" w:rsidRPr="00FF218E">
        <w:rPr>
          <w:color w:val="000000"/>
        </w:rPr>
        <w:t>is established using the following methodology:</w:t>
      </w:r>
    </w:p>
    <w:p w:rsidR="00107D2E" w:rsidRDefault="00BE40C8" w:rsidP="00BE40C8">
      <w:pPr>
        <w:ind w:left="720"/>
        <w:rPr>
          <w:lang w:eastAsia="ko-KR"/>
        </w:rPr>
      </w:pPr>
      <w:r w:rsidRPr="002D7BD7">
        <w:t>As a general rule, content type used in response message body must match content type used in request body.</w:t>
      </w:r>
      <w:r w:rsidRPr="002D7BD7">
        <w:rPr>
          <w:b/>
          <w:lang w:eastAsia="ko-KR"/>
        </w:rPr>
        <w:t xml:space="preserve"> </w:t>
      </w:r>
      <w:r w:rsidR="00107D2E">
        <w:t xml:space="preserve">In case this is not possible, content type negotiation can be used. The </w:t>
      </w:r>
      <w:r w:rsidR="00107D2E" w:rsidRPr="00A24DA6">
        <w:t>methodology for content type negotiation</w:t>
      </w:r>
      <w:r w:rsidR="00107D2E" w:rsidRPr="00A24DA6">
        <w:rPr>
          <w:lang w:eastAsia="ko-KR"/>
        </w:rPr>
        <w:t xml:space="preserve"> </w:t>
      </w:r>
      <w:r w:rsidR="00107D2E">
        <w:rPr>
          <w:lang w:eastAsia="ko-KR"/>
        </w:rPr>
        <w:t>is based on</w:t>
      </w:r>
      <w:r w:rsidR="00107D2E" w:rsidRPr="00A24DA6">
        <w:rPr>
          <w:lang w:eastAsia="ko-KR"/>
        </w:rPr>
        <w:t xml:space="preserve"> the </w:t>
      </w:r>
      <w:r w:rsidR="00107D2E">
        <w:rPr>
          <w:lang w:eastAsia="ko-KR"/>
        </w:rPr>
        <w:t>“</w:t>
      </w:r>
      <w:r w:rsidR="00107D2E" w:rsidRPr="00A24DA6">
        <w:rPr>
          <w:lang w:eastAsia="ko-KR"/>
        </w:rPr>
        <w:t>Accept</w:t>
      </w:r>
      <w:r w:rsidR="00107D2E">
        <w:rPr>
          <w:lang w:eastAsia="ko-KR"/>
        </w:rPr>
        <w:t>”</w:t>
      </w:r>
      <w:r w:rsidR="00107D2E" w:rsidRPr="00A24DA6">
        <w:rPr>
          <w:lang w:eastAsia="ko-KR"/>
        </w:rPr>
        <w:t xml:space="preserve"> HTTP header </w:t>
      </w:r>
      <w:r w:rsidR="00107D2E">
        <w:rPr>
          <w:lang w:eastAsia="ko-KR"/>
        </w:rPr>
        <w:t xml:space="preserve">in the request </w:t>
      </w:r>
      <w:r w:rsidR="00107D2E" w:rsidRPr="00A24DA6">
        <w:rPr>
          <w:lang w:eastAsia="ko-KR"/>
        </w:rPr>
        <w:t xml:space="preserve">to signal </w:t>
      </w:r>
      <w:r w:rsidR="00107D2E">
        <w:rPr>
          <w:lang w:eastAsia="ko-KR"/>
        </w:rPr>
        <w:t xml:space="preserve">the </w:t>
      </w:r>
      <w:r w:rsidR="00107D2E" w:rsidRPr="00A24DA6">
        <w:rPr>
          <w:lang w:eastAsia="ko-KR"/>
        </w:rPr>
        <w:t>supported content types</w:t>
      </w:r>
      <w:r w:rsidR="00107D2E">
        <w:rPr>
          <w:lang w:eastAsia="ko-KR"/>
        </w:rPr>
        <w:t xml:space="preserve">. </w:t>
      </w:r>
      <w:r w:rsidR="00107D2E" w:rsidRPr="00A24DA6">
        <w:rPr>
          <w:lang w:eastAsia="ko-KR"/>
        </w:rPr>
        <w:t>The methodology for content type negotiation is specified further in [</w:t>
      </w:r>
      <w:proofErr w:type="spellStart"/>
      <w:r w:rsidR="00107D2E">
        <w:rPr>
          <w:lang w:eastAsia="ko-KR"/>
        </w:rPr>
        <w:t>REST</w:t>
      </w:r>
      <w:r w:rsidR="00F41F27">
        <w:rPr>
          <w:lang w:eastAsia="ko-KR"/>
        </w:rPr>
        <w:t>_</w:t>
      </w:r>
      <w:r w:rsidR="001D0731">
        <w:rPr>
          <w:lang w:eastAsia="ko-KR"/>
        </w:rPr>
        <w:t>Device</w:t>
      </w:r>
      <w:r w:rsidR="00107D2E">
        <w:rPr>
          <w:lang w:eastAsia="ko-KR"/>
        </w:rPr>
        <w:t>_</w:t>
      </w:r>
      <w:r w:rsidR="00107D2E" w:rsidRPr="00A24DA6">
        <w:rPr>
          <w:lang w:eastAsia="ko-KR"/>
        </w:rPr>
        <w:t>Common</w:t>
      </w:r>
      <w:proofErr w:type="spellEnd"/>
      <w:r w:rsidR="00107D2E" w:rsidRPr="00A24DA6">
        <w:rPr>
          <w:lang w:eastAsia="ko-KR"/>
        </w:rPr>
        <w:t>].</w:t>
      </w:r>
    </w:p>
    <w:p w:rsidR="00BE40C8" w:rsidRDefault="00BE40C8" w:rsidP="00BE40C8">
      <w:pPr>
        <w:ind w:left="720"/>
      </w:pPr>
      <w:r w:rsidRPr="002D7BD7">
        <w:t xml:space="preserve">At least XML and JSON content types </w:t>
      </w:r>
      <w:r w:rsidR="00107D2E">
        <w:t>are</w:t>
      </w:r>
      <w:r w:rsidRPr="002D7BD7">
        <w:t xml:space="preserve"> supported, with other content types optionally supported on a case-by-case basis to be specifically documented.</w:t>
      </w:r>
    </w:p>
    <w:p w:rsidR="00820838" w:rsidRPr="00820838" w:rsidRDefault="00820838" w:rsidP="001D69FF">
      <w:pPr>
        <w:numPr>
          <w:ilvl w:val="0"/>
          <w:numId w:val="5"/>
        </w:numPr>
      </w:pPr>
      <w:r w:rsidRPr="001F76D7">
        <w:rPr>
          <w:color w:val="000000"/>
        </w:rPr>
        <w:t>It is recommended to specify API versioning by inserting the API version in the resource UR</w:t>
      </w:r>
      <w:r w:rsidR="000211E0">
        <w:rPr>
          <w:color w:val="000000"/>
        </w:rPr>
        <w:t>L</w:t>
      </w:r>
      <w:r w:rsidRPr="001F76D7">
        <w:rPr>
          <w:color w:val="000000"/>
        </w:rPr>
        <w:t xml:space="preserve"> path (e.g. </w:t>
      </w:r>
      <w:r w:rsidR="001C60C2">
        <w:rPr>
          <w:color w:val="000000"/>
        </w:rPr>
        <w:t xml:space="preserve">“v1”) </w:t>
      </w:r>
      <w:r w:rsidRPr="001F76D7">
        <w:rPr>
          <w:color w:val="000000"/>
        </w:rPr>
        <w:t>version is a completely separate set of resources/endpoints from the previous 1.0 version).</w:t>
      </w:r>
    </w:p>
    <w:p w:rsidR="00B614ED" w:rsidRPr="00B614ED" w:rsidRDefault="00820838" w:rsidP="003F0623">
      <w:pPr>
        <w:numPr>
          <w:ilvl w:val="0"/>
          <w:numId w:val="10"/>
        </w:numPr>
        <w:tabs>
          <w:tab w:val="clear" w:pos="1800"/>
          <w:tab w:val="num" w:pos="1440"/>
        </w:tabs>
        <w:spacing w:after="0"/>
        <w:ind w:left="1440"/>
        <w:rPr>
          <w:bCs/>
          <w:color w:val="000000"/>
        </w:rPr>
      </w:pPr>
      <w:r w:rsidRPr="00820838">
        <w:t>Minor API revisions are backwards compatible (in general, unknown parameters should be ignored for forwards compatibility) and major revisions are a distinct set of paths.</w:t>
      </w:r>
    </w:p>
    <w:p w:rsidR="00B614ED" w:rsidRDefault="00820838" w:rsidP="003F0623">
      <w:pPr>
        <w:numPr>
          <w:ilvl w:val="0"/>
          <w:numId w:val="10"/>
        </w:numPr>
        <w:tabs>
          <w:tab w:val="clear" w:pos="1800"/>
          <w:tab w:val="num" w:pos="1440"/>
        </w:tabs>
        <w:spacing w:after="0"/>
        <w:ind w:left="1440"/>
      </w:pPr>
      <w:r w:rsidRPr="00820838">
        <w:t xml:space="preserve">If a change is made to the XML request/response format that is not backwards compatible, the major version number must be </w:t>
      </w:r>
      <w:proofErr w:type="gramStart"/>
      <w:r w:rsidRPr="00820838">
        <w:t>incremented,</w:t>
      </w:r>
      <w:proofErr w:type="gramEnd"/>
      <w:r w:rsidRPr="00820838">
        <w:t xml:space="preserve"> otherwise the minor version number is incremented.</w:t>
      </w:r>
    </w:p>
    <w:p w:rsidR="00436783" w:rsidRDefault="00436783" w:rsidP="003F0623">
      <w:pPr>
        <w:numPr>
          <w:ilvl w:val="0"/>
          <w:numId w:val="10"/>
        </w:numPr>
        <w:tabs>
          <w:tab w:val="clear" w:pos="1800"/>
          <w:tab w:val="num" w:pos="1440"/>
        </w:tabs>
        <w:spacing w:after="0"/>
        <w:ind w:left="1440"/>
      </w:pPr>
      <w:r>
        <w:t>The namespace URN of the XML schemas only contains the major version number (e.g. urn</w:t>
      </w:r>
      <w:proofErr w:type="gramStart"/>
      <w:r>
        <w:t>:oma:</w:t>
      </w:r>
      <w:r w:rsidR="001C60C2">
        <w:t>xml</w:t>
      </w:r>
      <w:r>
        <w:t>:rest:</w:t>
      </w:r>
      <w:r w:rsidR="00423523">
        <w:t>netapi:</w:t>
      </w:r>
      <w:r>
        <w:t>common:1</w:t>
      </w:r>
      <w:proofErr w:type="gramEnd"/>
      <w:r>
        <w:t>).</w:t>
      </w:r>
    </w:p>
    <w:p w:rsidR="00436783" w:rsidRDefault="00436783" w:rsidP="003F0623">
      <w:pPr>
        <w:numPr>
          <w:ilvl w:val="0"/>
          <w:numId w:val="10"/>
        </w:numPr>
        <w:tabs>
          <w:tab w:val="clear" w:pos="1800"/>
          <w:tab w:val="num" w:pos="1440"/>
        </w:tabs>
        <w:spacing w:after="0"/>
        <w:ind w:left="1440"/>
      </w:pPr>
      <w:r>
        <w:t xml:space="preserve">The full version number (major and minor version number separated by a “.” character) is given in the “version” attribute in the &lt;schema&gt; element of the XML schema. </w:t>
      </w:r>
    </w:p>
    <w:p w:rsidR="00B614ED" w:rsidRPr="00B614ED" w:rsidRDefault="00820838" w:rsidP="003F0623">
      <w:pPr>
        <w:numPr>
          <w:ilvl w:val="0"/>
          <w:numId w:val="10"/>
        </w:numPr>
        <w:tabs>
          <w:tab w:val="clear" w:pos="1800"/>
          <w:tab w:val="num" w:pos="1440"/>
        </w:tabs>
        <w:spacing w:after="0"/>
        <w:ind w:left="1440"/>
        <w:rPr>
          <w:bCs/>
          <w:lang w:val="en-US"/>
        </w:rPr>
      </w:pPr>
      <w:r w:rsidRPr="00820838">
        <w:t xml:space="preserve">The </w:t>
      </w:r>
      <w:r w:rsidR="00436783">
        <w:t xml:space="preserve">resource </w:t>
      </w:r>
      <w:r w:rsidRPr="00820838">
        <w:t>UR</w:t>
      </w:r>
      <w:r w:rsidR="000211E0">
        <w:t>L</w:t>
      </w:r>
      <w:r w:rsidRPr="00820838">
        <w:t xml:space="preserve"> only includes the major version number in the path</w:t>
      </w:r>
      <w:r w:rsidR="001C60C2">
        <w:t>, following the letter “v” (e.g. “v1”).</w:t>
      </w:r>
    </w:p>
    <w:p w:rsidR="00820838" w:rsidRPr="00820838" w:rsidRDefault="00820838" w:rsidP="00796B36">
      <w:pPr>
        <w:spacing w:before="0"/>
        <w:rPr>
          <w:bCs/>
          <w:lang w:val="en-US"/>
        </w:rPr>
      </w:pPr>
    </w:p>
    <w:p w:rsidR="00820838" w:rsidRPr="00836249" w:rsidRDefault="00820838" w:rsidP="00836249">
      <w:pPr>
        <w:spacing w:before="0"/>
        <w:ind w:left="720"/>
        <w:rPr>
          <w:color w:val="000000"/>
        </w:rPr>
      </w:pPr>
      <w:r w:rsidRPr="001F76D7">
        <w:rPr>
          <w:lang w:val="en-US"/>
        </w:rPr>
        <w:t>Example: I</w:t>
      </w:r>
      <w:r w:rsidRPr="001F76D7">
        <w:rPr>
          <w:color w:val="000000"/>
        </w:rPr>
        <w:t>f service</w:t>
      </w:r>
      <w:r w:rsidR="00C70F7D">
        <w:rPr>
          <w:color w:val="000000"/>
        </w:rPr>
        <w:t xml:space="preserve">, for example </w:t>
      </w:r>
      <w:r w:rsidR="00836249">
        <w:rPr>
          <w:color w:val="000000"/>
        </w:rPr>
        <w:t>“</w:t>
      </w:r>
      <w:proofErr w:type="spellStart"/>
      <w:r w:rsidR="00836249">
        <w:rPr>
          <w:color w:val="000000"/>
        </w:rPr>
        <w:t>mesaging</w:t>
      </w:r>
      <w:proofErr w:type="spellEnd"/>
      <w:r w:rsidR="00836249">
        <w:rPr>
          <w:color w:val="000000"/>
        </w:rPr>
        <w:t>”</w:t>
      </w:r>
      <w:r w:rsidRPr="001F76D7">
        <w:rPr>
          <w:color w:val="000000"/>
        </w:rPr>
        <w:t xml:space="preserve"> </w:t>
      </w:r>
      <w:r w:rsidR="00836249">
        <w:rPr>
          <w:color w:val="000000"/>
        </w:rPr>
        <w:t>service</w:t>
      </w:r>
      <w:r w:rsidR="00C70F7D">
        <w:rPr>
          <w:color w:val="000000"/>
        </w:rPr>
        <w:t>,</w:t>
      </w:r>
      <w:r w:rsidR="00836249">
        <w:rPr>
          <w:color w:val="000000"/>
        </w:rPr>
        <w:t xml:space="preserve"> </w:t>
      </w:r>
      <w:r w:rsidRPr="001F76D7">
        <w:rPr>
          <w:color w:val="000000"/>
        </w:rPr>
        <w:t>supports version 1.0, 1.1</w:t>
      </w:r>
      <w:proofErr w:type="gramStart"/>
      <w:r w:rsidRPr="001F76D7">
        <w:rPr>
          <w:color w:val="000000"/>
        </w:rPr>
        <w:t>, ..</w:t>
      </w:r>
      <w:proofErr w:type="gramEnd"/>
      <w:r w:rsidRPr="001F76D7">
        <w:rPr>
          <w:color w:val="000000"/>
        </w:rPr>
        <w:t xml:space="preserve"> </w:t>
      </w:r>
      <w:proofErr w:type="gramStart"/>
      <w:r w:rsidRPr="001F76D7">
        <w:rPr>
          <w:color w:val="000000"/>
        </w:rPr>
        <w:t>and</w:t>
      </w:r>
      <w:proofErr w:type="gramEnd"/>
      <w:r w:rsidRPr="001F76D7">
        <w:rPr>
          <w:color w:val="000000"/>
        </w:rPr>
        <w:t xml:space="preserve"> 2.0, 2.1, etc, then </w:t>
      </w:r>
      <w:r w:rsidR="008E176A">
        <w:rPr>
          <w:color w:val="000000"/>
        </w:rPr>
        <w:t>the</w:t>
      </w:r>
      <w:r w:rsidR="00836249">
        <w:rPr>
          <w:color w:val="000000"/>
        </w:rPr>
        <w:t xml:space="preserve"> </w:t>
      </w:r>
      <w:r w:rsidR="008E176A">
        <w:rPr>
          <w:color w:val="000000"/>
        </w:rPr>
        <w:t xml:space="preserve">API </w:t>
      </w:r>
      <w:r w:rsidR="00836249">
        <w:rPr>
          <w:color w:val="000000"/>
        </w:rPr>
        <w:t xml:space="preserve">versioning </w:t>
      </w:r>
      <w:r w:rsidR="00FE0038">
        <w:rPr>
          <w:color w:val="000000"/>
        </w:rPr>
        <w:t xml:space="preserve">in the resource URL </w:t>
      </w:r>
      <w:r w:rsidR="008E176A">
        <w:rPr>
          <w:color w:val="000000"/>
        </w:rPr>
        <w:t>should</w:t>
      </w:r>
      <w:r w:rsidR="00836249">
        <w:rPr>
          <w:color w:val="000000"/>
        </w:rPr>
        <w:t xml:space="preserve"> </w:t>
      </w:r>
      <w:r w:rsidR="008E176A">
        <w:rPr>
          <w:color w:val="000000"/>
        </w:rPr>
        <w:t>be indicated as</w:t>
      </w:r>
      <w:r>
        <w:rPr>
          <w:color w:val="000000"/>
        </w:rPr>
        <w:t>:</w:t>
      </w:r>
      <w:r w:rsidR="00836249">
        <w:rPr>
          <w:color w:val="000000"/>
        </w:rPr>
        <w:br/>
      </w:r>
      <w:r>
        <w:rPr>
          <w:color w:val="000000"/>
        </w:rPr>
        <w:t xml:space="preserve"> </w:t>
      </w:r>
      <w:r w:rsidRPr="001F76D7">
        <w:rPr>
          <w:color w:val="000000"/>
        </w:rPr>
        <w:t>http://example.com/</w:t>
      </w:r>
      <w:r w:rsidR="00836249">
        <w:rPr>
          <w:color w:val="000000"/>
        </w:rPr>
        <w:t>exampleAPI</w:t>
      </w:r>
      <w:r w:rsidRPr="001F76D7">
        <w:rPr>
          <w:color w:val="000000"/>
        </w:rPr>
        <w:t>/</w:t>
      </w:r>
      <w:r w:rsidR="00836249">
        <w:rPr>
          <w:color w:val="000000"/>
        </w:rPr>
        <w:t>messaging</w:t>
      </w:r>
      <w:r w:rsidRPr="001F76D7">
        <w:rPr>
          <w:color w:val="000000"/>
        </w:rPr>
        <w:t>/</w:t>
      </w:r>
      <w:r w:rsidR="00FE0038">
        <w:rPr>
          <w:color w:val="000000"/>
        </w:rPr>
        <w:t>v1/</w:t>
      </w:r>
      <w:r w:rsidRPr="001F76D7">
        <w:rPr>
          <w:color w:val="000000"/>
        </w:rPr>
        <w:t xml:space="preserve"> for the 1.0, 1.1, 1.x version</w:t>
      </w:r>
      <w:r w:rsidR="00C70F7D">
        <w:rPr>
          <w:color w:val="000000"/>
        </w:rPr>
        <w:t>,</w:t>
      </w:r>
      <w:r w:rsidRPr="001F76D7">
        <w:rPr>
          <w:color w:val="000000"/>
        </w:rPr>
        <w:t xml:space="preserve"> and</w:t>
      </w:r>
      <w:r>
        <w:rPr>
          <w:color w:val="000000"/>
        </w:rPr>
        <w:t xml:space="preserve"> </w:t>
      </w:r>
      <w:r>
        <w:rPr>
          <w:color w:val="000000"/>
        </w:rPr>
        <w:br/>
      </w:r>
      <w:r w:rsidRPr="001F76D7">
        <w:rPr>
          <w:color w:val="000000"/>
        </w:rPr>
        <w:t>http://example.com/</w:t>
      </w:r>
      <w:r w:rsidR="00836249">
        <w:rPr>
          <w:color w:val="000000"/>
        </w:rPr>
        <w:t>exampleAPI</w:t>
      </w:r>
      <w:r w:rsidR="00836249" w:rsidRPr="001F76D7">
        <w:rPr>
          <w:color w:val="000000"/>
        </w:rPr>
        <w:t>/</w:t>
      </w:r>
      <w:r w:rsidR="00836249">
        <w:rPr>
          <w:color w:val="000000"/>
        </w:rPr>
        <w:t>messaging</w:t>
      </w:r>
      <w:r w:rsidR="00836249" w:rsidRPr="001F76D7">
        <w:rPr>
          <w:color w:val="000000"/>
        </w:rPr>
        <w:t>/</w:t>
      </w:r>
      <w:r w:rsidR="00FE0038">
        <w:rPr>
          <w:color w:val="000000"/>
        </w:rPr>
        <w:t>v2/</w:t>
      </w:r>
      <w:r w:rsidR="00836249" w:rsidRPr="001F76D7">
        <w:rPr>
          <w:color w:val="000000"/>
        </w:rPr>
        <w:t xml:space="preserve"> </w:t>
      </w:r>
      <w:r w:rsidRPr="001F76D7">
        <w:rPr>
          <w:color w:val="000000"/>
        </w:rPr>
        <w:t xml:space="preserve">for the 2.0, 2.1, 2.x version of the </w:t>
      </w:r>
      <w:r w:rsidR="00836249">
        <w:rPr>
          <w:color w:val="000000"/>
        </w:rPr>
        <w:t>“messaging” service</w:t>
      </w:r>
      <w:r>
        <w:rPr>
          <w:color w:val="000000"/>
        </w:rPr>
        <w:t>.</w:t>
      </w:r>
    </w:p>
    <w:p w:rsidR="00906876" w:rsidRDefault="00906876" w:rsidP="001D69FF">
      <w:pPr>
        <w:numPr>
          <w:ilvl w:val="0"/>
          <w:numId w:val="5"/>
        </w:numPr>
      </w:pPr>
      <w:proofErr w:type="spellStart"/>
      <w:r w:rsidRPr="00412061">
        <w:rPr>
          <w:color w:val="000000"/>
        </w:rPr>
        <w:t>Callback</w:t>
      </w:r>
      <w:proofErr w:type="spellEnd"/>
      <w:r w:rsidRPr="00412061">
        <w:rPr>
          <w:color w:val="000000"/>
        </w:rPr>
        <w:t xml:space="preserve"> APIs specification and client implementations of the </w:t>
      </w:r>
      <w:proofErr w:type="spellStart"/>
      <w:r w:rsidRPr="00412061">
        <w:rPr>
          <w:color w:val="000000"/>
        </w:rPr>
        <w:t>callback</w:t>
      </w:r>
      <w:proofErr w:type="spellEnd"/>
      <w:r w:rsidRPr="00412061">
        <w:rPr>
          <w:color w:val="000000"/>
        </w:rPr>
        <w:t xml:space="preserve"> APIs have to comply with the remain</w:t>
      </w:r>
      <w:r w:rsidR="00BF7BA2">
        <w:rPr>
          <w:color w:val="000000"/>
        </w:rPr>
        <w:t>ing</w:t>
      </w:r>
      <w:r w:rsidRPr="00412061">
        <w:rPr>
          <w:color w:val="000000"/>
        </w:rPr>
        <w:t xml:space="preserve"> set of guidelines in this </w:t>
      </w:r>
      <w:r w:rsidR="0032504C">
        <w:rPr>
          <w:color w:val="000000"/>
        </w:rPr>
        <w:t>WP</w:t>
      </w:r>
      <w:r w:rsidRPr="00412061">
        <w:rPr>
          <w:color w:val="000000"/>
        </w:rPr>
        <w:t xml:space="preserve">. Wherever necessary, </w:t>
      </w:r>
      <w:proofErr w:type="spellStart"/>
      <w:r w:rsidRPr="00412061">
        <w:t>callback</w:t>
      </w:r>
      <w:proofErr w:type="spellEnd"/>
      <w:r w:rsidRPr="00412061">
        <w:t xml:space="preserve"> functionality (i.e. the ability for the </w:t>
      </w:r>
      <w:r w:rsidR="000211E0">
        <w:t>server</w:t>
      </w:r>
      <w:r w:rsidR="000211E0" w:rsidRPr="00412061">
        <w:t xml:space="preserve"> </w:t>
      </w:r>
      <w:r w:rsidRPr="00412061">
        <w:t>to notify the application of particular events subscribed to) will be supported in the most appropriate manner consistent with the general REST architectural style chosen</w:t>
      </w:r>
      <w:r>
        <w:t>.</w:t>
      </w:r>
    </w:p>
    <w:p w:rsidR="00B614ED" w:rsidRPr="00B614ED" w:rsidRDefault="00906876" w:rsidP="003F0623">
      <w:pPr>
        <w:numPr>
          <w:ilvl w:val="0"/>
          <w:numId w:val="11"/>
        </w:numPr>
        <w:tabs>
          <w:tab w:val="clear" w:pos="1800"/>
          <w:tab w:val="num" w:pos="1440"/>
        </w:tabs>
        <w:spacing w:after="0"/>
        <w:ind w:left="1440"/>
        <w:rPr>
          <w:b/>
          <w:bCs/>
          <w:color w:val="000000"/>
        </w:rPr>
      </w:pPr>
      <w:r w:rsidRPr="00906876">
        <w:t>For example, in the case when the client resides in a server-like environment a request URL may be passed by the client on which it can be notified of particular events that the client subscribed to.</w:t>
      </w:r>
    </w:p>
    <w:p w:rsidR="00906876" w:rsidRPr="00B614ED" w:rsidRDefault="00906876" w:rsidP="003F0623">
      <w:pPr>
        <w:numPr>
          <w:ilvl w:val="0"/>
          <w:numId w:val="11"/>
        </w:numPr>
        <w:tabs>
          <w:tab w:val="clear" w:pos="1800"/>
          <w:tab w:val="num" w:pos="1440"/>
        </w:tabs>
        <w:spacing w:before="0"/>
        <w:ind w:left="1440"/>
        <w:rPr>
          <w:color w:val="000000"/>
        </w:rPr>
      </w:pPr>
      <w:r w:rsidRPr="00B614ED">
        <w:t xml:space="preserve">In all cases, other approaches may be followed on a case-by-case basis, using an analysis of specific client access particularities. </w:t>
      </w:r>
    </w:p>
    <w:p w:rsidR="00820838" w:rsidRDefault="00906876" w:rsidP="001D69FF">
      <w:pPr>
        <w:numPr>
          <w:ilvl w:val="0"/>
          <w:numId w:val="5"/>
        </w:numPr>
      </w:pPr>
      <w:r>
        <w:rPr>
          <w:rFonts w:hint="eastAsia"/>
          <w:lang w:eastAsia="zh-CN"/>
        </w:rPr>
        <w:t xml:space="preserve">The API specifications should include examples. </w:t>
      </w:r>
      <w:r>
        <w:t>T</w:t>
      </w:r>
      <w:r w:rsidRPr="00CD5B6A">
        <w:rPr>
          <w:rFonts w:hint="eastAsia"/>
        </w:rPr>
        <w:t>he example</w:t>
      </w:r>
      <w:r w:rsidR="00700676">
        <w:t>s</w:t>
      </w:r>
      <w:r w:rsidRPr="00CD5B6A">
        <w:rPr>
          <w:rFonts w:hint="eastAsia"/>
        </w:rPr>
        <w:t xml:space="preserve"> in the </w:t>
      </w:r>
      <w:proofErr w:type="spellStart"/>
      <w:r w:rsidRPr="00CD5B6A">
        <w:rPr>
          <w:rFonts w:hint="eastAsia"/>
        </w:rPr>
        <w:t>REST</w:t>
      </w:r>
      <w:r w:rsidR="00696ABC">
        <w:t>ful</w:t>
      </w:r>
      <w:proofErr w:type="spellEnd"/>
      <w:r w:rsidRPr="00CD5B6A">
        <w:rPr>
          <w:rFonts w:hint="eastAsia"/>
        </w:rPr>
        <w:t xml:space="preserve"> </w:t>
      </w:r>
      <w:r w:rsidR="00752724">
        <w:t>Device</w:t>
      </w:r>
      <w:r w:rsidR="00700676">
        <w:t xml:space="preserve"> </w:t>
      </w:r>
      <w:r w:rsidR="00696ABC">
        <w:t>API</w:t>
      </w:r>
      <w:r w:rsidRPr="00CD5B6A">
        <w:rPr>
          <w:rFonts w:hint="eastAsia"/>
        </w:rPr>
        <w:t xml:space="preserve"> description should avoid using real host and real company nam</w:t>
      </w:r>
      <w:r w:rsidRPr="00E87C87">
        <w:t>e (use “</w:t>
      </w:r>
      <w:r w:rsidRPr="00062F26">
        <w:t>www.example.com</w:t>
      </w:r>
      <w:r w:rsidRPr="00E87C87">
        <w:t>” instead of “</w:t>
      </w:r>
      <w:r w:rsidRPr="00062F26">
        <w:t>www.carrier.com</w:t>
      </w:r>
      <w:r w:rsidRPr="00E87C87">
        <w:t>” and “</w:t>
      </w:r>
      <w:r w:rsidRPr="00062F26">
        <w:t>myapp.developer.com</w:t>
      </w:r>
      <w:r w:rsidRPr="00E87C87">
        <w:t>”)</w:t>
      </w:r>
      <w:r w:rsidRPr="00CD5B6A">
        <w:rPr>
          <w:rFonts w:hint="eastAsia"/>
        </w:rPr>
        <w:t>.</w:t>
      </w:r>
    </w:p>
    <w:p w:rsidR="00906876" w:rsidRDefault="00906876" w:rsidP="001D69FF">
      <w:pPr>
        <w:numPr>
          <w:ilvl w:val="0"/>
          <w:numId w:val="5"/>
        </w:numPr>
      </w:pPr>
      <w:r w:rsidRPr="00B9775B">
        <w:t xml:space="preserve">If multiple attachments need to be sent as part of the client request or </w:t>
      </w:r>
      <w:proofErr w:type="spellStart"/>
      <w:r w:rsidRPr="00B9775B">
        <w:t>callback</w:t>
      </w:r>
      <w:proofErr w:type="spellEnd"/>
      <w:r w:rsidRPr="00B9775B">
        <w:t xml:space="preserve"> request from the server, then </w:t>
      </w:r>
      <w:r w:rsidRPr="00B9775B">
        <w:rPr>
          <w:rFonts w:cs="Arial"/>
          <w:color w:val="000000"/>
        </w:rPr>
        <w:t xml:space="preserve">MIME Content-Type </w:t>
      </w:r>
      <w:r>
        <w:rPr>
          <w:rFonts w:cs="Arial"/>
          <w:bCs/>
          <w:color w:val="000000"/>
        </w:rPr>
        <w:t>multipart/related</w:t>
      </w:r>
      <w:r w:rsidRPr="00B9775B">
        <w:rPr>
          <w:rFonts w:cs="Arial"/>
          <w:color w:val="000000"/>
        </w:rPr>
        <w:t xml:space="preserve"> should be used</w:t>
      </w:r>
      <w:r>
        <w:rPr>
          <w:rFonts w:cs="Arial"/>
          <w:color w:val="000000"/>
        </w:rPr>
        <w:t>.</w:t>
      </w:r>
      <w:r>
        <w:t xml:space="preserve"> </w:t>
      </w:r>
    </w:p>
    <w:p w:rsidR="00906876" w:rsidRDefault="00906876" w:rsidP="001D69FF">
      <w:pPr>
        <w:numPr>
          <w:ilvl w:val="0"/>
          <w:numId w:val="5"/>
        </w:numPr>
      </w:pPr>
      <w:r w:rsidRPr="00B9775B">
        <w:rPr>
          <w:rFonts w:cs="Arial"/>
          <w:color w:val="000000"/>
        </w:rPr>
        <w:lastRenderedPageBreak/>
        <w:t xml:space="preserve">APIs should support ability to add extra data elements in the request/reply body and extra query parameters in the URL to enhance usability. </w:t>
      </w:r>
      <w:r>
        <w:rPr>
          <w:rFonts w:cs="Arial"/>
          <w:color w:val="000000"/>
        </w:rPr>
        <w:br/>
      </w:r>
      <w:r>
        <w:rPr>
          <w:rFonts w:cs="Arial"/>
          <w:color w:val="000000"/>
        </w:rPr>
        <w:br/>
        <w:t xml:space="preserve">Note: </w:t>
      </w:r>
      <w:r w:rsidRPr="00B9775B">
        <w:rPr>
          <w:rFonts w:cs="Arial"/>
          <w:color w:val="000000"/>
        </w:rPr>
        <w:t xml:space="preserve">Client and </w:t>
      </w:r>
      <w:r w:rsidR="0095125D">
        <w:rPr>
          <w:rFonts w:cs="Arial"/>
          <w:color w:val="000000"/>
        </w:rPr>
        <w:t>s</w:t>
      </w:r>
      <w:r w:rsidRPr="00B9775B">
        <w:rPr>
          <w:rFonts w:cs="Arial"/>
          <w:color w:val="000000"/>
        </w:rPr>
        <w:t>erver should ignore unrecognized parameters and data elements for forward compatibility reasons</w:t>
      </w:r>
      <w:r>
        <w:rPr>
          <w:rFonts w:cs="Arial"/>
          <w:color w:val="000000"/>
        </w:rPr>
        <w:t>.</w:t>
      </w:r>
      <w:r>
        <w:t xml:space="preserve"> </w:t>
      </w:r>
    </w:p>
    <w:p w:rsidR="00906876" w:rsidRDefault="00906876" w:rsidP="009D0901">
      <w:pPr>
        <w:numPr>
          <w:ilvl w:val="0"/>
          <w:numId w:val="5"/>
        </w:numPr>
        <w:rPr>
          <w:rFonts w:eastAsia="Malgun Gothic"/>
          <w:lang w:val="en-US" w:eastAsia="ko-KR"/>
        </w:rPr>
      </w:pPr>
      <w:r>
        <w:rPr>
          <w:rFonts w:eastAsia="Malgun Gothic" w:hint="eastAsia"/>
          <w:lang w:val="en-US" w:eastAsia="ko-KR"/>
        </w:rPr>
        <w:t>If a message contains sensitive data, such as passwords, account numbers, and card numbers (as in account management and payment APIs), security consideration to protect these information is required.</w:t>
      </w:r>
    </w:p>
    <w:p w:rsidR="00906876" w:rsidRPr="001D69FF" w:rsidRDefault="00906876" w:rsidP="00906876">
      <w:pPr>
        <w:numPr>
          <w:ilvl w:val="0"/>
          <w:numId w:val="5"/>
        </w:numPr>
      </w:pPr>
      <w:r>
        <w:rPr>
          <w:rFonts w:eastAsia="Malgun Gothic" w:hint="eastAsia"/>
          <w:lang w:val="en-US" w:eastAsia="ko-KR"/>
        </w:rPr>
        <w:t xml:space="preserve">The HTTP protocol does not place </w:t>
      </w:r>
      <w:proofErr w:type="spellStart"/>
      <w:r>
        <w:rPr>
          <w:rFonts w:eastAsia="Malgun Gothic" w:hint="eastAsia"/>
          <w:lang w:val="en-US" w:eastAsia="ko-KR"/>
        </w:rPr>
        <w:t>any</w:t>
      </w:r>
      <w:proofErr w:type="spellEnd"/>
      <w:r>
        <w:rPr>
          <w:rFonts w:eastAsia="Malgun Gothic" w:hint="eastAsia"/>
          <w:lang w:val="en-US" w:eastAsia="ko-KR"/>
        </w:rPr>
        <w:t xml:space="preserve"> a priori limit on the length of a UR</w:t>
      </w:r>
      <w:r w:rsidR="000211E0">
        <w:rPr>
          <w:rFonts w:eastAsia="Malgun Gothic"/>
          <w:lang w:val="en-US" w:eastAsia="ko-KR"/>
        </w:rPr>
        <w:t>L</w:t>
      </w:r>
      <w:r>
        <w:rPr>
          <w:rFonts w:eastAsia="Malgun Gothic" w:hint="eastAsia"/>
          <w:lang w:val="en-US" w:eastAsia="ko-KR"/>
        </w:rPr>
        <w:t xml:space="preserve"> according to </w:t>
      </w:r>
      <w:r w:rsidR="00BF7BA2">
        <w:rPr>
          <w:rFonts w:eastAsia="Malgun Gothic"/>
          <w:lang w:val="en-US" w:eastAsia="ko-KR"/>
        </w:rPr>
        <w:t>[</w:t>
      </w:r>
      <w:r>
        <w:rPr>
          <w:rFonts w:eastAsia="Malgun Gothic" w:hint="eastAsia"/>
          <w:lang w:val="en-US" w:eastAsia="ko-KR"/>
        </w:rPr>
        <w:t>RFC2616</w:t>
      </w:r>
      <w:r w:rsidR="00BF7BA2">
        <w:rPr>
          <w:rFonts w:eastAsia="Malgun Gothic"/>
          <w:lang w:val="en-US" w:eastAsia="ko-KR"/>
        </w:rPr>
        <w:t>]</w:t>
      </w:r>
      <w:r>
        <w:rPr>
          <w:rFonts w:eastAsia="Malgun Gothic" w:hint="eastAsia"/>
          <w:lang w:val="en-US" w:eastAsia="ko-KR"/>
        </w:rPr>
        <w:t xml:space="preserve">. However, some old implementations have a limitation, that is, 256 bytes, while other implementations have </w:t>
      </w:r>
      <w:r w:rsidRPr="00B20898">
        <w:rPr>
          <w:rFonts w:eastAsia="Malgun Gothic" w:hint="eastAsia"/>
          <w:lang w:val="en-US" w:eastAsia="ko-KR"/>
        </w:rPr>
        <w:t>at least</w:t>
      </w:r>
      <w:r>
        <w:rPr>
          <w:rFonts w:eastAsia="Malgun Gothic" w:hint="eastAsia"/>
          <w:lang w:val="en-US" w:eastAsia="ko-KR"/>
        </w:rPr>
        <w:t xml:space="preserve"> 4000 characters limitation. GET-based forms with a UR</w:t>
      </w:r>
      <w:r w:rsidR="000211E0">
        <w:rPr>
          <w:rFonts w:eastAsia="Malgun Gothic"/>
          <w:lang w:val="en-US" w:eastAsia="ko-KR"/>
        </w:rPr>
        <w:t>L</w:t>
      </w:r>
      <w:r>
        <w:rPr>
          <w:rFonts w:eastAsia="Malgun Gothic" w:hint="eastAsia"/>
          <w:lang w:val="en-US" w:eastAsia="ko-KR"/>
        </w:rPr>
        <w:t xml:space="preserve"> above 255 bytes may get response including 414 (Request-URI Too Long) status code. In </w:t>
      </w:r>
      <w:r w:rsidR="00085035">
        <w:rPr>
          <w:rFonts w:eastAsia="Malgun Gothic"/>
          <w:lang w:val="en-US" w:eastAsia="ko-KR"/>
        </w:rPr>
        <w:t xml:space="preserve">the </w:t>
      </w:r>
      <w:r>
        <w:rPr>
          <w:rFonts w:eastAsia="Malgun Gothic" w:hint="eastAsia"/>
          <w:lang w:val="en-US" w:eastAsia="ko-KR"/>
        </w:rPr>
        <w:t>case</w:t>
      </w:r>
      <w:r w:rsidR="00AF3402">
        <w:rPr>
          <w:rFonts w:eastAsia="Malgun Gothic"/>
          <w:lang w:val="en-US" w:eastAsia="ko-KR"/>
        </w:rPr>
        <w:t xml:space="preserve"> where the URL would exceed 4000 characters</w:t>
      </w:r>
      <w:r>
        <w:rPr>
          <w:rFonts w:eastAsia="Malgun Gothic" w:hint="eastAsia"/>
          <w:lang w:val="en-US" w:eastAsia="ko-KR"/>
        </w:rPr>
        <w:t xml:space="preserve">, </w:t>
      </w:r>
      <w:r w:rsidR="00AF3402">
        <w:rPr>
          <w:rFonts w:eastAsia="Malgun Gothic"/>
          <w:lang w:val="en-US" w:eastAsia="ko-KR"/>
        </w:rPr>
        <w:t>the API design would</w:t>
      </w:r>
      <w:r>
        <w:rPr>
          <w:rFonts w:eastAsia="Malgun Gothic"/>
          <w:lang w:val="en-US" w:eastAsia="ko-KR"/>
        </w:rPr>
        <w:t xml:space="preserve"> consider using POST method instead of GET on a case by case basis.</w:t>
      </w:r>
      <w:r>
        <w:t xml:space="preserve"> </w:t>
      </w:r>
    </w:p>
    <w:p w:rsidR="001D0D46" w:rsidRDefault="00603787">
      <w:pPr>
        <w:pStyle w:val="berschrift2"/>
      </w:pPr>
      <w:bookmarkStart w:id="22" w:name="_Ref268707128"/>
      <w:bookmarkStart w:id="23" w:name="_Toc357005865"/>
      <w:r>
        <w:t>API Documentation</w:t>
      </w:r>
      <w:bookmarkEnd w:id="22"/>
      <w:bookmarkEnd w:id="23"/>
    </w:p>
    <w:p w:rsidR="004A2F42" w:rsidRPr="00FB6E96" w:rsidRDefault="004A2F42" w:rsidP="004A2F42">
      <w:pPr>
        <w:rPr>
          <w:lang w:val="en-US" w:eastAsia="zh-CN"/>
        </w:rPr>
      </w:pPr>
      <w:r>
        <w:rPr>
          <w:rFonts w:eastAsia="Malgun Gothic" w:hint="eastAsia"/>
          <w:lang w:val="en-US" w:eastAsia="ko-KR"/>
        </w:rPr>
        <w:t xml:space="preserve">Each </w:t>
      </w:r>
      <w:proofErr w:type="spellStart"/>
      <w:r>
        <w:rPr>
          <w:rFonts w:eastAsia="Malgun Gothic" w:hint="eastAsia"/>
          <w:lang w:val="en-US" w:eastAsia="ko-KR"/>
        </w:rPr>
        <w:t>REST</w:t>
      </w:r>
      <w:r w:rsidR="00696ABC">
        <w:rPr>
          <w:rFonts w:eastAsia="Malgun Gothic"/>
          <w:lang w:val="en-US" w:eastAsia="ko-KR"/>
        </w:rPr>
        <w:t>ful</w:t>
      </w:r>
      <w:proofErr w:type="spellEnd"/>
      <w:r>
        <w:rPr>
          <w:rFonts w:eastAsia="Malgun Gothic" w:hint="eastAsia"/>
          <w:lang w:val="en-US" w:eastAsia="ko-KR"/>
        </w:rPr>
        <w:t xml:space="preserve"> </w:t>
      </w:r>
      <w:r w:rsidR="00752724">
        <w:t>Device</w:t>
      </w:r>
      <w:r w:rsidR="00700676">
        <w:t xml:space="preserve"> </w:t>
      </w:r>
      <w:r>
        <w:rPr>
          <w:rFonts w:eastAsia="Malgun Gothic" w:hint="eastAsia"/>
          <w:lang w:val="en-US" w:eastAsia="ko-KR"/>
        </w:rPr>
        <w:t>API sho</w:t>
      </w:r>
      <w:r w:rsidRPr="00FB6E96">
        <w:rPr>
          <w:rFonts w:eastAsia="Malgun Gothic"/>
          <w:lang w:val="en-US" w:eastAsia="ko-KR"/>
        </w:rPr>
        <w:t>uld be specified in a resource-oriented manner</w:t>
      </w:r>
      <w:r>
        <w:rPr>
          <w:rFonts w:eastAsia="Malgun Gothic"/>
          <w:lang w:val="en-US" w:eastAsia="ko-KR"/>
        </w:rPr>
        <w:t xml:space="preserve"> and the resources used by the API should be defined and explained</w:t>
      </w:r>
      <w:r w:rsidRPr="00FB6E96">
        <w:rPr>
          <w:rFonts w:eastAsia="Malgun Gothic"/>
          <w:lang w:val="en-US" w:eastAsia="ko-KR"/>
        </w:rPr>
        <w:t xml:space="preserve">. </w:t>
      </w:r>
      <w:r>
        <w:rPr>
          <w:rFonts w:eastAsia="Malgun Gothic"/>
          <w:lang w:val="en-US" w:eastAsia="ko-KR"/>
        </w:rPr>
        <w:t xml:space="preserve">Use </w:t>
      </w:r>
      <w:r w:rsidR="0095125D">
        <w:rPr>
          <w:rFonts w:eastAsia="Malgun Gothic"/>
          <w:lang w:val="en-US" w:eastAsia="ko-KR"/>
        </w:rPr>
        <w:t>c</w:t>
      </w:r>
      <w:r>
        <w:rPr>
          <w:rFonts w:eastAsia="Malgun Gothic"/>
          <w:lang w:val="en-US" w:eastAsia="ko-KR"/>
        </w:rPr>
        <w:t xml:space="preserve">ases and </w:t>
      </w:r>
      <w:r w:rsidR="0095125D">
        <w:rPr>
          <w:rFonts w:eastAsia="Malgun Gothic"/>
          <w:lang w:val="en-US" w:eastAsia="ko-KR"/>
        </w:rPr>
        <w:t>s</w:t>
      </w:r>
      <w:r>
        <w:rPr>
          <w:rFonts w:eastAsia="Malgun Gothic"/>
          <w:lang w:val="en-US" w:eastAsia="ko-KR"/>
        </w:rPr>
        <w:t xml:space="preserve">equence </w:t>
      </w:r>
      <w:r w:rsidR="0095125D">
        <w:rPr>
          <w:rFonts w:eastAsia="Malgun Gothic"/>
          <w:lang w:val="en-US" w:eastAsia="ko-KR"/>
        </w:rPr>
        <w:t>d</w:t>
      </w:r>
      <w:r>
        <w:rPr>
          <w:rFonts w:eastAsia="Malgun Gothic"/>
          <w:lang w:val="en-US" w:eastAsia="ko-KR"/>
        </w:rPr>
        <w:t xml:space="preserve">iagrams should be provided. </w:t>
      </w:r>
      <w:r w:rsidRPr="00FB6E96">
        <w:rPr>
          <w:rFonts w:eastAsia="Malgun Gothic"/>
          <w:lang w:val="en-US" w:eastAsia="ko-KR"/>
        </w:rPr>
        <w:t xml:space="preserve">Each </w:t>
      </w:r>
      <w:proofErr w:type="spellStart"/>
      <w:r w:rsidRPr="00FB6E96">
        <w:rPr>
          <w:rFonts w:eastAsia="Malgun Gothic"/>
          <w:lang w:val="en-US" w:eastAsia="ko-KR"/>
        </w:rPr>
        <w:t>REST</w:t>
      </w:r>
      <w:r w:rsidR="00696ABC">
        <w:rPr>
          <w:rFonts w:eastAsia="Malgun Gothic"/>
          <w:lang w:val="en-US" w:eastAsia="ko-KR"/>
        </w:rPr>
        <w:t>ful</w:t>
      </w:r>
      <w:proofErr w:type="spellEnd"/>
      <w:r w:rsidRPr="00FB6E96">
        <w:rPr>
          <w:rFonts w:eastAsia="Malgun Gothic"/>
          <w:lang w:val="en-US" w:eastAsia="ko-KR"/>
        </w:rPr>
        <w:t xml:space="preserve"> </w:t>
      </w:r>
      <w:r w:rsidR="00752724">
        <w:t>Device</w:t>
      </w:r>
      <w:r w:rsidR="00700676">
        <w:t xml:space="preserve"> </w:t>
      </w:r>
      <w:r w:rsidRPr="00FB6E96">
        <w:rPr>
          <w:rFonts w:eastAsia="Malgun Gothic"/>
          <w:lang w:val="en-US" w:eastAsia="ko-KR"/>
        </w:rPr>
        <w:t xml:space="preserve">API </w:t>
      </w:r>
      <w:r>
        <w:rPr>
          <w:rFonts w:eastAsia="Malgun Gothic"/>
          <w:lang w:val="en-US" w:eastAsia="ko-KR"/>
        </w:rPr>
        <w:t>specification must include the following definitions:</w:t>
      </w:r>
    </w:p>
    <w:p w:rsidR="004A2F42" w:rsidRDefault="004A2F42" w:rsidP="003F0623">
      <w:pPr>
        <w:pStyle w:val="AltNormal"/>
        <w:numPr>
          <w:ilvl w:val="0"/>
          <w:numId w:val="13"/>
        </w:numPr>
        <w:tabs>
          <w:tab w:val="clear" w:pos="1080"/>
          <w:tab w:val="num" w:pos="720"/>
        </w:tabs>
        <w:ind w:left="720"/>
        <w:rPr>
          <w:rFonts w:ascii="Times New Roman" w:eastAsia="Malgun Gothic" w:hAnsi="Times New Roman"/>
          <w:lang w:val="en-US" w:eastAsia="ko-KR"/>
        </w:rPr>
      </w:pPr>
      <w:r>
        <w:rPr>
          <w:rFonts w:ascii="Times New Roman" w:eastAsia="Malgun Gothic" w:hAnsi="Times New Roman"/>
          <w:lang w:val="en-US" w:eastAsia="ko-KR"/>
        </w:rPr>
        <w:t>API r</w:t>
      </w:r>
      <w:r w:rsidRPr="00FB6E96">
        <w:rPr>
          <w:rFonts w:ascii="Times New Roman" w:eastAsia="Malgun Gothic" w:hAnsi="Times New Roman"/>
          <w:lang w:val="en-US" w:eastAsia="ko-KR"/>
        </w:rPr>
        <w:t xml:space="preserve">esource </w:t>
      </w:r>
      <w:r>
        <w:rPr>
          <w:rFonts w:ascii="Times New Roman" w:eastAsia="Malgun Gothic" w:hAnsi="Times New Roman"/>
          <w:lang w:val="en-US" w:eastAsia="ko-KR"/>
        </w:rPr>
        <w:t>definitions, together with an overall structure if multiple resources are defined in the API.</w:t>
      </w:r>
    </w:p>
    <w:p w:rsidR="004A2F42" w:rsidRPr="00FB6E96" w:rsidRDefault="004A2F42" w:rsidP="003F0623">
      <w:pPr>
        <w:pStyle w:val="AltNormal"/>
        <w:numPr>
          <w:ilvl w:val="0"/>
          <w:numId w:val="13"/>
        </w:numPr>
        <w:tabs>
          <w:tab w:val="clear" w:pos="1080"/>
          <w:tab w:val="num" w:pos="720"/>
        </w:tabs>
        <w:ind w:left="720"/>
        <w:rPr>
          <w:rFonts w:ascii="Times New Roman" w:eastAsia="Malgun Gothic" w:hAnsi="Times New Roman"/>
          <w:lang w:val="en-US" w:eastAsia="ko-KR"/>
        </w:rPr>
      </w:pPr>
      <w:r w:rsidRPr="00FB6E96">
        <w:rPr>
          <w:rFonts w:ascii="Times New Roman" w:eastAsia="Malgun Gothic" w:hAnsi="Times New Roman"/>
          <w:lang w:val="en-US" w:eastAsia="ko-KR"/>
        </w:rPr>
        <w:t xml:space="preserve">Definition of </w:t>
      </w:r>
      <w:r>
        <w:rPr>
          <w:rFonts w:ascii="Times New Roman" w:eastAsia="Malgun Gothic" w:hAnsi="Times New Roman"/>
          <w:lang w:val="en-US" w:eastAsia="ko-KR"/>
        </w:rPr>
        <w:t xml:space="preserve">HTTP </w:t>
      </w:r>
      <w:r w:rsidRPr="00FB6E96">
        <w:rPr>
          <w:rFonts w:ascii="Times New Roman" w:eastAsia="Malgun Gothic" w:hAnsi="Times New Roman"/>
          <w:lang w:val="en-US" w:eastAsia="ko-KR"/>
        </w:rPr>
        <w:t>operations</w:t>
      </w:r>
      <w:r>
        <w:rPr>
          <w:rFonts w:ascii="Times New Roman" w:eastAsia="Malgun Gothic" w:hAnsi="Times New Roman"/>
          <w:lang w:val="en-US" w:eastAsia="ko-KR"/>
        </w:rPr>
        <w:t xml:space="preserve"> </w:t>
      </w:r>
      <w:r w:rsidRPr="00FB6E96">
        <w:rPr>
          <w:rFonts w:ascii="Times New Roman" w:eastAsia="Malgun Gothic" w:hAnsi="Times New Roman"/>
          <w:lang w:val="en-US" w:eastAsia="ko-KR"/>
        </w:rPr>
        <w:t>(</w:t>
      </w:r>
      <w:r>
        <w:rPr>
          <w:rFonts w:ascii="Times New Roman" w:eastAsia="Malgun Gothic" w:hAnsi="Times New Roman"/>
          <w:lang w:val="en-US" w:eastAsia="ko-KR"/>
        </w:rPr>
        <w:t>HTTP verbs: GET, POST, PUT, DELETE</w:t>
      </w:r>
      <w:r w:rsidRPr="00FB6E96">
        <w:rPr>
          <w:rFonts w:ascii="Times New Roman" w:eastAsia="Malgun Gothic" w:hAnsi="Times New Roman"/>
          <w:lang w:val="en-US" w:eastAsia="ko-KR"/>
        </w:rPr>
        <w:t>) for each resource</w:t>
      </w:r>
      <w:r>
        <w:rPr>
          <w:rFonts w:ascii="Times New Roman" w:eastAsia="Malgun Gothic" w:hAnsi="Times New Roman"/>
          <w:lang w:val="en-US" w:eastAsia="ko-KR"/>
        </w:rPr>
        <w:t>:</w:t>
      </w:r>
    </w:p>
    <w:p w:rsidR="004A2F42" w:rsidRPr="00FB6E96" w:rsidRDefault="004A2F42" w:rsidP="003F0623">
      <w:pPr>
        <w:pStyle w:val="AltNormal"/>
        <w:numPr>
          <w:ilvl w:val="0"/>
          <w:numId w:val="13"/>
        </w:numPr>
        <w:tabs>
          <w:tab w:val="clear" w:pos="1080"/>
          <w:tab w:val="num" w:pos="720"/>
        </w:tabs>
        <w:ind w:left="720"/>
        <w:rPr>
          <w:rFonts w:ascii="Times New Roman" w:eastAsia="Malgun Gothic" w:hAnsi="Times New Roman"/>
          <w:lang w:val="en-US" w:eastAsia="ko-KR"/>
        </w:rPr>
      </w:pPr>
      <w:r w:rsidRPr="00FB6E96">
        <w:rPr>
          <w:rFonts w:ascii="Times New Roman" w:eastAsia="Malgun Gothic" w:hAnsi="Times New Roman"/>
          <w:lang w:val="en-US" w:eastAsia="ko-KR"/>
        </w:rPr>
        <w:t>Data type definition, such as complex data type and enumeration type</w:t>
      </w:r>
      <w:r>
        <w:rPr>
          <w:rFonts w:ascii="Times New Roman" w:eastAsia="Malgun Gothic" w:hAnsi="Times New Roman"/>
          <w:lang w:val="en-US" w:eastAsia="ko-KR"/>
        </w:rPr>
        <w:t>.</w:t>
      </w:r>
    </w:p>
    <w:p w:rsidR="004A2F42" w:rsidRPr="00FB6E96" w:rsidRDefault="004A2F42" w:rsidP="003F0623">
      <w:pPr>
        <w:pStyle w:val="AltNormal"/>
        <w:numPr>
          <w:ilvl w:val="0"/>
          <w:numId w:val="14"/>
        </w:numPr>
        <w:tabs>
          <w:tab w:val="clear" w:pos="1440"/>
          <w:tab w:val="num" w:pos="1080"/>
        </w:tabs>
        <w:ind w:left="1080"/>
        <w:rPr>
          <w:rFonts w:ascii="Times New Roman" w:eastAsia="Malgun Gothic" w:hAnsi="Times New Roman"/>
          <w:lang w:val="en-US" w:eastAsia="ko-KR"/>
        </w:rPr>
      </w:pPr>
      <w:r w:rsidRPr="00FB6E96">
        <w:rPr>
          <w:rFonts w:ascii="Times New Roman" w:eastAsia="Malgun Gothic" w:hAnsi="Times New Roman"/>
          <w:lang w:val="en-US" w:eastAsia="ko-KR"/>
        </w:rPr>
        <w:t>Description of the operation</w:t>
      </w:r>
    </w:p>
    <w:p w:rsidR="004A2F42" w:rsidRPr="00FB6E96" w:rsidRDefault="004A2F42" w:rsidP="003F0623">
      <w:pPr>
        <w:pStyle w:val="AltNormal"/>
        <w:numPr>
          <w:ilvl w:val="0"/>
          <w:numId w:val="14"/>
        </w:numPr>
        <w:tabs>
          <w:tab w:val="clear" w:pos="1440"/>
          <w:tab w:val="num" w:pos="1080"/>
        </w:tabs>
        <w:ind w:left="1080"/>
        <w:rPr>
          <w:rFonts w:ascii="Times New Roman" w:eastAsia="Malgun Gothic" w:hAnsi="Times New Roman"/>
          <w:lang w:val="en-US" w:eastAsia="ko-KR"/>
        </w:rPr>
      </w:pPr>
      <w:r w:rsidRPr="00FB6E96">
        <w:rPr>
          <w:rFonts w:ascii="Times New Roman" w:eastAsia="Malgun Gothic" w:hAnsi="Times New Roman"/>
          <w:lang w:val="en-US" w:eastAsia="ko-KR"/>
        </w:rPr>
        <w:t>Request</w:t>
      </w:r>
    </w:p>
    <w:p w:rsidR="004A2F42" w:rsidRPr="00FB6E96" w:rsidRDefault="004A2F42" w:rsidP="003F0623">
      <w:pPr>
        <w:pStyle w:val="AltNormal"/>
        <w:numPr>
          <w:ilvl w:val="0"/>
          <w:numId w:val="14"/>
        </w:numPr>
        <w:tabs>
          <w:tab w:val="clear" w:pos="1440"/>
          <w:tab w:val="num" w:pos="1080"/>
        </w:tabs>
        <w:ind w:left="1080"/>
        <w:rPr>
          <w:rFonts w:ascii="Times New Roman" w:eastAsia="Malgun Gothic" w:hAnsi="Times New Roman"/>
          <w:lang w:val="en-US" w:eastAsia="ko-KR"/>
        </w:rPr>
      </w:pPr>
      <w:r w:rsidRPr="00FB6E96">
        <w:rPr>
          <w:rFonts w:ascii="Times New Roman" w:eastAsia="Malgun Gothic" w:hAnsi="Times New Roman"/>
          <w:lang w:val="en-US" w:eastAsia="ko-KR"/>
        </w:rPr>
        <w:t xml:space="preserve">Response </w:t>
      </w:r>
    </w:p>
    <w:p w:rsidR="004A2F42" w:rsidRPr="00716786" w:rsidRDefault="004A2F42" w:rsidP="003F0623">
      <w:pPr>
        <w:numPr>
          <w:ilvl w:val="0"/>
          <w:numId w:val="14"/>
        </w:numPr>
        <w:tabs>
          <w:tab w:val="clear" w:pos="1440"/>
          <w:tab w:val="num" w:pos="1080"/>
        </w:tabs>
        <w:spacing w:before="120" w:after="0"/>
        <w:ind w:left="1080"/>
        <w:rPr>
          <w:lang w:val="en-US" w:eastAsia="zh-CN"/>
        </w:rPr>
      </w:pPr>
      <w:r w:rsidRPr="00FB6E96">
        <w:rPr>
          <w:rFonts w:eastAsia="Malgun Gothic"/>
          <w:lang w:val="en-US" w:eastAsia="ko-KR"/>
        </w:rPr>
        <w:t>Referenced faults</w:t>
      </w:r>
    </w:p>
    <w:p w:rsidR="004A2F42" w:rsidRDefault="004A2F42" w:rsidP="005814DC">
      <w:pPr>
        <w:pStyle w:val="AltNormal"/>
        <w:rPr>
          <w:rFonts w:ascii="Times New Roman" w:hAnsi="Times New Roman"/>
        </w:rPr>
      </w:pPr>
      <w:r w:rsidRPr="00190654">
        <w:rPr>
          <w:rFonts w:ascii="Times New Roman" w:hAnsi="Times New Roman"/>
        </w:rPr>
        <w:t xml:space="preserve">All parameters </w:t>
      </w:r>
      <w:r w:rsidR="008B4F77">
        <w:rPr>
          <w:rFonts w:ascii="Times New Roman" w:hAnsi="Times New Roman"/>
        </w:rPr>
        <w:t xml:space="preserve">in URLs </w:t>
      </w:r>
      <w:r>
        <w:rPr>
          <w:rFonts w:ascii="Times New Roman" w:hAnsi="Times New Roman"/>
        </w:rPr>
        <w:t>must</w:t>
      </w:r>
      <w:r w:rsidRPr="00190654">
        <w:rPr>
          <w:rFonts w:ascii="Times New Roman" w:hAnsi="Times New Roman"/>
        </w:rPr>
        <w:t xml:space="preserve"> be URL encoded, for example </w:t>
      </w:r>
      <w:r>
        <w:rPr>
          <w:rFonts w:ascii="Times New Roman" w:hAnsi="Times New Roman"/>
        </w:rPr>
        <w:t xml:space="preserve">an </w:t>
      </w:r>
      <w:r w:rsidR="0095125D">
        <w:rPr>
          <w:rFonts w:ascii="Times New Roman" w:hAnsi="Times New Roman"/>
        </w:rPr>
        <w:t>‘</w:t>
      </w:r>
      <w:proofErr w:type="spellStart"/>
      <w:r w:rsidRPr="00190654">
        <w:rPr>
          <w:rFonts w:ascii="Times New Roman" w:hAnsi="Times New Roman"/>
        </w:rPr>
        <w:t>endUserId</w:t>
      </w:r>
      <w:proofErr w:type="spellEnd"/>
      <w:r w:rsidR="0095125D">
        <w:rPr>
          <w:rFonts w:ascii="Times New Roman" w:hAnsi="Times New Roman"/>
        </w:rPr>
        <w:t>’</w:t>
      </w:r>
      <w:r w:rsidRPr="00190654">
        <w:rPr>
          <w:rFonts w:ascii="Times New Roman" w:hAnsi="Times New Roman"/>
        </w:rPr>
        <w:t xml:space="preserve"> and description parameter</w:t>
      </w:r>
      <w:r>
        <w:rPr>
          <w:rFonts w:ascii="Times New Roman" w:hAnsi="Times New Roman"/>
        </w:rPr>
        <w:t>s</w:t>
      </w:r>
      <w:r w:rsidRPr="00190654">
        <w:rPr>
          <w:rFonts w:ascii="Times New Roman" w:hAnsi="Times New Roman"/>
        </w:rPr>
        <w:t xml:space="preserve"> would be encoded as</w:t>
      </w:r>
      <w:r w:rsidRPr="00B91F7D">
        <w:t xml:space="preserve"> </w:t>
      </w:r>
      <w:proofErr w:type="spellStart"/>
      <w:r w:rsidRPr="00062F26">
        <w:rPr>
          <w:rFonts w:ascii="Times New Roman" w:eastAsia="Malgun Gothic" w:hAnsi="Times New Roman"/>
          <w:lang w:val="en-US" w:eastAsia="ko-KR"/>
        </w:rPr>
        <w:t>endUserId</w:t>
      </w:r>
      <w:proofErr w:type="spellEnd"/>
      <w:r w:rsidRPr="00062F26">
        <w:rPr>
          <w:rFonts w:ascii="Times New Roman" w:eastAsia="Malgun Gothic" w:hAnsi="Times New Roman"/>
          <w:lang w:val="en-US" w:eastAsia="ko-KR"/>
        </w:rPr>
        <w:t>=tel%3A%2B</w:t>
      </w:r>
      <w:r w:rsidR="00423523" w:rsidRPr="00062F26">
        <w:rPr>
          <w:rFonts w:ascii="Times New Roman" w:eastAsia="Malgun Gothic" w:hAnsi="Times New Roman"/>
          <w:lang w:val="en-US" w:eastAsia="ko-KR"/>
        </w:rPr>
        <w:t>19585550100</w:t>
      </w:r>
      <w:r w:rsidRPr="00062F26">
        <w:rPr>
          <w:rFonts w:ascii="Times New Roman" w:eastAsia="Malgun Gothic" w:hAnsi="Times New Roman"/>
          <w:lang w:val="en-US" w:eastAsia="ko-KR"/>
        </w:rPr>
        <w:t xml:space="preserve"> and description=</w:t>
      </w:r>
      <w:proofErr w:type="gramStart"/>
      <w:r w:rsidRPr="00062F26">
        <w:rPr>
          <w:rFonts w:ascii="Times New Roman" w:eastAsia="Malgun Gothic" w:hAnsi="Times New Roman"/>
          <w:lang w:val="en-US" w:eastAsia="ko-KR"/>
        </w:rPr>
        <w:t>Some%</w:t>
      </w:r>
      <w:proofErr w:type="gramEnd"/>
      <w:r w:rsidRPr="00062F26">
        <w:rPr>
          <w:rFonts w:ascii="Times New Roman" w:eastAsia="Malgun Gothic" w:hAnsi="Times New Roman"/>
          <w:lang w:val="en-US" w:eastAsia="ko-KR"/>
        </w:rPr>
        <w:t>20billing%20information.</w:t>
      </w:r>
      <w:r w:rsidRPr="00B91F7D">
        <w:t xml:space="preserve"> </w:t>
      </w:r>
    </w:p>
    <w:p w:rsidR="00054E18" w:rsidRDefault="00054E18" w:rsidP="005814DC">
      <w:pPr>
        <w:pStyle w:val="AltNormal"/>
        <w:rPr>
          <w:rFonts w:ascii="Times New Roman" w:hAnsi="Times New Roman"/>
        </w:rPr>
      </w:pPr>
    </w:p>
    <w:p w:rsidR="004A2F42" w:rsidRDefault="004A2F42" w:rsidP="004A2F42">
      <w:pPr>
        <w:pStyle w:val="berschrift3"/>
      </w:pPr>
      <w:bookmarkStart w:id="24" w:name="_Toc357005866"/>
      <w:r>
        <w:t>API Data Types</w:t>
      </w:r>
      <w:bookmarkEnd w:id="24"/>
    </w:p>
    <w:p w:rsidR="004A2F42" w:rsidRDefault="004A2F42" w:rsidP="007B540C">
      <w:pPr>
        <w:rPr>
          <w:lang w:val="en-US" w:eastAsia="zh-CN"/>
        </w:rPr>
      </w:pPr>
      <w:proofErr w:type="spellStart"/>
      <w:r>
        <w:t>REST</w:t>
      </w:r>
      <w:r w:rsidR="00696ABC">
        <w:t>ful</w:t>
      </w:r>
      <w:proofErr w:type="spellEnd"/>
      <w:r>
        <w:t xml:space="preserve"> </w:t>
      </w:r>
      <w:r w:rsidR="00752724">
        <w:t xml:space="preserve">Device </w:t>
      </w:r>
      <w:r>
        <w:t xml:space="preserve">API data types </w:t>
      </w:r>
      <w:r w:rsidRPr="000F6B2C">
        <w:rPr>
          <w:rFonts w:hint="eastAsia"/>
          <w:lang w:val="en-US" w:eastAsia="zh-CN"/>
        </w:rPr>
        <w:t xml:space="preserve">and enumeration types </w:t>
      </w:r>
      <w:r>
        <w:rPr>
          <w:lang w:val="en-US" w:eastAsia="zh-CN"/>
        </w:rPr>
        <w:t>must</w:t>
      </w:r>
      <w:r w:rsidRPr="000F6B2C">
        <w:rPr>
          <w:rFonts w:hint="eastAsia"/>
          <w:lang w:val="en-US" w:eastAsia="zh-CN"/>
        </w:rPr>
        <w:t xml:space="preserve"> be specified with </w:t>
      </w:r>
      <w:r>
        <w:rPr>
          <w:lang w:val="en-US" w:eastAsia="zh-CN"/>
        </w:rPr>
        <w:t>an asso</w:t>
      </w:r>
      <w:r w:rsidR="00BF7BA2">
        <w:rPr>
          <w:lang w:val="en-US" w:eastAsia="zh-CN"/>
        </w:rPr>
        <w:t>c</w:t>
      </w:r>
      <w:r>
        <w:rPr>
          <w:lang w:val="en-US" w:eastAsia="zh-CN"/>
        </w:rPr>
        <w:t>i</w:t>
      </w:r>
      <w:r w:rsidR="00BF7BA2">
        <w:rPr>
          <w:lang w:val="en-US" w:eastAsia="zh-CN"/>
        </w:rPr>
        <w:t>a</w:t>
      </w:r>
      <w:r>
        <w:rPr>
          <w:lang w:val="en-US" w:eastAsia="zh-CN"/>
        </w:rPr>
        <w:t>ted</w:t>
      </w:r>
      <w:r w:rsidRPr="000F6B2C">
        <w:rPr>
          <w:rFonts w:hint="eastAsia"/>
          <w:lang w:val="en-US" w:eastAsia="zh-CN"/>
        </w:rPr>
        <w:t xml:space="preserve"> detail</w:t>
      </w:r>
      <w:r>
        <w:rPr>
          <w:lang w:val="en-US" w:eastAsia="zh-CN"/>
        </w:rPr>
        <w:t>ed</w:t>
      </w:r>
      <w:r w:rsidRPr="000F6B2C">
        <w:rPr>
          <w:rFonts w:hint="eastAsia"/>
          <w:lang w:val="en-US" w:eastAsia="zh-CN"/>
        </w:rPr>
        <w:t xml:space="preserve"> description </w:t>
      </w:r>
      <w:r>
        <w:rPr>
          <w:lang w:val="en-US" w:eastAsia="zh-CN"/>
        </w:rPr>
        <w:t xml:space="preserve">including </w:t>
      </w:r>
      <w:proofErr w:type="spellStart"/>
      <w:r>
        <w:rPr>
          <w:lang w:val="en-US" w:eastAsia="zh-CN"/>
        </w:rPr>
        <w:t>optionality</w:t>
      </w:r>
      <w:proofErr w:type="spellEnd"/>
      <w:r>
        <w:rPr>
          <w:lang w:val="en-US" w:eastAsia="zh-CN"/>
        </w:rPr>
        <w:t xml:space="preserve">. </w:t>
      </w:r>
      <w:r>
        <w:t>T</w:t>
      </w:r>
      <w:r>
        <w:rPr>
          <w:lang w:val="en-US" w:eastAsia="zh-CN"/>
        </w:rPr>
        <w:t xml:space="preserve">his will enable a developer to understand </w:t>
      </w:r>
      <w:r>
        <w:rPr>
          <w:rFonts w:hint="eastAsia"/>
          <w:lang w:val="en-US" w:eastAsia="zh-CN"/>
        </w:rPr>
        <w:t xml:space="preserve">how to use the parameter. </w:t>
      </w:r>
      <w:r>
        <w:rPr>
          <w:lang w:val="en-US" w:eastAsia="zh-CN"/>
        </w:rPr>
        <w:t>API data type definitions must be consistent and follow recognized standard definitions;</w:t>
      </w:r>
      <w:r>
        <w:rPr>
          <w:rFonts w:hint="eastAsia"/>
          <w:lang w:val="en-US" w:eastAsia="zh-CN"/>
        </w:rPr>
        <w:t xml:space="preserve"> the </w:t>
      </w:r>
      <w:r w:rsidR="00A150DB">
        <w:rPr>
          <w:lang w:val="en-US" w:eastAsia="zh-CN"/>
        </w:rPr>
        <w:t>following table gives an example</w:t>
      </w:r>
      <w:r>
        <w:rPr>
          <w:lang w:val="en-US" w:eastAsia="zh-CN"/>
        </w:rPr>
        <w:t>:</w:t>
      </w:r>
    </w:p>
    <w:tbl>
      <w:tblPr>
        <w:tblW w:w="10296" w:type="dxa"/>
        <w:tblCellMar>
          <w:left w:w="0" w:type="dxa"/>
          <w:right w:w="0" w:type="dxa"/>
        </w:tblCellMar>
        <w:tblLook w:val="0000"/>
      </w:tblPr>
      <w:tblGrid>
        <w:gridCol w:w="3176"/>
        <w:gridCol w:w="2740"/>
        <w:gridCol w:w="961"/>
        <w:gridCol w:w="3419"/>
      </w:tblGrid>
      <w:tr w:rsidR="0011436E"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436E" w:rsidRPr="0011436E" w:rsidRDefault="0011436E" w:rsidP="0011436E">
            <w:pPr>
              <w:pStyle w:val="Beschriftung"/>
              <w:rPr>
                <w:rFonts w:ascii="Arial" w:eastAsia="SimSun" w:hAnsi="Arial" w:cs="Arial"/>
                <w:b w:val="0"/>
                <w:color w:val="000000"/>
                <w:lang w:val="en-US" w:eastAsia="zh-CN"/>
              </w:rPr>
            </w:pPr>
            <w:r w:rsidRPr="0011436E">
              <w:rPr>
                <w:rFonts w:ascii="Arial" w:eastAsia="SimSun" w:hAnsi="Arial" w:cs="Arial"/>
                <w:b w:val="0"/>
                <w:color w:val="000000"/>
                <w:lang w:val="en-US" w:eastAsia="zh-CN"/>
              </w:rPr>
              <w:t>Element</w:t>
            </w:r>
          </w:p>
        </w:tc>
        <w:tc>
          <w:tcPr>
            <w:tcW w:w="274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436E" w:rsidRPr="0011436E" w:rsidRDefault="0011436E" w:rsidP="0011436E">
            <w:pPr>
              <w:pStyle w:val="Beschriftung"/>
              <w:rPr>
                <w:rFonts w:ascii="Arial" w:eastAsia="SimSun" w:hAnsi="Arial" w:cs="Arial"/>
                <w:b w:val="0"/>
                <w:color w:val="000000"/>
                <w:lang w:val="en-US" w:eastAsia="zh-CN"/>
              </w:rPr>
            </w:pPr>
            <w:r w:rsidRPr="0011436E">
              <w:rPr>
                <w:rFonts w:ascii="Arial" w:eastAsia="SimSun" w:hAnsi="Arial" w:cs="Arial"/>
                <w:b w:val="0"/>
                <w:color w:val="000000"/>
                <w:lang w:val="en-US" w:eastAsia="zh-CN"/>
              </w:rPr>
              <w:t>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436E" w:rsidRPr="0011436E" w:rsidRDefault="0011436E" w:rsidP="0011436E">
            <w:pPr>
              <w:pStyle w:val="Beschriftung"/>
              <w:rPr>
                <w:rFonts w:ascii="Arial" w:eastAsia="SimSun" w:hAnsi="Arial" w:cs="Arial"/>
                <w:b w:val="0"/>
                <w:color w:val="000000"/>
                <w:lang w:val="en-US" w:eastAsia="zh-CN"/>
              </w:rPr>
            </w:pPr>
            <w:r w:rsidRPr="0011436E">
              <w:rPr>
                <w:rFonts w:ascii="Arial" w:eastAsia="SimSun" w:hAnsi="Arial" w:cs="Arial"/>
                <w:b w:val="0"/>
                <w:color w:val="000000"/>
                <w:lang w:val="en-US" w:eastAsia="zh-CN"/>
              </w:rPr>
              <w:t>Optional</w:t>
            </w:r>
          </w:p>
        </w:tc>
        <w:tc>
          <w:tcPr>
            <w:tcW w:w="34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436E" w:rsidRPr="0011436E" w:rsidRDefault="0011436E" w:rsidP="0011436E">
            <w:pPr>
              <w:pStyle w:val="Beschriftung"/>
              <w:rPr>
                <w:rFonts w:ascii="Arial" w:eastAsia="SimSun" w:hAnsi="Arial" w:cs="Arial"/>
                <w:b w:val="0"/>
                <w:color w:val="000000"/>
                <w:lang w:val="en-US" w:eastAsia="zh-CN"/>
              </w:rPr>
            </w:pPr>
            <w:r w:rsidRPr="0011436E">
              <w:rPr>
                <w:rFonts w:ascii="Arial" w:eastAsia="SimSun" w:hAnsi="Arial" w:cs="Arial"/>
                <w:b w:val="0"/>
                <w:color w:val="000000"/>
                <w:lang w:val="en-US" w:eastAsia="zh-CN"/>
              </w:rPr>
              <w:t>Description</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destinationAddress</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xsd:anyURI</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No</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 xml:space="preserve">Number associated with the invoked messaging service, i.e. the destination address used by the terminal to send the message </w:t>
            </w:r>
            <w:r w:rsidRPr="009F7268">
              <w:rPr>
                <w:rFonts w:ascii="Arial" w:hAnsi="Arial"/>
              </w:rPr>
              <w:t>(e.g. 'sip'  URI, '</w:t>
            </w:r>
            <w:proofErr w:type="spellStart"/>
            <w:r w:rsidRPr="009F7268">
              <w:rPr>
                <w:rFonts w:ascii="Arial" w:hAnsi="Arial"/>
              </w:rPr>
              <w:t>tel</w:t>
            </w:r>
            <w:proofErr w:type="spellEnd"/>
            <w:r w:rsidRPr="009F7268">
              <w:rPr>
                <w:rFonts w:ascii="Arial" w:hAnsi="Arial"/>
              </w:rPr>
              <w:t>'  URI, '</w:t>
            </w:r>
            <w:proofErr w:type="spellStart"/>
            <w:r w:rsidRPr="009F7268">
              <w:rPr>
                <w:rFonts w:ascii="Arial" w:hAnsi="Arial"/>
              </w:rPr>
              <w:t>acr</w:t>
            </w:r>
            <w:proofErr w:type="spellEnd"/>
            <w:r w:rsidRPr="009F7268">
              <w:rPr>
                <w:rFonts w:ascii="Arial" w:hAnsi="Arial"/>
              </w:rPr>
              <w:t>'  URI)</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senderAddress</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xsd:anyURI</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No</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hAnsi="Arial"/>
              </w:rPr>
            </w:pPr>
            <w:r w:rsidRPr="009F7268">
              <w:rPr>
                <w:rFonts w:ascii="Arial" w:hAnsi="Arial"/>
              </w:rPr>
              <w:t xml:space="preserve">The address of the sender to whom a responding message may be sent (e.g. </w:t>
            </w:r>
            <w:proofErr w:type="gramStart"/>
            <w:r w:rsidRPr="009F7268">
              <w:rPr>
                <w:rFonts w:ascii="Arial" w:hAnsi="Arial"/>
              </w:rPr>
              <w:t>'sip'  URI</w:t>
            </w:r>
            <w:proofErr w:type="gramEnd"/>
            <w:r w:rsidRPr="009F7268">
              <w:rPr>
                <w:rFonts w:ascii="Arial" w:hAnsi="Arial"/>
              </w:rPr>
              <w:t>, '</w:t>
            </w:r>
            <w:proofErr w:type="spellStart"/>
            <w:r w:rsidRPr="009F7268">
              <w:rPr>
                <w:rFonts w:ascii="Arial" w:hAnsi="Arial"/>
              </w:rPr>
              <w:t>tel</w:t>
            </w:r>
            <w:proofErr w:type="spellEnd"/>
            <w:r w:rsidRPr="009F7268">
              <w:rPr>
                <w:rFonts w:ascii="Arial" w:hAnsi="Arial"/>
              </w:rPr>
              <w:t>'  URI, '</w:t>
            </w:r>
            <w:proofErr w:type="spellStart"/>
            <w:r w:rsidRPr="009F7268">
              <w:rPr>
                <w:rFonts w:ascii="Arial" w:hAnsi="Arial"/>
              </w:rPr>
              <w:t>acr</w:t>
            </w:r>
            <w:proofErr w:type="spellEnd"/>
            <w:r w:rsidRPr="009F7268">
              <w:rPr>
                <w:rFonts w:ascii="Arial" w:hAnsi="Arial"/>
              </w:rPr>
              <w:t>'  URI).</w:t>
            </w:r>
          </w:p>
          <w:p w:rsidR="009F7268" w:rsidRPr="009F7268" w:rsidRDefault="009F7268" w:rsidP="009F7268">
            <w:pPr>
              <w:rPr>
                <w:rFonts w:ascii="Arial" w:eastAsia="SimSun" w:hAnsi="Arial"/>
                <w:lang w:val="en-US" w:eastAsia="zh-CN"/>
              </w:rPr>
            </w:pPr>
            <w:r w:rsidRPr="009F7268">
              <w:rPr>
                <w:rFonts w:ascii="Arial" w:hAnsi="Arial"/>
              </w:rPr>
              <w:t xml:space="preserve">If </w:t>
            </w:r>
            <w:proofErr w:type="spellStart"/>
            <w:r w:rsidRPr="009F7268">
              <w:rPr>
                <w:rFonts w:ascii="Arial" w:hAnsi="Arial"/>
              </w:rPr>
              <w:t>senderAddress</w:t>
            </w:r>
            <w:proofErr w:type="spellEnd"/>
            <w:r w:rsidRPr="009F7268">
              <w:rPr>
                <w:rFonts w:ascii="Arial" w:hAnsi="Arial"/>
              </w:rPr>
              <w:t xml:space="preserve"> is also part of the request URL, the two MUST have the same value.</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dateTime</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xsd:dateTime</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Yes</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Time when message was received by operator</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lastRenderedPageBreak/>
              <w:t>resourceURL</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xsd:anyURI</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Yes</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gramStart"/>
            <w:r w:rsidRPr="009F7268">
              <w:rPr>
                <w:rFonts w:ascii="Arial" w:hAnsi="Arial"/>
                <w:lang w:val="en-US"/>
              </w:rPr>
              <w:t>Self referring</w:t>
            </w:r>
            <w:proofErr w:type="gramEnd"/>
            <w:r w:rsidRPr="009F7268">
              <w:rPr>
                <w:rFonts w:ascii="Arial" w:hAnsi="Arial"/>
                <w:lang w:val="en-US"/>
              </w:rPr>
              <w:t xml:space="preserve"> URL</w:t>
            </w:r>
            <w:r w:rsidRPr="009F7268">
              <w:rPr>
                <w:rFonts w:ascii="Arial" w:hAnsi="Arial"/>
              </w:rPr>
              <w:t xml:space="preserve">. </w:t>
            </w:r>
            <w:r w:rsidRPr="009F7268">
              <w:rPr>
                <w:rFonts w:ascii="Arial" w:eastAsia="MS Mincho" w:hAnsi="Arial"/>
                <w:lang w:val="en-US"/>
              </w:rPr>
              <w:t xml:space="preserve">The </w:t>
            </w:r>
            <w:proofErr w:type="spellStart"/>
            <w:r w:rsidRPr="009F7268">
              <w:rPr>
                <w:rFonts w:ascii="Arial" w:eastAsia="MS Mincho" w:hAnsi="Arial"/>
                <w:lang w:val="en-US"/>
              </w:rPr>
              <w:t>resourceURL</w:t>
            </w:r>
            <w:proofErr w:type="spellEnd"/>
            <w:r w:rsidRPr="009F7268">
              <w:rPr>
                <w:rFonts w:ascii="Arial" w:eastAsia="MS Mincho" w:hAnsi="Arial"/>
                <w:lang w:val="en-US"/>
              </w:rPr>
              <w:t xml:space="preserve"> </w:t>
            </w:r>
            <w:r w:rsidRPr="009F7268">
              <w:rPr>
                <w:rFonts w:ascii="Arial" w:hAnsi="Arial"/>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9F7268">
              <w:rPr>
                <w:rFonts w:ascii="Arial" w:hAnsi="Arial"/>
                <w:szCs w:val="22"/>
              </w:rPr>
              <w:t>resourceURL</w:t>
            </w:r>
            <w:proofErr w:type="spellEnd"/>
            <w:r w:rsidRPr="009F7268">
              <w:rPr>
                <w:rFonts w:ascii="Arial" w:hAnsi="Arial"/>
                <w:szCs w:val="22"/>
              </w:rPr>
              <w:t xml:space="preserve"> MUST also be included in responses to any HTTP method that returns an entity body, and in PUT requests.</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link</w:t>
            </w:r>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common:Link</w:t>
            </w:r>
            <w:proofErr w:type="spellEnd"/>
            <w:r w:rsidRPr="009F7268">
              <w:rPr>
                <w:rFonts w:ascii="Arial" w:hAnsi="Arial"/>
                <w:lang w:val="en-US"/>
              </w:rPr>
              <w:t>[0..unbounded]</w:t>
            </w:r>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Yes</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Link to other resources that are in relationship with  the resource</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messageId</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xsd:string</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Yes</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hAnsi="Arial"/>
                <w:lang w:val="en-US"/>
              </w:rPr>
            </w:pPr>
            <w:r w:rsidRPr="009F7268">
              <w:rPr>
                <w:rFonts w:ascii="Arial" w:hAnsi="Arial"/>
                <w:lang w:val="en-US"/>
              </w:rPr>
              <w:t>Server generated message identifier.</w:t>
            </w:r>
          </w:p>
          <w:p w:rsidR="009F7268" w:rsidRPr="009F7268" w:rsidRDefault="009F7268" w:rsidP="009F7268">
            <w:pPr>
              <w:rPr>
                <w:rFonts w:ascii="Arial" w:eastAsia="SimSun" w:hAnsi="Arial"/>
                <w:lang w:val="en-US" w:eastAsia="zh-CN"/>
              </w:rPr>
            </w:pPr>
            <w:r w:rsidRPr="009F7268">
              <w:rPr>
                <w:rFonts w:ascii="Arial" w:hAnsi="Arial"/>
                <w:lang w:val="en-US"/>
              </w:rPr>
              <w:t xml:space="preserve">This field MUST be present when the type of the message differs from a plain text SMS, i.e. the element in the choice below has a type other than </w:t>
            </w:r>
            <w:proofErr w:type="spellStart"/>
            <w:r w:rsidRPr="009F7268">
              <w:rPr>
                <w:rFonts w:ascii="Arial" w:hAnsi="Arial"/>
                <w:lang w:val="en-US"/>
              </w:rPr>
              <w:t>InboundSMSTextMessage</w:t>
            </w:r>
            <w:proofErr w:type="spellEnd"/>
            <w:r w:rsidRPr="009F7268">
              <w:rPr>
                <w:rFonts w:ascii="Arial" w:hAnsi="Arial"/>
                <w:lang w:val="en-US"/>
              </w:rPr>
              <w:t>.</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inboundSMSTextMessage</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InboundSMSTextMessage</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Choice</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Inbound SMS text message</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inboundMMSMessage</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InboundMMSMessage</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Choice</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Inbound MMS message</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inboundIMMessage</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InboundIMMessage</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Choice</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Inbound IM message</w:t>
            </w:r>
          </w:p>
        </w:tc>
      </w:tr>
      <w:tr w:rsidR="009F7268" w:rsidRPr="00B95B10" w:rsidTr="009F7268">
        <w:tc>
          <w:tcPr>
            <w:tcW w:w="31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destinationAddress</w:t>
            </w:r>
            <w:proofErr w:type="spellEnd"/>
          </w:p>
        </w:tc>
        <w:tc>
          <w:tcPr>
            <w:tcW w:w="27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proofErr w:type="spellStart"/>
            <w:r w:rsidRPr="009F7268">
              <w:rPr>
                <w:rFonts w:ascii="Arial" w:hAnsi="Arial"/>
                <w:lang w:val="en-US"/>
              </w:rPr>
              <w:t>xsd:anyURI</w:t>
            </w:r>
            <w:proofErr w:type="spellEnd"/>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No</w:t>
            </w:r>
          </w:p>
        </w:tc>
        <w:tc>
          <w:tcPr>
            <w:tcW w:w="34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F7268" w:rsidRPr="009F7268" w:rsidRDefault="009F7268" w:rsidP="009F7268">
            <w:pPr>
              <w:rPr>
                <w:rFonts w:ascii="Arial" w:eastAsia="SimSun" w:hAnsi="Arial"/>
                <w:lang w:val="en-US" w:eastAsia="zh-CN"/>
              </w:rPr>
            </w:pPr>
            <w:r w:rsidRPr="009F7268">
              <w:rPr>
                <w:rFonts w:ascii="Arial" w:hAnsi="Arial"/>
                <w:lang w:val="en-US"/>
              </w:rPr>
              <w:t xml:space="preserve">Number associated with the invoked messaging service, i.e. the destination address used by the terminal to send the message </w:t>
            </w:r>
            <w:r w:rsidRPr="009F7268">
              <w:rPr>
                <w:rFonts w:ascii="Arial" w:hAnsi="Arial"/>
              </w:rPr>
              <w:t>(e.g. 'sip'  URI, '</w:t>
            </w:r>
            <w:proofErr w:type="spellStart"/>
            <w:r w:rsidRPr="009F7268">
              <w:rPr>
                <w:rFonts w:ascii="Arial" w:hAnsi="Arial"/>
              </w:rPr>
              <w:t>tel</w:t>
            </w:r>
            <w:proofErr w:type="spellEnd"/>
            <w:r w:rsidRPr="009F7268">
              <w:rPr>
                <w:rFonts w:ascii="Arial" w:hAnsi="Arial"/>
              </w:rPr>
              <w:t>'  URI, '</w:t>
            </w:r>
            <w:proofErr w:type="spellStart"/>
            <w:r w:rsidRPr="009F7268">
              <w:rPr>
                <w:rFonts w:ascii="Arial" w:hAnsi="Arial"/>
              </w:rPr>
              <w:t>acr</w:t>
            </w:r>
            <w:proofErr w:type="spellEnd"/>
            <w:r w:rsidRPr="009F7268">
              <w:rPr>
                <w:rFonts w:ascii="Arial" w:hAnsi="Arial"/>
              </w:rPr>
              <w:t>'  URI)</w:t>
            </w:r>
          </w:p>
        </w:tc>
      </w:tr>
    </w:tbl>
    <w:p w:rsidR="007B540C" w:rsidRDefault="007B540C" w:rsidP="007B540C">
      <w:pPr>
        <w:pStyle w:val="Beschriftung"/>
      </w:pPr>
      <w:bookmarkStart w:id="25" w:name="_Toc316387263"/>
      <w:r>
        <w:t xml:space="preserve">Table </w:t>
      </w:r>
      <w:fldSimple w:instr=" SEQ Table \* ARABIC ">
        <w:r w:rsidR="006A1168">
          <w:rPr>
            <w:noProof/>
          </w:rPr>
          <w:t>1</w:t>
        </w:r>
      </w:fldSimple>
      <w:r>
        <w:rPr>
          <w:noProof/>
          <w:lang w:val="en-US"/>
        </w:rPr>
        <w:t>: API Data Type</w:t>
      </w:r>
      <w:r w:rsidR="0011436E">
        <w:rPr>
          <w:noProof/>
          <w:lang w:val="en-US"/>
        </w:rPr>
        <w:t xml:space="preserve"> Example</w:t>
      </w:r>
      <w:bookmarkEnd w:id="25"/>
    </w:p>
    <w:p w:rsidR="004A2F42" w:rsidRPr="004002E8" w:rsidRDefault="004A2F42" w:rsidP="004A2F42">
      <w:pPr>
        <w:pStyle w:val="AltNormal"/>
        <w:rPr>
          <w:rFonts w:ascii="Times New Roman" w:eastAsia="Times New Roman" w:hAnsi="Times New Roman"/>
        </w:rPr>
      </w:pPr>
      <w:r w:rsidRPr="004002E8">
        <w:rPr>
          <w:rFonts w:ascii="Times New Roman" w:hAnsi="Times New Roman"/>
        </w:rPr>
        <w:t>Furthermore</w:t>
      </w:r>
      <w:r w:rsidR="009D0901">
        <w:rPr>
          <w:rFonts w:ascii="Times New Roman" w:hAnsi="Times New Roman"/>
        </w:rPr>
        <w:t>,</w:t>
      </w:r>
      <w:r w:rsidRPr="004002E8">
        <w:rPr>
          <w:rFonts w:ascii="Times New Roman" w:hAnsi="Times New Roman"/>
        </w:rPr>
        <w:t xml:space="preserve"> common data types should be reused consistently across multiple APIs.</w:t>
      </w:r>
    </w:p>
    <w:p w:rsidR="00603787" w:rsidRDefault="00A150DB" w:rsidP="00603787">
      <w:pPr>
        <w:pStyle w:val="berschrift2"/>
      </w:pPr>
      <w:bookmarkStart w:id="26" w:name="_Toc246136806"/>
      <w:bookmarkStart w:id="27" w:name="_Ref268706989"/>
      <w:bookmarkStart w:id="28" w:name="_Toc357005867"/>
      <w:bookmarkEnd w:id="26"/>
      <w:r>
        <w:t xml:space="preserve">Error </w:t>
      </w:r>
      <w:r w:rsidR="00603787">
        <w:t>Handling</w:t>
      </w:r>
      <w:bookmarkEnd w:id="27"/>
      <w:bookmarkEnd w:id="28"/>
    </w:p>
    <w:p w:rsidR="006B61C4" w:rsidRPr="00751548" w:rsidRDefault="006B61C4" w:rsidP="006B61C4">
      <w:pPr>
        <w:rPr>
          <w:lang w:val="en-US" w:eastAsia="ko-KR"/>
        </w:rPr>
      </w:pPr>
      <w:r w:rsidRPr="00751548">
        <w:rPr>
          <w:lang w:val="en-US" w:eastAsia="ko-KR"/>
        </w:rPr>
        <w:t xml:space="preserve">After receiving and interpreting a REST request message, a server responds with an HTTP response message, as defined in </w:t>
      </w:r>
      <w:r w:rsidR="009D0901">
        <w:rPr>
          <w:lang w:val="en-US" w:eastAsia="ko-KR"/>
        </w:rPr>
        <w:t>[</w:t>
      </w:r>
      <w:r w:rsidRPr="00751548">
        <w:rPr>
          <w:lang w:val="en-US" w:eastAsia="ko-KR"/>
        </w:rPr>
        <w:t>RFC2616</w:t>
      </w:r>
      <w:r w:rsidR="009D0901">
        <w:rPr>
          <w:lang w:val="en-US" w:eastAsia="ko-KR"/>
        </w:rPr>
        <w:t>]</w:t>
      </w:r>
      <w:r w:rsidRPr="00751548">
        <w:rPr>
          <w:lang w:val="en-US" w:eastAsia="ko-KR"/>
        </w:rPr>
        <w:t>.</w:t>
      </w:r>
    </w:p>
    <w:p w:rsidR="006B61C4" w:rsidRPr="005A7166" w:rsidRDefault="006B61C4" w:rsidP="001B7C74">
      <w:pPr>
        <w:pStyle w:val="listing"/>
        <w:rPr>
          <w:lang w:val="en-US"/>
        </w:rPr>
      </w:pPr>
      <w:r w:rsidRPr="005A7166">
        <w:rPr>
          <w:lang w:val="en-US"/>
        </w:rPr>
        <w:t>Response</w:t>
      </w:r>
      <w:r w:rsidR="001B7C74" w:rsidRPr="005A7166">
        <w:rPr>
          <w:lang w:val="en-US"/>
        </w:rPr>
        <w:t xml:space="preserve"> </w:t>
      </w:r>
      <w:r w:rsidRPr="005A7166">
        <w:rPr>
          <w:lang w:val="en-US"/>
        </w:rPr>
        <w:t>= Status-Line</w:t>
      </w:r>
    </w:p>
    <w:p w:rsidR="006B61C4" w:rsidRPr="005A7166" w:rsidRDefault="001B7C74" w:rsidP="001B7C74">
      <w:pPr>
        <w:pStyle w:val="listing"/>
        <w:rPr>
          <w:lang w:val="en-US"/>
        </w:rPr>
      </w:pPr>
      <w:r w:rsidRPr="005A7166">
        <w:rPr>
          <w:lang w:val="en-US"/>
        </w:rPr>
        <w:tab/>
      </w:r>
      <w:r w:rsidR="006B61C4" w:rsidRPr="005A7166">
        <w:rPr>
          <w:lang w:val="en-US"/>
        </w:rPr>
        <w:t>*(</w:t>
      </w:r>
      <w:proofErr w:type="gramStart"/>
      <w:r w:rsidR="006B61C4" w:rsidRPr="005A7166">
        <w:rPr>
          <w:lang w:val="en-US"/>
        </w:rPr>
        <w:t>( general</w:t>
      </w:r>
      <w:proofErr w:type="gramEnd"/>
      <w:r w:rsidR="006B61C4" w:rsidRPr="005A7166">
        <w:rPr>
          <w:lang w:val="en-US"/>
        </w:rPr>
        <w:t>-header</w:t>
      </w:r>
    </w:p>
    <w:p w:rsidR="006B61C4" w:rsidRPr="005A7166" w:rsidRDefault="006B61C4" w:rsidP="001B7C74">
      <w:pPr>
        <w:pStyle w:val="listing"/>
        <w:rPr>
          <w:lang w:val="en-US"/>
        </w:rPr>
      </w:pPr>
      <w:r w:rsidRPr="005A7166">
        <w:rPr>
          <w:lang w:val="en-US"/>
        </w:rPr>
        <w:tab/>
        <w:t xml:space="preserve">| </w:t>
      </w:r>
      <w:proofErr w:type="gramStart"/>
      <w:r w:rsidRPr="005A7166">
        <w:rPr>
          <w:lang w:val="en-US"/>
        </w:rPr>
        <w:t>response-header</w:t>
      </w:r>
      <w:proofErr w:type="gramEnd"/>
    </w:p>
    <w:p w:rsidR="006B61C4" w:rsidRPr="005A7166" w:rsidRDefault="006B61C4" w:rsidP="001B7C74">
      <w:pPr>
        <w:pStyle w:val="listing"/>
        <w:rPr>
          <w:lang w:val="en-US"/>
        </w:rPr>
      </w:pPr>
      <w:r w:rsidRPr="005A7166">
        <w:rPr>
          <w:lang w:val="en-US"/>
        </w:rPr>
        <w:tab/>
        <w:t>| entity-</w:t>
      </w:r>
      <w:proofErr w:type="gramStart"/>
      <w:r w:rsidRPr="005A7166">
        <w:rPr>
          <w:lang w:val="en-US"/>
        </w:rPr>
        <w:t>header )</w:t>
      </w:r>
      <w:proofErr w:type="gramEnd"/>
      <w:r w:rsidRPr="005A7166">
        <w:rPr>
          <w:lang w:val="en-US"/>
        </w:rPr>
        <w:t xml:space="preserve"> CRLF)</w:t>
      </w:r>
    </w:p>
    <w:p w:rsidR="006B61C4" w:rsidRPr="005A7166" w:rsidRDefault="006B61C4" w:rsidP="001B7C74">
      <w:pPr>
        <w:pStyle w:val="listing"/>
        <w:rPr>
          <w:lang w:val="en-US"/>
        </w:rPr>
      </w:pPr>
      <w:r w:rsidRPr="005A7166">
        <w:rPr>
          <w:lang w:val="en-US"/>
        </w:rPr>
        <w:tab/>
        <w:t>CRLF</w:t>
      </w:r>
    </w:p>
    <w:p w:rsidR="006B61C4" w:rsidRPr="005A7166" w:rsidRDefault="006B61C4" w:rsidP="001B7C74">
      <w:pPr>
        <w:pStyle w:val="listing"/>
        <w:rPr>
          <w:lang w:val="en-US"/>
        </w:rPr>
      </w:pPr>
      <w:r w:rsidRPr="005A7166">
        <w:rPr>
          <w:lang w:val="en-US"/>
        </w:rPr>
        <w:tab/>
      </w:r>
      <w:proofErr w:type="gramStart"/>
      <w:r w:rsidRPr="005A7166">
        <w:rPr>
          <w:lang w:val="en-US"/>
        </w:rPr>
        <w:t>[ message</w:t>
      </w:r>
      <w:proofErr w:type="gramEnd"/>
      <w:r w:rsidRPr="005A7166">
        <w:rPr>
          <w:lang w:val="en-US"/>
        </w:rPr>
        <w:t>-body ]</w:t>
      </w:r>
    </w:p>
    <w:p w:rsidR="006B61C4" w:rsidRPr="005A7166" w:rsidRDefault="006B61C4" w:rsidP="001B7C74">
      <w:pPr>
        <w:pStyle w:val="listing"/>
        <w:rPr>
          <w:lang w:val="en-US"/>
        </w:rPr>
      </w:pPr>
      <w:r w:rsidRPr="005A7166">
        <w:rPr>
          <w:lang w:val="en-US"/>
        </w:rPr>
        <w:t>Status-Line = HTTP-Version SP Status-Code SP Reason-Phrase CRLF</w:t>
      </w:r>
    </w:p>
    <w:p w:rsidR="006B61C4" w:rsidRPr="00751548" w:rsidRDefault="006B61C4" w:rsidP="006B61C4">
      <w:pPr>
        <w:rPr>
          <w:lang w:val="en-US" w:eastAsia="ko-KR"/>
        </w:rPr>
      </w:pPr>
      <w:r w:rsidRPr="00751548">
        <w:rPr>
          <w:lang w:val="en-US" w:eastAsia="ko-KR"/>
        </w:rPr>
        <w:t>Standard</w:t>
      </w:r>
      <w:r w:rsidR="00C70F7D">
        <w:rPr>
          <w:lang w:val="en-US" w:eastAsia="ko-KR"/>
        </w:rPr>
        <w:t xml:space="preserve"> values for status code and reason phrase are used for </w:t>
      </w:r>
      <w:r w:rsidR="0008054E">
        <w:rPr>
          <w:lang w:val="en-US" w:eastAsia="ko-KR"/>
        </w:rPr>
        <w:t>“S</w:t>
      </w:r>
      <w:r w:rsidRPr="00751548">
        <w:rPr>
          <w:lang w:val="en-US" w:eastAsia="ko-KR"/>
        </w:rPr>
        <w:t>tatus-</w:t>
      </w:r>
      <w:r w:rsidR="0008054E">
        <w:rPr>
          <w:lang w:val="en-US" w:eastAsia="ko-KR"/>
        </w:rPr>
        <w:t>C</w:t>
      </w:r>
      <w:r w:rsidRPr="00751548">
        <w:rPr>
          <w:lang w:val="en-US" w:eastAsia="ko-KR"/>
        </w:rPr>
        <w:t>ode</w:t>
      </w:r>
      <w:r w:rsidR="0008054E">
        <w:rPr>
          <w:lang w:val="en-US" w:eastAsia="ko-KR"/>
        </w:rPr>
        <w:t>”</w:t>
      </w:r>
      <w:r w:rsidRPr="00751548">
        <w:rPr>
          <w:lang w:val="en-US" w:eastAsia="ko-KR"/>
        </w:rPr>
        <w:t xml:space="preserve"> and </w:t>
      </w:r>
      <w:r w:rsidR="0008054E">
        <w:rPr>
          <w:lang w:val="en-US" w:eastAsia="ko-KR"/>
        </w:rPr>
        <w:t>“R</w:t>
      </w:r>
      <w:r w:rsidRPr="00751548">
        <w:rPr>
          <w:lang w:val="en-US" w:eastAsia="ko-KR"/>
        </w:rPr>
        <w:t>eason</w:t>
      </w:r>
      <w:r w:rsidR="0008054E">
        <w:rPr>
          <w:lang w:val="en-US" w:eastAsia="ko-KR"/>
        </w:rPr>
        <w:t>-P</w:t>
      </w:r>
      <w:r w:rsidRPr="00751548">
        <w:rPr>
          <w:lang w:val="en-US" w:eastAsia="ko-KR"/>
        </w:rPr>
        <w:t>hrase</w:t>
      </w:r>
      <w:r w:rsidR="0008054E">
        <w:rPr>
          <w:lang w:val="en-US" w:eastAsia="ko-KR"/>
        </w:rPr>
        <w:t>”</w:t>
      </w:r>
      <w:r w:rsidR="00FE0038">
        <w:rPr>
          <w:lang w:val="en-US" w:eastAsia="ko-KR"/>
        </w:rPr>
        <w:t xml:space="preserve"> above</w:t>
      </w:r>
      <w:r w:rsidR="00C70F7D">
        <w:rPr>
          <w:lang w:val="en-US" w:eastAsia="ko-KR"/>
        </w:rPr>
        <w:t xml:space="preserve">. </w:t>
      </w:r>
      <w:r w:rsidRPr="00751548">
        <w:rPr>
          <w:lang w:val="en-US" w:eastAsia="ko-KR"/>
        </w:rPr>
        <w:t xml:space="preserve">For all faults additional information should when applicable, be returned to the requestor in the message body. </w:t>
      </w:r>
      <w:r>
        <w:rPr>
          <w:lang w:val="en-US" w:eastAsia="ko-KR"/>
        </w:rPr>
        <w:t xml:space="preserve"> </w:t>
      </w:r>
      <w:r w:rsidR="00A150DB" w:rsidRPr="00CB328B">
        <w:rPr>
          <w:lang w:val="en-US"/>
        </w:rPr>
        <w:t>The message body should contain the error details, such as an error code as well as an error description if available</w:t>
      </w:r>
      <w:r w:rsidR="00A150DB">
        <w:rPr>
          <w:rFonts w:ascii="Arial" w:hAnsi="Arial"/>
          <w:lang w:val="en-US"/>
        </w:rPr>
        <w:t>.</w:t>
      </w:r>
      <w:r w:rsidR="00A150DB" w:rsidRPr="00CB328B">
        <w:rPr>
          <w:rFonts w:ascii="Arial" w:hAnsi="Arial"/>
          <w:lang w:val="en-US"/>
        </w:rPr>
        <w:t xml:space="preserve"> </w:t>
      </w:r>
      <w:r w:rsidRPr="00751548">
        <w:rPr>
          <w:lang w:val="en-US" w:eastAsia="ko-KR"/>
        </w:rPr>
        <w:t>The information returned should be self-contained, so the client does not need to save any state information.  For examples provide tables with the supported reso</w:t>
      </w:r>
      <w:r>
        <w:rPr>
          <w:lang w:val="en-US" w:eastAsia="ko-KR"/>
        </w:rPr>
        <w:t>ur</w:t>
      </w:r>
      <w:r w:rsidRPr="00751548">
        <w:rPr>
          <w:lang w:val="en-US" w:eastAsia="ko-KR"/>
        </w:rPr>
        <w:t>ce formats.</w:t>
      </w:r>
    </w:p>
    <w:p w:rsidR="00603787" w:rsidRDefault="00603787" w:rsidP="00603787">
      <w:pPr>
        <w:pStyle w:val="berschrift2"/>
      </w:pPr>
      <w:bookmarkStart w:id="29" w:name="_Toc246136808"/>
      <w:bookmarkStart w:id="30" w:name="_Toc357005868"/>
      <w:bookmarkEnd w:id="29"/>
      <w:r>
        <w:lastRenderedPageBreak/>
        <w:t>Examples</w:t>
      </w:r>
      <w:bookmarkEnd w:id="30"/>
    </w:p>
    <w:p w:rsidR="006B61C4" w:rsidRDefault="006B61C4" w:rsidP="006B61C4">
      <w:r>
        <w:t xml:space="preserve">The API specifications should include examples. Examples in the </w:t>
      </w:r>
      <w:proofErr w:type="spellStart"/>
      <w:r>
        <w:t>REST</w:t>
      </w:r>
      <w:r w:rsidR="00696ABC">
        <w:t>ful</w:t>
      </w:r>
      <w:proofErr w:type="spellEnd"/>
      <w:r>
        <w:t xml:space="preserve"> </w:t>
      </w:r>
      <w:r w:rsidR="00752724">
        <w:t>Device</w:t>
      </w:r>
      <w:r w:rsidR="00700676">
        <w:t xml:space="preserve"> </w:t>
      </w:r>
      <w:r w:rsidR="00696ABC">
        <w:t>API</w:t>
      </w:r>
      <w:r>
        <w:t xml:space="preserve"> description should avoid using real host and real company names, for example use “</w:t>
      </w:r>
      <w:r w:rsidRPr="009D0901">
        <w:rPr>
          <w:u w:val="single"/>
        </w:rPr>
        <w:t>www.example.com</w:t>
      </w:r>
      <w:r>
        <w:t>” instead of specifics such as “</w:t>
      </w:r>
      <w:r w:rsidRPr="009D0901">
        <w:rPr>
          <w:u w:val="single"/>
        </w:rPr>
        <w:t>www.carrier.com</w:t>
      </w:r>
      <w:r>
        <w:t>” or “</w:t>
      </w:r>
      <w:r w:rsidRPr="009D0901">
        <w:rPr>
          <w:u w:val="single"/>
        </w:rPr>
        <w:t>myapp.developer.com</w:t>
      </w:r>
      <w:r>
        <w:t>”.</w:t>
      </w:r>
    </w:p>
    <w:p w:rsidR="006B61C4" w:rsidRDefault="006B61C4" w:rsidP="006B61C4">
      <w:r>
        <w:t xml:space="preserve">Furthermore the </w:t>
      </w:r>
      <w:proofErr w:type="spellStart"/>
      <w:r>
        <w:t>REST</w:t>
      </w:r>
      <w:r w:rsidR="00696ABC">
        <w:t>ful</w:t>
      </w:r>
      <w:proofErr w:type="spellEnd"/>
      <w:r>
        <w:t xml:space="preserve"> </w:t>
      </w:r>
      <w:r w:rsidR="00752724">
        <w:t>Device</w:t>
      </w:r>
      <w:r w:rsidR="00700676">
        <w:t xml:space="preserve"> </w:t>
      </w:r>
      <w:r w:rsidR="00696ABC">
        <w:t>API</w:t>
      </w:r>
      <w:r>
        <w:t xml:space="preserve"> description should include detailed sample </w:t>
      </w:r>
      <w:r w:rsidR="0095125D">
        <w:t>r</w:t>
      </w:r>
      <w:r>
        <w:t xml:space="preserve">equest and </w:t>
      </w:r>
      <w:r w:rsidR="0095125D">
        <w:t>r</w:t>
      </w:r>
      <w:r>
        <w:t>esponse messages, in HTTP-XML format for the convenience of the reader. For example, a sample REST &lt;</w:t>
      </w:r>
      <w:proofErr w:type="spellStart"/>
      <w:r>
        <w:t>Get</w:t>
      </w:r>
      <w:r w:rsidR="009852A5">
        <w:t>Message</w:t>
      </w:r>
      <w:r>
        <w:t>DeliveryStatusRequest</w:t>
      </w:r>
      <w:proofErr w:type="spellEnd"/>
      <w:r>
        <w:t>&gt; Request should include:</w:t>
      </w:r>
    </w:p>
    <w:p w:rsidR="00EA4BCB" w:rsidRPr="005A7166" w:rsidRDefault="00EA4BCB" w:rsidP="00A06F7A">
      <w:pPr>
        <w:pStyle w:val="listing"/>
        <w:rPr>
          <w:lang w:val="en-US"/>
        </w:rPr>
      </w:pPr>
      <w:r w:rsidRPr="005A7166">
        <w:rPr>
          <w:lang w:val="en-US"/>
        </w:rPr>
        <w:t>GET /</w:t>
      </w:r>
      <w:proofErr w:type="spellStart"/>
      <w:r w:rsidR="004044AC" w:rsidRPr="004044AC">
        <w:rPr>
          <w:lang w:val="en-US"/>
        </w:rPr>
        <w:t>exampleAPI</w:t>
      </w:r>
      <w:proofErr w:type="spellEnd"/>
      <w:r w:rsidR="00FE0038">
        <w:rPr>
          <w:lang w:val="en-US"/>
        </w:rPr>
        <w:t>/</w:t>
      </w:r>
      <w:r w:rsidR="004044AC" w:rsidRPr="004044AC">
        <w:rPr>
          <w:lang w:val="en-US"/>
        </w:rPr>
        <w:t>messaging/</w:t>
      </w:r>
      <w:r w:rsidR="00FE0038">
        <w:rPr>
          <w:lang w:val="en-US"/>
        </w:rPr>
        <w:t>v1/</w:t>
      </w:r>
      <w:r w:rsidR="004044AC" w:rsidRPr="004044AC">
        <w:rPr>
          <w:lang w:val="en-US"/>
        </w:rPr>
        <w:t>outbound/tel%3A%2B19585550151</w:t>
      </w:r>
      <w:r w:rsidR="004044AC" w:rsidRPr="008C26D0">
        <w:rPr>
          <w:lang w:val="en-GB"/>
        </w:rPr>
        <w:t>/</w:t>
      </w:r>
      <w:r w:rsidR="004044AC" w:rsidRPr="004044AC">
        <w:rPr>
          <w:lang w:val="en-US"/>
        </w:rPr>
        <w:t>requests/req</w:t>
      </w:r>
      <w:r w:rsidR="009852A5">
        <w:rPr>
          <w:lang w:val="en-US"/>
        </w:rPr>
        <w:t>123</w:t>
      </w:r>
      <w:r w:rsidR="004044AC" w:rsidRPr="004044AC">
        <w:rPr>
          <w:lang w:val="en-US"/>
        </w:rPr>
        <w:t>/</w:t>
      </w:r>
      <w:proofErr w:type="spellStart"/>
      <w:r w:rsidR="004044AC" w:rsidRPr="004044AC">
        <w:rPr>
          <w:lang w:val="en-US"/>
        </w:rPr>
        <w:t>deliveryInfos</w:t>
      </w:r>
      <w:proofErr w:type="spellEnd"/>
      <w:r w:rsidR="004044AC" w:rsidRPr="004044AC">
        <w:rPr>
          <w:lang w:val="en-US"/>
        </w:rPr>
        <w:t xml:space="preserve"> HTTP/1.1</w:t>
      </w:r>
      <w:r w:rsidR="004044AC" w:rsidRPr="004044AC">
        <w:rPr>
          <w:lang w:val="en-US"/>
        </w:rPr>
        <w:br/>
        <w:t>Accept: application/xml</w:t>
      </w:r>
      <w:r w:rsidR="004044AC" w:rsidRPr="004044AC">
        <w:rPr>
          <w:lang w:val="en-US"/>
        </w:rPr>
        <w:br/>
        <w:t>Host: example</w:t>
      </w:r>
      <w:r w:rsidR="004044AC">
        <w:rPr>
          <w:lang w:val="en-US"/>
        </w:rPr>
        <w:t>.</w:t>
      </w:r>
      <w:r w:rsidRPr="005A7166">
        <w:rPr>
          <w:lang w:val="en-US"/>
        </w:rPr>
        <w:t>com</w:t>
      </w:r>
    </w:p>
    <w:p w:rsidR="006B61C4" w:rsidRDefault="006B61C4" w:rsidP="006B61C4">
      <w:r>
        <w:t>And the resulting sample REST Response should include:</w:t>
      </w:r>
    </w:p>
    <w:p w:rsidR="004044AC" w:rsidRPr="00B1193E" w:rsidRDefault="00EA4BCB" w:rsidP="004044AC">
      <w:pPr>
        <w:pStyle w:val="listing"/>
        <w:rPr>
          <w:lang w:val="en-US"/>
        </w:rPr>
      </w:pPr>
      <w:r w:rsidRPr="005A7166">
        <w:rPr>
          <w:lang w:val="en-GB"/>
        </w:rPr>
        <w:t>HTTP/1.1 200 OK</w:t>
      </w:r>
      <w:r w:rsidRPr="005A7166">
        <w:rPr>
          <w:lang w:val="en-GB"/>
        </w:rPr>
        <w:br/>
      </w:r>
      <w:r w:rsidR="004044AC" w:rsidRPr="004044AC">
        <w:rPr>
          <w:lang w:val="en-GB"/>
        </w:rPr>
        <w:t>Content-Type: application/xml</w:t>
      </w:r>
      <w:r w:rsidR="004044AC" w:rsidRPr="004044AC">
        <w:rPr>
          <w:lang w:val="en-GB"/>
        </w:rPr>
        <w:br/>
        <w:t xml:space="preserve">Content-Length: </w:t>
      </w:r>
      <w:proofErr w:type="spellStart"/>
      <w:r w:rsidR="004044AC" w:rsidRPr="00B1193E">
        <w:rPr>
          <w:lang w:val="en-US"/>
        </w:rPr>
        <w:t>nnnn</w:t>
      </w:r>
      <w:proofErr w:type="spellEnd"/>
    </w:p>
    <w:p w:rsidR="004044AC" w:rsidRPr="004044AC" w:rsidRDefault="004044AC" w:rsidP="004044AC">
      <w:pPr>
        <w:pStyle w:val="listing"/>
        <w:rPr>
          <w:lang w:val="en-GB"/>
        </w:rPr>
      </w:pPr>
      <w:r w:rsidRPr="004044AC">
        <w:rPr>
          <w:lang w:val="en-GB"/>
        </w:rPr>
        <w:t>Date: Thu, 04 Jun 2009 02:51:59 GMT</w:t>
      </w:r>
    </w:p>
    <w:p w:rsidR="004044AC" w:rsidRPr="004044AC" w:rsidRDefault="004044AC" w:rsidP="004044AC">
      <w:pPr>
        <w:pStyle w:val="listing"/>
        <w:rPr>
          <w:lang w:val="en-GB"/>
        </w:rPr>
      </w:pPr>
    </w:p>
    <w:p w:rsidR="009852A5" w:rsidRPr="009852A5" w:rsidRDefault="009852A5" w:rsidP="009852A5">
      <w:pPr>
        <w:pStyle w:val="listing"/>
        <w:rPr>
          <w:lang w:val="en-GB"/>
        </w:rPr>
      </w:pPr>
      <w:proofErr w:type="gramStart"/>
      <w:r w:rsidRPr="009852A5">
        <w:rPr>
          <w:lang w:val="en-GB"/>
        </w:rPr>
        <w:t>&lt;?xml</w:t>
      </w:r>
      <w:proofErr w:type="gramEnd"/>
      <w:r w:rsidRPr="009852A5">
        <w:rPr>
          <w:lang w:val="en-GB"/>
        </w:rPr>
        <w:t xml:space="preserve"> version="1.0" encoding="UTF-8"?&gt;</w:t>
      </w:r>
    </w:p>
    <w:p w:rsidR="009852A5" w:rsidRPr="009852A5" w:rsidRDefault="009852A5" w:rsidP="009852A5">
      <w:pPr>
        <w:pStyle w:val="listing"/>
        <w:rPr>
          <w:lang w:val="en-GB"/>
        </w:rPr>
      </w:pPr>
      <w:r w:rsidRPr="009852A5">
        <w:rPr>
          <w:lang w:val="en-GB"/>
        </w:rPr>
        <w:t>&lt;</w:t>
      </w:r>
      <w:proofErr w:type="spellStart"/>
      <w:r w:rsidRPr="009852A5">
        <w:rPr>
          <w:lang w:val="en-GB"/>
        </w:rPr>
        <w:t>msg</w:t>
      </w:r>
      <w:proofErr w:type="gramStart"/>
      <w:r w:rsidRPr="009852A5">
        <w:rPr>
          <w:lang w:val="en-GB"/>
        </w:rPr>
        <w:t>:deliveryInfoList</w:t>
      </w:r>
      <w:proofErr w:type="spellEnd"/>
      <w:proofErr w:type="gramEnd"/>
      <w:r w:rsidRPr="009852A5">
        <w:rPr>
          <w:lang w:val="en-GB"/>
        </w:rPr>
        <w:t xml:space="preserve"> </w:t>
      </w:r>
      <w:proofErr w:type="spellStart"/>
      <w:r w:rsidRPr="009852A5">
        <w:rPr>
          <w:lang w:val="en-GB"/>
        </w:rPr>
        <w:t>xmlns:msg</w:t>
      </w:r>
      <w:proofErr w:type="spellEnd"/>
      <w:r w:rsidRPr="009852A5">
        <w:rPr>
          <w:lang w:val="en-GB"/>
        </w:rPr>
        <w:t>="urn:oma:xml:rest:netapi:messaging:1"&gt;</w:t>
      </w:r>
    </w:p>
    <w:p w:rsidR="009852A5" w:rsidRPr="009852A5" w:rsidRDefault="009852A5" w:rsidP="009852A5">
      <w:pPr>
        <w:pStyle w:val="listing"/>
        <w:rPr>
          <w:lang w:val="en-US"/>
        </w:rPr>
      </w:pPr>
      <w:r w:rsidRPr="009852A5">
        <w:rPr>
          <w:lang w:val="en-GB"/>
        </w:rPr>
        <w:t xml:space="preserve">    </w:t>
      </w:r>
      <w:r w:rsidRPr="009852A5">
        <w:rPr>
          <w:lang w:val="en-US"/>
        </w:rPr>
        <w:t>&lt;resourceURL&gt;http://example.com/exampleAPI/messaging/v1/outbound/tel%3A%2B19585550100/requests/req123/deliveryInfos</w:t>
      </w:r>
      <w:r w:rsidRPr="009852A5">
        <w:rPr>
          <w:lang w:val="en-US"/>
        </w:rPr>
        <w:br/>
        <w:t xml:space="preserve">    &lt;/</w:t>
      </w:r>
      <w:proofErr w:type="spellStart"/>
      <w:r w:rsidRPr="009852A5">
        <w:rPr>
          <w:lang w:val="en-US"/>
        </w:rPr>
        <w:t>resourceURL</w:t>
      </w:r>
      <w:proofErr w:type="spellEnd"/>
      <w:r w:rsidRPr="009852A5">
        <w:rPr>
          <w:lang w:val="en-US"/>
        </w:rPr>
        <w:t>&gt;</w:t>
      </w:r>
    </w:p>
    <w:p w:rsidR="009852A5" w:rsidRPr="009852A5" w:rsidRDefault="009852A5" w:rsidP="009852A5">
      <w:pPr>
        <w:pStyle w:val="listing"/>
        <w:rPr>
          <w:lang w:val="en-US"/>
        </w:rPr>
      </w:pPr>
      <w:r w:rsidRPr="009852A5">
        <w:rPr>
          <w:lang w:val="en-US"/>
        </w:rPr>
        <w:t xml:space="preserve">    &lt;</w:t>
      </w:r>
      <w:proofErr w:type="spellStart"/>
      <w:proofErr w:type="gramStart"/>
      <w:r w:rsidRPr="009852A5">
        <w:rPr>
          <w:lang w:val="en-US"/>
        </w:rPr>
        <w:t>deliveryInfo</w:t>
      </w:r>
      <w:proofErr w:type="spellEnd"/>
      <w:proofErr w:type="gramEnd"/>
      <w:r w:rsidRPr="009852A5">
        <w:rPr>
          <w:lang w:val="en-US"/>
        </w:rPr>
        <w:t>&gt;</w:t>
      </w:r>
    </w:p>
    <w:p w:rsidR="009852A5" w:rsidRPr="009852A5" w:rsidRDefault="009852A5" w:rsidP="009852A5">
      <w:pPr>
        <w:pStyle w:val="listing"/>
        <w:rPr>
          <w:lang w:val="en-US"/>
        </w:rPr>
      </w:pPr>
      <w:r w:rsidRPr="009852A5">
        <w:rPr>
          <w:lang w:val="en-US"/>
        </w:rPr>
        <w:t xml:space="preserve">      &lt;</w:t>
      </w:r>
      <w:proofErr w:type="gramStart"/>
      <w:r w:rsidRPr="009852A5">
        <w:rPr>
          <w:lang w:val="en-US"/>
        </w:rPr>
        <w:t>address&gt;</w:t>
      </w:r>
      <w:proofErr w:type="spellStart"/>
      <w:proofErr w:type="gramEnd"/>
      <w:r w:rsidRPr="009852A5">
        <w:rPr>
          <w:lang w:val="en-US"/>
        </w:rPr>
        <w:t>tel</w:t>
      </w:r>
      <w:proofErr w:type="spellEnd"/>
      <w:r w:rsidRPr="009852A5">
        <w:rPr>
          <w:lang w:val="en-US"/>
        </w:rPr>
        <w:t>:+19585550103&lt;/address&gt;</w:t>
      </w:r>
    </w:p>
    <w:p w:rsidR="009852A5" w:rsidRPr="009852A5" w:rsidRDefault="009852A5" w:rsidP="009852A5">
      <w:pPr>
        <w:pStyle w:val="listing"/>
        <w:rPr>
          <w:lang w:val="en-US"/>
        </w:rPr>
      </w:pPr>
      <w:r w:rsidRPr="009852A5">
        <w:rPr>
          <w:lang w:val="en-US"/>
        </w:rPr>
        <w:t xml:space="preserve">      &lt;</w:t>
      </w:r>
      <w:proofErr w:type="spellStart"/>
      <w:proofErr w:type="gramStart"/>
      <w:r w:rsidRPr="009852A5">
        <w:rPr>
          <w:lang w:val="en-US"/>
        </w:rPr>
        <w:t>deliveryStatus</w:t>
      </w:r>
      <w:proofErr w:type="spellEnd"/>
      <w:r w:rsidRPr="009852A5">
        <w:rPr>
          <w:lang w:val="en-US"/>
        </w:rPr>
        <w:t>&gt;</w:t>
      </w:r>
      <w:proofErr w:type="spellStart"/>
      <w:proofErr w:type="gramEnd"/>
      <w:r w:rsidRPr="009852A5">
        <w:rPr>
          <w:lang w:val="en-US"/>
        </w:rPr>
        <w:t>MessageWaiting</w:t>
      </w:r>
      <w:proofErr w:type="spellEnd"/>
      <w:r w:rsidRPr="009852A5">
        <w:rPr>
          <w:lang w:val="en-US"/>
        </w:rPr>
        <w:t>&lt;/</w:t>
      </w:r>
      <w:proofErr w:type="spellStart"/>
      <w:r w:rsidRPr="009852A5">
        <w:rPr>
          <w:lang w:val="en-US"/>
        </w:rPr>
        <w:t>deliveryStatus</w:t>
      </w:r>
      <w:proofErr w:type="spellEnd"/>
      <w:r w:rsidRPr="009852A5">
        <w:rPr>
          <w:lang w:val="en-US"/>
        </w:rPr>
        <w:t>&gt;</w:t>
      </w:r>
    </w:p>
    <w:p w:rsidR="009852A5" w:rsidRPr="009852A5" w:rsidRDefault="009852A5" w:rsidP="009852A5">
      <w:pPr>
        <w:pStyle w:val="listing"/>
        <w:rPr>
          <w:lang w:val="en-US"/>
        </w:rPr>
      </w:pPr>
      <w:r w:rsidRPr="009852A5">
        <w:rPr>
          <w:lang w:val="en-US"/>
        </w:rPr>
        <w:t xml:space="preserve">    &lt;/</w:t>
      </w:r>
      <w:proofErr w:type="spellStart"/>
      <w:r w:rsidRPr="009852A5">
        <w:rPr>
          <w:lang w:val="en-US"/>
        </w:rPr>
        <w:t>deliveryInfo</w:t>
      </w:r>
      <w:proofErr w:type="spellEnd"/>
      <w:r w:rsidRPr="009852A5">
        <w:rPr>
          <w:lang w:val="en-US"/>
        </w:rPr>
        <w:t>&gt;</w:t>
      </w:r>
    </w:p>
    <w:p w:rsidR="009852A5" w:rsidRPr="009852A5" w:rsidRDefault="009852A5" w:rsidP="009852A5">
      <w:pPr>
        <w:pStyle w:val="listing"/>
        <w:rPr>
          <w:lang w:val="en-US"/>
        </w:rPr>
      </w:pPr>
      <w:r w:rsidRPr="009852A5">
        <w:rPr>
          <w:lang w:val="en-US"/>
        </w:rPr>
        <w:t xml:space="preserve">    &lt;</w:t>
      </w:r>
      <w:proofErr w:type="spellStart"/>
      <w:proofErr w:type="gramStart"/>
      <w:r w:rsidRPr="009852A5">
        <w:rPr>
          <w:lang w:val="en-US"/>
        </w:rPr>
        <w:t>deliveryInfo</w:t>
      </w:r>
      <w:proofErr w:type="spellEnd"/>
      <w:proofErr w:type="gramEnd"/>
      <w:r w:rsidRPr="009852A5">
        <w:rPr>
          <w:lang w:val="en-US"/>
        </w:rPr>
        <w:t>&gt;</w:t>
      </w:r>
    </w:p>
    <w:p w:rsidR="009852A5" w:rsidRPr="009852A5" w:rsidRDefault="009852A5" w:rsidP="009852A5">
      <w:pPr>
        <w:pStyle w:val="listing"/>
        <w:rPr>
          <w:lang w:val="en-US"/>
        </w:rPr>
      </w:pPr>
      <w:r w:rsidRPr="009852A5">
        <w:rPr>
          <w:lang w:val="en-US"/>
        </w:rPr>
        <w:t xml:space="preserve">      &lt;</w:t>
      </w:r>
      <w:proofErr w:type="gramStart"/>
      <w:r w:rsidRPr="009852A5">
        <w:rPr>
          <w:lang w:val="en-US"/>
        </w:rPr>
        <w:t>address&gt;</w:t>
      </w:r>
      <w:proofErr w:type="spellStart"/>
      <w:proofErr w:type="gramEnd"/>
      <w:r w:rsidRPr="009852A5">
        <w:rPr>
          <w:lang w:val="en-US"/>
        </w:rPr>
        <w:t>tel</w:t>
      </w:r>
      <w:proofErr w:type="spellEnd"/>
      <w:r w:rsidRPr="009852A5">
        <w:rPr>
          <w:lang w:val="en-US"/>
        </w:rPr>
        <w:t>:+19585550104&lt;/address&gt;</w:t>
      </w:r>
    </w:p>
    <w:p w:rsidR="009852A5" w:rsidRPr="002F5D2F" w:rsidRDefault="009852A5" w:rsidP="009852A5">
      <w:pPr>
        <w:pStyle w:val="listing"/>
        <w:rPr>
          <w:lang w:val="en-US"/>
        </w:rPr>
      </w:pPr>
      <w:r w:rsidRPr="009852A5">
        <w:rPr>
          <w:lang w:val="en-US"/>
        </w:rPr>
        <w:t xml:space="preserve">      </w:t>
      </w:r>
      <w:r w:rsidRPr="002F5D2F">
        <w:rPr>
          <w:lang w:val="en-US"/>
        </w:rPr>
        <w:t>&lt;</w:t>
      </w:r>
      <w:proofErr w:type="spellStart"/>
      <w:proofErr w:type="gramStart"/>
      <w:r w:rsidRPr="002F5D2F">
        <w:rPr>
          <w:lang w:val="en-US"/>
        </w:rPr>
        <w:t>deliveryStatus</w:t>
      </w:r>
      <w:proofErr w:type="spellEnd"/>
      <w:r w:rsidRPr="002F5D2F">
        <w:rPr>
          <w:lang w:val="en-US"/>
        </w:rPr>
        <w:t>&gt;</w:t>
      </w:r>
      <w:proofErr w:type="spellStart"/>
      <w:proofErr w:type="gramEnd"/>
      <w:r w:rsidRPr="002F5D2F">
        <w:rPr>
          <w:lang w:val="en-US"/>
        </w:rPr>
        <w:t>MessageWaiting</w:t>
      </w:r>
      <w:proofErr w:type="spellEnd"/>
      <w:r w:rsidRPr="002F5D2F">
        <w:rPr>
          <w:lang w:val="en-US"/>
        </w:rPr>
        <w:t>&lt;/</w:t>
      </w:r>
      <w:proofErr w:type="spellStart"/>
      <w:r w:rsidRPr="002F5D2F">
        <w:rPr>
          <w:lang w:val="en-US"/>
        </w:rPr>
        <w:t>deliveryStatus</w:t>
      </w:r>
      <w:proofErr w:type="spellEnd"/>
      <w:r w:rsidRPr="002F5D2F">
        <w:rPr>
          <w:lang w:val="en-US"/>
        </w:rPr>
        <w:t>&gt;</w:t>
      </w:r>
    </w:p>
    <w:p w:rsidR="009852A5" w:rsidRPr="002F5D2F" w:rsidRDefault="009852A5" w:rsidP="009852A5">
      <w:pPr>
        <w:pStyle w:val="listing"/>
        <w:rPr>
          <w:lang w:val="en-US"/>
        </w:rPr>
      </w:pPr>
      <w:r w:rsidRPr="002F5D2F">
        <w:rPr>
          <w:lang w:val="en-US"/>
        </w:rPr>
        <w:t xml:space="preserve">    &lt;/</w:t>
      </w:r>
      <w:proofErr w:type="spellStart"/>
      <w:r w:rsidRPr="002F5D2F">
        <w:rPr>
          <w:lang w:val="en-US"/>
        </w:rPr>
        <w:t>deliveryInfo</w:t>
      </w:r>
      <w:proofErr w:type="spellEnd"/>
      <w:r w:rsidRPr="002F5D2F">
        <w:rPr>
          <w:lang w:val="en-US"/>
        </w:rPr>
        <w:t>&gt;</w:t>
      </w:r>
    </w:p>
    <w:p w:rsidR="009852A5" w:rsidRDefault="009852A5" w:rsidP="004044AC">
      <w:pPr>
        <w:pStyle w:val="listing"/>
        <w:rPr>
          <w:lang w:val="en-US"/>
        </w:rPr>
      </w:pPr>
      <w:r w:rsidRPr="002F5D2F">
        <w:rPr>
          <w:lang w:val="en-US"/>
        </w:rPr>
        <w:t>&lt;/</w:t>
      </w:r>
      <w:proofErr w:type="spellStart"/>
      <w:r w:rsidRPr="002F5D2F">
        <w:rPr>
          <w:lang w:val="en-US"/>
        </w:rPr>
        <w:t>msg</w:t>
      </w:r>
      <w:proofErr w:type="gramStart"/>
      <w:r w:rsidRPr="002F5D2F">
        <w:rPr>
          <w:lang w:val="en-US"/>
        </w:rPr>
        <w:t>:deliveryInfoList</w:t>
      </w:r>
      <w:proofErr w:type="spellEnd"/>
      <w:proofErr w:type="gramEnd"/>
      <w:r w:rsidRPr="002F5D2F">
        <w:rPr>
          <w:lang w:val="en-US"/>
        </w:rPr>
        <w:t>&gt;</w:t>
      </w:r>
    </w:p>
    <w:p w:rsidR="009852A5" w:rsidRPr="00494D13" w:rsidRDefault="009852A5" w:rsidP="004044AC">
      <w:pPr>
        <w:pStyle w:val="listing"/>
        <w:rPr>
          <w:rFonts w:ascii="Arial" w:hAnsi="Arial"/>
          <w:lang w:val="en-US"/>
        </w:rPr>
      </w:pPr>
    </w:p>
    <w:p w:rsidR="00712304" w:rsidRDefault="00712304" w:rsidP="00712304"/>
    <w:p w:rsidR="00712304" w:rsidRPr="000C7FB1" w:rsidRDefault="00712304" w:rsidP="009B6183">
      <w:pPr>
        <w:pStyle w:val="berschrift2"/>
      </w:pPr>
      <w:bookmarkStart w:id="31" w:name="_Toc357005869"/>
      <w:r>
        <w:t>Common Data</w:t>
      </w:r>
      <w:bookmarkStart w:id="32" w:name="_Ref242093098"/>
      <w:bookmarkStart w:id="33" w:name="_Toc244679582"/>
      <w:r w:rsidRPr="000C7FB1">
        <w:t xml:space="preserve"> </w:t>
      </w:r>
      <w:bookmarkEnd w:id="32"/>
      <w:bookmarkEnd w:id="33"/>
      <w:r>
        <w:t>Format</w:t>
      </w:r>
      <w:r w:rsidRPr="000C7FB1">
        <w:t>s</w:t>
      </w:r>
      <w:bookmarkEnd w:id="31"/>
    </w:p>
    <w:p w:rsidR="00712304" w:rsidRPr="000C7FB1" w:rsidRDefault="00712304" w:rsidP="00712304">
      <w:pPr>
        <w:pStyle w:val="berschrift4"/>
      </w:pPr>
      <w:bookmarkStart w:id="34" w:name="_Toc238617951"/>
      <w:bookmarkStart w:id="35" w:name="_Toc244679583"/>
      <w:bookmarkStart w:id="36" w:name="_Toc238617950"/>
      <w:r w:rsidRPr="000C7FB1">
        <w:t>XML</w:t>
      </w:r>
      <w:bookmarkEnd w:id="34"/>
      <w:bookmarkEnd w:id="35"/>
    </w:p>
    <w:p w:rsidR="00712304" w:rsidRPr="000C7FB1" w:rsidRDefault="00712304" w:rsidP="00712304">
      <w:r w:rsidRPr="000C7FB1">
        <w:t xml:space="preserve">POST </w:t>
      </w:r>
      <w:r>
        <w:t xml:space="preserve">and PUT </w:t>
      </w:r>
      <w:r w:rsidRPr="000C7FB1">
        <w:t xml:space="preserve">requests </w:t>
      </w:r>
      <w:r>
        <w:t>may</w:t>
      </w:r>
      <w:r w:rsidRPr="000C7FB1">
        <w:t xml:space="preserve"> include data in XML format. An </w:t>
      </w:r>
      <w:r w:rsidR="00062F26">
        <w:t>“</w:t>
      </w:r>
      <w:r w:rsidRPr="00062F26">
        <w:t>application/xml</w:t>
      </w:r>
      <w:r w:rsidR="00062F26">
        <w:t>”</w:t>
      </w:r>
      <w:r w:rsidRPr="000C7FB1">
        <w:t xml:space="preserve"> body </w:t>
      </w:r>
      <w:r>
        <w:t>should be</w:t>
      </w:r>
      <w:r w:rsidRPr="000C7FB1">
        <w:t xml:space="preserve"> used in these cases. This XML format </w:t>
      </w:r>
      <w:r>
        <w:t>needs to</w:t>
      </w:r>
      <w:r w:rsidRPr="000C7FB1">
        <w:t xml:space="preserve"> be compliant with the </w:t>
      </w:r>
      <w:r>
        <w:t xml:space="preserve">corresponding </w:t>
      </w:r>
      <w:r w:rsidRPr="000C7FB1">
        <w:t>XML Schema</w:t>
      </w:r>
      <w:r>
        <w:t>s for the data types. If the XML contains pointers to the OMA SUP schema files, it can be validated online.</w:t>
      </w:r>
    </w:p>
    <w:p w:rsidR="00712304" w:rsidRDefault="00712304" w:rsidP="00712304">
      <w:r w:rsidRPr="000C7FB1">
        <w:t xml:space="preserve">Responses </w:t>
      </w:r>
      <w:r>
        <w:t>may also</w:t>
      </w:r>
      <w:r w:rsidRPr="000C7FB1">
        <w:t xml:space="preserve"> include XML body</w:t>
      </w:r>
      <w:r>
        <w:t>.</w:t>
      </w:r>
    </w:p>
    <w:bookmarkEnd w:id="36"/>
    <w:p w:rsidR="00712304" w:rsidRPr="000C7FB1" w:rsidRDefault="00712304" w:rsidP="00712304">
      <w:pPr>
        <w:pStyle w:val="berschrift4"/>
      </w:pPr>
      <w:r>
        <w:t>JSON</w:t>
      </w:r>
    </w:p>
    <w:p w:rsidR="00712304" w:rsidRPr="00337582" w:rsidRDefault="00712304" w:rsidP="004C329E">
      <w:r w:rsidRPr="000C7FB1">
        <w:t xml:space="preserve">POST </w:t>
      </w:r>
      <w:r>
        <w:t xml:space="preserve">and PUT </w:t>
      </w:r>
      <w:r w:rsidRPr="000C7FB1">
        <w:t xml:space="preserve">requests </w:t>
      </w:r>
      <w:r>
        <w:t>may</w:t>
      </w:r>
      <w:r w:rsidRPr="000C7FB1">
        <w:t xml:space="preserve"> include data in JSON format</w:t>
      </w:r>
      <w:r w:rsidR="00BF7BA2">
        <w:t xml:space="preserve"> [JSON]</w:t>
      </w:r>
      <w:r w:rsidRPr="000C7FB1">
        <w:t xml:space="preserve">. Details on this format can be found in </w:t>
      </w:r>
      <w:r>
        <w:t>JSON [</w:t>
      </w:r>
      <w:r w:rsidR="004C329E">
        <w:t>RFC4627</w:t>
      </w:r>
      <w:r>
        <w:t>]</w:t>
      </w:r>
      <w:r w:rsidR="004C329E">
        <w:t xml:space="preserve">. </w:t>
      </w:r>
      <w:r w:rsidRPr="000C7FB1">
        <w:t xml:space="preserve">Responses </w:t>
      </w:r>
      <w:r>
        <w:t>may also</w:t>
      </w:r>
      <w:r w:rsidRPr="000C7FB1">
        <w:t xml:space="preserve"> include bodies in JSON format</w:t>
      </w:r>
      <w:r>
        <w:t>.</w:t>
      </w:r>
      <w:bookmarkStart w:id="37" w:name="_Ref242093264"/>
      <w:bookmarkStart w:id="38" w:name="_Toc244679589"/>
      <w:r w:rsidR="004C329E">
        <w:t xml:space="preserve"> In [</w:t>
      </w:r>
      <w:proofErr w:type="spellStart"/>
      <w:r w:rsidR="004C329E" w:rsidRPr="006E1C7F">
        <w:t>REST_</w:t>
      </w:r>
      <w:r w:rsidR="00F41F27">
        <w:rPr>
          <w:lang w:eastAsia="ko-KR"/>
        </w:rPr>
        <w:t>NetAPI_</w:t>
      </w:r>
      <w:r w:rsidR="004C329E" w:rsidRPr="006E1C7F">
        <w:t>Common</w:t>
      </w:r>
      <w:proofErr w:type="spellEnd"/>
      <w:r w:rsidR="004C329E">
        <w:t>] s</w:t>
      </w:r>
      <w:r w:rsidRPr="00712304">
        <w:t xml:space="preserve">erialization </w:t>
      </w:r>
      <w:r w:rsidR="004C329E">
        <w:t>rules</w:t>
      </w:r>
      <w:r w:rsidR="004C329E" w:rsidRPr="00712304">
        <w:t xml:space="preserve"> </w:t>
      </w:r>
      <w:r w:rsidRPr="00712304">
        <w:t>for JSON encoding in HTTP</w:t>
      </w:r>
      <w:r w:rsidRPr="00337582">
        <w:t xml:space="preserve"> Request/responses</w:t>
      </w:r>
      <w:r w:rsidR="004C329E">
        <w:t xml:space="preserve"> are specified</w:t>
      </w:r>
      <w:r w:rsidRPr="00337582">
        <w:t>.</w:t>
      </w:r>
      <w:bookmarkEnd w:id="37"/>
      <w:bookmarkEnd w:id="38"/>
      <w:r w:rsidRPr="00337582">
        <w:t xml:space="preserve"> </w:t>
      </w:r>
    </w:p>
    <w:p w:rsidR="00EA4BCB" w:rsidRDefault="00EA4BCB" w:rsidP="00EA4BCB"/>
    <w:p w:rsidR="00712304" w:rsidRPr="00EE19E4" w:rsidRDefault="009222D2" w:rsidP="00712304">
      <w:pPr>
        <w:pStyle w:val="berschrift2"/>
      </w:pPr>
      <w:bookmarkStart w:id="39" w:name="_Toc357005870"/>
      <w:r>
        <w:t>Internationalization</w:t>
      </w:r>
      <w:bookmarkEnd w:id="39"/>
    </w:p>
    <w:p w:rsidR="00712304" w:rsidRDefault="00712304" w:rsidP="00712304">
      <w:r w:rsidRPr="0067377C">
        <w:rPr>
          <w:b/>
          <w:bCs/>
        </w:rPr>
        <w:t>XML Serialization</w:t>
      </w:r>
      <w:r w:rsidRPr="000C7FB1">
        <w:t>: in REST requests/responses, internationalization comes through the use of UTF-8 encoding in XML bodies</w:t>
      </w:r>
      <w:proofErr w:type="gramStart"/>
      <w:r w:rsidRPr="000C7FB1">
        <w:t>.</w:t>
      </w:r>
      <w:r>
        <w:t>.</w:t>
      </w:r>
      <w:proofErr w:type="gramEnd"/>
    </w:p>
    <w:p w:rsidR="00B03775" w:rsidRDefault="00712304" w:rsidP="005B20DC">
      <w:pPr>
        <w:pStyle w:val="listing"/>
      </w:pPr>
      <w:r w:rsidRPr="00B03775">
        <w:t>Content-Type: application/</w:t>
      </w:r>
      <w:proofErr w:type="spellStart"/>
      <w:r w:rsidRPr="00B03775">
        <w:t>xml</w:t>
      </w:r>
      <w:proofErr w:type="spellEnd"/>
      <w:r w:rsidRPr="00B03775">
        <w:t>;</w:t>
      </w:r>
    </w:p>
    <w:p w:rsidR="00B03775" w:rsidRDefault="00B03775" w:rsidP="005B20DC">
      <w:pPr>
        <w:pStyle w:val="listing"/>
      </w:pPr>
    </w:p>
    <w:p w:rsidR="00712304" w:rsidRPr="00B03775" w:rsidRDefault="00712304" w:rsidP="005B20DC">
      <w:pPr>
        <w:pStyle w:val="listing"/>
      </w:pPr>
      <w:proofErr w:type="gramStart"/>
      <w:r w:rsidRPr="00B03775">
        <w:t>&lt;?</w:t>
      </w:r>
      <w:proofErr w:type="spellStart"/>
      <w:r w:rsidRPr="00B03775">
        <w:t>xml</w:t>
      </w:r>
      <w:proofErr w:type="spellEnd"/>
      <w:proofErr w:type="gramEnd"/>
      <w:r w:rsidRPr="00B03775">
        <w:t xml:space="preserve"> version="1.0" </w:t>
      </w:r>
      <w:proofErr w:type="spellStart"/>
      <w:r w:rsidRPr="00B03775">
        <w:t>encoding</w:t>
      </w:r>
      <w:proofErr w:type="spellEnd"/>
      <w:r w:rsidRPr="00B03775">
        <w:t>="UTF-8"?&gt;</w:t>
      </w:r>
    </w:p>
    <w:p w:rsidR="00712304" w:rsidRPr="005A7166" w:rsidRDefault="00712304" w:rsidP="005B20DC">
      <w:pPr>
        <w:pStyle w:val="listing"/>
        <w:rPr>
          <w:lang w:val="en-US"/>
        </w:rPr>
      </w:pPr>
      <w:r w:rsidRPr="005A7166">
        <w:rPr>
          <w:lang w:val="en-US"/>
        </w:rPr>
        <w:t>&lt;</w:t>
      </w:r>
      <w:proofErr w:type="spellStart"/>
      <w:proofErr w:type="gramStart"/>
      <w:r w:rsidRPr="005A7166">
        <w:rPr>
          <w:lang w:val="en-US"/>
        </w:rPr>
        <w:t>tns:</w:t>
      </w:r>
      <w:proofErr w:type="gramEnd"/>
      <w:r w:rsidRPr="005A7166">
        <w:rPr>
          <w:lang w:val="en-US"/>
        </w:rPr>
        <w:t>example</w:t>
      </w:r>
      <w:proofErr w:type="spellEnd"/>
      <w:r w:rsidRPr="005A7166">
        <w:rPr>
          <w:lang w:val="en-US"/>
        </w:rPr>
        <w:t>&gt;</w:t>
      </w:r>
    </w:p>
    <w:p w:rsidR="00712304" w:rsidRPr="005A7166" w:rsidRDefault="00712304" w:rsidP="005B20DC">
      <w:pPr>
        <w:pStyle w:val="listing"/>
        <w:rPr>
          <w:lang w:val="en-US"/>
        </w:rPr>
      </w:pPr>
      <w:r w:rsidRPr="005A7166">
        <w:rPr>
          <w:lang w:val="en-US"/>
        </w:rPr>
        <w:t>…..</w:t>
      </w:r>
    </w:p>
    <w:p w:rsidR="00712304" w:rsidRPr="005A7166" w:rsidRDefault="00712304" w:rsidP="005B20DC">
      <w:pPr>
        <w:pStyle w:val="listing"/>
        <w:rPr>
          <w:lang w:val="en-US"/>
        </w:rPr>
      </w:pPr>
      <w:r w:rsidRPr="005A7166">
        <w:rPr>
          <w:lang w:val="en-US"/>
        </w:rPr>
        <w:t>&lt;/</w:t>
      </w:r>
      <w:proofErr w:type="spellStart"/>
      <w:r w:rsidRPr="005A7166">
        <w:rPr>
          <w:lang w:val="en-US"/>
        </w:rPr>
        <w:t>tns</w:t>
      </w:r>
      <w:proofErr w:type="gramStart"/>
      <w:r w:rsidRPr="005A7166">
        <w:rPr>
          <w:lang w:val="en-US"/>
        </w:rPr>
        <w:t>:example</w:t>
      </w:r>
      <w:proofErr w:type="spellEnd"/>
      <w:proofErr w:type="gramEnd"/>
      <w:r w:rsidRPr="005A7166">
        <w:rPr>
          <w:lang w:val="en-US"/>
        </w:rPr>
        <w:t>&gt;</w:t>
      </w:r>
    </w:p>
    <w:p w:rsidR="00712304" w:rsidRPr="000C7FB1" w:rsidRDefault="00712304" w:rsidP="00712304">
      <w:r w:rsidRPr="0067377C">
        <w:rPr>
          <w:b/>
          <w:bCs/>
        </w:rPr>
        <w:t>For JSON serialization</w:t>
      </w:r>
      <w:r w:rsidRPr="000C7FB1">
        <w:t>, UTF-8 encoding will be used as default, as specified in application/</w:t>
      </w:r>
      <w:proofErr w:type="spellStart"/>
      <w:r w:rsidRPr="000C7FB1">
        <w:t>json</w:t>
      </w:r>
      <w:proofErr w:type="spellEnd"/>
      <w:r w:rsidRPr="000C7FB1">
        <w:t xml:space="preserve"> </w:t>
      </w:r>
      <w:r w:rsidR="00D4567B">
        <w:t>[</w:t>
      </w:r>
      <w:r w:rsidRPr="000C7FB1">
        <w:t>RFC</w:t>
      </w:r>
      <w:r w:rsidR="00D4567B">
        <w:t>4627]</w:t>
      </w:r>
      <w:r w:rsidR="00FE0038">
        <w:t>.</w:t>
      </w:r>
    </w:p>
    <w:p w:rsidR="00712304" w:rsidRPr="005A7166" w:rsidRDefault="00712304" w:rsidP="005B20DC">
      <w:pPr>
        <w:pStyle w:val="listing"/>
        <w:rPr>
          <w:lang w:val="en-US"/>
        </w:rPr>
      </w:pPr>
      <w:r w:rsidRPr="005A7166">
        <w:rPr>
          <w:lang w:val="en-US"/>
        </w:rPr>
        <w:t>Content-Type: application/</w:t>
      </w:r>
      <w:proofErr w:type="spellStart"/>
      <w:r w:rsidRPr="005A7166">
        <w:rPr>
          <w:lang w:val="en-US"/>
        </w:rPr>
        <w:t>json</w:t>
      </w:r>
      <w:proofErr w:type="spellEnd"/>
    </w:p>
    <w:p w:rsidR="00712304" w:rsidRPr="005A7166" w:rsidRDefault="00712304" w:rsidP="005B20DC">
      <w:pPr>
        <w:pStyle w:val="listing"/>
        <w:rPr>
          <w:lang w:val="en-US"/>
        </w:rPr>
      </w:pPr>
      <w:r w:rsidRPr="005A7166">
        <w:rPr>
          <w:lang w:val="en-US"/>
        </w:rPr>
        <w:t>Content-Transfer-Encoding: 8bit</w:t>
      </w:r>
    </w:p>
    <w:p w:rsidR="00712304" w:rsidRPr="005A7166" w:rsidRDefault="00712304" w:rsidP="005B20DC">
      <w:pPr>
        <w:pStyle w:val="listing"/>
        <w:rPr>
          <w:lang w:val="en-US"/>
        </w:rPr>
      </w:pPr>
      <w:r w:rsidRPr="005A7166">
        <w:rPr>
          <w:lang w:val="en-US"/>
        </w:rPr>
        <w:t>&lt;</w:t>
      </w:r>
      <w:proofErr w:type="spellStart"/>
      <w:proofErr w:type="gramStart"/>
      <w:r w:rsidRPr="005A7166">
        <w:rPr>
          <w:lang w:val="en-US"/>
        </w:rPr>
        <w:t>json</w:t>
      </w:r>
      <w:proofErr w:type="spellEnd"/>
      <w:proofErr w:type="gramEnd"/>
      <w:r w:rsidRPr="005A7166">
        <w:rPr>
          <w:lang w:val="en-US"/>
        </w:rPr>
        <w:t xml:space="preserve"> UTF-8 data&gt;</w:t>
      </w:r>
    </w:p>
    <w:p w:rsidR="00712304" w:rsidRPr="000C7FB1" w:rsidRDefault="00712304" w:rsidP="00712304">
      <w:r w:rsidRPr="000C7FB1">
        <w:t xml:space="preserve">For the exchange of </w:t>
      </w:r>
      <w:r w:rsidRPr="00062F26">
        <w:t>binary data</w:t>
      </w:r>
      <w:r w:rsidRPr="000C7FB1">
        <w:t>, base64 will be taken as Content-Transfer-Encoding</w:t>
      </w:r>
      <w:r>
        <w:t>.</w:t>
      </w:r>
    </w:p>
    <w:p w:rsidR="002F2B3D" w:rsidRDefault="009222D2" w:rsidP="002F2B3D">
      <w:pPr>
        <w:pStyle w:val="berschrift2"/>
      </w:pPr>
      <w:bookmarkStart w:id="40" w:name="_Toc357005871"/>
      <w:r>
        <w:t>Backwards Compatibility</w:t>
      </w:r>
      <w:bookmarkEnd w:id="40"/>
    </w:p>
    <w:p w:rsidR="002F2B3D" w:rsidRDefault="002F2B3D" w:rsidP="002F2B3D">
      <w:r>
        <w:t xml:space="preserve">APIs evolution should offer backwards compatibility for clients using older versions of the API. Backwards compatibility should be guaranteed for previous upgrades (i.e. minor revisions) within </w:t>
      </w:r>
      <w:r w:rsidR="00916968">
        <w:t>the</w:t>
      </w:r>
      <w:r>
        <w:t xml:space="preserve"> same </w:t>
      </w:r>
      <w:r w:rsidR="00916968">
        <w:t>r</w:t>
      </w:r>
      <w:r>
        <w:t>elease (i.e. major revisions).</w:t>
      </w:r>
    </w:p>
    <w:p w:rsidR="002F2B3D" w:rsidRDefault="009236E2" w:rsidP="002F2B3D">
      <w:r w:rsidRPr="009236E2">
        <w:rPr>
          <w:noProof/>
          <w:lang w:val="es-ES" w:eastAsia="es-ES"/>
        </w:rPr>
        <w:pict>
          <v:rect id="_x0000_s1091" style="position:absolute;margin-left:304.65pt;margin-top:29.05pt;width:128.25pt;height:44.25pt;z-index:251653120">
            <v:textbox style="mso-next-textbox:#_x0000_s1091">
              <w:txbxContent>
                <w:p w:rsidR="00955FEF" w:rsidRDefault="00955FEF" w:rsidP="002F2B3D">
                  <w:r>
                    <w:t>SERVER</w:t>
                  </w:r>
                </w:p>
                <w:p w:rsidR="00955FEF" w:rsidRDefault="00955FEF" w:rsidP="002F2B3D">
                  <w:r>
                    <w:t xml:space="preserve">(Release, </w:t>
                  </w:r>
                  <w:proofErr w:type="spellStart"/>
                  <w:r>
                    <w:t>Upgrade+N</w:t>
                  </w:r>
                  <w:proofErr w:type="spellEnd"/>
                  <w:r>
                    <w:t>)</w:t>
                  </w:r>
                </w:p>
              </w:txbxContent>
            </v:textbox>
            <w10:wrap type="square"/>
          </v:rect>
        </w:pict>
      </w:r>
      <w:r w:rsidRPr="009236E2">
        <w:rPr>
          <w:noProof/>
          <w:lang w:val="es-ES" w:eastAsia="es-ES"/>
        </w:rPr>
        <w:pict>
          <v:rect id="_x0000_s1090" style="position:absolute;margin-left:30.9pt;margin-top:29.05pt;width:128.25pt;height:44.25pt;z-index:251652096">
            <v:textbox style="mso-next-textbox:#_x0000_s1090">
              <w:txbxContent>
                <w:p w:rsidR="00955FEF" w:rsidRDefault="00955FEF" w:rsidP="002F2B3D">
                  <w:r>
                    <w:t>CLIENT</w:t>
                  </w:r>
                </w:p>
                <w:p w:rsidR="00955FEF" w:rsidRDefault="00955FEF" w:rsidP="002F2B3D">
                  <w:r>
                    <w:t>(Release, Upgrade)</w:t>
                  </w:r>
                </w:p>
              </w:txbxContent>
            </v:textbox>
            <w10:wrap type="square"/>
          </v:rect>
        </w:pict>
      </w:r>
      <w:r w:rsidRPr="009236E2">
        <w:rPr>
          <w:noProof/>
          <w:lang w:val="es-ES" w:eastAsia="es-ES"/>
        </w:rPr>
        <w:pict>
          <v:shapetype id="_x0000_t32" coordsize="21600,21600" o:spt="32" o:oned="t" path="m,l21600,21600e" filled="f">
            <v:path arrowok="t" fillok="f" o:connecttype="none"/>
            <o:lock v:ext="edit" shapetype="t"/>
          </v:shapetype>
          <v:shape id="_x0000_s1092" type="#_x0000_t32" style="position:absolute;margin-left:159.15pt;margin-top:49.3pt;width:145.5pt;height:.05pt;z-index:251654144" o:connectortype="straight">
            <v:stroke endarrow="block"/>
            <w10:wrap type="square"/>
          </v:shape>
        </w:pict>
      </w:r>
      <w:r w:rsidRPr="009236E2">
        <w:rPr>
          <w:noProof/>
        </w:rPr>
        <w:pict>
          <v:shapetype id="_x0000_t202" coordsize="21600,21600" o:spt="202" path="m,l,21600r21600,l21600,xe">
            <v:stroke joinstyle="miter"/>
            <v:path gradientshapeok="t" o:connecttype="rect"/>
          </v:shapetype>
          <v:shape id="_x0000_s1096" type="#_x0000_t202" style="position:absolute;margin-left:188.4pt;margin-top:16.3pt;width:70.05pt;height:27.65pt;z-index:251658240;mso-width-relative:margin;mso-height-relative:margin" filled="f" stroked="f">
            <v:textbox style="mso-next-textbox:#_x0000_s1096">
              <w:txbxContent>
                <w:p w:rsidR="00955FEF" w:rsidRDefault="00955FEF" w:rsidP="002F2B3D">
                  <w:pPr>
                    <w:jc w:val="center"/>
                    <w:rPr>
                      <w:lang w:val="es-ES"/>
                    </w:rPr>
                  </w:pPr>
                  <w:r>
                    <w:rPr>
                      <w:lang w:val="es-ES"/>
                    </w:rPr>
                    <w:t>REQUEST</w:t>
                  </w:r>
                </w:p>
              </w:txbxContent>
            </v:textbox>
            <w10:wrap type="square"/>
          </v:shape>
        </w:pict>
      </w:r>
    </w:p>
    <w:p w:rsidR="002F2B3D" w:rsidRDefault="002F2B3D" w:rsidP="002F2B3D"/>
    <w:p w:rsidR="002F2B3D" w:rsidRDefault="002F2B3D" w:rsidP="002F2B3D"/>
    <w:p w:rsidR="002F2B3D" w:rsidRDefault="002F2B3D" w:rsidP="002F2B3D"/>
    <w:p w:rsidR="002A7868" w:rsidRDefault="002A7868" w:rsidP="002A7868">
      <w:pPr>
        <w:pStyle w:val="Beschriftung"/>
      </w:pPr>
      <w:bookmarkStart w:id="41" w:name="_Toc316387259"/>
      <w:r>
        <w:t xml:space="preserve">Figure </w:t>
      </w:r>
      <w:fldSimple w:instr=" SEQ Figure \* ARABIC ">
        <w:r w:rsidR="006A1168">
          <w:rPr>
            <w:noProof/>
          </w:rPr>
          <w:t>1</w:t>
        </w:r>
      </w:fldSimple>
      <w:r>
        <w:t xml:space="preserve"> Clients using older versions of the API</w:t>
      </w:r>
      <w:bookmarkEnd w:id="41"/>
    </w:p>
    <w:p w:rsidR="002A7868" w:rsidRPr="002A7868" w:rsidRDefault="002A7868" w:rsidP="002A7868"/>
    <w:p w:rsidR="009B6183" w:rsidRPr="009B6183" w:rsidRDefault="009B6183" w:rsidP="009B6183">
      <w:pPr>
        <w:pStyle w:val="berschrift3"/>
      </w:pPr>
      <w:bookmarkStart w:id="42" w:name="_Toc357005872"/>
      <w:r w:rsidRPr="009B6183">
        <w:t>XML based APIs</w:t>
      </w:r>
      <w:bookmarkEnd w:id="42"/>
    </w:p>
    <w:p w:rsidR="002F2B3D" w:rsidRDefault="002F2B3D" w:rsidP="002F2B3D">
      <w:r>
        <w:t xml:space="preserve">In order to support for received API requests, at server’s side, the following </w:t>
      </w:r>
      <w:r w:rsidRPr="0095125D">
        <w:t>guidelines</w:t>
      </w:r>
      <w:r>
        <w:t xml:space="preserve"> will be followed in APIs:</w:t>
      </w:r>
    </w:p>
    <w:p w:rsidR="002F2B3D" w:rsidRPr="002F2B3D" w:rsidRDefault="002F2B3D" w:rsidP="002F2B3D">
      <w:pPr>
        <w:numPr>
          <w:ilvl w:val="0"/>
          <w:numId w:val="27"/>
        </w:numPr>
        <w:spacing w:before="240" w:after="0"/>
        <w:jc w:val="both"/>
      </w:pPr>
      <w:r w:rsidRPr="002F2B3D">
        <w:t>Data Types</w:t>
      </w:r>
      <w:r>
        <w:t xml:space="preserve"> – </w:t>
      </w:r>
      <w:r w:rsidRPr="002F2B3D">
        <w:t>Elements</w:t>
      </w:r>
      <w:r>
        <w:t>:</w:t>
      </w:r>
    </w:p>
    <w:p w:rsidR="002F2B3D" w:rsidRPr="002F2B3D" w:rsidRDefault="002F2B3D" w:rsidP="002F2B3D">
      <w:pPr>
        <w:pStyle w:val="AltNormal"/>
        <w:numPr>
          <w:ilvl w:val="0"/>
          <w:numId w:val="13"/>
        </w:numPr>
        <w:tabs>
          <w:tab w:val="clear" w:pos="1080"/>
          <w:tab w:val="num" w:pos="720"/>
        </w:tabs>
        <w:ind w:left="720"/>
        <w:rPr>
          <w:rFonts w:ascii="Times New Roman" w:eastAsia="Malgun Gothic" w:hAnsi="Times New Roman"/>
          <w:lang w:val="en-US" w:eastAsia="ko-KR"/>
        </w:rPr>
      </w:pPr>
      <w:r w:rsidRPr="002F2B3D">
        <w:rPr>
          <w:rFonts w:ascii="Times New Roman" w:eastAsia="Malgun Gothic" w:hAnsi="Times New Roman"/>
          <w:lang w:val="en-US" w:eastAsia="ko-KR"/>
        </w:rPr>
        <w:t xml:space="preserve">A new version of a data </w:t>
      </w:r>
      <w:r w:rsidR="0095125D">
        <w:rPr>
          <w:rFonts w:ascii="Times New Roman" w:eastAsia="Malgun Gothic" w:hAnsi="Times New Roman"/>
          <w:lang w:val="en-US" w:eastAsia="ko-KR"/>
        </w:rPr>
        <w:t>t</w:t>
      </w:r>
      <w:r w:rsidRPr="002F2B3D">
        <w:rPr>
          <w:rFonts w:ascii="Times New Roman" w:eastAsia="Malgun Gothic" w:hAnsi="Times New Roman"/>
          <w:lang w:val="en-US" w:eastAsia="ko-KR"/>
        </w:rPr>
        <w:t>ype may be created, including new elements within a XML sequence/choice, but they will be always optional (</w:t>
      </w:r>
      <w:proofErr w:type="spellStart"/>
      <w:r w:rsidRPr="002F2B3D">
        <w:rPr>
          <w:rFonts w:ascii="Times New Roman" w:eastAsia="Malgun Gothic" w:hAnsi="Times New Roman"/>
          <w:lang w:val="en-US" w:eastAsia="ko-KR"/>
        </w:rPr>
        <w:t>minOccurs</w:t>
      </w:r>
      <w:proofErr w:type="spellEnd"/>
      <w:r w:rsidRPr="002F2B3D">
        <w:rPr>
          <w:rFonts w:ascii="Times New Roman" w:eastAsia="Malgun Gothic" w:hAnsi="Times New Roman"/>
          <w:lang w:val="en-US" w:eastAsia="ko-KR"/>
        </w:rPr>
        <w:t>=0).</w:t>
      </w:r>
    </w:p>
    <w:p w:rsidR="002F2B3D" w:rsidRPr="002F2B3D" w:rsidRDefault="002F2B3D" w:rsidP="002F2B3D">
      <w:pPr>
        <w:pStyle w:val="AltNormal"/>
        <w:numPr>
          <w:ilvl w:val="0"/>
          <w:numId w:val="30"/>
        </w:numPr>
        <w:rPr>
          <w:rFonts w:ascii="Times New Roman" w:eastAsia="Malgun Gothic" w:hAnsi="Times New Roman"/>
          <w:lang w:val="en-US" w:eastAsia="ko-KR"/>
        </w:rPr>
      </w:pPr>
      <w:r w:rsidRPr="002F2B3D">
        <w:rPr>
          <w:rFonts w:ascii="Times New Roman" w:hAnsi="Times New Roman"/>
          <w:lang w:val="en-US" w:eastAsia="ko-KR"/>
        </w:rPr>
        <w:t>Example: a new element called “</w:t>
      </w:r>
      <w:proofErr w:type="spellStart"/>
      <w:r w:rsidRPr="002F2B3D">
        <w:rPr>
          <w:rFonts w:ascii="Times New Roman" w:hAnsi="Times New Roman"/>
          <w:lang w:val="en-US" w:eastAsia="ko-KR"/>
        </w:rPr>
        <w:t>wapsupport</w:t>
      </w:r>
      <w:proofErr w:type="spellEnd"/>
      <w:r w:rsidRPr="002F2B3D">
        <w:rPr>
          <w:rFonts w:ascii="Times New Roman" w:hAnsi="Times New Roman"/>
          <w:lang w:val="en-US" w:eastAsia="ko-KR"/>
        </w:rPr>
        <w:t>” is included, but as optional. Former parameters (brand, model) are kept</w:t>
      </w:r>
    </w:p>
    <w:p w:rsidR="002F2B3D" w:rsidRPr="002F2B3D" w:rsidRDefault="002F2B3D" w:rsidP="002F2B3D">
      <w:pPr>
        <w:pStyle w:val="AltNormal"/>
        <w:rPr>
          <w:rFonts w:ascii="Times New Roman" w:eastAsia="Malgun Gothic" w:hAnsi="Times New Roman"/>
          <w:lang w:val="en-US" w:eastAsia="ko-KR"/>
        </w:rPr>
      </w:pPr>
    </w:p>
    <w:p w:rsidR="002F2B3D" w:rsidRPr="002F2B3D" w:rsidRDefault="002F2B3D" w:rsidP="00705177">
      <w:pPr>
        <w:pStyle w:val="listing"/>
      </w:pPr>
      <w:r w:rsidRPr="002F2B3D">
        <w:t>&lt;</w:t>
      </w:r>
      <w:proofErr w:type="spellStart"/>
      <w:r w:rsidRPr="002F2B3D">
        <w:t>xsd:complexType</w:t>
      </w:r>
      <w:proofErr w:type="spellEnd"/>
      <w:r w:rsidRPr="002F2B3D">
        <w:t xml:space="preserve"> </w:t>
      </w:r>
      <w:proofErr w:type="spellStart"/>
      <w:r w:rsidRPr="002F2B3D">
        <w:t>name</w:t>
      </w:r>
      <w:proofErr w:type="spellEnd"/>
      <w:r w:rsidRPr="002F2B3D">
        <w:t>="</w:t>
      </w:r>
      <w:proofErr w:type="spellStart"/>
      <w:r w:rsidRPr="002F2B3D">
        <w:t>UserTerminalInfoType</w:t>
      </w:r>
      <w:proofErr w:type="spellEnd"/>
      <w:r w:rsidRPr="002F2B3D">
        <w:t>"&gt;</w:t>
      </w:r>
    </w:p>
    <w:p w:rsidR="002F2B3D" w:rsidRPr="002F2B3D" w:rsidRDefault="002F2B3D" w:rsidP="00705177">
      <w:pPr>
        <w:pStyle w:val="listing"/>
      </w:pPr>
      <w:r w:rsidRPr="002F2B3D">
        <w:t xml:space="preserve">        &lt;</w:t>
      </w:r>
      <w:proofErr w:type="spellStart"/>
      <w:r w:rsidRPr="002F2B3D">
        <w:t>xsd:sequence</w:t>
      </w:r>
      <w:proofErr w:type="spellEnd"/>
      <w:r w:rsidRPr="002F2B3D">
        <w:t>&gt;</w:t>
      </w:r>
    </w:p>
    <w:p w:rsidR="002F2B3D" w:rsidRPr="002F2B3D" w:rsidRDefault="002F2B3D" w:rsidP="00705177">
      <w:pPr>
        <w:pStyle w:val="listing"/>
      </w:pPr>
      <w:r w:rsidRPr="002F2B3D">
        <w:t xml:space="preserve">            &lt;</w:t>
      </w:r>
      <w:proofErr w:type="spellStart"/>
      <w:r w:rsidRPr="002F2B3D">
        <w:t>xsd:element</w:t>
      </w:r>
      <w:proofErr w:type="spellEnd"/>
      <w:r w:rsidRPr="002F2B3D">
        <w:t xml:space="preserve"> </w:t>
      </w:r>
      <w:proofErr w:type="spellStart"/>
      <w:r w:rsidRPr="002F2B3D">
        <w:t>name</w:t>
      </w:r>
      <w:proofErr w:type="spellEnd"/>
      <w:r w:rsidRPr="002F2B3D">
        <w:t>="brand" type="</w:t>
      </w:r>
      <w:proofErr w:type="spellStart"/>
      <w:r w:rsidRPr="002F2B3D">
        <w:t>xsd:string</w:t>
      </w:r>
      <w:proofErr w:type="spellEnd"/>
      <w:r w:rsidRPr="002F2B3D">
        <w:t>"/&gt;</w:t>
      </w:r>
    </w:p>
    <w:p w:rsidR="002F2B3D" w:rsidRPr="00494D13" w:rsidRDefault="002F2B3D" w:rsidP="00705177">
      <w:pPr>
        <w:pStyle w:val="listing"/>
        <w:rPr>
          <w:lang w:val="en-US"/>
        </w:rPr>
      </w:pPr>
      <w:r w:rsidRPr="00494D13">
        <w:rPr>
          <w:lang w:val="en-US"/>
        </w:rPr>
        <w:t xml:space="preserve">            &lt;</w:t>
      </w:r>
      <w:proofErr w:type="spellStart"/>
      <w:r w:rsidRPr="00494D13">
        <w:rPr>
          <w:lang w:val="en-US"/>
        </w:rPr>
        <w:t>xsd</w:t>
      </w:r>
      <w:proofErr w:type="gramStart"/>
      <w:r w:rsidRPr="00494D13">
        <w:rPr>
          <w:lang w:val="en-US"/>
        </w:rPr>
        <w:t>:element</w:t>
      </w:r>
      <w:proofErr w:type="spellEnd"/>
      <w:proofErr w:type="gramEnd"/>
      <w:r w:rsidRPr="00494D13">
        <w:rPr>
          <w:lang w:val="en-US"/>
        </w:rPr>
        <w:t xml:space="preserve"> name="model" type="</w:t>
      </w:r>
      <w:proofErr w:type="spellStart"/>
      <w:r w:rsidRPr="00494D13">
        <w:rPr>
          <w:lang w:val="en-US"/>
        </w:rPr>
        <w:t>xsd:string</w:t>
      </w:r>
      <w:proofErr w:type="spellEnd"/>
      <w:r w:rsidRPr="00494D13">
        <w:rPr>
          <w:lang w:val="en-US"/>
        </w:rPr>
        <w:t>" /&gt;</w:t>
      </w:r>
    </w:p>
    <w:p w:rsidR="002F2B3D" w:rsidRPr="005A7166" w:rsidRDefault="002F2B3D" w:rsidP="00705177">
      <w:pPr>
        <w:pStyle w:val="listing"/>
        <w:rPr>
          <w:lang w:val="en-US"/>
        </w:rPr>
      </w:pPr>
      <w:r w:rsidRPr="005A7166">
        <w:rPr>
          <w:lang w:val="en-US"/>
        </w:rPr>
        <w:t xml:space="preserve">            &lt;</w:t>
      </w:r>
      <w:proofErr w:type="spellStart"/>
      <w:r w:rsidRPr="005A7166">
        <w:rPr>
          <w:lang w:val="en-US"/>
        </w:rPr>
        <w:t>xsd</w:t>
      </w:r>
      <w:proofErr w:type="gramStart"/>
      <w:r w:rsidRPr="005A7166">
        <w:rPr>
          <w:lang w:val="en-US"/>
        </w:rPr>
        <w:t>:element</w:t>
      </w:r>
      <w:proofErr w:type="spellEnd"/>
      <w:proofErr w:type="gramEnd"/>
      <w:r w:rsidRPr="005A7166">
        <w:rPr>
          <w:lang w:val="en-US"/>
        </w:rPr>
        <w:t xml:space="preserve"> name="</w:t>
      </w:r>
      <w:proofErr w:type="spellStart"/>
      <w:r w:rsidRPr="005A7166">
        <w:rPr>
          <w:lang w:val="en-US"/>
        </w:rPr>
        <w:t>wapsupport</w:t>
      </w:r>
      <w:proofErr w:type="spellEnd"/>
      <w:r w:rsidRPr="005A7166">
        <w:rPr>
          <w:lang w:val="en-US"/>
        </w:rPr>
        <w:t>" type="</w:t>
      </w:r>
      <w:proofErr w:type="spellStart"/>
      <w:r w:rsidRPr="005A7166">
        <w:rPr>
          <w:lang w:val="en-US"/>
        </w:rPr>
        <w:t>xsd:string</w:t>
      </w:r>
      <w:proofErr w:type="spellEnd"/>
      <w:r w:rsidRPr="005A7166">
        <w:rPr>
          <w:lang w:val="en-US"/>
        </w:rPr>
        <w:t xml:space="preserve">" </w:t>
      </w:r>
      <w:proofErr w:type="spellStart"/>
      <w:r w:rsidRPr="005A7166">
        <w:rPr>
          <w:lang w:val="en-US"/>
        </w:rPr>
        <w:t>minOccurs</w:t>
      </w:r>
      <w:proofErr w:type="spellEnd"/>
      <w:r w:rsidRPr="005A7166">
        <w:rPr>
          <w:lang w:val="en-US"/>
        </w:rPr>
        <w:t>="0"/&gt;</w:t>
      </w:r>
    </w:p>
    <w:p w:rsidR="00705177" w:rsidRPr="002F2B3D" w:rsidRDefault="00705177" w:rsidP="00705177">
      <w:pPr>
        <w:pStyle w:val="listing"/>
      </w:pPr>
      <w:r w:rsidRPr="005A7166">
        <w:rPr>
          <w:lang w:val="en-US"/>
        </w:rPr>
        <w:t xml:space="preserve">        </w:t>
      </w:r>
      <w:r w:rsidRPr="002F2B3D">
        <w:t>&lt;</w:t>
      </w:r>
      <w:r>
        <w:t>/</w:t>
      </w:r>
      <w:proofErr w:type="spellStart"/>
      <w:proofErr w:type="gramStart"/>
      <w:r w:rsidRPr="002F2B3D">
        <w:t>xsd:</w:t>
      </w:r>
      <w:proofErr w:type="gramEnd"/>
      <w:r w:rsidRPr="002F2B3D">
        <w:t>sequence</w:t>
      </w:r>
      <w:proofErr w:type="spellEnd"/>
      <w:r w:rsidRPr="002F2B3D">
        <w:t>&gt;</w:t>
      </w:r>
    </w:p>
    <w:p w:rsidR="002F2B3D" w:rsidRPr="002F2B3D" w:rsidRDefault="002F2B3D" w:rsidP="00705177">
      <w:pPr>
        <w:pStyle w:val="listing"/>
      </w:pPr>
      <w:r w:rsidRPr="002F2B3D">
        <w:t>&lt;/</w:t>
      </w:r>
      <w:proofErr w:type="spellStart"/>
      <w:proofErr w:type="gramStart"/>
      <w:r w:rsidRPr="002F2B3D">
        <w:t>xsd:</w:t>
      </w:r>
      <w:proofErr w:type="gramEnd"/>
      <w:r w:rsidRPr="002F2B3D">
        <w:t>complexType</w:t>
      </w:r>
      <w:proofErr w:type="spellEnd"/>
      <w:r w:rsidRPr="002F2B3D">
        <w:t>&gt;</w:t>
      </w:r>
    </w:p>
    <w:p w:rsidR="002F2B3D" w:rsidRDefault="002F2B3D" w:rsidP="002F2B3D">
      <w:pPr>
        <w:pStyle w:val="AltNormal"/>
        <w:rPr>
          <w:rFonts w:ascii="Times New Roman" w:eastAsia="Malgun Gothic" w:hAnsi="Times New Roman"/>
          <w:lang w:val="en-US" w:eastAsia="ko-KR"/>
        </w:rPr>
      </w:pPr>
    </w:p>
    <w:p w:rsidR="002F2B3D" w:rsidRDefault="002F2B3D" w:rsidP="002F2B3D">
      <w:pPr>
        <w:pStyle w:val="AltNormal"/>
        <w:numPr>
          <w:ilvl w:val="0"/>
          <w:numId w:val="30"/>
        </w:numPr>
        <w:rPr>
          <w:rFonts w:ascii="Times New Roman" w:eastAsia="Malgun Gothic" w:hAnsi="Times New Roman"/>
          <w:lang w:val="en-US" w:eastAsia="ko-KR"/>
        </w:rPr>
      </w:pPr>
      <w:r w:rsidRPr="002F2B3D">
        <w:rPr>
          <w:rFonts w:ascii="Times New Roman" w:eastAsia="Malgun Gothic" w:hAnsi="Times New Roman"/>
          <w:lang w:val="en-US" w:eastAsia="ko-KR"/>
        </w:rPr>
        <w:t>Example: a new, po</w:t>
      </w:r>
      <w:r>
        <w:rPr>
          <w:rFonts w:ascii="Times New Roman" w:eastAsia="Malgun Gothic" w:hAnsi="Times New Roman"/>
          <w:lang w:val="en-US" w:eastAsia="ko-KR"/>
        </w:rPr>
        <w:t>ssible third choice is included</w:t>
      </w:r>
    </w:p>
    <w:p w:rsidR="002F2B3D" w:rsidRPr="002F2B3D" w:rsidRDefault="002F2B3D" w:rsidP="002F2B3D">
      <w:pPr>
        <w:pStyle w:val="AltNormal"/>
        <w:rPr>
          <w:rFonts w:ascii="Times New Roman" w:eastAsia="Malgun Gothic" w:hAnsi="Times New Roman"/>
          <w:lang w:val="en-US" w:eastAsia="ko-KR"/>
        </w:rPr>
      </w:pPr>
    </w:p>
    <w:p w:rsidR="002F2B3D" w:rsidRPr="005A7166" w:rsidRDefault="002F2B3D" w:rsidP="00A3712A">
      <w:pPr>
        <w:pStyle w:val="listing"/>
        <w:rPr>
          <w:lang w:val="en-US"/>
        </w:rPr>
      </w:pPr>
      <w:r w:rsidRPr="005A7166">
        <w:rPr>
          <w:lang w:val="en-US"/>
        </w:rPr>
        <w:t>&lt;</w:t>
      </w:r>
      <w:proofErr w:type="spellStart"/>
      <w:r w:rsidRPr="005A7166">
        <w:rPr>
          <w:lang w:val="en-US"/>
        </w:rPr>
        <w:t>xsd</w:t>
      </w:r>
      <w:proofErr w:type="gramStart"/>
      <w:r w:rsidRPr="005A7166">
        <w:rPr>
          <w:lang w:val="en-US"/>
        </w:rPr>
        <w:t>:complexType</w:t>
      </w:r>
      <w:proofErr w:type="spellEnd"/>
      <w:proofErr w:type="gramEnd"/>
      <w:r w:rsidRPr="005A7166">
        <w:rPr>
          <w:lang w:val="en-US"/>
        </w:rPr>
        <w:t xml:space="preserve"> name="</w:t>
      </w:r>
      <w:proofErr w:type="spellStart"/>
      <w:r w:rsidRPr="005A7166">
        <w:rPr>
          <w:lang w:val="en-US"/>
        </w:rPr>
        <w:t>AChoiceType</w:t>
      </w:r>
      <w:proofErr w:type="spellEnd"/>
      <w:r w:rsidRPr="005A7166">
        <w:rPr>
          <w:lang w:val="en-US"/>
        </w:rPr>
        <w:t>"&gt;</w:t>
      </w:r>
    </w:p>
    <w:p w:rsidR="002F2B3D" w:rsidRPr="005A7166" w:rsidRDefault="00A3712A" w:rsidP="00A3712A">
      <w:pPr>
        <w:pStyle w:val="listing"/>
        <w:rPr>
          <w:lang w:val="en-US"/>
        </w:rPr>
      </w:pPr>
      <w:r w:rsidRPr="005A7166">
        <w:rPr>
          <w:lang w:val="en-US"/>
        </w:rPr>
        <w:t xml:space="preserve">    </w:t>
      </w:r>
      <w:r w:rsidR="002F2B3D" w:rsidRPr="005A7166">
        <w:rPr>
          <w:lang w:val="en-US"/>
        </w:rPr>
        <w:t>&lt;</w:t>
      </w:r>
      <w:proofErr w:type="spellStart"/>
      <w:proofErr w:type="gramStart"/>
      <w:r w:rsidR="002F2B3D" w:rsidRPr="005A7166">
        <w:rPr>
          <w:lang w:val="en-US"/>
        </w:rPr>
        <w:t>xsd:</w:t>
      </w:r>
      <w:proofErr w:type="gramEnd"/>
      <w:r w:rsidR="002F2B3D" w:rsidRPr="005A7166">
        <w:rPr>
          <w:lang w:val="en-US"/>
        </w:rPr>
        <w:t>choice</w:t>
      </w:r>
      <w:proofErr w:type="spellEnd"/>
      <w:r w:rsidR="002F2B3D" w:rsidRPr="005A7166">
        <w:rPr>
          <w:lang w:val="en-US"/>
        </w:rPr>
        <w:t>&gt;</w:t>
      </w:r>
    </w:p>
    <w:p w:rsidR="002F2B3D" w:rsidRPr="005A7166" w:rsidRDefault="00A3712A" w:rsidP="00A3712A">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name="choice1" type="</w:t>
      </w:r>
      <w:proofErr w:type="spellStart"/>
      <w:r w:rsidR="002F2B3D" w:rsidRPr="005A7166">
        <w:rPr>
          <w:lang w:val="en-US"/>
        </w:rPr>
        <w:t>xsd:string</w:t>
      </w:r>
      <w:proofErr w:type="spellEnd"/>
      <w:r w:rsidR="002F2B3D" w:rsidRPr="005A7166">
        <w:rPr>
          <w:lang w:val="en-US"/>
        </w:rPr>
        <w:t>"/&gt;</w:t>
      </w:r>
    </w:p>
    <w:p w:rsidR="002F2B3D" w:rsidRPr="005A7166" w:rsidRDefault="00A3712A" w:rsidP="00A3712A">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name="choice2" type="</w:t>
      </w:r>
      <w:proofErr w:type="spellStart"/>
      <w:r w:rsidR="002F2B3D" w:rsidRPr="005A7166">
        <w:rPr>
          <w:lang w:val="en-US"/>
        </w:rPr>
        <w:t>xsd:string</w:t>
      </w:r>
      <w:proofErr w:type="spellEnd"/>
      <w:r w:rsidR="002F2B3D" w:rsidRPr="005A7166">
        <w:rPr>
          <w:lang w:val="en-US"/>
        </w:rPr>
        <w:t>"/&gt;</w:t>
      </w:r>
    </w:p>
    <w:p w:rsidR="002F2B3D" w:rsidRPr="005A7166" w:rsidRDefault="00A3712A" w:rsidP="00A3712A">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name="choice3" type="</w:t>
      </w:r>
      <w:proofErr w:type="spellStart"/>
      <w:r w:rsidR="002F2B3D" w:rsidRPr="005A7166">
        <w:rPr>
          <w:lang w:val="en-US"/>
        </w:rPr>
        <w:t>xsd:string</w:t>
      </w:r>
      <w:proofErr w:type="spellEnd"/>
      <w:r w:rsidR="002F2B3D" w:rsidRPr="005A7166">
        <w:rPr>
          <w:lang w:val="en-US"/>
        </w:rPr>
        <w:t>"/&gt;</w:t>
      </w:r>
    </w:p>
    <w:p w:rsidR="00A3712A" w:rsidRDefault="002F2B3D" w:rsidP="00A3712A">
      <w:pPr>
        <w:pStyle w:val="listing"/>
        <w:ind w:firstLine="165"/>
      </w:pPr>
      <w:r w:rsidRPr="002F2B3D">
        <w:t>&lt;/</w:t>
      </w:r>
      <w:proofErr w:type="spellStart"/>
      <w:proofErr w:type="gramStart"/>
      <w:r w:rsidRPr="002F2B3D">
        <w:t>xsd:</w:t>
      </w:r>
      <w:proofErr w:type="gramEnd"/>
      <w:r w:rsidRPr="002F2B3D">
        <w:t>choice</w:t>
      </w:r>
      <w:proofErr w:type="spellEnd"/>
      <w:r w:rsidRPr="002F2B3D">
        <w:t>&gt;</w:t>
      </w:r>
    </w:p>
    <w:p w:rsidR="002F2B3D" w:rsidRPr="002F2B3D" w:rsidRDefault="00A3712A" w:rsidP="00A3712A">
      <w:pPr>
        <w:pStyle w:val="listing"/>
      </w:pPr>
      <w:r w:rsidRPr="00EA4BCB">
        <w:lastRenderedPageBreak/>
        <w:t>&lt;</w:t>
      </w:r>
      <w:r>
        <w:t>/</w:t>
      </w:r>
      <w:proofErr w:type="spellStart"/>
      <w:proofErr w:type="gramStart"/>
      <w:r w:rsidRPr="00EA4BCB">
        <w:t>xsd:</w:t>
      </w:r>
      <w:proofErr w:type="gramEnd"/>
      <w:r w:rsidRPr="00EA4BCB">
        <w:t>complexType</w:t>
      </w:r>
      <w:proofErr w:type="spellEnd"/>
      <w:r w:rsidRPr="00EA4BCB">
        <w:t>&gt;</w:t>
      </w:r>
      <w:r w:rsidR="002F2B3D" w:rsidRPr="002F2B3D">
        <w:t xml:space="preserve">    </w:t>
      </w:r>
    </w:p>
    <w:p w:rsidR="002F2B3D" w:rsidRPr="002F2B3D" w:rsidRDefault="002F2B3D" w:rsidP="002F2B3D">
      <w:pPr>
        <w:pStyle w:val="AltNormal"/>
        <w:numPr>
          <w:ilvl w:val="0"/>
          <w:numId w:val="13"/>
        </w:numPr>
        <w:tabs>
          <w:tab w:val="clear" w:pos="1080"/>
          <w:tab w:val="num" w:pos="720"/>
        </w:tabs>
        <w:ind w:left="720"/>
        <w:rPr>
          <w:rFonts w:ascii="Times New Roman" w:eastAsia="Malgun Gothic" w:hAnsi="Times New Roman"/>
          <w:lang w:val="en-US" w:eastAsia="ko-KR"/>
        </w:rPr>
      </w:pPr>
      <w:r w:rsidRPr="002F2B3D">
        <w:rPr>
          <w:rFonts w:ascii="Times New Roman" w:eastAsia="Malgun Gothic" w:hAnsi="Times New Roman"/>
          <w:lang w:val="en-US" w:eastAsia="ko-KR"/>
        </w:rPr>
        <w:t>A new version of a data type may be created, changing the cardinality of some attribute or parameter, but always changing from mandatory to optional, never changing from optional to mandatory.</w:t>
      </w:r>
    </w:p>
    <w:p w:rsidR="002F2B3D" w:rsidRDefault="002F2B3D" w:rsidP="002F2B3D">
      <w:pPr>
        <w:pStyle w:val="AltNormal"/>
        <w:numPr>
          <w:ilvl w:val="0"/>
          <w:numId w:val="30"/>
        </w:numPr>
        <w:rPr>
          <w:rFonts w:ascii="Times New Roman" w:eastAsia="Malgun Gothic" w:hAnsi="Times New Roman"/>
          <w:lang w:val="en-US" w:eastAsia="ko-KR"/>
        </w:rPr>
      </w:pPr>
      <w:r w:rsidRPr="002F2B3D">
        <w:rPr>
          <w:rFonts w:ascii="Times New Roman" w:eastAsia="Malgun Gothic" w:hAnsi="Times New Roman"/>
          <w:lang w:val="en-US" w:eastAsia="ko-KR"/>
        </w:rPr>
        <w:t>Example: brand and model are now made optional</w:t>
      </w:r>
    </w:p>
    <w:p w:rsidR="002F2B3D" w:rsidRPr="002F2B3D" w:rsidRDefault="002F2B3D" w:rsidP="002F2B3D">
      <w:pPr>
        <w:pStyle w:val="AltNormal"/>
        <w:rPr>
          <w:rFonts w:ascii="Times New Roman" w:eastAsia="Malgun Gothic" w:hAnsi="Times New Roman"/>
          <w:lang w:val="en-US" w:eastAsia="ko-KR"/>
        </w:rPr>
      </w:pPr>
    </w:p>
    <w:p w:rsidR="002F2B3D" w:rsidRPr="005A7166" w:rsidRDefault="002F2B3D" w:rsidP="006A273E">
      <w:pPr>
        <w:pStyle w:val="listing"/>
        <w:rPr>
          <w:lang w:val="en-US"/>
        </w:rPr>
      </w:pPr>
      <w:r w:rsidRPr="005A7166">
        <w:rPr>
          <w:lang w:val="en-US"/>
        </w:rPr>
        <w:t>&lt;</w:t>
      </w:r>
      <w:proofErr w:type="spellStart"/>
      <w:r w:rsidRPr="005A7166">
        <w:rPr>
          <w:lang w:val="en-US"/>
        </w:rPr>
        <w:t>xsd</w:t>
      </w:r>
      <w:proofErr w:type="gramStart"/>
      <w:r w:rsidRPr="005A7166">
        <w:rPr>
          <w:lang w:val="en-US"/>
        </w:rPr>
        <w:t>:complexType</w:t>
      </w:r>
      <w:proofErr w:type="spellEnd"/>
      <w:proofErr w:type="gramEnd"/>
      <w:r w:rsidRPr="005A7166">
        <w:rPr>
          <w:lang w:val="en-US"/>
        </w:rPr>
        <w:t xml:space="preserve"> name="</w:t>
      </w:r>
      <w:proofErr w:type="spellStart"/>
      <w:r w:rsidRPr="005A7166">
        <w:rPr>
          <w:lang w:val="en-US"/>
        </w:rPr>
        <w:t>UserTerminalInfoType</w:t>
      </w:r>
      <w:proofErr w:type="spellEnd"/>
      <w:r w:rsidRPr="005A7166">
        <w:rPr>
          <w:lang w:val="en-US"/>
        </w:rPr>
        <w:t>"&gt;</w:t>
      </w:r>
    </w:p>
    <w:p w:rsidR="002F2B3D" w:rsidRPr="005A7166" w:rsidRDefault="002F2B3D" w:rsidP="006A273E">
      <w:pPr>
        <w:pStyle w:val="listing"/>
        <w:rPr>
          <w:lang w:val="en-US"/>
        </w:rPr>
      </w:pPr>
      <w:r w:rsidRPr="005A7166">
        <w:rPr>
          <w:lang w:val="en-US"/>
        </w:rPr>
        <w:t xml:space="preserve">        &lt;</w:t>
      </w:r>
      <w:proofErr w:type="spellStart"/>
      <w:proofErr w:type="gramStart"/>
      <w:r w:rsidRPr="005A7166">
        <w:rPr>
          <w:lang w:val="en-US"/>
        </w:rPr>
        <w:t>xsd:</w:t>
      </w:r>
      <w:proofErr w:type="gramEnd"/>
      <w:r w:rsidRPr="005A7166">
        <w:rPr>
          <w:lang w:val="en-US"/>
        </w:rPr>
        <w:t>sequence</w:t>
      </w:r>
      <w:proofErr w:type="spellEnd"/>
      <w:r w:rsidRPr="005A7166">
        <w:rPr>
          <w:lang w:val="en-US"/>
        </w:rPr>
        <w:t>&gt;</w:t>
      </w:r>
    </w:p>
    <w:p w:rsidR="002F2B3D" w:rsidRPr="005A7166" w:rsidRDefault="002F2B3D" w:rsidP="006A273E">
      <w:pPr>
        <w:pStyle w:val="listing"/>
        <w:rPr>
          <w:lang w:val="en-US"/>
        </w:rPr>
      </w:pPr>
      <w:r w:rsidRPr="005A7166">
        <w:rPr>
          <w:lang w:val="en-US"/>
        </w:rPr>
        <w:t xml:space="preserve">            &lt;</w:t>
      </w:r>
      <w:proofErr w:type="spellStart"/>
      <w:r w:rsidRPr="005A7166">
        <w:rPr>
          <w:lang w:val="en-US"/>
        </w:rPr>
        <w:t>xsd</w:t>
      </w:r>
      <w:proofErr w:type="gramStart"/>
      <w:r w:rsidRPr="005A7166">
        <w:rPr>
          <w:lang w:val="en-US"/>
        </w:rPr>
        <w:t>:element</w:t>
      </w:r>
      <w:proofErr w:type="spellEnd"/>
      <w:proofErr w:type="gramEnd"/>
      <w:r w:rsidRPr="005A7166">
        <w:rPr>
          <w:lang w:val="en-US"/>
        </w:rPr>
        <w:t xml:space="preserve"> name="brand" type="</w:t>
      </w:r>
      <w:proofErr w:type="spellStart"/>
      <w:r w:rsidRPr="005A7166">
        <w:rPr>
          <w:lang w:val="en-US"/>
        </w:rPr>
        <w:t>xsd:string</w:t>
      </w:r>
      <w:proofErr w:type="spellEnd"/>
      <w:r w:rsidRPr="005A7166">
        <w:rPr>
          <w:lang w:val="en-US"/>
        </w:rPr>
        <w:t xml:space="preserve">" </w:t>
      </w:r>
      <w:proofErr w:type="spellStart"/>
      <w:r w:rsidRPr="005A7166">
        <w:rPr>
          <w:lang w:val="en-US"/>
        </w:rPr>
        <w:t>minOccurs</w:t>
      </w:r>
      <w:proofErr w:type="spellEnd"/>
      <w:r w:rsidRPr="005A7166">
        <w:rPr>
          <w:lang w:val="en-US"/>
        </w:rPr>
        <w:t>=</w:t>
      </w:r>
      <w:r w:rsidR="00916968" w:rsidRPr="005A7166">
        <w:rPr>
          <w:lang w:val="en-US"/>
        </w:rPr>
        <w:t>"</w:t>
      </w:r>
      <w:r w:rsidRPr="005A7166">
        <w:rPr>
          <w:lang w:val="en-US"/>
        </w:rPr>
        <w:t>0</w:t>
      </w:r>
      <w:r w:rsidR="00916968" w:rsidRPr="00916968">
        <w:rPr>
          <w:lang w:val="en-US"/>
        </w:rPr>
        <w:t xml:space="preserve"> </w:t>
      </w:r>
      <w:r w:rsidR="00916968" w:rsidRPr="005A7166">
        <w:rPr>
          <w:lang w:val="en-US"/>
        </w:rPr>
        <w:t>"</w:t>
      </w:r>
      <w:r w:rsidRPr="005A7166">
        <w:rPr>
          <w:lang w:val="en-US"/>
        </w:rPr>
        <w:t>/&gt;</w:t>
      </w:r>
    </w:p>
    <w:p w:rsidR="002F2B3D" w:rsidRPr="005A7166" w:rsidRDefault="002F2B3D" w:rsidP="006A273E">
      <w:pPr>
        <w:pStyle w:val="listing"/>
        <w:rPr>
          <w:lang w:val="en-US"/>
        </w:rPr>
      </w:pPr>
      <w:r w:rsidRPr="005A7166">
        <w:rPr>
          <w:lang w:val="en-US"/>
        </w:rPr>
        <w:t xml:space="preserve">            &lt;</w:t>
      </w:r>
      <w:proofErr w:type="spellStart"/>
      <w:r w:rsidRPr="005A7166">
        <w:rPr>
          <w:lang w:val="en-US"/>
        </w:rPr>
        <w:t>xsd</w:t>
      </w:r>
      <w:proofErr w:type="gramStart"/>
      <w:r w:rsidRPr="005A7166">
        <w:rPr>
          <w:lang w:val="en-US"/>
        </w:rPr>
        <w:t>:element</w:t>
      </w:r>
      <w:proofErr w:type="spellEnd"/>
      <w:proofErr w:type="gramEnd"/>
      <w:r w:rsidRPr="005A7166">
        <w:rPr>
          <w:lang w:val="en-US"/>
        </w:rPr>
        <w:t xml:space="preserve"> name="model" type="</w:t>
      </w:r>
      <w:proofErr w:type="spellStart"/>
      <w:r w:rsidRPr="005A7166">
        <w:rPr>
          <w:lang w:val="en-US"/>
        </w:rPr>
        <w:t>xsd:string</w:t>
      </w:r>
      <w:proofErr w:type="spellEnd"/>
      <w:r w:rsidRPr="005A7166">
        <w:rPr>
          <w:lang w:val="en-US"/>
        </w:rPr>
        <w:t xml:space="preserve">" </w:t>
      </w:r>
      <w:proofErr w:type="spellStart"/>
      <w:r w:rsidRPr="005A7166">
        <w:rPr>
          <w:lang w:val="en-US"/>
        </w:rPr>
        <w:t>minOccurs</w:t>
      </w:r>
      <w:proofErr w:type="spellEnd"/>
      <w:r w:rsidRPr="005A7166">
        <w:rPr>
          <w:lang w:val="en-US"/>
        </w:rPr>
        <w:t>=</w:t>
      </w:r>
      <w:r w:rsidR="00916968" w:rsidRPr="005A7166">
        <w:rPr>
          <w:lang w:val="en-US"/>
        </w:rPr>
        <w:t>"</w:t>
      </w:r>
      <w:r w:rsidRPr="005A7166">
        <w:rPr>
          <w:lang w:val="en-US"/>
        </w:rPr>
        <w:t>0</w:t>
      </w:r>
      <w:r w:rsidR="00916968" w:rsidRPr="00916968">
        <w:rPr>
          <w:lang w:val="en-US"/>
        </w:rPr>
        <w:t xml:space="preserve"> </w:t>
      </w:r>
      <w:r w:rsidR="00916968" w:rsidRPr="005A7166">
        <w:rPr>
          <w:lang w:val="en-US"/>
        </w:rPr>
        <w:t>"</w:t>
      </w:r>
      <w:r w:rsidRPr="005A7166">
        <w:rPr>
          <w:lang w:val="en-US"/>
        </w:rPr>
        <w:t>/&gt;</w:t>
      </w:r>
    </w:p>
    <w:p w:rsidR="006A273E" w:rsidRPr="005A7166" w:rsidRDefault="006A273E" w:rsidP="006A273E">
      <w:pPr>
        <w:pStyle w:val="listing"/>
        <w:rPr>
          <w:lang w:val="en-US"/>
        </w:rPr>
      </w:pPr>
      <w:r w:rsidRPr="005A7166">
        <w:rPr>
          <w:lang w:val="en-US"/>
        </w:rPr>
        <w:t xml:space="preserve">        &lt;/</w:t>
      </w:r>
      <w:proofErr w:type="spellStart"/>
      <w:r w:rsidRPr="005A7166">
        <w:rPr>
          <w:lang w:val="en-US"/>
        </w:rPr>
        <w:t>xsd</w:t>
      </w:r>
      <w:proofErr w:type="gramStart"/>
      <w:r w:rsidRPr="005A7166">
        <w:rPr>
          <w:lang w:val="en-US"/>
        </w:rPr>
        <w:t>:sequence</w:t>
      </w:r>
      <w:proofErr w:type="spellEnd"/>
      <w:proofErr w:type="gramEnd"/>
      <w:r w:rsidRPr="005A7166">
        <w:rPr>
          <w:lang w:val="en-US"/>
        </w:rPr>
        <w:t>&gt;</w:t>
      </w:r>
    </w:p>
    <w:p w:rsidR="002F2B3D" w:rsidRPr="002F2B3D" w:rsidRDefault="002F2B3D" w:rsidP="006A273E">
      <w:pPr>
        <w:pStyle w:val="listing"/>
      </w:pPr>
      <w:r w:rsidRPr="002F2B3D">
        <w:t>&lt;/</w:t>
      </w:r>
      <w:proofErr w:type="spellStart"/>
      <w:proofErr w:type="gramStart"/>
      <w:r w:rsidRPr="002F2B3D">
        <w:t>xsd:</w:t>
      </w:r>
      <w:proofErr w:type="gramEnd"/>
      <w:r w:rsidRPr="002F2B3D">
        <w:t>complexType</w:t>
      </w:r>
      <w:proofErr w:type="spellEnd"/>
      <w:r w:rsidRPr="002F2B3D">
        <w:t>&gt;</w:t>
      </w:r>
    </w:p>
    <w:p w:rsidR="002F2B3D" w:rsidRDefault="002F2B3D" w:rsidP="002F2B3D">
      <w:pPr>
        <w:pStyle w:val="AltNormal"/>
        <w:rPr>
          <w:rFonts w:ascii="Times New Roman" w:eastAsia="Malgun Gothic" w:hAnsi="Times New Roman"/>
          <w:lang w:val="en-US" w:eastAsia="ko-KR"/>
        </w:rPr>
      </w:pPr>
    </w:p>
    <w:p w:rsidR="002F2B3D" w:rsidRPr="002F2B3D" w:rsidRDefault="002F2B3D" w:rsidP="002F2B3D">
      <w:pPr>
        <w:pStyle w:val="AltNormal"/>
        <w:numPr>
          <w:ilvl w:val="0"/>
          <w:numId w:val="13"/>
        </w:numPr>
        <w:tabs>
          <w:tab w:val="clear" w:pos="1080"/>
          <w:tab w:val="num" w:pos="720"/>
        </w:tabs>
        <w:ind w:left="720"/>
        <w:rPr>
          <w:rFonts w:ascii="Times New Roman" w:eastAsia="Malgun Gothic" w:hAnsi="Times New Roman"/>
          <w:lang w:val="en-US" w:eastAsia="ko-KR"/>
        </w:rPr>
      </w:pPr>
      <w:r w:rsidRPr="002F2B3D">
        <w:rPr>
          <w:rFonts w:ascii="Times New Roman" w:eastAsia="Malgun Gothic" w:hAnsi="Times New Roman"/>
          <w:lang w:val="en-US" w:eastAsia="ko-KR"/>
        </w:rPr>
        <w:t>New attributes may be defined for REST. However, they will always be optional (absence of use=”required”).</w:t>
      </w:r>
    </w:p>
    <w:p w:rsidR="002F2B3D" w:rsidRDefault="002F2B3D" w:rsidP="002F2B3D">
      <w:pPr>
        <w:pStyle w:val="AltNormal"/>
        <w:numPr>
          <w:ilvl w:val="0"/>
          <w:numId w:val="30"/>
        </w:numPr>
        <w:rPr>
          <w:rFonts w:ascii="Times New Roman" w:eastAsia="Malgun Gothic" w:hAnsi="Times New Roman"/>
          <w:lang w:val="en-US" w:eastAsia="ko-KR"/>
        </w:rPr>
      </w:pPr>
      <w:r w:rsidRPr="002F2B3D">
        <w:rPr>
          <w:rFonts w:ascii="Times New Roman" w:eastAsia="Malgun Gothic" w:hAnsi="Times New Roman"/>
          <w:lang w:val="en-US" w:eastAsia="ko-KR"/>
        </w:rPr>
        <w:t>Example: a new attribute called “</w:t>
      </w:r>
      <w:proofErr w:type="spellStart"/>
      <w:r w:rsidRPr="002F2B3D">
        <w:rPr>
          <w:rFonts w:ascii="Times New Roman" w:eastAsia="Malgun Gothic" w:hAnsi="Times New Roman"/>
          <w:lang w:val="en-US" w:eastAsia="ko-KR"/>
        </w:rPr>
        <w:t>lastUpdated</w:t>
      </w:r>
      <w:proofErr w:type="spellEnd"/>
      <w:r w:rsidRPr="002F2B3D">
        <w:rPr>
          <w:rFonts w:ascii="Times New Roman" w:eastAsia="Malgun Gothic" w:hAnsi="Times New Roman"/>
          <w:lang w:val="en-US" w:eastAsia="ko-KR"/>
        </w:rPr>
        <w:t>” is included but as optional.</w:t>
      </w:r>
    </w:p>
    <w:p w:rsidR="002F2B3D" w:rsidRPr="002F2B3D" w:rsidRDefault="002F2B3D" w:rsidP="002F2B3D">
      <w:pPr>
        <w:pStyle w:val="AltNormal"/>
        <w:rPr>
          <w:rFonts w:ascii="Times New Roman" w:eastAsia="Malgun Gothic" w:hAnsi="Times New Roman"/>
          <w:lang w:val="en-US" w:eastAsia="ko-KR"/>
        </w:rPr>
      </w:pPr>
    </w:p>
    <w:p w:rsidR="002F2B3D" w:rsidRPr="005A7166" w:rsidRDefault="002F2B3D" w:rsidP="00844B01">
      <w:pPr>
        <w:pStyle w:val="listing"/>
        <w:rPr>
          <w:lang w:val="en-US"/>
        </w:rPr>
      </w:pPr>
      <w:r w:rsidRPr="005A7166">
        <w:rPr>
          <w:lang w:val="en-US"/>
        </w:rPr>
        <w:t>&lt;</w:t>
      </w:r>
      <w:proofErr w:type="spellStart"/>
      <w:r w:rsidRPr="005A7166">
        <w:rPr>
          <w:lang w:val="en-US"/>
        </w:rPr>
        <w:t>xsd</w:t>
      </w:r>
      <w:proofErr w:type="gramStart"/>
      <w:r w:rsidRPr="005A7166">
        <w:rPr>
          <w:lang w:val="en-US"/>
        </w:rPr>
        <w:t>:complexType</w:t>
      </w:r>
      <w:proofErr w:type="spellEnd"/>
      <w:proofErr w:type="gramEnd"/>
      <w:r w:rsidRPr="005A7166">
        <w:rPr>
          <w:lang w:val="en-US"/>
        </w:rPr>
        <w:t xml:space="preserve"> name="</w:t>
      </w:r>
      <w:proofErr w:type="spellStart"/>
      <w:r w:rsidRPr="005A7166">
        <w:rPr>
          <w:lang w:val="en-US"/>
        </w:rPr>
        <w:t>UserTerminalInfoType</w:t>
      </w:r>
      <w:proofErr w:type="spellEnd"/>
      <w:r w:rsidRPr="005A7166">
        <w:rPr>
          <w:lang w:val="en-US"/>
        </w:rPr>
        <w:t>"&gt;</w:t>
      </w:r>
    </w:p>
    <w:p w:rsidR="002F2B3D" w:rsidRPr="005A7166" w:rsidRDefault="00844B01" w:rsidP="00844B01">
      <w:pPr>
        <w:pStyle w:val="listing"/>
        <w:rPr>
          <w:lang w:val="en-US"/>
        </w:rPr>
      </w:pPr>
      <w:r w:rsidRPr="005A7166">
        <w:rPr>
          <w:lang w:val="en-US"/>
        </w:rPr>
        <w:t xml:space="preserve">    </w:t>
      </w:r>
      <w:r w:rsidR="002F2B3D" w:rsidRPr="005A7166">
        <w:rPr>
          <w:lang w:val="en-US"/>
        </w:rPr>
        <w:t>&lt;</w:t>
      </w:r>
      <w:proofErr w:type="spellStart"/>
      <w:proofErr w:type="gramStart"/>
      <w:r w:rsidR="002F2B3D" w:rsidRPr="005A7166">
        <w:rPr>
          <w:lang w:val="en-US"/>
        </w:rPr>
        <w:t>xsd:</w:t>
      </w:r>
      <w:proofErr w:type="gramEnd"/>
      <w:r w:rsidR="002F2B3D" w:rsidRPr="005A7166">
        <w:rPr>
          <w:lang w:val="en-US"/>
        </w:rPr>
        <w:t>sequence</w:t>
      </w:r>
      <w:proofErr w:type="spellEnd"/>
      <w:r w:rsidR="002F2B3D" w:rsidRPr="005A7166">
        <w:rPr>
          <w:lang w:val="en-US"/>
        </w:rPr>
        <w:t>&gt;</w:t>
      </w:r>
    </w:p>
    <w:p w:rsidR="002F2B3D" w:rsidRPr="005A7166" w:rsidRDefault="00844B01" w:rsidP="00844B01">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name="brand" type="</w:t>
      </w:r>
      <w:proofErr w:type="spellStart"/>
      <w:r w:rsidR="002F2B3D" w:rsidRPr="005A7166">
        <w:rPr>
          <w:lang w:val="en-US"/>
        </w:rPr>
        <w:t>xsd:string</w:t>
      </w:r>
      <w:proofErr w:type="spellEnd"/>
      <w:r w:rsidR="002F2B3D" w:rsidRPr="005A7166">
        <w:rPr>
          <w:lang w:val="en-US"/>
        </w:rPr>
        <w:t xml:space="preserve">" </w:t>
      </w:r>
      <w:proofErr w:type="spellStart"/>
      <w:r w:rsidR="002F2B3D" w:rsidRPr="005A7166">
        <w:rPr>
          <w:lang w:val="en-US"/>
        </w:rPr>
        <w:t>minOccurs</w:t>
      </w:r>
      <w:proofErr w:type="spellEnd"/>
      <w:r w:rsidR="002F2B3D" w:rsidRPr="005A7166">
        <w:rPr>
          <w:lang w:val="en-US"/>
        </w:rPr>
        <w:t>=</w:t>
      </w:r>
      <w:r w:rsidR="00916968" w:rsidRPr="005A7166">
        <w:rPr>
          <w:lang w:val="en-US"/>
        </w:rPr>
        <w:t>"</w:t>
      </w:r>
      <w:r w:rsidR="002F2B3D" w:rsidRPr="005A7166">
        <w:rPr>
          <w:lang w:val="en-US"/>
        </w:rPr>
        <w:t>0</w:t>
      </w:r>
      <w:r w:rsidR="00916968" w:rsidRPr="00916968">
        <w:rPr>
          <w:lang w:val="en-US"/>
        </w:rPr>
        <w:t xml:space="preserve"> </w:t>
      </w:r>
      <w:r w:rsidR="00916968" w:rsidRPr="005A7166">
        <w:rPr>
          <w:lang w:val="en-US"/>
        </w:rPr>
        <w:t>"</w:t>
      </w:r>
      <w:r w:rsidR="002F2B3D" w:rsidRPr="005A7166">
        <w:rPr>
          <w:lang w:val="en-US"/>
        </w:rPr>
        <w:t>/&gt;</w:t>
      </w:r>
    </w:p>
    <w:p w:rsidR="002F2B3D" w:rsidRPr="005A7166" w:rsidRDefault="00844B01" w:rsidP="00844B01">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name="model" type="</w:t>
      </w:r>
      <w:proofErr w:type="spellStart"/>
      <w:r w:rsidR="002F2B3D" w:rsidRPr="005A7166">
        <w:rPr>
          <w:lang w:val="en-US"/>
        </w:rPr>
        <w:t>xsd:string</w:t>
      </w:r>
      <w:proofErr w:type="spellEnd"/>
      <w:r w:rsidR="002F2B3D" w:rsidRPr="005A7166">
        <w:rPr>
          <w:lang w:val="en-US"/>
        </w:rPr>
        <w:t xml:space="preserve">" </w:t>
      </w:r>
      <w:proofErr w:type="spellStart"/>
      <w:r w:rsidR="002F2B3D" w:rsidRPr="005A7166">
        <w:rPr>
          <w:lang w:val="en-US"/>
        </w:rPr>
        <w:t>minOccurs</w:t>
      </w:r>
      <w:proofErr w:type="spellEnd"/>
      <w:r w:rsidR="002F2B3D" w:rsidRPr="005A7166">
        <w:rPr>
          <w:lang w:val="en-US"/>
        </w:rPr>
        <w:t>=</w:t>
      </w:r>
      <w:r w:rsidR="00916968" w:rsidRPr="005A7166">
        <w:rPr>
          <w:lang w:val="en-US"/>
        </w:rPr>
        <w:t>"</w:t>
      </w:r>
      <w:r w:rsidR="002F2B3D" w:rsidRPr="005A7166">
        <w:rPr>
          <w:lang w:val="en-US"/>
        </w:rPr>
        <w:t>0</w:t>
      </w:r>
      <w:r w:rsidR="00916968" w:rsidRPr="00916968">
        <w:rPr>
          <w:lang w:val="en-US"/>
        </w:rPr>
        <w:t xml:space="preserve"> </w:t>
      </w:r>
      <w:r w:rsidR="00916968" w:rsidRPr="005A7166">
        <w:rPr>
          <w:lang w:val="en-US"/>
        </w:rPr>
        <w:t>"</w:t>
      </w:r>
      <w:r w:rsidR="002F2B3D" w:rsidRPr="005A7166">
        <w:rPr>
          <w:lang w:val="en-US"/>
        </w:rPr>
        <w:t>/&gt;</w:t>
      </w:r>
    </w:p>
    <w:p w:rsidR="00844B01" w:rsidRPr="005A7166" w:rsidRDefault="00844B01" w:rsidP="00844B01">
      <w:pPr>
        <w:pStyle w:val="listing"/>
        <w:rPr>
          <w:lang w:val="en-US"/>
        </w:rPr>
      </w:pPr>
      <w:r w:rsidRPr="005A7166">
        <w:rPr>
          <w:lang w:val="en-US"/>
        </w:rPr>
        <w:t xml:space="preserve">    &lt;/</w:t>
      </w:r>
      <w:proofErr w:type="spellStart"/>
      <w:r w:rsidRPr="005A7166">
        <w:rPr>
          <w:lang w:val="en-US"/>
        </w:rPr>
        <w:t>xsd</w:t>
      </w:r>
      <w:proofErr w:type="gramStart"/>
      <w:r w:rsidRPr="005A7166">
        <w:rPr>
          <w:lang w:val="en-US"/>
        </w:rPr>
        <w:t>:sequence</w:t>
      </w:r>
      <w:proofErr w:type="spellEnd"/>
      <w:proofErr w:type="gramEnd"/>
      <w:r w:rsidRPr="005A7166">
        <w:rPr>
          <w:lang w:val="en-US"/>
        </w:rPr>
        <w:t>&gt;</w:t>
      </w:r>
    </w:p>
    <w:p w:rsidR="002F2B3D" w:rsidRPr="005A7166" w:rsidRDefault="00844B01" w:rsidP="00844B01">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:attribute</w:t>
      </w:r>
      <w:proofErr w:type="spellEnd"/>
      <w:proofErr w:type="gramEnd"/>
      <w:r w:rsidR="002F2B3D" w:rsidRPr="005A7166">
        <w:rPr>
          <w:lang w:val="en-US"/>
        </w:rPr>
        <w:t xml:space="preserve"> name="</w:t>
      </w:r>
      <w:proofErr w:type="spellStart"/>
      <w:r w:rsidR="002F2B3D" w:rsidRPr="005A7166">
        <w:rPr>
          <w:lang w:val="en-US"/>
        </w:rPr>
        <w:t>lastUpdated</w:t>
      </w:r>
      <w:proofErr w:type="spellEnd"/>
      <w:r w:rsidR="002F2B3D" w:rsidRPr="005A7166">
        <w:rPr>
          <w:lang w:val="en-US"/>
        </w:rPr>
        <w:t>" type="</w:t>
      </w:r>
      <w:proofErr w:type="spellStart"/>
      <w:r w:rsidR="002F2B3D" w:rsidRPr="005A7166">
        <w:rPr>
          <w:lang w:val="en-US"/>
        </w:rPr>
        <w:t>xsd:string</w:t>
      </w:r>
      <w:proofErr w:type="spellEnd"/>
      <w:r w:rsidR="002F2B3D" w:rsidRPr="005A7166">
        <w:rPr>
          <w:lang w:val="en-US"/>
        </w:rPr>
        <w:t>" use=</w:t>
      </w:r>
      <w:r w:rsidR="009B7307" w:rsidRPr="005A7166">
        <w:rPr>
          <w:lang w:val="en-US"/>
        </w:rPr>
        <w:t>"</w:t>
      </w:r>
      <w:r w:rsidR="002F2B3D" w:rsidRPr="005A7166">
        <w:rPr>
          <w:lang w:val="en-US"/>
        </w:rPr>
        <w:t>optional</w:t>
      </w:r>
      <w:r w:rsidR="009B7307" w:rsidRPr="005A7166">
        <w:rPr>
          <w:lang w:val="en-US"/>
        </w:rPr>
        <w:t>"</w:t>
      </w:r>
      <w:r w:rsidR="002F2B3D" w:rsidRPr="005A7166">
        <w:rPr>
          <w:lang w:val="en-US"/>
        </w:rPr>
        <w:t>/&gt;</w:t>
      </w:r>
    </w:p>
    <w:p w:rsidR="002F2B3D" w:rsidRPr="002F2B3D" w:rsidRDefault="002F2B3D" w:rsidP="00844B01">
      <w:pPr>
        <w:pStyle w:val="listing"/>
      </w:pPr>
      <w:r w:rsidRPr="002F2B3D">
        <w:t>&lt;/</w:t>
      </w:r>
      <w:proofErr w:type="spellStart"/>
      <w:proofErr w:type="gramStart"/>
      <w:r w:rsidRPr="002F2B3D">
        <w:t>xsd:</w:t>
      </w:r>
      <w:proofErr w:type="gramEnd"/>
      <w:r w:rsidRPr="002F2B3D">
        <w:t>complexType</w:t>
      </w:r>
      <w:proofErr w:type="spellEnd"/>
      <w:r w:rsidRPr="002F2B3D">
        <w:t>&gt;</w:t>
      </w:r>
    </w:p>
    <w:p w:rsidR="002F2B3D" w:rsidRDefault="002F2B3D" w:rsidP="002F2B3D">
      <w:pPr>
        <w:spacing w:before="240" w:after="0"/>
        <w:jc w:val="both"/>
      </w:pPr>
    </w:p>
    <w:p w:rsidR="002F2B3D" w:rsidRDefault="002F2B3D" w:rsidP="002F2B3D">
      <w:pPr>
        <w:numPr>
          <w:ilvl w:val="0"/>
          <w:numId w:val="27"/>
        </w:numPr>
        <w:spacing w:before="240" w:after="0"/>
        <w:jc w:val="both"/>
      </w:pPr>
      <w:r>
        <w:t>Data Types – Enumerations:</w:t>
      </w:r>
    </w:p>
    <w:p w:rsidR="002F2B3D" w:rsidRPr="002F2B3D" w:rsidRDefault="002F2B3D" w:rsidP="002F2B3D">
      <w:pPr>
        <w:pStyle w:val="AltNormal"/>
        <w:numPr>
          <w:ilvl w:val="0"/>
          <w:numId w:val="13"/>
        </w:numPr>
        <w:tabs>
          <w:tab w:val="clear" w:pos="1080"/>
          <w:tab w:val="num" w:pos="720"/>
        </w:tabs>
        <w:ind w:left="720"/>
        <w:rPr>
          <w:rFonts w:ascii="Times New Roman" w:eastAsia="Malgun Gothic" w:hAnsi="Times New Roman"/>
          <w:lang w:val="en-US" w:eastAsia="ko-KR"/>
        </w:rPr>
      </w:pPr>
      <w:r w:rsidRPr="002F2B3D">
        <w:rPr>
          <w:rFonts w:ascii="Times New Roman" w:eastAsia="Malgun Gothic" w:hAnsi="Times New Roman"/>
          <w:lang w:val="en-US" w:eastAsia="ko-KR"/>
        </w:rPr>
        <w:t>New enumerated values may be included, but always maintaining the former ones.</w:t>
      </w:r>
    </w:p>
    <w:p w:rsidR="002F2B3D" w:rsidRDefault="002F2B3D" w:rsidP="002F2B3D">
      <w:pPr>
        <w:pStyle w:val="AltNormal"/>
        <w:numPr>
          <w:ilvl w:val="0"/>
          <w:numId w:val="30"/>
        </w:numPr>
        <w:rPr>
          <w:rFonts w:ascii="Times New Roman" w:eastAsia="Malgun Gothic" w:hAnsi="Times New Roman"/>
          <w:lang w:val="en-US" w:eastAsia="ko-KR"/>
        </w:rPr>
      </w:pPr>
      <w:r w:rsidRPr="002F2B3D">
        <w:rPr>
          <w:rFonts w:ascii="Times New Roman" w:eastAsia="Malgun Gothic" w:hAnsi="Times New Roman"/>
          <w:lang w:val="en-US" w:eastAsia="ko-KR"/>
        </w:rPr>
        <w:t>Example: a new value is included in the enumeration (pound), keeping the two other, existing formerly.</w:t>
      </w:r>
    </w:p>
    <w:p w:rsidR="002F2B3D" w:rsidRPr="002F2B3D" w:rsidRDefault="002F2B3D" w:rsidP="002F2B3D">
      <w:pPr>
        <w:pStyle w:val="AltNormal"/>
        <w:rPr>
          <w:rFonts w:ascii="Times New Roman" w:eastAsia="Malgun Gothic" w:hAnsi="Times New Roman"/>
          <w:lang w:val="en-US" w:eastAsia="ko-KR"/>
        </w:rPr>
      </w:pPr>
    </w:p>
    <w:p w:rsidR="002F2B3D" w:rsidRPr="005A7166" w:rsidRDefault="002F2B3D" w:rsidP="00981618">
      <w:pPr>
        <w:pStyle w:val="listing"/>
        <w:rPr>
          <w:lang w:val="en-US"/>
        </w:rPr>
      </w:pPr>
      <w:r w:rsidRPr="005A7166">
        <w:rPr>
          <w:lang w:val="en-US"/>
        </w:rPr>
        <w:t>&lt;</w:t>
      </w:r>
      <w:proofErr w:type="spellStart"/>
      <w:r w:rsidRPr="005A7166">
        <w:rPr>
          <w:lang w:val="en-US"/>
        </w:rPr>
        <w:t>xsd</w:t>
      </w:r>
      <w:proofErr w:type="gramStart"/>
      <w:r w:rsidRPr="005A7166">
        <w:rPr>
          <w:lang w:val="en-US"/>
        </w:rPr>
        <w:t>:simpleType</w:t>
      </w:r>
      <w:proofErr w:type="spellEnd"/>
      <w:proofErr w:type="gramEnd"/>
      <w:r w:rsidRPr="005A7166">
        <w:rPr>
          <w:lang w:val="en-US"/>
        </w:rPr>
        <w:t xml:space="preserve"> name="</w:t>
      </w:r>
      <w:proofErr w:type="spellStart"/>
      <w:r w:rsidRPr="005A7166">
        <w:rPr>
          <w:lang w:val="en-US"/>
        </w:rPr>
        <w:t>CurrencyType</w:t>
      </w:r>
      <w:proofErr w:type="spellEnd"/>
      <w:r w:rsidRPr="005A7166">
        <w:rPr>
          <w:lang w:val="en-US"/>
        </w:rPr>
        <w:t>"&gt;</w:t>
      </w:r>
    </w:p>
    <w:p w:rsidR="002F2B3D" w:rsidRPr="005A7166" w:rsidRDefault="00981618" w:rsidP="00981618">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:restriction</w:t>
      </w:r>
      <w:proofErr w:type="spellEnd"/>
      <w:proofErr w:type="gramEnd"/>
      <w:r w:rsidR="002F2B3D" w:rsidRPr="005A7166">
        <w:rPr>
          <w:lang w:val="en-US"/>
        </w:rPr>
        <w:t xml:space="preserve"> base="</w:t>
      </w:r>
      <w:proofErr w:type="spellStart"/>
      <w:r w:rsidR="002F2B3D" w:rsidRPr="005A7166">
        <w:rPr>
          <w:lang w:val="en-US"/>
        </w:rPr>
        <w:t>xsd:string</w:t>
      </w:r>
      <w:proofErr w:type="spellEnd"/>
      <w:r w:rsidR="002F2B3D" w:rsidRPr="005A7166">
        <w:rPr>
          <w:lang w:val="en-US"/>
        </w:rPr>
        <w:t>"&gt;</w:t>
      </w:r>
    </w:p>
    <w:p w:rsidR="002F2B3D" w:rsidRPr="005A7166" w:rsidRDefault="00981618" w:rsidP="00981618">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:enumeration</w:t>
      </w:r>
      <w:proofErr w:type="spellEnd"/>
      <w:proofErr w:type="gramEnd"/>
      <w:r w:rsidR="002F2B3D" w:rsidRPr="005A7166">
        <w:rPr>
          <w:lang w:val="en-US"/>
        </w:rPr>
        <w:t xml:space="preserve"> value="euro"/&gt;</w:t>
      </w:r>
    </w:p>
    <w:p w:rsidR="002F2B3D" w:rsidRPr="005A7166" w:rsidRDefault="00981618" w:rsidP="00981618">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:enumeration</w:t>
      </w:r>
      <w:proofErr w:type="spellEnd"/>
      <w:proofErr w:type="gramEnd"/>
      <w:r w:rsidR="002F2B3D" w:rsidRPr="005A7166">
        <w:rPr>
          <w:lang w:val="en-US"/>
        </w:rPr>
        <w:t xml:space="preserve"> value="dollar"/&gt;</w:t>
      </w:r>
    </w:p>
    <w:p w:rsidR="002F2B3D" w:rsidRPr="005A7166" w:rsidRDefault="00981618" w:rsidP="00981618">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:enumeration</w:t>
      </w:r>
      <w:proofErr w:type="spellEnd"/>
      <w:proofErr w:type="gramEnd"/>
      <w:r w:rsidR="002F2B3D" w:rsidRPr="005A7166">
        <w:rPr>
          <w:lang w:val="en-US"/>
        </w:rPr>
        <w:t xml:space="preserve"> value="pound"/&gt;</w:t>
      </w:r>
    </w:p>
    <w:p w:rsidR="002F2B3D" w:rsidRPr="005A7166" w:rsidRDefault="00981618" w:rsidP="00981618">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:restriction</w:t>
      </w:r>
      <w:proofErr w:type="spellEnd"/>
      <w:proofErr w:type="gramEnd"/>
      <w:r w:rsidR="002F2B3D" w:rsidRPr="005A7166">
        <w:rPr>
          <w:lang w:val="en-US"/>
        </w:rPr>
        <w:t>&gt;</w:t>
      </w:r>
    </w:p>
    <w:p w:rsidR="00981618" w:rsidRPr="00EA4BCB" w:rsidRDefault="00981618" w:rsidP="00981618">
      <w:pPr>
        <w:pStyle w:val="listing"/>
      </w:pPr>
      <w:r w:rsidRPr="00EA4BCB">
        <w:t>&lt;</w:t>
      </w:r>
      <w:r>
        <w:t>/</w:t>
      </w:r>
      <w:proofErr w:type="spellStart"/>
      <w:proofErr w:type="gramStart"/>
      <w:r w:rsidRPr="00EA4BCB">
        <w:t>xsd:</w:t>
      </w:r>
      <w:proofErr w:type="gramEnd"/>
      <w:r w:rsidRPr="00EA4BCB">
        <w:t>simpleType</w:t>
      </w:r>
      <w:proofErr w:type="spellEnd"/>
      <w:r>
        <w:t>&gt;</w:t>
      </w:r>
    </w:p>
    <w:p w:rsidR="002F2B3D" w:rsidRDefault="002F2B3D" w:rsidP="002F2B3D">
      <w:pPr>
        <w:numPr>
          <w:ilvl w:val="0"/>
          <w:numId w:val="27"/>
        </w:numPr>
        <w:spacing w:before="240" w:after="0"/>
        <w:jc w:val="both"/>
      </w:pPr>
      <w:r>
        <w:t>Operations:</w:t>
      </w:r>
    </w:p>
    <w:p w:rsidR="002F2B3D" w:rsidRPr="009222D2" w:rsidRDefault="002F2B3D" w:rsidP="009222D2">
      <w:pPr>
        <w:pStyle w:val="AltNormal"/>
        <w:numPr>
          <w:ilvl w:val="0"/>
          <w:numId w:val="13"/>
        </w:numPr>
        <w:tabs>
          <w:tab w:val="clear" w:pos="1080"/>
          <w:tab w:val="num" w:pos="720"/>
        </w:tabs>
        <w:ind w:left="720"/>
        <w:rPr>
          <w:rFonts w:ascii="Times New Roman" w:eastAsia="Malgun Gothic" w:hAnsi="Times New Roman"/>
          <w:lang w:val="en-US" w:eastAsia="ko-KR"/>
        </w:rPr>
      </w:pPr>
      <w:r w:rsidRPr="009222D2">
        <w:rPr>
          <w:rFonts w:ascii="Times New Roman" w:eastAsia="Malgun Gothic" w:hAnsi="Times New Roman"/>
          <w:lang w:val="en-US" w:eastAsia="ko-KR"/>
        </w:rPr>
        <w:t>Operations may be evolved, adding new parameters. But new parameters will always be optional. Existing parameters will always be kept, for compatibility.</w:t>
      </w:r>
    </w:p>
    <w:p w:rsidR="002F2B3D" w:rsidRDefault="002F2B3D" w:rsidP="009222D2">
      <w:pPr>
        <w:pStyle w:val="AltNormal"/>
        <w:numPr>
          <w:ilvl w:val="0"/>
          <w:numId w:val="30"/>
        </w:numPr>
        <w:rPr>
          <w:rFonts w:ascii="Times New Roman" w:eastAsia="Malgun Gothic" w:hAnsi="Times New Roman"/>
          <w:lang w:val="en-US" w:eastAsia="ko-KR"/>
        </w:rPr>
      </w:pPr>
      <w:r w:rsidRPr="009222D2">
        <w:rPr>
          <w:rFonts w:ascii="Times New Roman" w:eastAsia="Malgun Gothic" w:hAnsi="Times New Roman"/>
          <w:lang w:val="en-US" w:eastAsia="ko-KR"/>
        </w:rPr>
        <w:t>Example: over an existing operation, a new, optional input parameter is included, “</w:t>
      </w:r>
      <w:proofErr w:type="spellStart"/>
      <w:r w:rsidRPr="009222D2">
        <w:rPr>
          <w:rFonts w:ascii="Times New Roman" w:eastAsia="Malgun Gothic" w:hAnsi="Times New Roman"/>
          <w:lang w:val="en-US" w:eastAsia="ko-KR"/>
        </w:rPr>
        <w:t>maxItems</w:t>
      </w:r>
      <w:proofErr w:type="spellEnd"/>
      <w:r w:rsidRPr="009222D2">
        <w:rPr>
          <w:rFonts w:ascii="Times New Roman" w:eastAsia="Malgun Gothic" w:hAnsi="Times New Roman"/>
          <w:lang w:val="en-US" w:eastAsia="ko-KR"/>
        </w:rPr>
        <w:t xml:space="preserve">”. </w:t>
      </w:r>
    </w:p>
    <w:p w:rsidR="00787D4E" w:rsidRPr="009222D2" w:rsidRDefault="00787D4E" w:rsidP="00787D4E">
      <w:pPr>
        <w:pStyle w:val="AltNormal"/>
        <w:rPr>
          <w:rFonts w:ascii="Times New Roman" w:eastAsia="Malgun Gothic" w:hAnsi="Times New Roman"/>
          <w:lang w:val="en-US" w:eastAsia="ko-KR"/>
        </w:rPr>
      </w:pPr>
    </w:p>
    <w:p w:rsidR="002F2B3D" w:rsidRDefault="002F2B3D" w:rsidP="002F2B3D">
      <w:pPr>
        <w:ind w:left="3294"/>
      </w:pPr>
      <w:r>
        <w:object w:dxaOrig="4742" w:dyaOrig="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45pt;height:65.85pt" o:ole="">
            <v:imagedata r:id="rId11" o:title=""/>
          </v:shape>
          <o:OLEObject Type="Embed" ProgID="Visio.Drawing.11" ShapeID="_x0000_i1025" DrawAspect="Content" ObjectID="_1431339381" r:id="rId12"/>
        </w:object>
      </w:r>
    </w:p>
    <w:p w:rsidR="00787D4E" w:rsidRDefault="00787D4E" w:rsidP="00787D4E">
      <w:pPr>
        <w:pStyle w:val="Beschriftung"/>
      </w:pPr>
      <w:bookmarkStart w:id="43" w:name="_Toc316387260"/>
      <w:r>
        <w:lastRenderedPageBreak/>
        <w:t xml:space="preserve">Figure </w:t>
      </w:r>
      <w:r w:rsidR="009236E2">
        <w:fldChar w:fldCharType="begin"/>
      </w:r>
      <w:r w:rsidR="00A46F5B">
        <w:instrText xml:space="preserve"> SEQ Figure \* ARABIC </w:instrText>
      </w:r>
      <w:r w:rsidR="009236E2">
        <w:fldChar w:fldCharType="separate"/>
      </w:r>
      <w:proofErr w:type="gramStart"/>
      <w:r w:rsidR="006A1168">
        <w:rPr>
          <w:noProof/>
        </w:rPr>
        <w:t>2</w:t>
      </w:r>
      <w:r w:rsidR="009236E2">
        <w:fldChar w:fldCharType="end"/>
      </w:r>
      <w:r>
        <w:t xml:space="preserve"> Backwards compatibility for operations</w:t>
      </w:r>
      <w:bookmarkEnd w:id="43"/>
      <w:proofErr w:type="gramEnd"/>
    </w:p>
    <w:p w:rsidR="002F2B3D" w:rsidRDefault="002F2B3D" w:rsidP="009222D2">
      <w:pPr>
        <w:pStyle w:val="AltNormal"/>
        <w:numPr>
          <w:ilvl w:val="0"/>
          <w:numId w:val="13"/>
        </w:numPr>
        <w:tabs>
          <w:tab w:val="clear" w:pos="1080"/>
          <w:tab w:val="num" w:pos="720"/>
        </w:tabs>
        <w:ind w:left="720"/>
        <w:rPr>
          <w:rFonts w:ascii="Times New Roman" w:eastAsia="Malgun Gothic" w:hAnsi="Times New Roman"/>
          <w:lang w:val="en-US" w:eastAsia="ko-KR"/>
        </w:rPr>
      </w:pPr>
      <w:r w:rsidRPr="009222D2">
        <w:rPr>
          <w:rFonts w:ascii="Times New Roman" w:eastAsia="Malgun Gothic" w:hAnsi="Times New Roman"/>
          <w:lang w:val="en-US" w:eastAsia="ko-KR"/>
        </w:rPr>
        <w:t>New operations may be added, but existing operations will always be kept, for compatibility.</w:t>
      </w:r>
    </w:p>
    <w:p w:rsidR="002F2B3D" w:rsidRPr="009222D2" w:rsidRDefault="002F2B3D" w:rsidP="009222D2">
      <w:pPr>
        <w:pStyle w:val="berschrift3"/>
      </w:pPr>
      <w:bookmarkStart w:id="44" w:name="_Toc357005873"/>
      <w:r w:rsidRPr="009222D2">
        <w:t>JSON based APIs</w:t>
      </w:r>
      <w:bookmarkEnd w:id="44"/>
    </w:p>
    <w:p w:rsidR="002F2B3D" w:rsidRDefault="002F2B3D" w:rsidP="002F2B3D">
      <w:r>
        <w:t>Above considerations are given for XML based API requests. For the JSON case, existing parameters in previous versions of the API will be kept in API specifications, for backwards compatibility.</w:t>
      </w:r>
    </w:p>
    <w:p w:rsidR="002F2B3D" w:rsidRDefault="009222D2" w:rsidP="002F2B3D">
      <w:pPr>
        <w:pStyle w:val="berschrift2"/>
      </w:pPr>
      <w:bookmarkStart w:id="45" w:name="_Toc357005874"/>
      <w:r>
        <w:t>Forward Compatibility, Extensibility</w:t>
      </w:r>
      <w:bookmarkEnd w:id="45"/>
    </w:p>
    <w:p w:rsidR="002F2B3D" w:rsidRDefault="002F2B3D" w:rsidP="002F2B3D">
      <w:r>
        <w:t>APIs should be designed to offer forwards compatibility towards new versions of the API. This compatibility will typically apply between upgrades under a same Release, in two ways:</w:t>
      </w:r>
    </w:p>
    <w:p w:rsidR="002F2B3D" w:rsidRPr="00787D4E" w:rsidRDefault="002F2B3D" w:rsidP="00787D4E">
      <w:pPr>
        <w:pStyle w:val="AltNormal"/>
        <w:numPr>
          <w:ilvl w:val="0"/>
          <w:numId w:val="13"/>
        </w:numPr>
        <w:tabs>
          <w:tab w:val="clear" w:pos="1080"/>
          <w:tab w:val="num" w:pos="720"/>
        </w:tabs>
        <w:ind w:left="720"/>
        <w:rPr>
          <w:rFonts w:ascii="Times New Roman" w:eastAsia="Malgun Gothic" w:hAnsi="Times New Roman"/>
          <w:lang w:val="en-US" w:eastAsia="ko-KR"/>
        </w:rPr>
      </w:pPr>
      <w:r w:rsidRPr="00787D4E">
        <w:rPr>
          <w:rFonts w:ascii="Times New Roman" w:eastAsia="Malgun Gothic" w:hAnsi="Times New Roman"/>
          <w:lang w:val="en-US" w:eastAsia="ko-KR"/>
        </w:rPr>
        <w:t>Upgraded servers returni</w:t>
      </w:r>
      <w:r w:rsidR="002A7868">
        <w:rPr>
          <w:rFonts w:ascii="Times New Roman" w:eastAsia="Malgun Gothic" w:hAnsi="Times New Roman"/>
          <w:lang w:val="en-US" w:eastAsia="ko-KR"/>
        </w:rPr>
        <w:t>ng a response to legacy clients</w:t>
      </w:r>
    </w:p>
    <w:p w:rsidR="002F2B3D" w:rsidRDefault="002F2B3D" w:rsidP="00787D4E">
      <w:pPr>
        <w:pStyle w:val="AltNormal"/>
        <w:numPr>
          <w:ilvl w:val="0"/>
          <w:numId w:val="13"/>
        </w:numPr>
        <w:tabs>
          <w:tab w:val="clear" w:pos="1080"/>
          <w:tab w:val="num" w:pos="720"/>
        </w:tabs>
        <w:ind w:left="720"/>
        <w:rPr>
          <w:rFonts w:ascii="Times New Roman" w:eastAsia="Malgun Gothic" w:hAnsi="Times New Roman"/>
          <w:lang w:val="en-US" w:eastAsia="ko-KR"/>
        </w:rPr>
      </w:pPr>
      <w:r w:rsidRPr="00787D4E">
        <w:rPr>
          <w:rFonts w:ascii="Times New Roman" w:eastAsia="Malgun Gothic" w:hAnsi="Times New Roman"/>
          <w:lang w:val="en-US" w:eastAsia="ko-KR"/>
        </w:rPr>
        <w:t>New versions of clients making requests to existing, non upgraded API servers</w:t>
      </w:r>
    </w:p>
    <w:p w:rsidR="002A7868" w:rsidRPr="00787D4E" w:rsidRDefault="002A7868" w:rsidP="002A7868">
      <w:pPr>
        <w:pStyle w:val="AltNormal"/>
        <w:ind w:left="360"/>
        <w:rPr>
          <w:rFonts w:ascii="Times New Roman" w:eastAsia="Malgun Gothic" w:hAnsi="Times New Roman"/>
          <w:lang w:val="en-US" w:eastAsia="ko-KR"/>
        </w:rPr>
      </w:pPr>
    </w:p>
    <w:p w:rsidR="002F2B3D" w:rsidRDefault="009236E2" w:rsidP="002F2B3D">
      <w:pPr>
        <w:spacing w:before="240" w:after="0"/>
        <w:ind w:left="1494"/>
        <w:jc w:val="both"/>
        <w:rPr>
          <w:b/>
        </w:rPr>
      </w:pPr>
      <w:r w:rsidRPr="009236E2">
        <w:rPr>
          <w:b/>
          <w:noProof/>
        </w:rPr>
        <w:pict>
          <v:shape id="_x0000_s1097" type="#_x0000_t202" style="position:absolute;left:0;text-align:left;margin-left:197.25pt;margin-top:9.7pt;width:77.55pt;height:27.7pt;z-index:251659264;mso-height-percent:200;mso-height-percent:200;mso-width-relative:margin;mso-height-relative:margin" filled="f" stroked="f">
            <v:textbox style="mso-next-textbox:#_x0000_s1097;mso-fit-shape-to-text:t">
              <w:txbxContent>
                <w:p w:rsidR="00955FEF" w:rsidRDefault="00955FEF" w:rsidP="002F2B3D">
                  <w:pPr>
                    <w:jc w:val="center"/>
                    <w:rPr>
                      <w:lang w:val="es-ES"/>
                    </w:rPr>
                  </w:pPr>
                  <w:r>
                    <w:rPr>
                      <w:lang w:val="es-ES"/>
                    </w:rPr>
                    <w:t>RESPONSE</w:t>
                  </w:r>
                </w:p>
              </w:txbxContent>
            </v:textbox>
            <w10:wrap type="square"/>
          </v:shape>
        </w:pict>
      </w:r>
    </w:p>
    <w:p w:rsidR="002F2B3D" w:rsidRDefault="009236E2" w:rsidP="002F2B3D">
      <w:pPr>
        <w:spacing w:before="240" w:after="0"/>
        <w:ind w:left="1494"/>
        <w:jc w:val="both"/>
        <w:rPr>
          <w:b/>
        </w:rPr>
      </w:pPr>
      <w:r w:rsidRPr="009236E2">
        <w:rPr>
          <w:b/>
          <w:noProof/>
          <w:lang w:val="es-ES" w:eastAsia="es-ES"/>
        </w:rPr>
        <w:pict>
          <v:shape id="_x0000_s1095" type="#_x0000_t32" style="position:absolute;left:0;text-align:left;margin-left:177.75pt;margin-top:20.05pt;width:123.75pt;height:0;flip:x;z-index:251657216" o:connectortype="straight">
            <v:stroke endarrow="block"/>
            <w10:wrap type="square"/>
          </v:shape>
        </w:pict>
      </w:r>
      <w:r w:rsidRPr="009236E2">
        <w:rPr>
          <w:b/>
          <w:noProof/>
          <w:lang w:val="es-ES" w:eastAsia="es-ES"/>
        </w:rPr>
        <w:pict>
          <v:rect id="_x0000_s1094" style="position:absolute;left:0;text-align:left;margin-left:301.5pt;margin-top:-.25pt;width:128.25pt;height:44.25pt;z-index:251656192">
            <v:textbox style="mso-next-textbox:#_x0000_s1094">
              <w:txbxContent>
                <w:p w:rsidR="00955FEF" w:rsidRDefault="00955FEF" w:rsidP="002F2B3D">
                  <w:r>
                    <w:t>SERVER</w:t>
                  </w:r>
                </w:p>
                <w:p w:rsidR="00955FEF" w:rsidRDefault="00955FEF" w:rsidP="002F2B3D">
                  <w:r>
                    <w:t xml:space="preserve">(Release, </w:t>
                  </w:r>
                  <w:proofErr w:type="spellStart"/>
                  <w:r>
                    <w:t>Upgrade+N</w:t>
                  </w:r>
                  <w:proofErr w:type="spellEnd"/>
                  <w:r>
                    <w:t>)</w:t>
                  </w:r>
                </w:p>
              </w:txbxContent>
            </v:textbox>
            <w10:wrap type="square"/>
          </v:rect>
        </w:pict>
      </w:r>
      <w:r w:rsidRPr="009236E2">
        <w:rPr>
          <w:b/>
          <w:noProof/>
          <w:lang w:val="es-ES" w:eastAsia="es-ES"/>
        </w:rPr>
        <w:pict>
          <v:rect id="_x0000_s1093" style="position:absolute;left:0;text-align:left;margin-left:49.5pt;margin-top:-.25pt;width:128.25pt;height:44.25pt;z-index:251655168">
            <v:textbox style="mso-next-textbox:#_x0000_s1093">
              <w:txbxContent>
                <w:p w:rsidR="00955FEF" w:rsidRDefault="00955FEF" w:rsidP="002F2B3D">
                  <w:r>
                    <w:t>CLIENT</w:t>
                  </w:r>
                </w:p>
                <w:p w:rsidR="00955FEF" w:rsidRDefault="00955FEF" w:rsidP="002F2B3D">
                  <w:r>
                    <w:t>(Release, Upgrade)</w:t>
                  </w:r>
                </w:p>
              </w:txbxContent>
            </v:textbox>
            <w10:wrap type="square"/>
          </v:rect>
        </w:pict>
      </w:r>
    </w:p>
    <w:p w:rsidR="002F2B3D" w:rsidRDefault="002F2B3D" w:rsidP="002F2B3D">
      <w:pPr>
        <w:spacing w:before="240" w:after="0"/>
        <w:ind w:left="1494"/>
        <w:jc w:val="both"/>
        <w:rPr>
          <w:b/>
        </w:rPr>
      </w:pPr>
    </w:p>
    <w:p w:rsidR="002A7868" w:rsidRDefault="002A7868" w:rsidP="002A7868">
      <w:pPr>
        <w:pStyle w:val="Beschriftung"/>
      </w:pPr>
      <w:bookmarkStart w:id="46" w:name="_Toc316387261"/>
      <w:r>
        <w:t xml:space="preserve">Figure </w:t>
      </w:r>
      <w:fldSimple w:instr=" SEQ Figure \* ARABIC ">
        <w:r w:rsidR="006A1168">
          <w:rPr>
            <w:noProof/>
          </w:rPr>
          <w:t>3</w:t>
        </w:r>
      </w:fldSimple>
      <w:r>
        <w:t xml:space="preserve"> Upgraded servers returning a response to legacy clients</w:t>
      </w:r>
      <w:bookmarkEnd w:id="46"/>
    </w:p>
    <w:p w:rsidR="002A7868" w:rsidRPr="002A7868" w:rsidRDefault="002A7868" w:rsidP="002A7868"/>
    <w:p w:rsidR="002F2B3D" w:rsidRDefault="009236E2" w:rsidP="002F2B3D">
      <w:pPr>
        <w:spacing w:before="240" w:after="0"/>
        <w:ind w:left="1494"/>
        <w:jc w:val="both"/>
        <w:rPr>
          <w:b/>
        </w:rPr>
      </w:pPr>
      <w:r w:rsidRPr="009236E2">
        <w:rPr>
          <w:b/>
          <w:noProof/>
          <w:lang w:val="es-ES" w:eastAsia="es-ES"/>
        </w:rPr>
        <w:pict>
          <v:shape id="_x0000_s1101" type="#_x0000_t202" style="position:absolute;left:0;text-align:left;margin-left:198.15pt;margin-top:7.55pt;width:77.55pt;height:27.7pt;z-index:251662336;mso-height-percent:200;mso-height-percent:200;mso-width-relative:margin;mso-height-relative:margin" filled="f" stroked="f">
            <v:textbox style="mso-next-textbox:#_x0000_s1101;mso-fit-shape-to-text:t">
              <w:txbxContent>
                <w:p w:rsidR="00955FEF" w:rsidRDefault="00955FEF" w:rsidP="002F2B3D">
                  <w:pPr>
                    <w:jc w:val="center"/>
                    <w:rPr>
                      <w:lang w:val="es-ES"/>
                    </w:rPr>
                  </w:pPr>
                  <w:r>
                    <w:rPr>
                      <w:lang w:val="es-ES"/>
                    </w:rPr>
                    <w:t>REQUEST</w:t>
                  </w:r>
                </w:p>
              </w:txbxContent>
            </v:textbox>
          </v:shape>
        </w:pict>
      </w:r>
      <w:r w:rsidRPr="009236E2">
        <w:rPr>
          <w:b/>
          <w:noProof/>
          <w:lang w:val="es-ES" w:eastAsia="es-ES"/>
        </w:rPr>
        <w:pict>
          <v:rect id="_x0000_s1099" style="position:absolute;left:0;text-align:left;margin-left:302.4pt;margin-top:14.3pt;width:128.25pt;height:44.25pt;z-index:251661312">
            <v:textbox style="mso-next-textbox:#_x0000_s1099">
              <w:txbxContent>
                <w:p w:rsidR="00955FEF" w:rsidRDefault="00955FEF" w:rsidP="002F2B3D">
                  <w:r>
                    <w:t>SERVER</w:t>
                  </w:r>
                </w:p>
                <w:p w:rsidR="00955FEF" w:rsidRDefault="00955FEF" w:rsidP="002F2B3D">
                  <w:r>
                    <w:t>(Release, Upgrade)</w:t>
                  </w:r>
                </w:p>
              </w:txbxContent>
            </v:textbox>
          </v:rect>
        </w:pict>
      </w:r>
      <w:r w:rsidRPr="009236E2">
        <w:rPr>
          <w:b/>
          <w:noProof/>
          <w:lang w:val="es-ES" w:eastAsia="es-ES"/>
        </w:rPr>
        <w:pict>
          <v:rect id="_x0000_s1098" style="position:absolute;left:0;text-align:left;margin-left:50.4pt;margin-top:14.3pt;width:128.25pt;height:44.25pt;z-index:251660288">
            <v:textbox style="mso-next-textbox:#_x0000_s1098">
              <w:txbxContent>
                <w:p w:rsidR="00955FEF" w:rsidRDefault="00955FEF" w:rsidP="002F2B3D">
                  <w:r>
                    <w:t>CLIENT</w:t>
                  </w:r>
                </w:p>
                <w:p w:rsidR="00955FEF" w:rsidRDefault="00955FEF" w:rsidP="002F2B3D">
                  <w:r>
                    <w:t xml:space="preserve">(Release, </w:t>
                  </w:r>
                  <w:proofErr w:type="spellStart"/>
                  <w:r>
                    <w:t>Upgrade+N</w:t>
                  </w:r>
                  <w:proofErr w:type="spellEnd"/>
                  <w:r>
                    <w:t>)</w:t>
                  </w:r>
                </w:p>
              </w:txbxContent>
            </v:textbox>
          </v:rect>
        </w:pict>
      </w:r>
    </w:p>
    <w:p w:rsidR="002F2B3D" w:rsidRDefault="009236E2" w:rsidP="002F2B3D">
      <w:pPr>
        <w:spacing w:before="240" w:after="0"/>
        <w:ind w:left="1494"/>
        <w:jc w:val="both"/>
        <w:rPr>
          <w:b/>
        </w:rPr>
      </w:pPr>
      <w:r w:rsidRPr="009236E2">
        <w:rPr>
          <w:b/>
          <w:noProof/>
          <w:lang w:val="en-US" w:eastAsia="zh-CN"/>
        </w:rPr>
        <w:pict>
          <v:shape id="_x0000_s1102" type="#_x0000_t32" style="position:absolute;left:0;text-align:left;margin-left:178.65pt;margin-top:10.05pt;width:123.75pt;height:0;flip:x;z-index:251663360" o:connectortype="straight">
            <v:stroke startarrow="block"/>
          </v:shape>
        </w:pict>
      </w:r>
    </w:p>
    <w:p w:rsidR="002F2B3D" w:rsidRPr="000E1820" w:rsidRDefault="002F2B3D" w:rsidP="002F2B3D">
      <w:pPr>
        <w:spacing w:before="240" w:after="0"/>
        <w:ind w:left="1494"/>
        <w:jc w:val="both"/>
        <w:rPr>
          <w:b/>
        </w:rPr>
      </w:pPr>
    </w:p>
    <w:p w:rsidR="002F2B3D" w:rsidRDefault="002A7868" w:rsidP="002A7868">
      <w:pPr>
        <w:pStyle w:val="Beschriftung"/>
      </w:pPr>
      <w:bookmarkStart w:id="47" w:name="_Toc316387262"/>
      <w:r>
        <w:t xml:space="preserve">Figure </w:t>
      </w:r>
      <w:fldSimple w:instr=" SEQ Figure \* ARABIC ">
        <w:r w:rsidR="006A1168">
          <w:rPr>
            <w:noProof/>
          </w:rPr>
          <w:t>4</w:t>
        </w:r>
      </w:fldSimple>
      <w:r>
        <w:t xml:space="preserve"> New versions of clients making requests to existing, non-upgraded servers</w:t>
      </w:r>
      <w:bookmarkEnd w:id="47"/>
    </w:p>
    <w:p w:rsidR="009B6183" w:rsidRPr="009B6183" w:rsidRDefault="009B6183" w:rsidP="009B6183">
      <w:pPr>
        <w:pStyle w:val="berschrift3"/>
      </w:pPr>
      <w:bookmarkStart w:id="48" w:name="_Toc357005875"/>
      <w:r w:rsidRPr="009B6183">
        <w:t>XML based APIs</w:t>
      </w:r>
      <w:bookmarkEnd w:id="48"/>
    </w:p>
    <w:p w:rsidR="002F2B3D" w:rsidRPr="000C35C3" w:rsidRDefault="002F2B3D" w:rsidP="002F2B3D">
      <w:r>
        <w:t>Considering XML format, e</w:t>
      </w:r>
      <w:r w:rsidRPr="000C35C3">
        <w:t xml:space="preserve">xtensibility and evolution of </w:t>
      </w:r>
      <w:r>
        <w:t xml:space="preserve">the </w:t>
      </w:r>
      <w:r w:rsidRPr="000C35C3">
        <w:t xml:space="preserve">data exchanged over APIs </w:t>
      </w:r>
      <w:r>
        <w:t>is</w:t>
      </w:r>
      <w:r w:rsidRPr="000C35C3">
        <w:t xml:space="preserve"> possible by means of </w:t>
      </w:r>
      <w:r w:rsidRPr="009B7307">
        <w:t>extensible XML Schemas.</w:t>
      </w:r>
      <w:r w:rsidRPr="000C35C3">
        <w:t xml:space="preserve"> </w:t>
      </w:r>
    </w:p>
    <w:p w:rsidR="002F2B3D" w:rsidRDefault="002F2B3D" w:rsidP="002F2B3D">
      <w:r>
        <w:t xml:space="preserve">Thus, the following technical guidelines will be followed for the </w:t>
      </w:r>
      <w:r w:rsidRPr="009B7307">
        <w:t>design of extensible APIs:</w:t>
      </w:r>
    </w:p>
    <w:p w:rsidR="002F2B3D" w:rsidRPr="00103A0F" w:rsidRDefault="002F2B3D" w:rsidP="002A7868">
      <w:pPr>
        <w:numPr>
          <w:ilvl w:val="0"/>
          <w:numId w:val="32"/>
        </w:numPr>
        <w:spacing w:before="240" w:after="0"/>
        <w:jc w:val="both"/>
      </w:pPr>
      <w:r w:rsidRPr="002A7868">
        <w:t>Extensions in sequences</w:t>
      </w:r>
      <w:r w:rsidRPr="00103A0F">
        <w:t>.</w:t>
      </w:r>
    </w:p>
    <w:p w:rsidR="002F2B3D" w:rsidRPr="002A7868" w:rsidRDefault="002F2B3D" w:rsidP="002A7868">
      <w:pPr>
        <w:pStyle w:val="AltNormal"/>
        <w:numPr>
          <w:ilvl w:val="0"/>
          <w:numId w:val="13"/>
        </w:numPr>
        <w:tabs>
          <w:tab w:val="clear" w:pos="1080"/>
          <w:tab w:val="num" w:pos="720"/>
        </w:tabs>
        <w:ind w:left="720"/>
        <w:rPr>
          <w:rFonts w:ascii="Times New Roman" w:eastAsia="Malgun Gothic" w:hAnsi="Times New Roman"/>
          <w:lang w:val="en-US" w:eastAsia="ko-KR"/>
        </w:rPr>
      </w:pPr>
      <w:r w:rsidRPr="002A7868">
        <w:rPr>
          <w:rFonts w:ascii="Times New Roman" w:eastAsia="Malgun Gothic" w:hAnsi="Times New Roman"/>
          <w:lang w:val="en-US" w:eastAsia="ko-KR"/>
        </w:rPr>
        <w:t>It is recommended to include extensibility points in root XML types or any other which is expected to evolve in the future, with “</w:t>
      </w:r>
      <w:proofErr w:type="spellStart"/>
      <w:r w:rsidRPr="002A7868">
        <w:rPr>
          <w:rFonts w:ascii="Times New Roman" w:eastAsia="Malgun Gothic" w:hAnsi="Times New Roman"/>
          <w:lang w:val="en-US" w:eastAsia="ko-KR"/>
        </w:rPr>
        <w:t>processContents</w:t>
      </w:r>
      <w:proofErr w:type="spellEnd"/>
      <w:r w:rsidRPr="002A7868">
        <w:rPr>
          <w:rFonts w:ascii="Times New Roman" w:eastAsia="Malgun Gothic" w:hAnsi="Times New Roman"/>
          <w:lang w:val="en-US" w:eastAsia="ko-KR"/>
        </w:rPr>
        <w:t>=lax” processing model, so that receivers are not forced to validate these extended elements. Extensions over the same namespace will go under a wrapper and extensions over other namespaces may go directly under parent data. However, if the elements included belong to a known namespace, server will try to parse these XML elements.</w:t>
      </w:r>
    </w:p>
    <w:p w:rsidR="002F2B3D" w:rsidRPr="002A7868" w:rsidRDefault="002A7868" w:rsidP="002A7868">
      <w:pPr>
        <w:pStyle w:val="AltNormal"/>
        <w:numPr>
          <w:ilvl w:val="0"/>
          <w:numId w:val="30"/>
        </w:numPr>
        <w:rPr>
          <w:rFonts w:ascii="Times New Roman" w:eastAsia="Malgun Gothic" w:hAnsi="Times New Roman"/>
          <w:lang w:val="en-US" w:eastAsia="ko-KR"/>
        </w:rPr>
      </w:pPr>
      <w:r>
        <w:rPr>
          <w:rFonts w:ascii="Times New Roman" w:eastAsia="Malgun Gothic" w:hAnsi="Times New Roman"/>
          <w:lang w:val="en-US" w:eastAsia="ko-KR"/>
        </w:rPr>
        <w:t>Example</w:t>
      </w:r>
    </w:p>
    <w:p w:rsidR="002F2B3D" w:rsidRPr="009222D2" w:rsidRDefault="002F2B3D" w:rsidP="001D26AA">
      <w:pPr>
        <w:pStyle w:val="listing"/>
      </w:pPr>
      <w:r w:rsidRPr="009222D2">
        <w:t>&lt;</w:t>
      </w:r>
      <w:proofErr w:type="spellStart"/>
      <w:r w:rsidRPr="009222D2">
        <w:t>s:complexType</w:t>
      </w:r>
      <w:proofErr w:type="spellEnd"/>
      <w:r w:rsidRPr="009222D2">
        <w:t xml:space="preserve"> </w:t>
      </w:r>
      <w:proofErr w:type="spellStart"/>
      <w:r w:rsidRPr="009222D2">
        <w:t>name</w:t>
      </w:r>
      <w:proofErr w:type="spellEnd"/>
      <w:r w:rsidRPr="009222D2">
        <w:t>="</w:t>
      </w:r>
      <w:proofErr w:type="spellStart"/>
      <w:r w:rsidRPr="009222D2">
        <w:t>ExtensionType</w:t>
      </w:r>
      <w:proofErr w:type="spellEnd"/>
      <w:r w:rsidRPr="009222D2">
        <w:t>"&gt;</w:t>
      </w:r>
    </w:p>
    <w:p w:rsidR="002F2B3D" w:rsidRPr="009222D2" w:rsidRDefault="001D26AA" w:rsidP="001D26AA">
      <w:pPr>
        <w:pStyle w:val="listing"/>
      </w:pPr>
      <w:r w:rsidRPr="009222D2">
        <w:t xml:space="preserve">    </w:t>
      </w:r>
      <w:r w:rsidR="002F2B3D" w:rsidRPr="009222D2">
        <w:t xml:space="preserve"> &lt;</w:t>
      </w:r>
      <w:proofErr w:type="spellStart"/>
      <w:r w:rsidR="002F2B3D" w:rsidRPr="009222D2">
        <w:t>s:sequence</w:t>
      </w:r>
      <w:proofErr w:type="spellEnd"/>
      <w:r w:rsidR="002F2B3D" w:rsidRPr="009222D2">
        <w:t>&gt;</w:t>
      </w:r>
    </w:p>
    <w:p w:rsidR="002F2B3D" w:rsidRPr="002A7868" w:rsidRDefault="001D26AA" w:rsidP="001D26AA">
      <w:pPr>
        <w:pStyle w:val="listing"/>
        <w:rPr>
          <w:lang w:val="en-US"/>
        </w:rPr>
      </w:pPr>
      <w:r w:rsidRPr="005A7166">
        <w:rPr>
          <w:lang w:val="en-US"/>
        </w:rPr>
        <w:t xml:space="preserve">        </w:t>
      </w:r>
      <w:r w:rsidR="002F2B3D" w:rsidRPr="002A7868">
        <w:rPr>
          <w:lang w:val="en-US"/>
        </w:rPr>
        <w:t xml:space="preserve"> &lt;s</w:t>
      </w:r>
      <w:proofErr w:type="gramStart"/>
      <w:r w:rsidR="002F2B3D" w:rsidRPr="002A7868">
        <w:rPr>
          <w:lang w:val="en-US"/>
        </w:rPr>
        <w:t>:any</w:t>
      </w:r>
      <w:proofErr w:type="gramEnd"/>
      <w:r w:rsidR="002F2B3D" w:rsidRPr="002A7868">
        <w:rPr>
          <w:lang w:val="en-US"/>
        </w:rPr>
        <w:t xml:space="preserve"> </w:t>
      </w:r>
      <w:proofErr w:type="spellStart"/>
      <w:r w:rsidR="002F2B3D" w:rsidRPr="002A7868">
        <w:rPr>
          <w:lang w:val="en-US"/>
        </w:rPr>
        <w:t>processContents</w:t>
      </w:r>
      <w:proofErr w:type="spellEnd"/>
      <w:r w:rsidR="002F2B3D" w:rsidRPr="002A7868">
        <w:rPr>
          <w:lang w:val="en-US"/>
        </w:rPr>
        <w:t xml:space="preserve">="lax" </w:t>
      </w:r>
      <w:proofErr w:type="spellStart"/>
      <w:r w:rsidR="002F2B3D" w:rsidRPr="002A7868">
        <w:rPr>
          <w:lang w:val="en-US"/>
        </w:rPr>
        <w:t>minOccurs</w:t>
      </w:r>
      <w:proofErr w:type="spellEnd"/>
      <w:r w:rsidR="002F2B3D" w:rsidRPr="002A7868">
        <w:rPr>
          <w:lang w:val="en-US"/>
        </w:rPr>
        <w:t xml:space="preserve">="0" </w:t>
      </w:r>
      <w:proofErr w:type="spellStart"/>
      <w:r w:rsidR="002F2B3D" w:rsidRPr="002A7868">
        <w:rPr>
          <w:lang w:val="en-US"/>
        </w:rPr>
        <w:t>maxOccurs</w:t>
      </w:r>
      <w:proofErr w:type="spellEnd"/>
      <w:r w:rsidR="002F2B3D" w:rsidRPr="002A7868">
        <w:rPr>
          <w:lang w:val="en-US"/>
        </w:rPr>
        <w:t>="unbounded" namespace="##any"/&gt;</w:t>
      </w:r>
    </w:p>
    <w:p w:rsidR="002F2B3D" w:rsidRPr="00EA4BCB" w:rsidRDefault="001D26AA" w:rsidP="001D26AA">
      <w:pPr>
        <w:pStyle w:val="listing"/>
        <w:rPr>
          <w:lang w:val="en-US"/>
        </w:rPr>
      </w:pPr>
      <w:r w:rsidRPr="005A7166">
        <w:rPr>
          <w:lang w:val="en-US"/>
        </w:rPr>
        <w:t xml:space="preserve">    </w:t>
      </w:r>
      <w:r w:rsidR="002F2B3D" w:rsidRPr="002A7868">
        <w:rPr>
          <w:lang w:val="en-US"/>
        </w:rPr>
        <w:t xml:space="preserve"> </w:t>
      </w:r>
      <w:r w:rsidR="002F2B3D" w:rsidRPr="00EA4BCB">
        <w:rPr>
          <w:lang w:val="en-US"/>
        </w:rPr>
        <w:t>&lt;/s</w:t>
      </w:r>
      <w:proofErr w:type="gramStart"/>
      <w:r w:rsidR="002F2B3D" w:rsidRPr="00EA4BCB">
        <w:rPr>
          <w:lang w:val="en-US"/>
        </w:rPr>
        <w:t>:sequence</w:t>
      </w:r>
      <w:proofErr w:type="gramEnd"/>
      <w:r w:rsidR="002F2B3D" w:rsidRPr="00EA4BCB">
        <w:rPr>
          <w:lang w:val="en-US"/>
        </w:rPr>
        <w:t>&gt;</w:t>
      </w:r>
    </w:p>
    <w:p w:rsidR="002F2B3D" w:rsidRPr="00EA4BCB" w:rsidRDefault="001D26AA" w:rsidP="001D26AA">
      <w:pPr>
        <w:pStyle w:val="listing"/>
        <w:rPr>
          <w:lang w:val="en-US"/>
        </w:rPr>
      </w:pPr>
      <w:r w:rsidRPr="005A7166">
        <w:rPr>
          <w:lang w:val="en-US"/>
        </w:rPr>
        <w:t xml:space="preserve">    </w:t>
      </w:r>
      <w:r w:rsidR="002F2B3D" w:rsidRPr="00EA4BCB">
        <w:rPr>
          <w:lang w:val="en-US"/>
        </w:rPr>
        <w:t xml:space="preserve"> &lt;s</w:t>
      </w:r>
      <w:proofErr w:type="gramStart"/>
      <w:r w:rsidR="002F2B3D" w:rsidRPr="00EA4BCB">
        <w:rPr>
          <w:lang w:val="en-US"/>
        </w:rPr>
        <w:t>:anyAttribute</w:t>
      </w:r>
      <w:proofErr w:type="gramEnd"/>
      <w:r w:rsidR="002F2B3D" w:rsidRPr="00EA4BCB">
        <w:rPr>
          <w:lang w:val="en-US"/>
        </w:rPr>
        <w:t>/&gt;</w:t>
      </w:r>
    </w:p>
    <w:p w:rsidR="002F2B3D" w:rsidRPr="00EA4BCB" w:rsidRDefault="002F2B3D" w:rsidP="001D26AA">
      <w:pPr>
        <w:pStyle w:val="listing"/>
        <w:rPr>
          <w:lang w:val="en-US"/>
        </w:rPr>
      </w:pPr>
      <w:r w:rsidRPr="00EA4BCB">
        <w:rPr>
          <w:lang w:val="en-US"/>
        </w:rPr>
        <w:t>&lt;/s</w:t>
      </w:r>
      <w:proofErr w:type="gramStart"/>
      <w:r w:rsidRPr="00EA4BCB">
        <w:rPr>
          <w:lang w:val="en-US"/>
        </w:rPr>
        <w:t>:complexType</w:t>
      </w:r>
      <w:proofErr w:type="gramEnd"/>
      <w:r w:rsidRPr="00EA4BCB">
        <w:rPr>
          <w:lang w:val="en-US"/>
        </w:rPr>
        <w:t>&gt;</w:t>
      </w:r>
    </w:p>
    <w:p w:rsidR="002A7868" w:rsidRDefault="002A7868" w:rsidP="002A7868">
      <w:pPr>
        <w:ind w:left="720"/>
      </w:pPr>
    </w:p>
    <w:p w:rsidR="002F2B3D" w:rsidRPr="000C35C3" w:rsidRDefault="002F2B3D" w:rsidP="002A7868">
      <w:pPr>
        <w:ind w:left="720"/>
      </w:pPr>
      <w:r w:rsidRPr="000C35C3">
        <w:lastRenderedPageBreak/>
        <w:t>And then, in the complex element definitions include also a</w:t>
      </w:r>
      <w:r>
        <w:t xml:space="preserve"> direct</w:t>
      </w:r>
      <w:r w:rsidRPr="000C35C3">
        <w:t xml:space="preserve"> wildcard to include directly additional elements from other namespaces (to avoid XML determinism problems):</w:t>
      </w:r>
    </w:p>
    <w:p w:rsidR="002F2B3D" w:rsidRPr="000C35C3" w:rsidRDefault="002F2B3D" w:rsidP="002A7868"/>
    <w:p w:rsidR="002F2B3D" w:rsidRPr="005A7166" w:rsidRDefault="002F2B3D" w:rsidP="005C5367">
      <w:pPr>
        <w:pStyle w:val="listing"/>
        <w:rPr>
          <w:lang w:val="en-US"/>
        </w:rPr>
      </w:pPr>
      <w:r w:rsidRPr="005A7166">
        <w:rPr>
          <w:lang w:val="en-US"/>
        </w:rPr>
        <w:t>&lt;</w:t>
      </w:r>
      <w:proofErr w:type="spellStart"/>
      <w:r w:rsidRPr="005A7166">
        <w:rPr>
          <w:lang w:val="en-US"/>
        </w:rPr>
        <w:t>xsd</w:t>
      </w:r>
      <w:proofErr w:type="gramStart"/>
      <w:r w:rsidRPr="005A7166">
        <w:rPr>
          <w:lang w:val="en-US"/>
        </w:rPr>
        <w:t>:complexType</w:t>
      </w:r>
      <w:proofErr w:type="spellEnd"/>
      <w:proofErr w:type="gramEnd"/>
      <w:r w:rsidRPr="005A7166">
        <w:rPr>
          <w:lang w:val="en-US"/>
        </w:rPr>
        <w:t xml:space="preserve"> name="</w:t>
      </w:r>
      <w:proofErr w:type="spellStart"/>
      <w:r w:rsidRPr="005A7166">
        <w:rPr>
          <w:lang w:val="en-US"/>
        </w:rPr>
        <w:t>MyType</w:t>
      </w:r>
      <w:proofErr w:type="spellEnd"/>
      <w:r w:rsidRPr="005A7166">
        <w:rPr>
          <w:lang w:val="en-US"/>
        </w:rPr>
        <w:t>"&gt;</w:t>
      </w:r>
    </w:p>
    <w:p w:rsidR="002F2B3D" w:rsidRPr="005A7166" w:rsidRDefault="005C5367" w:rsidP="005C5367">
      <w:pPr>
        <w:pStyle w:val="listing"/>
        <w:rPr>
          <w:lang w:val="en-US"/>
        </w:rPr>
      </w:pPr>
      <w:r w:rsidRPr="005A7166">
        <w:rPr>
          <w:lang w:val="en-US"/>
        </w:rPr>
        <w:t xml:space="preserve">    </w:t>
      </w:r>
      <w:r w:rsidR="002F2B3D" w:rsidRPr="005A7166">
        <w:rPr>
          <w:lang w:val="en-US"/>
        </w:rPr>
        <w:t>&lt;</w:t>
      </w:r>
      <w:proofErr w:type="spellStart"/>
      <w:proofErr w:type="gramStart"/>
      <w:r w:rsidR="002F2B3D" w:rsidRPr="005A7166">
        <w:rPr>
          <w:lang w:val="en-US"/>
        </w:rPr>
        <w:t>xsd:</w:t>
      </w:r>
      <w:proofErr w:type="gramEnd"/>
      <w:r w:rsidR="002F2B3D" w:rsidRPr="005A7166">
        <w:rPr>
          <w:lang w:val="en-US"/>
        </w:rPr>
        <w:t>sequence</w:t>
      </w:r>
      <w:proofErr w:type="spellEnd"/>
      <w:r w:rsidR="002F2B3D" w:rsidRPr="005A7166">
        <w:rPr>
          <w:lang w:val="en-US"/>
        </w:rPr>
        <w:t>&gt;</w:t>
      </w:r>
    </w:p>
    <w:p w:rsidR="002F2B3D" w:rsidRPr="005A7166" w:rsidRDefault="005C5367" w:rsidP="005C5367">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name="e1" type="</w:t>
      </w:r>
      <w:proofErr w:type="spellStart"/>
      <w:r w:rsidR="002F2B3D" w:rsidRPr="005A7166">
        <w:rPr>
          <w:lang w:val="en-US"/>
        </w:rPr>
        <w:t>xsd:string</w:t>
      </w:r>
      <w:proofErr w:type="spellEnd"/>
      <w:r w:rsidR="002F2B3D" w:rsidRPr="005A7166">
        <w:rPr>
          <w:lang w:val="en-US"/>
        </w:rPr>
        <w:t>"/&gt;</w:t>
      </w:r>
    </w:p>
    <w:p w:rsidR="002F2B3D" w:rsidRPr="005A7166" w:rsidRDefault="005C5367" w:rsidP="005C5367">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name="e2" type="</w:t>
      </w:r>
      <w:proofErr w:type="spellStart"/>
      <w:r w:rsidR="002F2B3D" w:rsidRPr="005A7166">
        <w:rPr>
          <w:lang w:val="en-US"/>
        </w:rPr>
        <w:t>xsd:string</w:t>
      </w:r>
      <w:proofErr w:type="spellEnd"/>
      <w:r w:rsidR="002F2B3D" w:rsidRPr="005A7166">
        <w:rPr>
          <w:lang w:val="en-US"/>
        </w:rPr>
        <w:t>"/&gt;</w:t>
      </w:r>
    </w:p>
    <w:p w:rsidR="002F2B3D" w:rsidRPr="005A7166" w:rsidRDefault="005C5367" w:rsidP="005C5367">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:element</w:t>
      </w:r>
      <w:proofErr w:type="spellEnd"/>
      <w:proofErr w:type="gramEnd"/>
      <w:r w:rsidR="002F2B3D" w:rsidRPr="005A7166">
        <w:rPr>
          <w:lang w:val="en-US"/>
        </w:rPr>
        <w:t xml:space="preserve"> name="Extension" type="</w:t>
      </w:r>
      <w:proofErr w:type="spellStart"/>
      <w:r w:rsidR="002F2B3D" w:rsidRPr="005A7166">
        <w:rPr>
          <w:lang w:val="en-US"/>
        </w:rPr>
        <w:t>tns:ExtensionType</w:t>
      </w:r>
      <w:proofErr w:type="spellEnd"/>
      <w:r w:rsidR="002F2B3D" w:rsidRPr="005A7166">
        <w:rPr>
          <w:lang w:val="en-US"/>
        </w:rPr>
        <w:t xml:space="preserve">" </w:t>
      </w:r>
      <w:proofErr w:type="spellStart"/>
      <w:r w:rsidR="002F2B3D" w:rsidRPr="005A7166">
        <w:rPr>
          <w:lang w:val="en-US"/>
        </w:rPr>
        <w:t>minOccurs</w:t>
      </w:r>
      <w:proofErr w:type="spellEnd"/>
      <w:r w:rsidR="002F2B3D" w:rsidRPr="005A7166">
        <w:rPr>
          <w:lang w:val="en-US"/>
        </w:rPr>
        <w:t xml:space="preserve">="0" </w:t>
      </w:r>
      <w:proofErr w:type="spellStart"/>
      <w:r w:rsidR="002F2B3D" w:rsidRPr="005A7166">
        <w:rPr>
          <w:lang w:val="en-US"/>
        </w:rPr>
        <w:t>maxOccurs</w:t>
      </w:r>
      <w:proofErr w:type="spellEnd"/>
      <w:r w:rsidR="002F2B3D" w:rsidRPr="005A7166">
        <w:rPr>
          <w:lang w:val="en-US"/>
        </w:rPr>
        <w:t>="unbounded"/&gt;</w:t>
      </w:r>
    </w:p>
    <w:p w:rsidR="002F2B3D" w:rsidRPr="005A7166" w:rsidRDefault="005C5367" w:rsidP="005C5367">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:any</w:t>
      </w:r>
      <w:proofErr w:type="spellEnd"/>
      <w:proofErr w:type="gramEnd"/>
      <w:r w:rsidR="002F2B3D" w:rsidRPr="005A7166">
        <w:rPr>
          <w:lang w:val="en-US"/>
        </w:rPr>
        <w:t xml:space="preserve"> namespace="##other" </w:t>
      </w:r>
      <w:proofErr w:type="spellStart"/>
      <w:r w:rsidR="002F2B3D" w:rsidRPr="005A7166">
        <w:rPr>
          <w:lang w:val="en-US"/>
        </w:rPr>
        <w:t>processContents</w:t>
      </w:r>
      <w:proofErr w:type="spellEnd"/>
      <w:r w:rsidR="002F2B3D" w:rsidRPr="005A7166">
        <w:rPr>
          <w:lang w:val="en-US"/>
        </w:rPr>
        <w:t>=</w:t>
      </w:r>
      <w:r w:rsidR="009B7307" w:rsidRPr="005A7166">
        <w:rPr>
          <w:lang w:val="en-US"/>
        </w:rPr>
        <w:t>"</w:t>
      </w:r>
      <w:r w:rsidR="002F2B3D" w:rsidRPr="005A7166">
        <w:rPr>
          <w:lang w:val="en-US"/>
        </w:rPr>
        <w:t>lax</w:t>
      </w:r>
      <w:r w:rsidR="009B7307" w:rsidRPr="005A7166">
        <w:rPr>
          <w:lang w:val="en-US"/>
        </w:rPr>
        <w:t>"</w:t>
      </w:r>
      <w:r w:rsidR="002F2B3D" w:rsidRPr="005A7166">
        <w:rPr>
          <w:lang w:val="en-US"/>
        </w:rPr>
        <w:t xml:space="preserve"> </w:t>
      </w:r>
      <w:proofErr w:type="spellStart"/>
      <w:r w:rsidR="002F2B3D" w:rsidRPr="005A7166">
        <w:rPr>
          <w:lang w:val="en-US"/>
        </w:rPr>
        <w:t>minOccurs</w:t>
      </w:r>
      <w:proofErr w:type="spellEnd"/>
      <w:r w:rsidR="002F2B3D" w:rsidRPr="005A7166">
        <w:rPr>
          <w:lang w:val="en-US"/>
        </w:rPr>
        <w:t>=</w:t>
      </w:r>
      <w:r w:rsidR="009B7307" w:rsidRPr="005A7166">
        <w:rPr>
          <w:lang w:val="en-US"/>
        </w:rPr>
        <w:t>"</w:t>
      </w:r>
      <w:r w:rsidR="002F2B3D" w:rsidRPr="005A7166">
        <w:rPr>
          <w:lang w:val="en-US"/>
        </w:rPr>
        <w:t>0</w:t>
      </w:r>
      <w:r w:rsidR="009B7307" w:rsidRPr="005A7166">
        <w:rPr>
          <w:lang w:val="en-US"/>
        </w:rPr>
        <w:t>"</w:t>
      </w:r>
      <w:r w:rsidR="002F2B3D" w:rsidRPr="005A7166">
        <w:rPr>
          <w:lang w:val="en-US"/>
        </w:rPr>
        <w:t xml:space="preserve">   </w:t>
      </w:r>
      <w:proofErr w:type="spellStart"/>
      <w:r w:rsidR="002F2B3D" w:rsidRPr="005A7166">
        <w:rPr>
          <w:lang w:val="en-US"/>
        </w:rPr>
        <w:t>maxOccurs</w:t>
      </w:r>
      <w:proofErr w:type="spellEnd"/>
      <w:r w:rsidR="002F2B3D" w:rsidRPr="005A7166">
        <w:rPr>
          <w:lang w:val="en-US"/>
        </w:rPr>
        <w:t>=”unbounded”</w:t>
      </w:r>
      <w:r w:rsidR="009B7307">
        <w:rPr>
          <w:lang w:val="en-US"/>
        </w:rPr>
        <w:t>/</w:t>
      </w:r>
      <w:r w:rsidR="002F2B3D" w:rsidRPr="005A7166">
        <w:rPr>
          <w:lang w:val="en-US"/>
        </w:rPr>
        <w:t>&gt;</w:t>
      </w:r>
    </w:p>
    <w:p w:rsidR="002F2B3D" w:rsidRPr="005A7166" w:rsidRDefault="005C5367" w:rsidP="005C5367">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:sequence</w:t>
      </w:r>
      <w:proofErr w:type="spellEnd"/>
      <w:proofErr w:type="gramEnd"/>
      <w:r w:rsidR="002F2B3D" w:rsidRPr="005A7166">
        <w:rPr>
          <w:lang w:val="en-US"/>
        </w:rPr>
        <w:t>&gt;</w:t>
      </w:r>
    </w:p>
    <w:p w:rsidR="002F2B3D" w:rsidRPr="005A7166" w:rsidRDefault="005C5367" w:rsidP="005C5367">
      <w:pPr>
        <w:pStyle w:val="listing"/>
        <w:rPr>
          <w:lang w:val="en-US"/>
        </w:rPr>
      </w:pPr>
      <w:r w:rsidRPr="005A7166">
        <w:rPr>
          <w:lang w:val="en-US"/>
        </w:rPr>
        <w:t xml:space="preserve">    </w:t>
      </w:r>
      <w:r w:rsidR="002F2B3D" w:rsidRPr="005A7166">
        <w:rPr>
          <w:lang w:val="en-US"/>
        </w:rPr>
        <w:t>&lt;</w:t>
      </w:r>
      <w:proofErr w:type="spellStart"/>
      <w:r w:rsidR="002F2B3D" w:rsidRPr="005A7166">
        <w:rPr>
          <w:lang w:val="en-US"/>
        </w:rPr>
        <w:t>xsd</w:t>
      </w:r>
      <w:proofErr w:type="gramStart"/>
      <w:r w:rsidR="002F2B3D" w:rsidRPr="005A7166">
        <w:rPr>
          <w:lang w:val="en-US"/>
        </w:rPr>
        <w:t>:anyAttribute</w:t>
      </w:r>
      <w:proofErr w:type="spellEnd"/>
      <w:proofErr w:type="gramEnd"/>
      <w:r w:rsidR="002F2B3D" w:rsidRPr="005A7166">
        <w:rPr>
          <w:lang w:val="en-US"/>
        </w:rPr>
        <w:t>/&gt;</w:t>
      </w:r>
    </w:p>
    <w:p w:rsidR="002F2B3D" w:rsidRPr="005A7166" w:rsidRDefault="002F2B3D" w:rsidP="005C5367">
      <w:pPr>
        <w:pStyle w:val="listing"/>
        <w:rPr>
          <w:lang w:val="en-US"/>
        </w:rPr>
      </w:pPr>
      <w:r w:rsidRPr="005A7166">
        <w:rPr>
          <w:lang w:val="en-US"/>
        </w:rPr>
        <w:t>&lt;/</w:t>
      </w:r>
      <w:proofErr w:type="spellStart"/>
      <w:r w:rsidRPr="005A7166">
        <w:rPr>
          <w:lang w:val="en-US"/>
        </w:rPr>
        <w:t>xsd</w:t>
      </w:r>
      <w:proofErr w:type="gramStart"/>
      <w:r w:rsidRPr="005A7166">
        <w:rPr>
          <w:lang w:val="en-US"/>
        </w:rPr>
        <w:t>:complexType</w:t>
      </w:r>
      <w:proofErr w:type="spellEnd"/>
      <w:proofErr w:type="gramEnd"/>
      <w:r w:rsidRPr="005A7166">
        <w:rPr>
          <w:lang w:val="en-US"/>
        </w:rPr>
        <w:t>&gt;</w:t>
      </w:r>
    </w:p>
    <w:p w:rsidR="002A7868" w:rsidRDefault="002A7868" w:rsidP="002F2B3D">
      <w:pPr>
        <w:rPr>
          <w:b/>
        </w:rPr>
      </w:pPr>
    </w:p>
    <w:p w:rsidR="002F2B3D" w:rsidRDefault="002F2B3D" w:rsidP="002F2B3D">
      <w:r w:rsidRPr="00AA5B93">
        <w:rPr>
          <w:b/>
        </w:rPr>
        <w:t>Note</w:t>
      </w:r>
      <w:r>
        <w:t xml:space="preserve">: “choice” and “all” complex data types are not extensible and thus </w:t>
      </w:r>
      <w:proofErr w:type="spellStart"/>
      <w:r>
        <w:t>can not</w:t>
      </w:r>
      <w:proofErr w:type="spellEnd"/>
      <w:r>
        <w:t xml:space="preserve"> be modified within a release.</w:t>
      </w:r>
    </w:p>
    <w:p w:rsidR="002A7868" w:rsidRDefault="002F2B3D" w:rsidP="002F2B3D">
      <w:pPr>
        <w:numPr>
          <w:ilvl w:val="0"/>
          <w:numId w:val="32"/>
        </w:numPr>
        <w:spacing w:before="240" w:after="0"/>
        <w:jc w:val="both"/>
      </w:pPr>
      <w:r w:rsidRPr="002A7868">
        <w:t>Extension of attributes</w:t>
      </w:r>
      <w:r w:rsidR="002A7868">
        <w:t>:</w:t>
      </w:r>
    </w:p>
    <w:p w:rsidR="002F2B3D" w:rsidRPr="002A7868" w:rsidRDefault="002A7868" w:rsidP="002A7868">
      <w:pPr>
        <w:pStyle w:val="AltNormal"/>
        <w:numPr>
          <w:ilvl w:val="0"/>
          <w:numId w:val="13"/>
        </w:numPr>
        <w:tabs>
          <w:tab w:val="clear" w:pos="1080"/>
          <w:tab w:val="num" w:pos="720"/>
        </w:tabs>
        <w:ind w:left="720"/>
        <w:rPr>
          <w:rFonts w:ascii="Times New Roman" w:eastAsia="Malgun Gothic" w:hAnsi="Times New Roman"/>
          <w:lang w:val="en-US" w:eastAsia="ko-KR"/>
        </w:rPr>
      </w:pPr>
      <w:r w:rsidRPr="002A7868">
        <w:rPr>
          <w:rFonts w:ascii="Times New Roman" w:eastAsia="Malgun Gothic" w:hAnsi="Times New Roman"/>
          <w:lang w:val="en-US" w:eastAsia="ko-KR"/>
        </w:rPr>
        <w:t>The</w:t>
      </w:r>
      <w:r w:rsidR="002F2B3D" w:rsidRPr="002A7868">
        <w:rPr>
          <w:rFonts w:ascii="Times New Roman" w:eastAsia="Malgun Gothic" w:hAnsi="Times New Roman"/>
          <w:lang w:val="en-US" w:eastAsia="ko-KR"/>
        </w:rPr>
        <w:t xml:space="preserve"> possibility of any future attribute is given by means of the inclusion of the </w:t>
      </w:r>
      <w:r w:rsidR="00C173D8">
        <w:rPr>
          <w:rFonts w:ascii="Times New Roman" w:eastAsia="Malgun Gothic" w:hAnsi="Times New Roman"/>
          <w:lang w:val="en-US" w:eastAsia="ko-KR"/>
        </w:rPr>
        <w:t>“</w:t>
      </w:r>
      <w:proofErr w:type="spellStart"/>
      <w:r w:rsidR="002F2B3D" w:rsidRPr="002A7868">
        <w:rPr>
          <w:rFonts w:ascii="Times New Roman" w:eastAsia="Malgun Gothic" w:hAnsi="Times New Roman"/>
          <w:lang w:val="en-US" w:eastAsia="ko-KR"/>
        </w:rPr>
        <w:t>anyAttribute</w:t>
      </w:r>
      <w:proofErr w:type="spellEnd"/>
      <w:r w:rsidR="00C173D8">
        <w:rPr>
          <w:rFonts w:ascii="Times New Roman" w:eastAsia="Malgun Gothic" w:hAnsi="Times New Roman"/>
          <w:lang w:val="en-US" w:eastAsia="ko-KR"/>
        </w:rPr>
        <w:t>”</w:t>
      </w:r>
      <w:r w:rsidR="002F2B3D" w:rsidRPr="002A7868">
        <w:rPr>
          <w:rFonts w:ascii="Times New Roman" w:eastAsia="Malgun Gothic" w:hAnsi="Times New Roman"/>
          <w:lang w:val="en-US" w:eastAsia="ko-KR"/>
        </w:rPr>
        <w:t xml:space="preserve"> wildcard, as indicated in the example above.</w:t>
      </w:r>
    </w:p>
    <w:p w:rsidR="002A7868" w:rsidRDefault="002F2B3D" w:rsidP="002F2B3D">
      <w:pPr>
        <w:numPr>
          <w:ilvl w:val="0"/>
          <w:numId w:val="32"/>
        </w:numPr>
        <w:spacing w:before="240" w:after="0"/>
        <w:jc w:val="both"/>
      </w:pPr>
      <w:r w:rsidRPr="002A7868">
        <w:t>Extension of enumerations</w:t>
      </w:r>
    </w:p>
    <w:p w:rsidR="002F2B3D" w:rsidRPr="002A7868" w:rsidRDefault="002A7868" w:rsidP="002A7868">
      <w:pPr>
        <w:pStyle w:val="AltNormal"/>
        <w:numPr>
          <w:ilvl w:val="0"/>
          <w:numId w:val="13"/>
        </w:numPr>
        <w:tabs>
          <w:tab w:val="clear" w:pos="1080"/>
          <w:tab w:val="num" w:pos="720"/>
        </w:tabs>
        <w:ind w:left="720"/>
        <w:rPr>
          <w:rFonts w:ascii="Times New Roman" w:eastAsia="Malgun Gothic" w:hAnsi="Times New Roman"/>
          <w:lang w:val="en-US" w:eastAsia="ko-KR"/>
        </w:rPr>
      </w:pPr>
      <w:r w:rsidRPr="002A7868">
        <w:rPr>
          <w:rFonts w:ascii="Times New Roman" w:eastAsia="Malgun Gothic" w:hAnsi="Times New Roman"/>
          <w:lang w:val="en-US" w:eastAsia="ko-KR"/>
        </w:rPr>
        <w:t>The</w:t>
      </w:r>
      <w:r w:rsidR="002F2B3D" w:rsidRPr="002A7868">
        <w:rPr>
          <w:rFonts w:ascii="Times New Roman" w:eastAsia="Malgun Gothic" w:hAnsi="Times New Roman"/>
          <w:lang w:val="en-US" w:eastAsia="ko-KR"/>
        </w:rPr>
        <w:t xml:space="preserve"> possibility of any future value in the enumeration is given by means the definition of the enumeration as a union of the current enumerated values plus a possible string.</w:t>
      </w:r>
    </w:p>
    <w:p w:rsidR="002F2B3D" w:rsidRPr="002A7868" w:rsidRDefault="002F2B3D" w:rsidP="002A7868">
      <w:pPr>
        <w:pStyle w:val="AltNormal"/>
        <w:numPr>
          <w:ilvl w:val="0"/>
          <w:numId w:val="30"/>
        </w:numPr>
        <w:rPr>
          <w:rFonts w:ascii="Times New Roman" w:eastAsia="Malgun Gothic" w:hAnsi="Times New Roman"/>
          <w:lang w:val="en-US" w:eastAsia="ko-KR"/>
        </w:rPr>
      </w:pPr>
      <w:r w:rsidRPr="002A7868">
        <w:rPr>
          <w:lang w:val="en-US" w:eastAsia="ko-KR"/>
        </w:rPr>
        <w:t>Example:</w:t>
      </w:r>
    </w:p>
    <w:p w:rsidR="002A7868" w:rsidRPr="002A7868" w:rsidRDefault="002A7868" w:rsidP="002A7868">
      <w:pPr>
        <w:pStyle w:val="AltNormal"/>
        <w:rPr>
          <w:rFonts w:ascii="Times New Roman" w:eastAsia="Malgun Gothic" w:hAnsi="Times New Roman"/>
          <w:lang w:val="en-US" w:eastAsia="ko-KR"/>
        </w:rPr>
      </w:pPr>
    </w:p>
    <w:p w:rsidR="002F2B3D" w:rsidRPr="009222D2" w:rsidRDefault="002F2B3D" w:rsidP="005778F5">
      <w:pPr>
        <w:pStyle w:val="listing"/>
      </w:pPr>
      <w:r w:rsidRPr="009222D2">
        <w:t>&lt;</w:t>
      </w:r>
      <w:proofErr w:type="spellStart"/>
      <w:r w:rsidRPr="009222D2">
        <w:t>xsd:simpleType</w:t>
      </w:r>
      <w:proofErr w:type="spellEnd"/>
      <w:r w:rsidRPr="009222D2">
        <w:t xml:space="preserve"> </w:t>
      </w:r>
      <w:proofErr w:type="spellStart"/>
      <w:r w:rsidRPr="009222D2">
        <w:t>name</w:t>
      </w:r>
      <w:proofErr w:type="spellEnd"/>
      <w:r w:rsidRPr="009222D2">
        <w:t>="</w:t>
      </w:r>
      <w:proofErr w:type="spellStart"/>
      <w:r w:rsidRPr="009222D2">
        <w:t>DeliveryStatusType</w:t>
      </w:r>
      <w:proofErr w:type="spellEnd"/>
      <w:r w:rsidRPr="009222D2">
        <w:t>"&gt;</w:t>
      </w:r>
    </w:p>
    <w:p w:rsidR="002F2B3D" w:rsidRPr="009222D2" w:rsidRDefault="005778F5" w:rsidP="005778F5">
      <w:pPr>
        <w:pStyle w:val="listing"/>
      </w:pPr>
      <w:r w:rsidRPr="009222D2">
        <w:t xml:space="preserve">    </w:t>
      </w:r>
      <w:r w:rsidR="002F2B3D" w:rsidRPr="009222D2">
        <w:t>&lt;</w:t>
      </w:r>
      <w:proofErr w:type="spellStart"/>
      <w:r w:rsidR="002F2B3D" w:rsidRPr="009222D2">
        <w:t>xsd:restriction</w:t>
      </w:r>
      <w:proofErr w:type="spellEnd"/>
      <w:r w:rsidR="002F2B3D" w:rsidRPr="009222D2">
        <w:t xml:space="preserve"> base="</w:t>
      </w:r>
      <w:proofErr w:type="spellStart"/>
      <w:r w:rsidR="002F2B3D" w:rsidRPr="009222D2">
        <w:t>xsd:string</w:t>
      </w:r>
      <w:proofErr w:type="spellEnd"/>
      <w:r w:rsidR="002F2B3D" w:rsidRPr="009222D2">
        <w:t>"&gt;</w:t>
      </w:r>
    </w:p>
    <w:p w:rsidR="002F2B3D" w:rsidRPr="009222D2" w:rsidRDefault="005778F5" w:rsidP="005778F5">
      <w:pPr>
        <w:pStyle w:val="listing"/>
      </w:pPr>
      <w:r w:rsidRPr="009222D2">
        <w:t xml:space="preserve">        </w:t>
      </w:r>
      <w:r w:rsidR="002F2B3D" w:rsidRPr="009222D2">
        <w:t>&lt;</w:t>
      </w:r>
      <w:proofErr w:type="spellStart"/>
      <w:r w:rsidR="002F2B3D" w:rsidRPr="009222D2">
        <w:t>xsd:enumeration</w:t>
      </w:r>
      <w:proofErr w:type="spellEnd"/>
      <w:r w:rsidR="002F2B3D" w:rsidRPr="009222D2">
        <w:t xml:space="preserve"> value="</w:t>
      </w:r>
      <w:proofErr w:type="spellStart"/>
      <w:r w:rsidR="002F2B3D" w:rsidRPr="009222D2">
        <w:t>DeliveredToTerminal</w:t>
      </w:r>
      <w:proofErr w:type="spellEnd"/>
      <w:r w:rsidR="002F2B3D" w:rsidRPr="009222D2">
        <w:t>"/&gt;</w:t>
      </w:r>
    </w:p>
    <w:p w:rsidR="002F2B3D" w:rsidRPr="009222D2" w:rsidRDefault="005778F5" w:rsidP="005778F5">
      <w:pPr>
        <w:pStyle w:val="listing"/>
      </w:pPr>
      <w:r w:rsidRPr="009222D2">
        <w:t xml:space="preserve">        </w:t>
      </w:r>
      <w:r w:rsidR="002F2B3D" w:rsidRPr="009222D2">
        <w:t>&lt;</w:t>
      </w:r>
      <w:proofErr w:type="spellStart"/>
      <w:r w:rsidR="002F2B3D" w:rsidRPr="009222D2">
        <w:t>xsd:enumeration</w:t>
      </w:r>
      <w:proofErr w:type="spellEnd"/>
      <w:r w:rsidR="002F2B3D" w:rsidRPr="009222D2">
        <w:t xml:space="preserve"> value="</w:t>
      </w:r>
      <w:proofErr w:type="spellStart"/>
      <w:r w:rsidR="002F2B3D" w:rsidRPr="009222D2">
        <w:t>DeliveryImpossible</w:t>
      </w:r>
      <w:proofErr w:type="spellEnd"/>
      <w:r w:rsidR="002F2B3D" w:rsidRPr="009222D2">
        <w:t>"/&gt;</w:t>
      </w:r>
    </w:p>
    <w:p w:rsidR="002F2B3D" w:rsidRPr="009222D2" w:rsidRDefault="005778F5" w:rsidP="005778F5">
      <w:pPr>
        <w:pStyle w:val="listing"/>
      </w:pPr>
      <w:r w:rsidRPr="009222D2">
        <w:t xml:space="preserve">    </w:t>
      </w:r>
      <w:r w:rsidR="002F2B3D" w:rsidRPr="009222D2">
        <w:t>&lt;/</w:t>
      </w:r>
      <w:proofErr w:type="spellStart"/>
      <w:proofErr w:type="gramStart"/>
      <w:r w:rsidR="002F2B3D" w:rsidRPr="009222D2">
        <w:t>xsd:</w:t>
      </w:r>
      <w:proofErr w:type="gramEnd"/>
      <w:r w:rsidR="002F2B3D" w:rsidRPr="009222D2">
        <w:t>restriction</w:t>
      </w:r>
      <w:proofErr w:type="spellEnd"/>
      <w:r w:rsidR="002F2B3D" w:rsidRPr="009222D2">
        <w:t>&gt;</w:t>
      </w:r>
    </w:p>
    <w:p w:rsidR="002F2B3D" w:rsidRPr="009222D2" w:rsidRDefault="002F2B3D" w:rsidP="005778F5">
      <w:pPr>
        <w:pStyle w:val="listing"/>
      </w:pPr>
      <w:r w:rsidRPr="009222D2">
        <w:t>&lt;/</w:t>
      </w:r>
      <w:proofErr w:type="spellStart"/>
      <w:proofErr w:type="gramStart"/>
      <w:r w:rsidRPr="009222D2">
        <w:t>xsd:</w:t>
      </w:r>
      <w:proofErr w:type="gramEnd"/>
      <w:r w:rsidRPr="009222D2">
        <w:t>simpleType</w:t>
      </w:r>
      <w:proofErr w:type="spellEnd"/>
      <w:r w:rsidRPr="009222D2">
        <w:t>&gt;</w:t>
      </w:r>
    </w:p>
    <w:p w:rsidR="005778F5" w:rsidRDefault="005778F5" w:rsidP="005778F5">
      <w:pPr>
        <w:pStyle w:val="listing"/>
      </w:pPr>
    </w:p>
    <w:p w:rsidR="002F2B3D" w:rsidRPr="009222D2" w:rsidRDefault="002F2B3D" w:rsidP="005778F5">
      <w:pPr>
        <w:pStyle w:val="listing"/>
      </w:pPr>
      <w:r w:rsidRPr="009222D2">
        <w:t>&lt;</w:t>
      </w:r>
      <w:proofErr w:type="spellStart"/>
      <w:r w:rsidRPr="009222D2">
        <w:t>xsd:element</w:t>
      </w:r>
      <w:proofErr w:type="spellEnd"/>
      <w:r w:rsidRPr="009222D2">
        <w:t xml:space="preserve"> </w:t>
      </w:r>
      <w:proofErr w:type="spellStart"/>
      <w:r w:rsidRPr="009222D2">
        <w:t>name</w:t>
      </w:r>
      <w:proofErr w:type="spellEnd"/>
      <w:r w:rsidRPr="009222D2">
        <w:t>="</w:t>
      </w:r>
      <w:proofErr w:type="spellStart"/>
      <w:r w:rsidRPr="009222D2">
        <w:t>deliveryStatus</w:t>
      </w:r>
      <w:proofErr w:type="spellEnd"/>
      <w:r w:rsidRPr="009222D2">
        <w:t>"&gt;</w:t>
      </w:r>
    </w:p>
    <w:p w:rsidR="002F2B3D" w:rsidRPr="009222D2" w:rsidRDefault="005778F5" w:rsidP="005778F5">
      <w:pPr>
        <w:pStyle w:val="listing"/>
      </w:pPr>
      <w:r w:rsidRPr="009222D2">
        <w:t xml:space="preserve">    </w:t>
      </w:r>
      <w:r w:rsidR="002F2B3D" w:rsidRPr="009222D2">
        <w:t>&lt;</w:t>
      </w:r>
      <w:proofErr w:type="spellStart"/>
      <w:r w:rsidR="002F2B3D" w:rsidRPr="009222D2">
        <w:t>xsd:simpleType</w:t>
      </w:r>
      <w:proofErr w:type="spellEnd"/>
      <w:r w:rsidR="002F2B3D" w:rsidRPr="009222D2">
        <w:t>&gt;</w:t>
      </w:r>
    </w:p>
    <w:p w:rsidR="002F2B3D" w:rsidRPr="00EA4BCB" w:rsidRDefault="005778F5" w:rsidP="005778F5">
      <w:pPr>
        <w:pStyle w:val="listing"/>
        <w:rPr>
          <w:lang w:val="en-US"/>
        </w:rPr>
      </w:pPr>
      <w:r w:rsidRPr="005A7166">
        <w:rPr>
          <w:lang w:val="en-US"/>
        </w:rPr>
        <w:t xml:space="preserve">        </w:t>
      </w:r>
      <w:r w:rsidR="002F2B3D" w:rsidRPr="00EA4BCB">
        <w:rPr>
          <w:lang w:val="en-US"/>
        </w:rPr>
        <w:t>&lt;</w:t>
      </w:r>
      <w:proofErr w:type="spellStart"/>
      <w:r w:rsidR="002F2B3D" w:rsidRPr="00EA4BCB">
        <w:rPr>
          <w:lang w:val="en-US"/>
        </w:rPr>
        <w:t>xsd</w:t>
      </w:r>
      <w:proofErr w:type="gramStart"/>
      <w:r w:rsidR="002F2B3D" w:rsidRPr="00EA4BCB">
        <w:rPr>
          <w:lang w:val="en-US"/>
        </w:rPr>
        <w:t>:union</w:t>
      </w:r>
      <w:proofErr w:type="spellEnd"/>
      <w:proofErr w:type="gramEnd"/>
      <w:r w:rsidR="002F2B3D" w:rsidRPr="00EA4BCB">
        <w:rPr>
          <w:lang w:val="en-US"/>
        </w:rPr>
        <w:t xml:space="preserve"> </w:t>
      </w:r>
      <w:proofErr w:type="spellStart"/>
      <w:r w:rsidR="002F2B3D" w:rsidRPr="00EA4BCB">
        <w:rPr>
          <w:lang w:val="en-US"/>
        </w:rPr>
        <w:t>memberTypes</w:t>
      </w:r>
      <w:proofErr w:type="spellEnd"/>
      <w:r w:rsidR="002F2B3D" w:rsidRPr="00EA4BCB">
        <w:rPr>
          <w:lang w:val="en-US"/>
        </w:rPr>
        <w:t>="</w:t>
      </w:r>
      <w:proofErr w:type="spellStart"/>
      <w:r w:rsidR="002F2B3D" w:rsidRPr="00EA4BCB">
        <w:rPr>
          <w:lang w:val="en-US"/>
        </w:rPr>
        <w:t>tns:DeliveryStatusTypes</w:t>
      </w:r>
      <w:proofErr w:type="spellEnd"/>
      <w:r w:rsidR="002F2B3D" w:rsidRPr="00EA4BCB">
        <w:rPr>
          <w:lang w:val="en-US"/>
        </w:rPr>
        <w:t xml:space="preserve"> </w:t>
      </w:r>
      <w:proofErr w:type="spellStart"/>
      <w:r w:rsidR="002F2B3D" w:rsidRPr="00EA4BCB">
        <w:rPr>
          <w:lang w:val="en-US"/>
        </w:rPr>
        <w:t>xsd:string</w:t>
      </w:r>
      <w:proofErr w:type="spellEnd"/>
      <w:r w:rsidR="002F2B3D" w:rsidRPr="00EA4BCB">
        <w:rPr>
          <w:lang w:val="en-US"/>
        </w:rPr>
        <w:t>"/&gt;</w:t>
      </w:r>
    </w:p>
    <w:p w:rsidR="002F2B3D" w:rsidRPr="00EA4BCB" w:rsidRDefault="005778F5" w:rsidP="005778F5">
      <w:pPr>
        <w:pStyle w:val="listing"/>
        <w:rPr>
          <w:lang w:val="en-US"/>
        </w:rPr>
      </w:pPr>
      <w:r w:rsidRPr="005A7166">
        <w:rPr>
          <w:lang w:val="en-US"/>
        </w:rPr>
        <w:t xml:space="preserve">    </w:t>
      </w:r>
      <w:r w:rsidR="002F2B3D" w:rsidRPr="00EA4BCB">
        <w:rPr>
          <w:lang w:val="en-US"/>
        </w:rPr>
        <w:t>&lt;/</w:t>
      </w:r>
      <w:proofErr w:type="spellStart"/>
      <w:r w:rsidR="002F2B3D" w:rsidRPr="00EA4BCB">
        <w:rPr>
          <w:lang w:val="en-US"/>
        </w:rPr>
        <w:t>xsd</w:t>
      </w:r>
      <w:proofErr w:type="gramStart"/>
      <w:r w:rsidR="002F2B3D" w:rsidRPr="00EA4BCB">
        <w:rPr>
          <w:lang w:val="en-US"/>
        </w:rPr>
        <w:t>:simpleType</w:t>
      </w:r>
      <w:proofErr w:type="spellEnd"/>
      <w:proofErr w:type="gramEnd"/>
      <w:r w:rsidR="002F2B3D" w:rsidRPr="00EA4BCB">
        <w:rPr>
          <w:lang w:val="en-US"/>
        </w:rPr>
        <w:t>&gt;</w:t>
      </w:r>
    </w:p>
    <w:p w:rsidR="002F2B3D" w:rsidRPr="00EA4BCB" w:rsidRDefault="002F2B3D" w:rsidP="005778F5">
      <w:pPr>
        <w:pStyle w:val="listing"/>
        <w:rPr>
          <w:lang w:val="en-US"/>
        </w:rPr>
      </w:pPr>
      <w:r w:rsidRPr="00EA4BCB">
        <w:rPr>
          <w:lang w:val="en-US"/>
        </w:rPr>
        <w:t>&lt;/</w:t>
      </w:r>
      <w:proofErr w:type="spellStart"/>
      <w:r w:rsidRPr="00EA4BCB">
        <w:rPr>
          <w:lang w:val="en-US"/>
        </w:rPr>
        <w:t>xsd</w:t>
      </w:r>
      <w:proofErr w:type="gramStart"/>
      <w:r w:rsidRPr="00EA4BCB">
        <w:rPr>
          <w:lang w:val="en-US"/>
        </w:rPr>
        <w:t>:element</w:t>
      </w:r>
      <w:proofErr w:type="spellEnd"/>
      <w:proofErr w:type="gramEnd"/>
      <w:r w:rsidRPr="00EA4BCB">
        <w:rPr>
          <w:lang w:val="en-US"/>
        </w:rPr>
        <w:t>&gt;</w:t>
      </w:r>
    </w:p>
    <w:p w:rsidR="005778F5" w:rsidRDefault="005778F5" w:rsidP="002F2B3D"/>
    <w:p w:rsidR="002F2B3D" w:rsidRDefault="002F2B3D" w:rsidP="002F2B3D">
      <w:r>
        <w:t>This procedure</w:t>
      </w:r>
      <w:r w:rsidRPr="000C35C3">
        <w:t xml:space="preserve"> </w:t>
      </w:r>
      <w:r>
        <w:t>consists in the</w:t>
      </w:r>
      <w:r w:rsidRPr="000C35C3">
        <w:t xml:space="preserve"> </w:t>
      </w:r>
      <w:r w:rsidR="00453E03">
        <w:t>‘</w:t>
      </w:r>
      <w:r w:rsidRPr="00453E03">
        <w:t>Must Ignore</w:t>
      </w:r>
      <w:r w:rsidR="00453E03" w:rsidRPr="00453E03">
        <w:t>’</w:t>
      </w:r>
      <w:r w:rsidR="00C173D8">
        <w:rPr>
          <w:b/>
        </w:rPr>
        <w:t xml:space="preserve"> </w:t>
      </w:r>
      <w:r w:rsidR="00C173D8">
        <w:t>r</w:t>
      </w:r>
      <w:r w:rsidRPr="00C173D8">
        <w:t>ule</w:t>
      </w:r>
      <w:r w:rsidRPr="000C35C3">
        <w:t>, in which receivers may omit extended elements which they don’t understand in syntactically correct XML documents</w:t>
      </w:r>
      <w:r>
        <w:t xml:space="preserve"> (typically, the validation should then be performed by the application logic on top of the API). </w:t>
      </w:r>
    </w:p>
    <w:p w:rsidR="002F2B3D" w:rsidRPr="00C3686D" w:rsidRDefault="002F2B3D" w:rsidP="002F2B3D">
      <w:r w:rsidRPr="002A7868">
        <w:t>Note:</w:t>
      </w:r>
      <w:r w:rsidR="002A7868">
        <w:t xml:space="preserve"> </w:t>
      </w:r>
      <w:r w:rsidRPr="00C3686D">
        <w:t xml:space="preserve">Whether to follow this </w:t>
      </w:r>
      <w:r w:rsidR="00453E03">
        <w:t>‘</w:t>
      </w:r>
      <w:r w:rsidRPr="00C3686D">
        <w:t>Must Ignore</w:t>
      </w:r>
      <w:r w:rsidR="00453E03">
        <w:t>’</w:t>
      </w:r>
      <w:r w:rsidR="00C173D8">
        <w:t xml:space="preserve"> r</w:t>
      </w:r>
      <w:r w:rsidRPr="00C3686D">
        <w:t>ule - along with the extensibility mechanisms above - or not is a design decision that must consider deployment dependent aspects as well as the specific usage that is desired for the API itself.</w:t>
      </w:r>
    </w:p>
    <w:p w:rsidR="002F2B3D" w:rsidRPr="002A7868" w:rsidRDefault="002F2B3D" w:rsidP="002A7868">
      <w:pPr>
        <w:pStyle w:val="berschrift3"/>
        <w:rPr>
          <w:rStyle w:val="Hervorhebung"/>
          <w:rFonts w:eastAsia="Malgun Gothic"/>
          <w:i w:val="0"/>
          <w:iCs w:val="0"/>
        </w:rPr>
      </w:pPr>
      <w:bookmarkStart w:id="49" w:name="_Toc357005876"/>
      <w:r w:rsidRPr="002A7868">
        <w:rPr>
          <w:rStyle w:val="Hervorhebung"/>
          <w:rFonts w:eastAsia="Malgun Gothic"/>
          <w:i w:val="0"/>
          <w:iCs w:val="0"/>
        </w:rPr>
        <w:t>JSON based APIs</w:t>
      </w:r>
      <w:bookmarkEnd w:id="49"/>
    </w:p>
    <w:p w:rsidR="002F2B3D" w:rsidRDefault="002F2B3D" w:rsidP="002F2B3D">
      <w:r>
        <w:t>Above considerations are given for XML based API requests. However, JSON is an inherently extensible serialization format. As a string, any data may be additionally included, although if server is not upgraded they will merely be ignored</w:t>
      </w:r>
    </w:p>
    <w:p w:rsidR="005A6C60" w:rsidRDefault="005A6C60" w:rsidP="005A6C60">
      <w:pPr>
        <w:pStyle w:val="berschrift2"/>
      </w:pPr>
      <w:bookmarkStart w:id="50" w:name="_Toc246136810"/>
      <w:bookmarkStart w:id="51" w:name="_Toc256073880"/>
      <w:bookmarkStart w:id="52" w:name="_Toc256073881"/>
      <w:bookmarkStart w:id="53" w:name="_Toc256073882"/>
      <w:bookmarkStart w:id="54" w:name="_Toc256073898"/>
      <w:bookmarkStart w:id="55" w:name="_Toc256073883"/>
      <w:bookmarkStart w:id="56" w:name="_Toc256073885"/>
      <w:bookmarkStart w:id="57" w:name="_Toc256073886"/>
      <w:bookmarkStart w:id="58" w:name="_Toc256073899"/>
      <w:bookmarkStart w:id="59" w:name="_Toc256073887"/>
      <w:bookmarkStart w:id="60" w:name="_Toc256073889"/>
      <w:bookmarkStart w:id="61" w:name="_Toc256073890"/>
      <w:bookmarkStart w:id="62" w:name="_Toc256073900"/>
      <w:bookmarkStart w:id="63" w:name="_Toc256073891"/>
      <w:bookmarkStart w:id="64" w:name="_Ref248731202"/>
      <w:bookmarkStart w:id="65" w:name="_Ref248732355"/>
      <w:bookmarkStart w:id="66" w:name="_Toc357005877"/>
      <w:bookmarkEnd w:id="50"/>
      <w:bookmarkEnd w:id="51"/>
      <w:bookmarkEnd w:id="52"/>
      <w:bookmarkEnd w:id="53"/>
      <w:bookmarkEnd w:id="54"/>
      <w:bookmarkEnd w:id="55"/>
      <w:bookmarkEnd w:id="56"/>
      <w:bookmarkEnd w:id="57"/>
      <w:bookmarkEnd w:id="58"/>
      <w:bookmarkEnd w:id="59"/>
      <w:bookmarkEnd w:id="60"/>
      <w:bookmarkEnd w:id="61"/>
      <w:bookmarkEnd w:id="62"/>
      <w:bookmarkEnd w:id="63"/>
      <w:r>
        <w:t>Encoding and Serialization Details</w:t>
      </w:r>
      <w:bookmarkEnd w:id="64"/>
      <w:r>
        <w:t xml:space="preserve"> for MIME format</w:t>
      </w:r>
      <w:bookmarkEnd w:id="65"/>
      <w:bookmarkEnd w:id="66"/>
    </w:p>
    <w:p w:rsidR="00717A44" w:rsidRDefault="00A9164F" w:rsidP="00A9164F">
      <w:pPr>
        <w:rPr>
          <w:lang w:val="en-US"/>
        </w:rPr>
      </w:pPr>
      <w:r>
        <w:rPr>
          <w:lang w:val="en-US"/>
        </w:rPr>
        <w:t xml:space="preserve">A MIME multipart message is used in some APIs (e.g. the </w:t>
      </w:r>
      <w:proofErr w:type="spellStart"/>
      <w:r w:rsidR="00054E18">
        <w:rPr>
          <w:lang w:val="en-US"/>
        </w:rPr>
        <w:t>RESTful</w:t>
      </w:r>
      <w:proofErr w:type="spellEnd"/>
      <w:r w:rsidR="00054E18">
        <w:rPr>
          <w:lang w:val="en-US"/>
        </w:rPr>
        <w:t xml:space="preserve"> </w:t>
      </w:r>
      <w:r w:rsidR="0067660C">
        <w:rPr>
          <w:lang w:val="en-US"/>
        </w:rPr>
        <w:t>Me</w:t>
      </w:r>
      <w:r w:rsidR="00054E18">
        <w:rPr>
          <w:lang w:val="en-US"/>
        </w:rPr>
        <w:t>s</w:t>
      </w:r>
      <w:r w:rsidR="0067660C">
        <w:rPr>
          <w:lang w:val="en-US"/>
        </w:rPr>
        <w:t xml:space="preserve">saging </w:t>
      </w:r>
      <w:r>
        <w:rPr>
          <w:lang w:val="en-US"/>
        </w:rPr>
        <w:t>API) to represent content that consists of several parts</w:t>
      </w:r>
      <w:r w:rsidR="0067660C">
        <w:rPr>
          <w:lang w:val="en-US"/>
        </w:rPr>
        <w:t xml:space="preserve"> (such as an MMS message)</w:t>
      </w:r>
      <w:r>
        <w:rPr>
          <w:lang w:val="en-US"/>
        </w:rPr>
        <w:t xml:space="preserve">. </w:t>
      </w:r>
    </w:p>
    <w:p w:rsidR="00717A44" w:rsidRDefault="000B2B25" w:rsidP="00A9164F">
      <w:pPr>
        <w:rPr>
          <w:lang w:val="en-US"/>
        </w:rPr>
      </w:pPr>
      <w:r>
        <w:rPr>
          <w:lang w:val="en-US"/>
        </w:rPr>
        <w:lastRenderedPageBreak/>
        <w:t>There are different opt</w:t>
      </w:r>
      <w:r w:rsidR="00717A44">
        <w:rPr>
          <w:lang w:val="en-US"/>
        </w:rPr>
        <w:t xml:space="preserve">ions available for MIME multipart messages, namely multipart/related </w:t>
      </w:r>
      <w:r w:rsidR="00D547C0" w:rsidRPr="00D547C0">
        <w:rPr>
          <w:lang w:val="en-US"/>
        </w:rPr>
        <w:t>[RFC2387</w:t>
      </w:r>
      <w:r w:rsidR="00717A44" w:rsidRPr="00D547C0">
        <w:rPr>
          <w:lang w:val="en-US"/>
        </w:rPr>
        <w:t>]</w:t>
      </w:r>
      <w:r w:rsidR="00717A44">
        <w:rPr>
          <w:lang w:val="en-US"/>
        </w:rPr>
        <w:t>, multipart/form-</w:t>
      </w:r>
      <w:r w:rsidR="00717A44" w:rsidRPr="000B2B25">
        <w:rPr>
          <w:lang w:val="en-US"/>
        </w:rPr>
        <w:t>dat</w:t>
      </w:r>
      <w:r w:rsidR="00D547C0" w:rsidRPr="000B2B25">
        <w:rPr>
          <w:lang w:val="en-US"/>
        </w:rPr>
        <w:t>a</w:t>
      </w:r>
      <w:r w:rsidR="00717A44" w:rsidRPr="000B2B25">
        <w:rPr>
          <w:lang w:val="en-US"/>
        </w:rPr>
        <w:t xml:space="preserve"> [RFC2388] and multipart/</w:t>
      </w:r>
      <w:r w:rsidR="00D547C0" w:rsidRPr="000B2B25">
        <w:rPr>
          <w:lang w:val="en-US"/>
        </w:rPr>
        <w:t>mixed [RFC</w:t>
      </w:r>
      <w:r w:rsidRPr="000B2B25">
        <w:rPr>
          <w:lang w:val="en-US"/>
        </w:rPr>
        <w:t>2046</w:t>
      </w:r>
      <w:r w:rsidR="00D547C0">
        <w:rPr>
          <w:lang w:val="en-US"/>
        </w:rPr>
        <w:t>]</w:t>
      </w:r>
      <w:r w:rsidR="00717A44">
        <w:rPr>
          <w:lang w:val="en-US"/>
        </w:rPr>
        <w:t>. The selection of the multipart format to use in a particular API needs to consider multiple factors, such as the conventions in the domain in which the API is defined, how tightly the API is to be coupled to the underlying systems, and how easy the format is to use in the Web community and in browser environments.</w:t>
      </w:r>
    </w:p>
    <w:p w:rsidR="00A9164F" w:rsidRDefault="00717A44" w:rsidP="00A9164F">
      <w:pPr>
        <w:rPr>
          <w:lang w:val="en-US"/>
        </w:rPr>
      </w:pPr>
      <w:r>
        <w:rPr>
          <w:lang w:val="en-US"/>
        </w:rPr>
        <w:t xml:space="preserve">When </w:t>
      </w:r>
      <w:r w:rsidR="00A9164F">
        <w:rPr>
          <w:lang w:val="en-US"/>
        </w:rPr>
        <w:t xml:space="preserve">simplicity and better suitability to the internet developer community and browsers </w:t>
      </w:r>
      <w:r>
        <w:rPr>
          <w:lang w:val="en-US"/>
        </w:rPr>
        <w:t>are key</w:t>
      </w:r>
      <w:r w:rsidR="0011666E">
        <w:rPr>
          <w:lang w:val="en-US"/>
        </w:rPr>
        <w:t>s</w:t>
      </w:r>
      <w:r>
        <w:rPr>
          <w:lang w:val="en-US"/>
        </w:rPr>
        <w:t xml:space="preserve">, it is suggested </w:t>
      </w:r>
      <w:r w:rsidR="00A9164F">
        <w:rPr>
          <w:lang w:val="en-US"/>
        </w:rPr>
        <w:t>to use multipart/form-data [RFC2388] and [HTML</w:t>
      </w:r>
      <w:r w:rsidR="00EF5759">
        <w:rPr>
          <w:lang w:val="en-US"/>
        </w:rPr>
        <w:t>_</w:t>
      </w:r>
      <w:r w:rsidR="00A9164F">
        <w:rPr>
          <w:lang w:val="en-US"/>
        </w:rPr>
        <w:t xml:space="preserve">FORMS]. </w:t>
      </w:r>
    </w:p>
    <w:p w:rsidR="00A9164F" w:rsidRDefault="00A9164F" w:rsidP="00A9164F">
      <w:pPr>
        <w:rPr>
          <w:lang w:val="en-US"/>
        </w:rPr>
      </w:pPr>
      <w:r>
        <w:rPr>
          <w:lang w:val="en-US"/>
        </w:rPr>
        <w:t xml:space="preserve">A MIME multipart message </w:t>
      </w:r>
      <w:r w:rsidR="00717A44">
        <w:rPr>
          <w:lang w:val="en-US"/>
        </w:rPr>
        <w:t xml:space="preserve">usually </w:t>
      </w:r>
      <w:r>
        <w:rPr>
          <w:lang w:val="en-US"/>
        </w:rPr>
        <w:t xml:space="preserve">contains </w:t>
      </w:r>
      <w:r w:rsidR="00243A27">
        <w:rPr>
          <w:lang w:val="en-US"/>
        </w:rPr>
        <w:t xml:space="preserve">within the HTTP request or response </w:t>
      </w:r>
      <w:r w:rsidR="00717A44">
        <w:rPr>
          <w:lang w:val="en-US"/>
        </w:rPr>
        <w:t xml:space="preserve">a </w:t>
      </w:r>
      <w:r>
        <w:rPr>
          <w:lang w:val="en-US"/>
        </w:rPr>
        <w:t xml:space="preserve">root structure which carries the </w:t>
      </w:r>
      <w:r w:rsidR="00717A44">
        <w:rPr>
          <w:lang w:val="en-US"/>
        </w:rPr>
        <w:t xml:space="preserve">representation of the REST resource (usually a </w:t>
      </w:r>
      <w:r>
        <w:rPr>
          <w:lang w:val="en-US"/>
        </w:rPr>
        <w:t>parameter set</w:t>
      </w:r>
      <w:r w:rsidR="00717A44">
        <w:rPr>
          <w:lang w:val="en-US"/>
        </w:rPr>
        <w:t xml:space="preserve"> </w:t>
      </w:r>
      <w:r w:rsidR="00243A27">
        <w:rPr>
          <w:lang w:val="en-US"/>
        </w:rPr>
        <w:t xml:space="preserve">in </w:t>
      </w:r>
      <w:r w:rsidR="00717A44">
        <w:rPr>
          <w:lang w:val="en-US"/>
        </w:rPr>
        <w:t xml:space="preserve">XML, JSON or </w:t>
      </w:r>
      <w:r w:rsidR="00BC0A85" w:rsidRPr="000C7FB1">
        <w:t>application/x-</w:t>
      </w:r>
      <w:r w:rsidR="00717A44">
        <w:rPr>
          <w:lang w:val="en-US"/>
        </w:rPr>
        <w:t>www-form-</w:t>
      </w:r>
      <w:proofErr w:type="spellStart"/>
      <w:r w:rsidR="00717A44">
        <w:rPr>
          <w:lang w:val="en-US"/>
        </w:rPr>
        <w:t>urlencoded</w:t>
      </w:r>
      <w:proofErr w:type="spellEnd"/>
      <w:r w:rsidR="00243A27">
        <w:rPr>
          <w:lang w:val="en-US"/>
        </w:rPr>
        <w:t xml:space="preserve"> format)</w:t>
      </w:r>
      <w:r>
        <w:rPr>
          <w:lang w:val="en-US"/>
        </w:rPr>
        <w:t xml:space="preserve">, and one or more multimedia content attachments expressed as MIME body parts. </w:t>
      </w:r>
    </w:p>
    <w:p w:rsidR="00A9164F" w:rsidRDefault="00A9164F" w:rsidP="00A9164F">
      <w:pPr>
        <w:rPr>
          <w:lang w:val="en-US"/>
        </w:rPr>
      </w:pPr>
      <w:r>
        <w:rPr>
          <w:lang w:val="en-US"/>
        </w:rPr>
        <w:t>Rules how to compose a multipart</w:t>
      </w:r>
      <w:r w:rsidR="00907D44">
        <w:rPr>
          <w:lang w:val="en-US"/>
        </w:rPr>
        <w:t>/form-data</w:t>
      </w:r>
      <w:r>
        <w:rPr>
          <w:lang w:val="en-US"/>
        </w:rPr>
        <w:t xml:space="preserve"> message </w:t>
      </w:r>
      <w:r w:rsidR="005447D0">
        <w:rPr>
          <w:lang w:val="en-US"/>
        </w:rPr>
        <w:t xml:space="preserve">with a root part </w:t>
      </w:r>
      <w:r>
        <w:rPr>
          <w:lang w:val="en-US"/>
        </w:rPr>
        <w:t>are given in [REST_</w:t>
      </w:r>
      <w:proofErr w:type="spellStart"/>
      <w:r w:rsidR="00F41F27">
        <w:rPr>
          <w:lang w:eastAsia="ko-KR"/>
        </w:rPr>
        <w:t>NetAPI</w:t>
      </w:r>
      <w:proofErr w:type="spellEnd"/>
      <w:r>
        <w:rPr>
          <w:lang w:val="en-US"/>
        </w:rPr>
        <w:t>_Common]. Messages with one attachment are represented differently than those with multiple attachments.</w:t>
      </w:r>
    </w:p>
    <w:p w:rsidR="005A6C60" w:rsidRDefault="005A6C60" w:rsidP="005A6C60">
      <w:r>
        <w:t>The following uses the example of MMS to illustrate how to encode and send a MIME multipart</w:t>
      </w:r>
      <w:r w:rsidR="00907D44">
        <w:t>/form-data</w:t>
      </w:r>
      <w:r>
        <w:t xml:space="preserve"> message </w:t>
      </w:r>
      <w:r w:rsidRPr="00907D44">
        <w:rPr>
          <w:bCs/>
        </w:rPr>
        <w:t xml:space="preserve">using </w:t>
      </w:r>
      <w:r w:rsidR="00D97828">
        <w:rPr>
          <w:bCs/>
        </w:rPr>
        <w:t>f</w:t>
      </w:r>
      <w:r w:rsidRPr="00907D44">
        <w:rPr>
          <w:bCs/>
        </w:rPr>
        <w:t>orms when the root fields are represented in XML and when more than one MMS content is sent:</w:t>
      </w:r>
    </w:p>
    <w:p w:rsidR="005A6C60" w:rsidRDefault="005A6C60" w:rsidP="005A6C60">
      <w:pPr>
        <w:pStyle w:val="HTMLVorformatiert"/>
        <w:tabs>
          <w:tab w:val="clear" w:pos="916"/>
          <w:tab w:val="left" w:pos="1200"/>
        </w:tabs>
        <w:ind w:left="1200"/>
        <w:rPr>
          <w:rFonts w:ascii="Georgia" w:hAnsi="Georgia" w:cs="Times New Roman"/>
          <w:noProof/>
          <w:kern w:val="26"/>
          <w:szCs w:val="24"/>
          <w:lang w:val="en-GB" w:eastAsia="en-US"/>
        </w:rPr>
      </w:pPr>
    </w:p>
    <w:p w:rsidR="00433DBF" w:rsidRPr="00606EA3" w:rsidRDefault="00433DBF" w:rsidP="00433DBF">
      <w:pPr>
        <w:pStyle w:val="HTMLVorformatiert"/>
        <w:tabs>
          <w:tab w:val="clear" w:pos="916"/>
          <w:tab w:val="left" w:pos="450"/>
        </w:tabs>
        <w:ind w:left="450"/>
        <w:rPr>
          <w:i/>
          <w:iCs/>
          <w:noProof/>
          <w:kern w:val="26"/>
          <w:lang w:val="en-GB" w:eastAsia="en-US"/>
        </w:rPr>
      </w:pPr>
      <w:r w:rsidRPr="00606EA3">
        <w:rPr>
          <w:lang w:val="en-GB"/>
        </w:rPr>
        <w:t xml:space="preserve">POST </w:t>
      </w:r>
      <w:r w:rsidRPr="00606EA3">
        <w:rPr>
          <w:bCs/>
        </w:rPr>
        <w:t>/</w:t>
      </w:r>
      <w:proofErr w:type="spellStart"/>
      <w:r w:rsidR="000A2568" w:rsidRPr="00F850BA">
        <w:rPr>
          <w:rFonts w:ascii="Arial Narrow" w:hAnsi="Arial Narrow" w:cs="Courier New"/>
        </w:rPr>
        <w:t>exampleAPI</w:t>
      </w:r>
      <w:proofErr w:type="spellEnd"/>
      <w:r w:rsidR="001C60C2">
        <w:rPr>
          <w:rFonts w:ascii="Arial Narrow" w:hAnsi="Arial Narrow" w:cs="Courier New"/>
        </w:rPr>
        <w:t>/</w:t>
      </w:r>
      <w:r w:rsidR="000A2568" w:rsidRPr="00F850BA">
        <w:rPr>
          <w:rFonts w:ascii="Arial Narrow" w:hAnsi="Arial Narrow" w:cs="Courier New"/>
        </w:rPr>
        <w:t>messaging/</w:t>
      </w:r>
      <w:r w:rsidR="00D97828">
        <w:rPr>
          <w:rFonts w:ascii="Arial Narrow" w:hAnsi="Arial Narrow" w:cs="Courier New"/>
        </w:rPr>
        <w:t>v1/</w:t>
      </w:r>
      <w:r w:rsidR="000A2568" w:rsidRPr="00F850BA">
        <w:rPr>
          <w:rFonts w:ascii="Arial Narrow" w:hAnsi="Arial Narrow" w:cs="Courier New"/>
        </w:rPr>
        <w:t>outbound/tel%3A%2B19585550100/requests</w:t>
      </w:r>
      <w:r>
        <w:rPr>
          <w:bCs/>
        </w:rPr>
        <w:t xml:space="preserve"> HTTP/1.1</w:t>
      </w:r>
    </w:p>
    <w:p w:rsidR="004708FB" w:rsidRPr="000A2568" w:rsidRDefault="00433DBF" w:rsidP="00433DBF">
      <w:pPr>
        <w:pStyle w:val="HTMLVorformatiert"/>
        <w:tabs>
          <w:tab w:val="clear" w:pos="916"/>
          <w:tab w:val="left" w:pos="450"/>
        </w:tabs>
        <w:ind w:left="450"/>
        <w:rPr>
          <w:iCs/>
          <w:noProof/>
          <w:kern w:val="26"/>
          <w:lang w:val="en-GB" w:eastAsia="en-US"/>
        </w:rPr>
      </w:pPr>
      <w:r w:rsidRPr="000A2568">
        <w:rPr>
          <w:iCs/>
          <w:noProof/>
          <w:kern w:val="26"/>
          <w:lang w:val="en-GB" w:eastAsia="en-US"/>
        </w:rPr>
        <w:t>Host: example.com</w:t>
      </w:r>
    </w:p>
    <w:p w:rsidR="005A6C60" w:rsidRDefault="005A6C60" w:rsidP="00CE263C">
      <w:pPr>
        <w:pStyle w:val="HTMLVorformatiert"/>
        <w:tabs>
          <w:tab w:val="clear" w:pos="916"/>
          <w:tab w:val="left" w:pos="1170"/>
        </w:tabs>
        <w:ind w:left="450"/>
        <w:rPr>
          <w:i/>
          <w:iCs/>
          <w:noProof/>
          <w:kern w:val="26"/>
          <w:lang w:val="en-GB" w:eastAsia="en-US"/>
        </w:rPr>
      </w:pPr>
      <w:r w:rsidRPr="00606EA3">
        <w:rPr>
          <w:i/>
          <w:iCs/>
          <w:noProof/>
          <w:kern w:val="26"/>
          <w:lang w:val="en-GB" w:eastAsia="en-US"/>
        </w:rPr>
        <w:t>Other http headers</w:t>
      </w:r>
    </w:p>
    <w:p w:rsidR="00433DBF" w:rsidRPr="00606EA3" w:rsidRDefault="00433DBF" w:rsidP="00CE263C">
      <w:pPr>
        <w:pStyle w:val="HTMLVorformatiert"/>
        <w:tabs>
          <w:tab w:val="clear" w:pos="916"/>
          <w:tab w:val="left" w:pos="1170"/>
        </w:tabs>
        <w:ind w:left="450"/>
        <w:rPr>
          <w:i/>
          <w:iCs/>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Content-Type: multipart/form-data</w:t>
      </w:r>
      <w:r w:rsidR="00DB49BB">
        <w:rPr>
          <w:noProof/>
          <w:kern w:val="26"/>
          <w:lang w:val="en-GB" w:eastAsia="en-US"/>
        </w:rPr>
        <w:t>;</w:t>
      </w:r>
      <w:r w:rsidRPr="00606EA3">
        <w:rPr>
          <w:noProof/>
          <w:kern w:val="26"/>
          <w:lang w:val="en-GB" w:eastAsia="en-US"/>
        </w:rPr>
        <w:t xml:space="preserve"> boundary=</w:t>
      </w:r>
      <w:r w:rsidR="00D97828">
        <w:rPr>
          <w:noProof/>
          <w:kern w:val="26"/>
          <w:lang w:val="en-GB" w:eastAsia="en-US"/>
        </w:rPr>
        <w:t>”</w:t>
      </w:r>
      <w:r w:rsidRPr="00606EA3">
        <w:rPr>
          <w:noProof/>
          <w:kern w:val="26"/>
          <w:lang w:val="en-GB" w:eastAsia="en-US"/>
        </w:rPr>
        <w:t>asdfa487</w:t>
      </w:r>
      <w:r w:rsidR="00D97828">
        <w:rPr>
          <w:noProof/>
          <w:kern w:val="26"/>
          <w:lang w:val="en-GB" w:eastAsia="en-US"/>
        </w:rPr>
        <w:t>”</w:t>
      </w:r>
      <w:r w:rsidR="00DB49BB">
        <w:rPr>
          <w:noProof/>
          <w:kern w:val="26"/>
          <w:lang w:val="en-GB" w:eastAsia="en-US"/>
        </w:rPr>
        <w:t>;</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--asdfa487</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Content-Disposition: </w:t>
      </w:r>
      <w:r w:rsidR="00D97828">
        <w:rPr>
          <w:noProof/>
          <w:kern w:val="26"/>
          <w:lang w:val="en-GB" w:eastAsia="en-US"/>
        </w:rPr>
        <w:t>multipart/</w:t>
      </w:r>
      <w:r w:rsidRPr="00606EA3">
        <w:rPr>
          <w:noProof/>
          <w:kern w:val="26"/>
          <w:lang w:val="en-GB" w:eastAsia="en-US"/>
        </w:rPr>
        <w:t>form-data; name=“root-fields”</w:t>
      </w:r>
    </w:p>
    <w:p w:rsidR="005A6C60"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Content-type: application/xml</w:t>
      </w:r>
    </w:p>
    <w:p w:rsidR="00DB49BB" w:rsidRPr="00F850BA" w:rsidRDefault="00DB49BB" w:rsidP="00DB49BB">
      <w:pPr>
        <w:pStyle w:val="StandardWeb"/>
        <w:ind w:left="450"/>
        <w:rPr>
          <w:rFonts w:ascii="Arial Narrow" w:hAnsi="Arial Narrow" w:cs="Courier New"/>
          <w:sz w:val="20"/>
          <w:szCs w:val="20"/>
          <w:lang w:val="en-GB"/>
        </w:rPr>
      </w:pPr>
      <w:r w:rsidRPr="00F850BA">
        <w:rPr>
          <w:rFonts w:ascii="Arial Narrow" w:hAnsi="Arial Narrow" w:cs="Courier New"/>
          <w:sz w:val="20"/>
          <w:szCs w:val="20"/>
          <w:lang w:val="en-GB"/>
        </w:rPr>
        <w:t xml:space="preserve">Content-Length: </w:t>
      </w:r>
      <w:proofErr w:type="spellStart"/>
      <w:r w:rsidRPr="00F850BA">
        <w:rPr>
          <w:rFonts w:ascii="Arial Narrow" w:hAnsi="Arial Narrow" w:cs="Courier New"/>
          <w:sz w:val="20"/>
          <w:szCs w:val="20"/>
          <w:lang w:val="en-GB"/>
        </w:rPr>
        <w:t>nnnn</w:t>
      </w:r>
      <w:proofErr w:type="spellEnd"/>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i/>
          <w:iCs/>
          <w:noProof/>
          <w:kern w:val="26"/>
          <w:lang w:val="en-GB" w:eastAsia="en-US"/>
        </w:rPr>
      </w:pPr>
      <w:r w:rsidRPr="00606EA3">
        <w:rPr>
          <w:i/>
          <w:iCs/>
          <w:noProof/>
          <w:kern w:val="26"/>
          <w:lang w:val="en-GB" w:eastAsia="en-US"/>
        </w:rPr>
        <w:t>Here the XML representation of the MMS root fields “OutboundMessage</w:t>
      </w:r>
      <w:r w:rsidR="00652537">
        <w:rPr>
          <w:i/>
          <w:iCs/>
          <w:noProof/>
          <w:kern w:val="26"/>
          <w:lang w:val="en-GB" w:eastAsia="en-US"/>
        </w:rPr>
        <w:t>Request</w:t>
      </w:r>
      <w:r w:rsidRPr="00606EA3">
        <w:rPr>
          <w:i/>
          <w:iCs/>
          <w:noProof/>
          <w:kern w:val="26"/>
          <w:lang w:val="en-GB" w:eastAsia="en-US"/>
        </w:rPr>
        <w:t>”</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--asdfa487</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Content-disposition: </w:t>
      </w:r>
      <w:r w:rsidR="00D97828">
        <w:rPr>
          <w:noProof/>
          <w:kern w:val="26"/>
          <w:lang w:val="en-GB" w:eastAsia="en-US"/>
        </w:rPr>
        <w:t>multipart/</w:t>
      </w:r>
      <w:r w:rsidRPr="00606EA3">
        <w:rPr>
          <w:noProof/>
          <w:kern w:val="26"/>
          <w:lang w:val="en-GB" w:eastAsia="en-US"/>
        </w:rPr>
        <w:t>form-data; name="attachments"</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Content-type: multipart/mixed</w:t>
      </w:r>
      <w:r w:rsidR="00DB49BB">
        <w:rPr>
          <w:noProof/>
          <w:kern w:val="26"/>
          <w:lang w:val="en-GB" w:eastAsia="en-US"/>
        </w:rPr>
        <w:t>;</w:t>
      </w:r>
      <w:r w:rsidRPr="00606EA3">
        <w:rPr>
          <w:noProof/>
          <w:kern w:val="26"/>
          <w:lang w:val="en-GB" w:eastAsia="en-US"/>
        </w:rPr>
        <w:t xml:space="preserve"> boundary=</w:t>
      </w:r>
      <w:r w:rsidR="00D97828">
        <w:rPr>
          <w:noProof/>
          <w:kern w:val="26"/>
          <w:lang w:val="en-GB" w:eastAsia="en-US"/>
        </w:rPr>
        <w:t>”</w:t>
      </w:r>
      <w:r w:rsidRPr="00606EA3">
        <w:rPr>
          <w:noProof/>
          <w:kern w:val="26"/>
          <w:lang w:val="en-GB" w:eastAsia="en-US"/>
        </w:rPr>
        <w:t>BbC04y</w:t>
      </w:r>
      <w:r w:rsidR="00D97828">
        <w:rPr>
          <w:noProof/>
          <w:kern w:val="26"/>
          <w:lang w:val="en-GB" w:eastAsia="en-US"/>
        </w:rPr>
        <w:t>”</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        --BbC04y</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        Content-disposition: attachment; filename="textBody.txt"</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        Content-Type: text/plain; charset= “UTF-</w:t>
      </w:r>
      <w:smartTag w:uri="urn:schemas-microsoft-com:office:smarttags" w:element="metricconverter">
        <w:smartTagPr>
          <w:attr w:name="ProductID" w:val="8”"/>
        </w:smartTagPr>
        <w:r w:rsidRPr="00606EA3">
          <w:rPr>
            <w:noProof/>
            <w:kern w:val="26"/>
            <w:lang w:val="en-GB" w:eastAsia="en-US"/>
          </w:rPr>
          <w:t>8”</w:t>
        </w:r>
      </w:smartTag>
    </w:p>
    <w:p w:rsidR="005A6C60" w:rsidRPr="00606EA3" w:rsidRDefault="005A6C60" w:rsidP="00CE263C">
      <w:pPr>
        <w:pStyle w:val="HTMLVorformatiert"/>
        <w:tabs>
          <w:tab w:val="left" w:pos="1170"/>
        </w:tabs>
        <w:ind w:left="450"/>
        <w:rPr>
          <w:noProof/>
          <w:kern w:val="26"/>
          <w:lang w:val="en-GB" w:eastAsia="en-US"/>
        </w:rPr>
      </w:pPr>
      <w:r w:rsidRPr="00606EA3">
        <w:rPr>
          <w:noProof/>
          <w:kern w:val="26"/>
          <w:lang w:val="en-GB" w:eastAsia="en-US"/>
        </w:rPr>
        <w:t xml:space="preserve">        Content-Transfer-Encoding: 8-bit</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i/>
          <w:iCs/>
          <w:noProof/>
          <w:kern w:val="26"/>
          <w:lang w:val="en-GB" w:eastAsia="en-US"/>
        </w:rPr>
      </w:pPr>
      <w:r w:rsidRPr="00606EA3">
        <w:rPr>
          <w:i/>
          <w:iCs/>
          <w:noProof/>
          <w:kern w:val="26"/>
          <w:lang w:val="en-GB" w:eastAsia="en-US"/>
        </w:rPr>
        <w:t xml:space="preserve">        ... text of the MMS ...</w:t>
      </w:r>
    </w:p>
    <w:p w:rsidR="005A6C60" w:rsidRPr="00606EA3" w:rsidRDefault="005A6C60" w:rsidP="00CE263C">
      <w:pPr>
        <w:pStyle w:val="HTMLVorformatiert"/>
        <w:tabs>
          <w:tab w:val="clear" w:pos="916"/>
          <w:tab w:val="left" w:pos="1170"/>
        </w:tabs>
        <w:ind w:left="450"/>
        <w:rPr>
          <w:noProof/>
          <w:kern w:val="26"/>
          <w:lang w:eastAsia="en-US"/>
        </w:rPr>
      </w:pPr>
      <w:r w:rsidRPr="00606EA3">
        <w:rPr>
          <w:noProof/>
          <w:kern w:val="26"/>
          <w:lang w:val="en-GB" w:eastAsia="en-US"/>
        </w:rPr>
        <w:t xml:space="preserve">        </w:t>
      </w:r>
      <w:r w:rsidRPr="00606EA3">
        <w:rPr>
          <w:noProof/>
          <w:kern w:val="26"/>
          <w:lang w:eastAsia="en-US"/>
        </w:rPr>
        <w:t>--BbC04y</w:t>
      </w:r>
    </w:p>
    <w:p w:rsidR="005A6C60" w:rsidRPr="00606EA3" w:rsidRDefault="005A6C60" w:rsidP="00CE263C">
      <w:pPr>
        <w:pStyle w:val="HTMLVorformatiert"/>
        <w:tabs>
          <w:tab w:val="clear" w:pos="916"/>
          <w:tab w:val="left" w:pos="1170"/>
        </w:tabs>
        <w:ind w:left="450"/>
        <w:rPr>
          <w:noProof/>
          <w:kern w:val="26"/>
          <w:lang w:eastAsia="en-US"/>
        </w:rPr>
      </w:pPr>
      <w:r w:rsidRPr="00606EA3">
        <w:rPr>
          <w:noProof/>
          <w:kern w:val="26"/>
          <w:lang w:eastAsia="en-US"/>
        </w:rPr>
        <w:t xml:space="preserve">        Content-disposition: attachment; filename="file2.gif"</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eastAsia="en-US"/>
        </w:rPr>
        <w:t xml:space="preserve">        </w:t>
      </w:r>
      <w:r w:rsidRPr="00606EA3">
        <w:rPr>
          <w:noProof/>
          <w:kern w:val="26"/>
          <w:lang w:val="en-GB" w:eastAsia="en-US"/>
        </w:rPr>
        <w:t>Content-type: image/gif</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        Content-Transfer-Encoding: base64</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          ...contents of file2.gif...</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 xml:space="preserve">      </w:t>
      </w: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ab/>
        <w:t>--BbC04y</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i/>
          <w:iCs/>
          <w:noProof/>
          <w:kern w:val="26"/>
          <w:lang w:val="en-GB" w:eastAsia="en-US"/>
        </w:rPr>
      </w:pPr>
      <w:r w:rsidRPr="00606EA3">
        <w:rPr>
          <w:i/>
          <w:iCs/>
          <w:noProof/>
          <w:kern w:val="26"/>
          <w:lang w:val="en-GB" w:eastAsia="en-US"/>
        </w:rPr>
        <w:tab/>
        <w:t>Other attachment may come here (correctly delimited by the boundary string)</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ab/>
        <w:t xml:space="preserve"> --BbC04y--</w:t>
      </w: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p>
    <w:p w:rsidR="005A6C60" w:rsidRPr="00606EA3" w:rsidRDefault="005A6C60" w:rsidP="00CE263C">
      <w:pPr>
        <w:pStyle w:val="HTMLVorformatiert"/>
        <w:tabs>
          <w:tab w:val="clear" w:pos="916"/>
          <w:tab w:val="left" w:pos="1170"/>
        </w:tabs>
        <w:ind w:left="450"/>
        <w:rPr>
          <w:noProof/>
          <w:kern w:val="26"/>
          <w:lang w:val="en-GB" w:eastAsia="en-US"/>
        </w:rPr>
      </w:pPr>
      <w:r w:rsidRPr="00606EA3">
        <w:rPr>
          <w:noProof/>
          <w:kern w:val="26"/>
          <w:lang w:val="en-GB" w:eastAsia="en-US"/>
        </w:rPr>
        <w:t>--asdfa487--</w:t>
      </w:r>
    </w:p>
    <w:p w:rsidR="009D0901" w:rsidRDefault="009D0901" w:rsidP="005A6C60"/>
    <w:p w:rsidR="005A6C60" w:rsidRPr="00433DBF" w:rsidRDefault="005A6C60" w:rsidP="005A6C60">
      <w:r>
        <w:lastRenderedPageBreak/>
        <w:t xml:space="preserve">The following uses the example of MMS to illustrate how to encode and send a MIME multipart message </w:t>
      </w:r>
      <w:r w:rsidRPr="00433DBF">
        <w:rPr>
          <w:bCs/>
        </w:rPr>
        <w:t xml:space="preserve">using </w:t>
      </w:r>
      <w:r w:rsidR="00C173D8">
        <w:rPr>
          <w:bCs/>
        </w:rPr>
        <w:t>f</w:t>
      </w:r>
      <w:r w:rsidRPr="00433DBF">
        <w:rPr>
          <w:bCs/>
        </w:rPr>
        <w:t>orms when the root fields are represented in JSON, and when a single content is sent:</w:t>
      </w:r>
    </w:p>
    <w:p w:rsidR="005A6C60" w:rsidRDefault="005A6C60" w:rsidP="005A6C60"/>
    <w:p w:rsidR="005A6C60" w:rsidRPr="00606EA3" w:rsidRDefault="005A6C60" w:rsidP="00CE263C">
      <w:pPr>
        <w:pStyle w:val="HTMLVorformatiert"/>
        <w:tabs>
          <w:tab w:val="clear" w:pos="916"/>
          <w:tab w:val="left" w:pos="450"/>
        </w:tabs>
        <w:ind w:left="450"/>
        <w:rPr>
          <w:i/>
          <w:iCs/>
          <w:noProof/>
          <w:kern w:val="26"/>
          <w:lang w:val="en-GB" w:eastAsia="en-US"/>
        </w:rPr>
      </w:pPr>
      <w:r w:rsidRPr="00606EA3">
        <w:rPr>
          <w:lang w:val="en-GB"/>
        </w:rPr>
        <w:t xml:space="preserve">POST </w:t>
      </w:r>
      <w:r w:rsidRPr="00606EA3">
        <w:rPr>
          <w:bCs/>
        </w:rPr>
        <w:t>/</w:t>
      </w:r>
      <w:proofErr w:type="spellStart"/>
      <w:r w:rsidR="000A2568" w:rsidRPr="00F850BA">
        <w:rPr>
          <w:rFonts w:ascii="Arial Narrow" w:hAnsi="Arial Narrow" w:cs="Courier New"/>
        </w:rPr>
        <w:t>exampleAPI</w:t>
      </w:r>
      <w:proofErr w:type="spellEnd"/>
      <w:r w:rsidR="000A2568" w:rsidRPr="00F850BA">
        <w:rPr>
          <w:rFonts w:ascii="Arial Narrow" w:hAnsi="Arial Narrow" w:cs="Courier New"/>
        </w:rPr>
        <w:t>/messaging/</w:t>
      </w:r>
      <w:r w:rsidR="0011666E">
        <w:rPr>
          <w:rFonts w:ascii="Arial Narrow" w:hAnsi="Arial Narrow" w:cs="Courier New"/>
        </w:rPr>
        <w:t>v1/</w:t>
      </w:r>
      <w:r w:rsidR="000A2568" w:rsidRPr="00F850BA">
        <w:rPr>
          <w:rFonts w:ascii="Arial Narrow" w:hAnsi="Arial Narrow" w:cs="Courier New"/>
        </w:rPr>
        <w:t xml:space="preserve">outbound/tel%3A%2B19585550100/requests </w:t>
      </w:r>
      <w:r w:rsidR="005514CF">
        <w:rPr>
          <w:bCs/>
        </w:rPr>
        <w:t>HTTP/1.1</w:t>
      </w:r>
    </w:p>
    <w:p w:rsidR="005A6C60" w:rsidRPr="000A2568" w:rsidRDefault="007656F3" w:rsidP="00CE263C">
      <w:pPr>
        <w:pStyle w:val="HTMLVorformatiert"/>
        <w:tabs>
          <w:tab w:val="clear" w:pos="916"/>
          <w:tab w:val="left" w:pos="450"/>
        </w:tabs>
        <w:ind w:left="450"/>
        <w:rPr>
          <w:iCs/>
          <w:noProof/>
          <w:kern w:val="26"/>
          <w:lang w:val="en-GB" w:eastAsia="en-US"/>
        </w:rPr>
      </w:pPr>
      <w:r w:rsidRPr="000A2568">
        <w:rPr>
          <w:iCs/>
          <w:noProof/>
          <w:kern w:val="26"/>
          <w:lang w:val="en-GB" w:eastAsia="en-US"/>
        </w:rPr>
        <w:t>Host: example.com</w:t>
      </w:r>
    </w:p>
    <w:p w:rsidR="005A6C60" w:rsidRPr="00606EA3" w:rsidRDefault="005A6C60" w:rsidP="00CE263C">
      <w:pPr>
        <w:pStyle w:val="HTMLVorformatiert"/>
        <w:tabs>
          <w:tab w:val="clear" w:pos="916"/>
          <w:tab w:val="left" w:pos="450"/>
        </w:tabs>
        <w:ind w:left="450"/>
        <w:rPr>
          <w:i/>
          <w:iCs/>
          <w:noProof/>
          <w:kern w:val="26"/>
          <w:lang w:val="en-GB" w:eastAsia="en-US"/>
        </w:rPr>
      </w:pPr>
      <w:r w:rsidRPr="00606EA3">
        <w:rPr>
          <w:i/>
          <w:iCs/>
          <w:noProof/>
          <w:kern w:val="26"/>
          <w:lang w:val="en-GB" w:eastAsia="en-US"/>
        </w:rPr>
        <w:t>Other http headers</w:t>
      </w:r>
    </w:p>
    <w:p w:rsidR="005A6C60" w:rsidRPr="00606EA3" w:rsidRDefault="005A6C60" w:rsidP="00CE263C">
      <w:pPr>
        <w:pStyle w:val="HTMLVorformatiert"/>
        <w:tabs>
          <w:tab w:val="clear" w:pos="916"/>
          <w:tab w:val="left" w:pos="450"/>
        </w:tabs>
        <w:ind w:left="450"/>
        <w:rPr>
          <w:noProof/>
          <w:kern w:val="26"/>
          <w:lang w:val="en-GB" w:eastAsia="en-US"/>
        </w:rPr>
      </w:pPr>
    </w:p>
    <w:p w:rsidR="005A6C60" w:rsidRPr="00606EA3"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Content-Type: multipart/form-data</w:t>
      </w:r>
      <w:r w:rsidR="000A2568">
        <w:rPr>
          <w:noProof/>
          <w:kern w:val="26"/>
          <w:lang w:val="en-GB" w:eastAsia="en-US"/>
        </w:rPr>
        <w:t>;</w:t>
      </w:r>
      <w:r w:rsidRPr="00606EA3">
        <w:rPr>
          <w:noProof/>
          <w:kern w:val="26"/>
          <w:lang w:val="en-GB" w:eastAsia="en-US"/>
        </w:rPr>
        <w:t xml:space="preserve"> boundary=</w:t>
      </w:r>
      <w:r w:rsidR="0011666E">
        <w:rPr>
          <w:noProof/>
          <w:kern w:val="26"/>
          <w:lang w:val="en-GB" w:eastAsia="en-US"/>
        </w:rPr>
        <w:t>”</w:t>
      </w:r>
      <w:r w:rsidRPr="00606EA3">
        <w:rPr>
          <w:noProof/>
          <w:kern w:val="26"/>
          <w:lang w:val="en-GB" w:eastAsia="en-US"/>
        </w:rPr>
        <w:t>asdfa487</w:t>
      </w:r>
      <w:r w:rsidR="0011666E">
        <w:rPr>
          <w:noProof/>
          <w:kern w:val="26"/>
          <w:lang w:val="en-GB" w:eastAsia="en-US"/>
        </w:rPr>
        <w:t>”;</w:t>
      </w:r>
    </w:p>
    <w:p w:rsidR="005A6C60" w:rsidRPr="00606EA3" w:rsidRDefault="005A6C60" w:rsidP="00CE263C">
      <w:pPr>
        <w:pStyle w:val="HTMLVorformatiert"/>
        <w:tabs>
          <w:tab w:val="clear" w:pos="916"/>
          <w:tab w:val="left" w:pos="450"/>
        </w:tabs>
        <w:ind w:left="450"/>
        <w:rPr>
          <w:noProof/>
          <w:kern w:val="26"/>
          <w:lang w:val="en-GB" w:eastAsia="en-US"/>
        </w:rPr>
      </w:pPr>
    </w:p>
    <w:p w:rsidR="005A6C60" w:rsidRPr="00606EA3"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--asdfa487</w:t>
      </w:r>
    </w:p>
    <w:p w:rsidR="005A6C60" w:rsidRPr="00606EA3"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 xml:space="preserve">Content-Disposition: </w:t>
      </w:r>
      <w:r w:rsidR="0011666E">
        <w:rPr>
          <w:noProof/>
          <w:kern w:val="26"/>
          <w:lang w:val="en-GB" w:eastAsia="en-US"/>
        </w:rPr>
        <w:t>multipart/</w:t>
      </w:r>
      <w:r w:rsidRPr="00606EA3">
        <w:rPr>
          <w:noProof/>
          <w:kern w:val="26"/>
          <w:lang w:val="en-GB" w:eastAsia="en-US"/>
        </w:rPr>
        <w:t>form-data; name=“root-fields”</w:t>
      </w:r>
    </w:p>
    <w:p w:rsidR="005A6C60" w:rsidRPr="00606EA3"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Content-type: application/json</w:t>
      </w:r>
    </w:p>
    <w:p w:rsidR="005A6C60" w:rsidRPr="00606EA3" w:rsidRDefault="005A6C60" w:rsidP="00CE263C">
      <w:pPr>
        <w:pStyle w:val="HTMLVorformatiert"/>
        <w:tabs>
          <w:tab w:val="clear" w:pos="916"/>
          <w:tab w:val="left" w:pos="450"/>
        </w:tabs>
        <w:ind w:left="450"/>
        <w:rPr>
          <w:i/>
          <w:iCs/>
          <w:noProof/>
          <w:kern w:val="26"/>
          <w:lang w:val="en-GB" w:eastAsia="en-US"/>
        </w:rPr>
      </w:pPr>
    </w:p>
    <w:p w:rsidR="005A6C60" w:rsidRPr="00606EA3" w:rsidRDefault="005A6C60" w:rsidP="00CE263C">
      <w:pPr>
        <w:pStyle w:val="HTMLVorformatiert"/>
        <w:tabs>
          <w:tab w:val="clear" w:pos="916"/>
          <w:tab w:val="left" w:pos="450"/>
        </w:tabs>
        <w:ind w:left="450"/>
        <w:rPr>
          <w:i/>
          <w:iCs/>
          <w:noProof/>
          <w:kern w:val="26"/>
          <w:lang w:val="en-GB" w:eastAsia="en-US"/>
        </w:rPr>
      </w:pPr>
      <w:r w:rsidRPr="00606EA3">
        <w:rPr>
          <w:i/>
          <w:iCs/>
          <w:noProof/>
          <w:kern w:val="26"/>
          <w:lang w:val="en-GB" w:eastAsia="en-US"/>
        </w:rPr>
        <w:t>Here the JSON representation of the MMS root fields “OutboundMessage</w:t>
      </w:r>
      <w:r w:rsidR="00652537">
        <w:rPr>
          <w:i/>
          <w:iCs/>
          <w:noProof/>
          <w:kern w:val="26"/>
          <w:lang w:val="en-GB" w:eastAsia="en-US"/>
        </w:rPr>
        <w:t>Request</w:t>
      </w:r>
      <w:r w:rsidRPr="00606EA3">
        <w:rPr>
          <w:i/>
          <w:iCs/>
          <w:noProof/>
          <w:kern w:val="26"/>
          <w:lang w:val="en-GB" w:eastAsia="en-US"/>
        </w:rPr>
        <w:t>”</w:t>
      </w:r>
    </w:p>
    <w:p w:rsidR="005A6C60" w:rsidRPr="00606EA3" w:rsidRDefault="005A6C60" w:rsidP="00CE263C">
      <w:pPr>
        <w:pStyle w:val="HTMLVorformatiert"/>
        <w:tabs>
          <w:tab w:val="clear" w:pos="916"/>
          <w:tab w:val="left" w:pos="450"/>
        </w:tabs>
        <w:ind w:left="450"/>
        <w:rPr>
          <w:noProof/>
          <w:kern w:val="26"/>
          <w:lang w:val="en-GB" w:eastAsia="en-US"/>
        </w:rPr>
      </w:pPr>
    </w:p>
    <w:p w:rsidR="005A6C60" w:rsidRPr="00606EA3"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--asdfa487</w:t>
      </w:r>
    </w:p>
    <w:p w:rsidR="005A6C60" w:rsidRPr="00606EA3"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 xml:space="preserve">Content-disposition: </w:t>
      </w:r>
      <w:r w:rsidR="0011666E">
        <w:rPr>
          <w:noProof/>
          <w:kern w:val="26"/>
          <w:lang w:val="en-GB" w:eastAsia="en-US"/>
        </w:rPr>
        <w:t>multipart/</w:t>
      </w:r>
      <w:r w:rsidRPr="00606EA3">
        <w:rPr>
          <w:noProof/>
          <w:kern w:val="26"/>
          <w:lang w:val="en-GB" w:eastAsia="en-US"/>
        </w:rPr>
        <w:t>form-data; name="attachments"; filename=“picture.jpeg”</w:t>
      </w:r>
    </w:p>
    <w:p w:rsidR="005A6C60" w:rsidRPr="00606EA3"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 xml:space="preserve">Content-type: image/jpeg </w:t>
      </w:r>
    </w:p>
    <w:p w:rsidR="005A6C60" w:rsidRPr="00606EA3" w:rsidRDefault="005A6C60" w:rsidP="00CE263C">
      <w:pPr>
        <w:pStyle w:val="HTMLVorformatiert"/>
        <w:tabs>
          <w:tab w:val="clear" w:pos="916"/>
          <w:tab w:val="left" w:pos="450"/>
        </w:tabs>
        <w:ind w:left="450"/>
        <w:rPr>
          <w:noProof/>
          <w:kern w:val="26"/>
          <w:lang w:val="en-GB" w:eastAsia="en-US"/>
        </w:rPr>
      </w:pPr>
    </w:p>
    <w:p w:rsidR="005A6C60" w:rsidRPr="00606EA3" w:rsidRDefault="005A6C60" w:rsidP="00CE263C">
      <w:pPr>
        <w:pStyle w:val="HTMLVorformatiert"/>
        <w:tabs>
          <w:tab w:val="clear" w:pos="916"/>
          <w:tab w:val="left" w:pos="450"/>
        </w:tabs>
        <w:ind w:left="450"/>
        <w:rPr>
          <w:i/>
          <w:iCs/>
          <w:noProof/>
          <w:kern w:val="26"/>
          <w:lang w:val="en-GB" w:eastAsia="en-US"/>
        </w:rPr>
      </w:pPr>
      <w:r w:rsidRPr="00606EA3">
        <w:rPr>
          <w:i/>
          <w:iCs/>
          <w:noProof/>
          <w:kern w:val="26"/>
          <w:lang w:val="en-GB" w:eastAsia="en-US"/>
        </w:rPr>
        <w:t>...contents of picture.jpeg...</w:t>
      </w:r>
    </w:p>
    <w:p w:rsidR="005A6C60" w:rsidRPr="00606EA3" w:rsidRDefault="005A6C60" w:rsidP="00CE263C">
      <w:pPr>
        <w:pStyle w:val="HTMLVorformatiert"/>
        <w:tabs>
          <w:tab w:val="clear" w:pos="916"/>
          <w:tab w:val="left" w:pos="450"/>
        </w:tabs>
        <w:ind w:left="450"/>
        <w:rPr>
          <w:noProof/>
          <w:kern w:val="26"/>
          <w:lang w:val="en-GB" w:eastAsia="en-US"/>
        </w:rPr>
      </w:pPr>
    </w:p>
    <w:p w:rsidR="005A6C60" w:rsidRDefault="005A6C60" w:rsidP="00CE263C">
      <w:pPr>
        <w:pStyle w:val="HTMLVorformatiert"/>
        <w:tabs>
          <w:tab w:val="clear" w:pos="916"/>
          <w:tab w:val="left" w:pos="450"/>
        </w:tabs>
        <w:ind w:left="450"/>
        <w:rPr>
          <w:noProof/>
          <w:kern w:val="26"/>
          <w:lang w:val="en-GB" w:eastAsia="en-US"/>
        </w:rPr>
      </w:pPr>
      <w:r w:rsidRPr="00606EA3">
        <w:rPr>
          <w:noProof/>
          <w:kern w:val="26"/>
          <w:lang w:val="en-GB" w:eastAsia="en-US"/>
        </w:rPr>
        <w:t>--asdfa487</w:t>
      </w:r>
      <w:r w:rsidR="007E6C7A">
        <w:rPr>
          <w:noProof/>
          <w:kern w:val="26"/>
          <w:lang w:val="en-GB" w:eastAsia="en-US"/>
        </w:rPr>
        <w:t>--</w:t>
      </w:r>
    </w:p>
    <w:p w:rsidR="00852629" w:rsidRPr="00606EA3" w:rsidRDefault="00852629" w:rsidP="00CE263C">
      <w:pPr>
        <w:pStyle w:val="HTMLVorformatiert"/>
        <w:tabs>
          <w:tab w:val="clear" w:pos="916"/>
          <w:tab w:val="left" w:pos="450"/>
        </w:tabs>
        <w:ind w:left="450"/>
        <w:rPr>
          <w:noProof/>
          <w:kern w:val="26"/>
          <w:lang w:val="en-GB" w:eastAsia="en-US"/>
        </w:rPr>
      </w:pPr>
    </w:p>
    <w:p w:rsidR="001D0D46" w:rsidRDefault="001D0D46">
      <w:pPr>
        <w:pStyle w:val="App1"/>
      </w:pPr>
      <w:bookmarkStart w:id="67" w:name="_Toc247605710"/>
      <w:bookmarkStart w:id="68" w:name="_Toc247682075"/>
      <w:bookmarkStart w:id="69" w:name="_Toc247605711"/>
      <w:bookmarkStart w:id="70" w:name="_Toc247682076"/>
      <w:bookmarkStart w:id="71" w:name="_Toc247605712"/>
      <w:bookmarkStart w:id="72" w:name="_Toc247682077"/>
      <w:bookmarkStart w:id="73" w:name="_Toc357005878"/>
      <w:bookmarkEnd w:id="67"/>
      <w:bookmarkEnd w:id="68"/>
      <w:bookmarkEnd w:id="69"/>
      <w:bookmarkEnd w:id="70"/>
      <w:bookmarkEnd w:id="71"/>
      <w:bookmarkEnd w:id="72"/>
      <w:r>
        <w:lastRenderedPageBreak/>
        <w:t>Change History</w:t>
      </w:r>
      <w:r>
        <w:tab/>
        <w:t>(Informative)</w:t>
      </w:r>
      <w:bookmarkEnd w:id="20"/>
      <w:bookmarkEnd w:id="21"/>
      <w:bookmarkEnd w:id="73"/>
    </w:p>
    <w:p w:rsidR="00395C46" w:rsidRPr="00395C46" w:rsidRDefault="00395C46" w:rsidP="00395C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33"/>
        <w:gridCol w:w="1134"/>
        <w:gridCol w:w="850"/>
        <w:gridCol w:w="4394"/>
      </w:tblGrid>
      <w:tr w:rsidR="001D0D46" w:rsidTr="006C5892">
        <w:trPr>
          <w:tblHeader/>
          <w:jc w:val="center"/>
        </w:trPr>
        <w:tc>
          <w:tcPr>
            <w:tcW w:w="3833" w:type="dxa"/>
            <w:shd w:val="pct25" w:color="auto" w:fill="FFFFFF"/>
          </w:tcPr>
          <w:p w:rsidR="001D0D46" w:rsidRDefault="001D0D46">
            <w:pPr>
              <w:pStyle w:val="TableHead"/>
            </w:pPr>
            <w:r>
              <w:t>Document Identifier</w:t>
            </w:r>
          </w:p>
        </w:tc>
        <w:tc>
          <w:tcPr>
            <w:tcW w:w="1134" w:type="dxa"/>
            <w:shd w:val="pct25" w:color="auto" w:fill="FFFFFF"/>
          </w:tcPr>
          <w:p w:rsidR="001D0D46" w:rsidRDefault="001D0D46">
            <w:pPr>
              <w:pStyle w:val="TableHead"/>
            </w:pPr>
            <w:r>
              <w:t>Date</w:t>
            </w:r>
          </w:p>
        </w:tc>
        <w:tc>
          <w:tcPr>
            <w:tcW w:w="850" w:type="dxa"/>
            <w:shd w:val="pct25" w:color="auto" w:fill="FFFFFF"/>
          </w:tcPr>
          <w:p w:rsidR="001D0D46" w:rsidRDefault="001D0D46">
            <w:pPr>
              <w:pStyle w:val="TableHead"/>
            </w:pPr>
            <w:r>
              <w:t>Sections</w:t>
            </w:r>
          </w:p>
        </w:tc>
        <w:tc>
          <w:tcPr>
            <w:tcW w:w="4394" w:type="dxa"/>
            <w:shd w:val="pct25" w:color="auto" w:fill="FFFFFF"/>
          </w:tcPr>
          <w:p w:rsidR="001D0D46" w:rsidRDefault="001D0D46">
            <w:pPr>
              <w:pStyle w:val="TableHead"/>
            </w:pPr>
            <w:r>
              <w:t>Description</w:t>
            </w:r>
          </w:p>
        </w:tc>
      </w:tr>
      <w:tr w:rsidR="00EA4BCB" w:rsidTr="006C5892">
        <w:trPr>
          <w:cantSplit/>
          <w:jc w:val="center"/>
        </w:trPr>
        <w:tc>
          <w:tcPr>
            <w:tcW w:w="3833" w:type="dxa"/>
          </w:tcPr>
          <w:p w:rsidR="00EA4BCB" w:rsidRPr="00EF5162" w:rsidRDefault="00EA4BCB" w:rsidP="007A7982">
            <w:pPr>
              <w:pStyle w:val="TableRow"/>
              <w:rPr>
                <w:sz w:val="16"/>
                <w:lang w:val="en-US"/>
              </w:rPr>
            </w:pPr>
            <w:r w:rsidRPr="00EF5162">
              <w:rPr>
                <w:sz w:val="16"/>
                <w:lang w:val="en-US"/>
              </w:rPr>
              <w:t>OMA-WP-Guidelines_for_REST</w:t>
            </w:r>
            <w:r w:rsidR="007A7982">
              <w:rPr>
                <w:sz w:val="16"/>
                <w:lang w:val="en-US"/>
              </w:rPr>
              <w:t>ful</w:t>
            </w:r>
            <w:r w:rsidRPr="00EF5162">
              <w:rPr>
                <w:sz w:val="16"/>
                <w:lang w:val="en-US"/>
              </w:rPr>
              <w:t>_</w:t>
            </w:r>
            <w:r w:rsidR="007A7982">
              <w:rPr>
                <w:sz w:val="16"/>
                <w:lang w:val="en-US"/>
              </w:rPr>
              <w:t>Device_</w:t>
            </w:r>
            <w:r w:rsidRPr="00EF5162">
              <w:rPr>
                <w:sz w:val="16"/>
                <w:lang w:val="en-US"/>
              </w:rPr>
              <w:t>API</w:t>
            </w:r>
            <w:r w:rsidR="007A7982">
              <w:rPr>
                <w:sz w:val="16"/>
                <w:lang w:val="en-US"/>
              </w:rPr>
              <w:t>s</w:t>
            </w:r>
            <w:r w:rsidRPr="00EF5162">
              <w:rPr>
                <w:sz w:val="16"/>
                <w:lang w:val="en-US"/>
              </w:rPr>
              <w:t>_-</w:t>
            </w:r>
            <w:r w:rsidR="007A7982" w:rsidRPr="00EF5162">
              <w:rPr>
                <w:sz w:val="16"/>
                <w:lang w:val="en-US"/>
              </w:rPr>
              <w:t>201</w:t>
            </w:r>
            <w:r w:rsidR="007A7982">
              <w:rPr>
                <w:sz w:val="16"/>
                <w:lang w:val="en-US"/>
              </w:rPr>
              <w:t>30515</w:t>
            </w:r>
            <w:r w:rsidRPr="00EF5162">
              <w:rPr>
                <w:sz w:val="16"/>
                <w:lang w:val="en-US"/>
              </w:rPr>
              <w:t>-</w:t>
            </w:r>
            <w:r>
              <w:rPr>
                <w:sz w:val="16"/>
                <w:lang w:val="en-US"/>
              </w:rPr>
              <w:t>D</w:t>
            </w:r>
          </w:p>
        </w:tc>
        <w:tc>
          <w:tcPr>
            <w:tcW w:w="1134" w:type="dxa"/>
          </w:tcPr>
          <w:p w:rsidR="00EA4BCB" w:rsidRPr="00AC3BDA" w:rsidRDefault="007A7982" w:rsidP="007A7982">
            <w:pPr>
              <w:pStyle w:val="TableRow"/>
              <w:rPr>
                <w:sz w:val="16"/>
                <w:lang w:val="en-US"/>
              </w:rPr>
            </w:pPr>
            <w:r>
              <w:rPr>
                <w:sz w:val="16"/>
                <w:lang w:val="en-US"/>
              </w:rPr>
              <w:t>15 May 2013</w:t>
            </w:r>
          </w:p>
        </w:tc>
        <w:tc>
          <w:tcPr>
            <w:tcW w:w="850" w:type="dxa"/>
          </w:tcPr>
          <w:p w:rsidR="00EA4BCB" w:rsidRDefault="00EA4BCB">
            <w:pPr>
              <w:pStyle w:val="TableRow"/>
              <w:rPr>
                <w:sz w:val="16"/>
              </w:rPr>
            </w:pPr>
            <w:r>
              <w:rPr>
                <w:sz w:val="16"/>
              </w:rPr>
              <w:t>All</w:t>
            </w:r>
          </w:p>
        </w:tc>
        <w:tc>
          <w:tcPr>
            <w:tcW w:w="4394" w:type="dxa"/>
          </w:tcPr>
          <w:p w:rsidR="00EA4BCB" w:rsidRPr="00EF5162" w:rsidRDefault="007A7982" w:rsidP="00EF5162">
            <w:pPr>
              <w:pStyle w:val="TableRow"/>
              <w:rPr>
                <w:sz w:val="16"/>
              </w:rPr>
            </w:pPr>
            <w:r>
              <w:rPr>
                <w:sz w:val="16"/>
              </w:rPr>
              <w:t>First Draft</w:t>
            </w:r>
          </w:p>
        </w:tc>
      </w:tr>
      <w:tr w:rsidR="00EA4BCB" w:rsidTr="006C5892">
        <w:trPr>
          <w:cantSplit/>
          <w:jc w:val="center"/>
        </w:trPr>
        <w:tc>
          <w:tcPr>
            <w:tcW w:w="3833" w:type="dxa"/>
          </w:tcPr>
          <w:p w:rsidR="00EA4BCB" w:rsidRPr="00EF5162" w:rsidRDefault="00EA4BCB" w:rsidP="00066BF5">
            <w:pPr>
              <w:pStyle w:val="TableRow"/>
              <w:rPr>
                <w:sz w:val="16"/>
                <w:lang w:val="en-US"/>
              </w:rPr>
            </w:pPr>
          </w:p>
        </w:tc>
        <w:tc>
          <w:tcPr>
            <w:tcW w:w="1134" w:type="dxa"/>
          </w:tcPr>
          <w:p w:rsidR="00EA4BCB" w:rsidRDefault="00EA4BCB">
            <w:pPr>
              <w:pStyle w:val="TableRow"/>
              <w:rPr>
                <w:sz w:val="16"/>
                <w:lang w:val="en-US"/>
              </w:rPr>
            </w:pPr>
          </w:p>
        </w:tc>
        <w:tc>
          <w:tcPr>
            <w:tcW w:w="850" w:type="dxa"/>
          </w:tcPr>
          <w:p w:rsidR="00EA4BCB" w:rsidRDefault="00EA4BCB">
            <w:pPr>
              <w:pStyle w:val="TableRow"/>
              <w:rPr>
                <w:sz w:val="16"/>
              </w:rPr>
            </w:pPr>
          </w:p>
        </w:tc>
        <w:tc>
          <w:tcPr>
            <w:tcW w:w="4394" w:type="dxa"/>
          </w:tcPr>
          <w:p w:rsidR="00EA4BCB" w:rsidRDefault="00EA4BCB" w:rsidP="00EF5162">
            <w:pPr>
              <w:pStyle w:val="TableRow"/>
              <w:rPr>
                <w:sz w:val="16"/>
              </w:rPr>
            </w:pPr>
          </w:p>
        </w:tc>
      </w:tr>
      <w:tr w:rsidR="009B6183" w:rsidTr="006C5892">
        <w:trPr>
          <w:cantSplit/>
          <w:jc w:val="center"/>
        </w:trPr>
        <w:tc>
          <w:tcPr>
            <w:tcW w:w="3833" w:type="dxa"/>
          </w:tcPr>
          <w:p w:rsidR="009B6183" w:rsidRPr="00EF5162" w:rsidRDefault="009B6183" w:rsidP="00066BF5">
            <w:pPr>
              <w:pStyle w:val="TableRow"/>
              <w:rPr>
                <w:sz w:val="16"/>
                <w:lang w:val="en-US"/>
              </w:rPr>
            </w:pPr>
          </w:p>
        </w:tc>
        <w:tc>
          <w:tcPr>
            <w:tcW w:w="1134" w:type="dxa"/>
          </w:tcPr>
          <w:p w:rsidR="009B6183" w:rsidRDefault="009B6183">
            <w:pPr>
              <w:pStyle w:val="TableRow"/>
              <w:rPr>
                <w:sz w:val="16"/>
                <w:lang w:val="en-US"/>
              </w:rPr>
            </w:pPr>
          </w:p>
        </w:tc>
        <w:tc>
          <w:tcPr>
            <w:tcW w:w="850" w:type="dxa"/>
          </w:tcPr>
          <w:p w:rsidR="009B6183" w:rsidRDefault="009B6183">
            <w:pPr>
              <w:pStyle w:val="TableRow"/>
              <w:rPr>
                <w:sz w:val="16"/>
              </w:rPr>
            </w:pPr>
          </w:p>
        </w:tc>
        <w:tc>
          <w:tcPr>
            <w:tcW w:w="4394" w:type="dxa"/>
          </w:tcPr>
          <w:p w:rsidR="009B6183" w:rsidRDefault="009B6183" w:rsidP="00EF5162">
            <w:pPr>
              <w:pStyle w:val="TableRow"/>
              <w:rPr>
                <w:sz w:val="16"/>
              </w:rPr>
            </w:pPr>
          </w:p>
        </w:tc>
      </w:tr>
      <w:tr w:rsidR="00A9164F" w:rsidTr="006C5892">
        <w:trPr>
          <w:cantSplit/>
          <w:jc w:val="center"/>
        </w:trPr>
        <w:tc>
          <w:tcPr>
            <w:tcW w:w="3833" w:type="dxa"/>
          </w:tcPr>
          <w:p w:rsidR="00A9164F" w:rsidRPr="00EF5162" w:rsidRDefault="00A9164F" w:rsidP="00066BF5">
            <w:pPr>
              <w:pStyle w:val="TableRow"/>
              <w:rPr>
                <w:sz w:val="16"/>
                <w:lang w:val="en-US"/>
              </w:rPr>
            </w:pPr>
          </w:p>
        </w:tc>
        <w:tc>
          <w:tcPr>
            <w:tcW w:w="1134" w:type="dxa"/>
          </w:tcPr>
          <w:p w:rsidR="00A9164F" w:rsidRDefault="00A9164F">
            <w:pPr>
              <w:pStyle w:val="TableRow"/>
              <w:rPr>
                <w:sz w:val="16"/>
                <w:lang w:val="en-US"/>
              </w:rPr>
            </w:pPr>
          </w:p>
        </w:tc>
        <w:tc>
          <w:tcPr>
            <w:tcW w:w="850" w:type="dxa"/>
          </w:tcPr>
          <w:p w:rsidR="00A9164F" w:rsidRDefault="00A9164F">
            <w:pPr>
              <w:pStyle w:val="TableRow"/>
              <w:rPr>
                <w:sz w:val="16"/>
              </w:rPr>
            </w:pPr>
          </w:p>
        </w:tc>
        <w:tc>
          <w:tcPr>
            <w:tcW w:w="4394" w:type="dxa"/>
          </w:tcPr>
          <w:p w:rsidR="00A9164F" w:rsidRDefault="00A9164F" w:rsidP="00EF5162">
            <w:pPr>
              <w:pStyle w:val="TableRow"/>
              <w:numPr>
                <w:ilvl w:val="0"/>
                <w:numId w:val="42"/>
              </w:numPr>
              <w:rPr>
                <w:sz w:val="16"/>
              </w:rPr>
            </w:pPr>
          </w:p>
        </w:tc>
      </w:tr>
      <w:tr w:rsidR="00066BF5" w:rsidTr="006C5892">
        <w:trPr>
          <w:cantSplit/>
          <w:jc w:val="center"/>
        </w:trPr>
        <w:tc>
          <w:tcPr>
            <w:tcW w:w="3833" w:type="dxa"/>
          </w:tcPr>
          <w:p w:rsidR="00066BF5" w:rsidRPr="00EF5162" w:rsidRDefault="00066BF5" w:rsidP="00066BF5">
            <w:pPr>
              <w:pStyle w:val="TableRow"/>
              <w:rPr>
                <w:sz w:val="16"/>
                <w:lang w:val="en-US"/>
              </w:rPr>
            </w:pPr>
          </w:p>
        </w:tc>
        <w:tc>
          <w:tcPr>
            <w:tcW w:w="1134" w:type="dxa"/>
          </w:tcPr>
          <w:p w:rsidR="00066BF5" w:rsidRDefault="00066BF5">
            <w:pPr>
              <w:pStyle w:val="TableRow"/>
              <w:rPr>
                <w:sz w:val="16"/>
                <w:lang w:val="en-US"/>
              </w:rPr>
            </w:pPr>
          </w:p>
        </w:tc>
        <w:tc>
          <w:tcPr>
            <w:tcW w:w="850" w:type="dxa"/>
          </w:tcPr>
          <w:p w:rsidR="00066BF5" w:rsidRDefault="00066BF5">
            <w:pPr>
              <w:pStyle w:val="TableRow"/>
              <w:rPr>
                <w:sz w:val="16"/>
              </w:rPr>
            </w:pPr>
          </w:p>
        </w:tc>
        <w:tc>
          <w:tcPr>
            <w:tcW w:w="4394" w:type="dxa"/>
          </w:tcPr>
          <w:p w:rsidR="00066BF5" w:rsidRDefault="00066BF5" w:rsidP="00A9164F">
            <w:pPr>
              <w:pStyle w:val="TableRow"/>
              <w:rPr>
                <w:sz w:val="16"/>
              </w:rPr>
            </w:pPr>
          </w:p>
        </w:tc>
      </w:tr>
      <w:tr w:rsidR="00355F6B" w:rsidTr="006C5892">
        <w:trPr>
          <w:cantSplit/>
          <w:jc w:val="center"/>
        </w:trPr>
        <w:tc>
          <w:tcPr>
            <w:tcW w:w="3833" w:type="dxa"/>
          </w:tcPr>
          <w:p w:rsidR="00355F6B" w:rsidRPr="00066BF5" w:rsidRDefault="00355F6B" w:rsidP="00066BF5">
            <w:pPr>
              <w:pStyle w:val="TableRow"/>
              <w:rPr>
                <w:sz w:val="16"/>
                <w:lang w:val="en-US"/>
              </w:rPr>
            </w:pPr>
          </w:p>
        </w:tc>
        <w:tc>
          <w:tcPr>
            <w:tcW w:w="1134" w:type="dxa"/>
          </w:tcPr>
          <w:p w:rsidR="00355F6B" w:rsidRDefault="00355F6B">
            <w:pPr>
              <w:pStyle w:val="TableRow"/>
              <w:rPr>
                <w:sz w:val="16"/>
                <w:lang w:val="en-US"/>
              </w:rPr>
            </w:pPr>
          </w:p>
        </w:tc>
        <w:tc>
          <w:tcPr>
            <w:tcW w:w="850" w:type="dxa"/>
          </w:tcPr>
          <w:p w:rsidR="00355F6B" w:rsidRDefault="00355F6B" w:rsidP="006F79DB">
            <w:pPr>
              <w:pStyle w:val="TableRow"/>
              <w:rPr>
                <w:sz w:val="16"/>
              </w:rPr>
            </w:pPr>
          </w:p>
        </w:tc>
        <w:tc>
          <w:tcPr>
            <w:tcW w:w="4394" w:type="dxa"/>
          </w:tcPr>
          <w:p w:rsidR="00355F6B" w:rsidRDefault="00355F6B" w:rsidP="00355F6B">
            <w:pPr>
              <w:pStyle w:val="TableRow"/>
              <w:rPr>
                <w:sz w:val="16"/>
              </w:rPr>
            </w:pPr>
          </w:p>
        </w:tc>
      </w:tr>
      <w:tr w:rsidR="00182702" w:rsidTr="006C5892">
        <w:trPr>
          <w:cantSplit/>
          <w:jc w:val="center"/>
        </w:trPr>
        <w:tc>
          <w:tcPr>
            <w:tcW w:w="3833" w:type="dxa"/>
          </w:tcPr>
          <w:p w:rsidR="00182702" w:rsidRPr="00066BF5" w:rsidRDefault="00182702" w:rsidP="003022E6">
            <w:pPr>
              <w:pStyle w:val="TableRow"/>
              <w:rPr>
                <w:sz w:val="16"/>
                <w:lang w:val="en-US"/>
              </w:rPr>
            </w:pPr>
          </w:p>
        </w:tc>
        <w:tc>
          <w:tcPr>
            <w:tcW w:w="1134" w:type="dxa"/>
          </w:tcPr>
          <w:p w:rsidR="00182702" w:rsidRDefault="00182702" w:rsidP="003A73AA">
            <w:pPr>
              <w:pStyle w:val="TableRow"/>
              <w:rPr>
                <w:sz w:val="16"/>
                <w:lang w:val="en-US"/>
              </w:rPr>
            </w:pPr>
          </w:p>
        </w:tc>
        <w:tc>
          <w:tcPr>
            <w:tcW w:w="850" w:type="dxa"/>
          </w:tcPr>
          <w:p w:rsidR="00182702" w:rsidRDefault="00182702" w:rsidP="00433CCF">
            <w:pPr>
              <w:pStyle w:val="TableRow"/>
              <w:rPr>
                <w:sz w:val="16"/>
              </w:rPr>
            </w:pPr>
          </w:p>
        </w:tc>
        <w:tc>
          <w:tcPr>
            <w:tcW w:w="4394" w:type="dxa"/>
          </w:tcPr>
          <w:p w:rsidR="00182702" w:rsidRDefault="00182702" w:rsidP="00182702">
            <w:pPr>
              <w:pStyle w:val="TableRow"/>
              <w:rPr>
                <w:sz w:val="16"/>
              </w:rPr>
            </w:pPr>
          </w:p>
        </w:tc>
      </w:tr>
      <w:tr w:rsidR="00530E32" w:rsidTr="006C5892">
        <w:trPr>
          <w:cantSplit/>
          <w:jc w:val="center"/>
        </w:trPr>
        <w:tc>
          <w:tcPr>
            <w:tcW w:w="3833" w:type="dxa"/>
          </w:tcPr>
          <w:p w:rsidR="00530E32" w:rsidRPr="00066BF5" w:rsidRDefault="00530E32" w:rsidP="003022E6">
            <w:pPr>
              <w:pStyle w:val="TableRow"/>
              <w:rPr>
                <w:sz w:val="16"/>
                <w:lang w:val="en-US"/>
              </w:rPr>
            </w:pPr>
          </w:p>
        </w:tc>
        <w:tc>
          <w:tcPr>
            <w:tcW w:w="1134" w:type="dxa"/>
          </w:tcPr>
          <w:p w:rsidR="00530E32" w:rsidRDefault="00530E32" w:rsidP="00BD3109">
            <w:pPr>
              <w:pStyle w:val="TableRow"/>
              <w:rPr>
                <w:sz w:val="16"/>
                <w:lang w:val="en-US"/>
              </w:rPr>
            </w:pPr>
          </w:p>
        </w:tc>
        <w:tc>
          <w:tcPr>
            <w:tcW w:w="850" w:type="dxa"/>
          </w:tcPr>
          <w:p w:rsidR="00530E32" w:rsidRDefault="00530E32" w:rsidP="00BD3109">
            <w:pPr>
              <w:pStyle w:val="TableRow"/>
              <w:rPr>
                <w:sz w:val="16"/>
              </w:rPr>
            </w:pPr>
          </w:p>
        </w:tc>
        <w:tc>
          <w:tcPr>
            <w:tcW w:w="4394" w:type="dxa"/>
          </w:tcPr>
          <w:p w:rsidR="00530E32" w:rsidRDefault="00530E32" w:rsidP="00BD3109">
            <w:pPr>
              <w:pStyle w:val="TableRow"/>
              <w:rPr>
                <w:sz w:val="16"/>
              </w:rPr>
            </w:pPr>
          </w:p>
        </w:tc>
      </w:tr>
      <w:tr w:rsidR="006C5892" w:rsidTr="006C5892">
        <w:trPr>
          <w:cantSplit/>
          <w:jc w:val="center"/>
        </w:trPr>
        <w:tc>
          <w:tcPr>
            <w:tcW w:w="3833" w:type="dxa"/>
          </w:tcPr>
          <w:p w:rsidR="006C5892" w:rsidRPr="00355F6B" w:rsidRDefault="006C5892" w:rsidP="003022E6">
            <w:pPr>
              <w:pStyle w:val="TableRow"/>
              <w:rPr>
                <w:sz w:val="16"/>
                <w:lang w:val="en-US"/>
              </w:rPr>
            </w:pPr>
          </w:p>
        </w:tc>
        <w:tc>
          <w:tcPr>
            <w:tcW w:w="1134" w:type="dxa"/>
          </w:tcPr>
          <w:p w:rsidR="006C5892" w:rsidRDefault="006C5892" w:rsidP="00BD3109">
            <w:pPr>
              <w:pStyle w:val="TableRow"/>
              <w:rPr>
                <w:sz w:val="16"/>
                <w:lang w:val="en-US"/>
              </w:rPr>
            </w:pPr>
          </w:p>
        </w:tc>
        <w:tc>
          <w:tcPr>
            <w:tcW w:w="850" w:type="dxa"/>
          </w:tcPr>
          <w:p w:rsidR="006C5892" w:rsidRDefault="006C5892" w:rsidP="00BD3109">
            <w:pPr>
              <w:pStyle w:val="TableRow"/>
              <w:rPr>
                <w:sz w:val="16"/>
              </w:rPr>
            </w:pPr>
          </w:p>
        </w:tc>
        <w:tc>
          <w:tcPr>
            <w:tcW w:w="4394" w:type="dxa"/>
          </w:tcPr>
          <w:p w:rsidR="006C5892" w:rsidRPr="00960A2F" w:rsidRDefault="006C5892" w:rsidP="00BD3109">
            <w:pPr>
              <w:pStyle w:val="TableRow"/>
              <w:rPr>
                <w:sz w:val="16"/>
              </w:rPr>
            </w:pPr>
          </w:p>
        </w:tc>
      </w:tr>
      <w:tr w:rsidR="003B72EA" w:rsidTr="006C5892">
        <w:trPr>
          <w:cantSplit/>
          <w:jc w:val="center"/>
        </w:trPr>
        <w:tc>
          <w:tcPr>
            <w:tcW w:w="3833" w:type="dxa"/>
          </w:tcPr>
          <w:p w:rsidR="003B72EA" w:rsidRPr="00355F6B" w:rsidRDefault="003B72EA" w:rsidP="003022E6">
            <w:pPr>
              <w:pStyle w:val="TableRow"/>
              <w:rPr>
                <w:sz w:val="16"/>
                <w:lang w:val="en-US"/>
              </w:rPr>
            </w:pPr>
          </w:p>
        </w:tc>
        <w:tc>
          <w:tcPr>
            <w:tcW w:w="1134" w:type="dxa"/>
          </w:tcPr>
          <w:p w:rsidR="003B72EA" w:rsidRDefault="003B72EA" w:rsidP="00BD3109">
            <w:pPr>
              <w:pStyle w:val="TableRow"/>
              <w:rPr>
                <w:sz w:val="16"/>
                <w:lang w:val="en-US"/>
              </w:rPr>
            </w:pPr>
          </w:p>
        </w:tc>
        <w:tc>
          <w:tcPr>
            <w:tcW w:w="850" w:type="dxa"/>
          </w:tcPr>
          <w:p w:rsidR="003B72EA" w:rsidRDefault="003B72EA" w:rsidP="00BD3109">
            <w:pPr>
              <w:pStyle w:val="TableRow"/>
              <w:rPr>
                <w:sz w:val="16"/>
              </w:rPr>
            </w:pPr>
          </w:p>
        </w:tc>
        <w:tc>
          <w:tcPr>
            <w:tcW w:w="4394" w:type="dxa"/>
          </w:tcPr>
          <w:p w:rsidR="003B72EA" w:rsidRDefault="003B72EA" w:rsidP="003B72EA">
            <w:pPr>
              <w:pStyle w:val="TableRow"/>
              <w:rPr>
                <w:sz w:val="16"/>
              </w:rPr>
            </w:pPr>
          </w:p>
        </w:tc>
      </w:tr>
      <w:tr w:rsidR="00BB3F55" w:rsidTr="006C5892">
        <w:trPr>
          <w:cantSplit/>
          <w:jc w:val="center"/>
        </w:trPr>
        <w:tc>
          <w:tcPr>
            <w:tcW w:w="3833" w:type="dxa"/>
          </w:tcPr>
          <w:p w:rsidR="00BB3F55" w:rsidRPr="00355F6B" w:rsidRDefault="00BB3F55" w:rsidP="003022E6">
            <w:pPr>
              <w:pStyle w:val="TableRow"/>
              <w:rPr>
                <w:sz w:val="16"/>
                <w:lang w:val="en-US"/>
              </w:rPr>
            </w:pPr>
          </w:p>
        </w:tc>
        <w:tc>
          <w:tcPr>
            <w:tcW w:w="1134" w:type="dxa"/>
          </w:tcPr>
          <w:p w:rsidR="00BB3F55" w:rsidRDefault="00BB3F55" w:rsidP="00BD3109">
            <w:pPr>
              <w:pStyle w:val="TableRow"/>
              <w:rPr>
                <w:sz w:val="16"/>
                <w:lang w:val="en-US"/>
              </w:rPr>
            </w:pPr>
          </w:p>
        </w:tc>
        <w:tc>
          <w:tcPr>
            <w:tcW w:w="850" w:type="dxa"/>
          </w:tcPr>
          <w:p w:rsidR="00BB3F55" w:rsidRDefault="00BB3F55" w:rsidP="00BD3109">
            <w:pPr>
              <w:pStyle w:val="TableRow"/>
              <w:rPr>
                <w:sz w:val="16"/>
              </w:rPr>
            </w:pPr>
          </w:p>
        </w:tc>
        <w:tc>
          <w:tcPr>
            <w:tcW w:w="4394" w:type="dxa"/>
          </w:tcPr>
          <w:p w:rsidR="00BB3F55" w:rsidRDefault="00BB3F55" w:rsidP="00BB3F55">
            <w:pPr>
              <w:pStyle w:val="TableRow"/>
              <w:rPr>
                <w:sz w:val="16"/>
              </w:rPr>
            </w:pPr>
          </w:p>
        </w:tc>
      </w:tr>
      <w:tr w:rsidR="001A703E" w:rsidTr="006C5892">
        <w:trPr>
          <w:cantSplit/>
          <w:jc w:val="center"/>
        </w:trPr>
        <w:tc>
          <w:tcPr>
            <w:tcW w:w="3833" w:type="dxa"/>
          </w:tcPr>
          <w:p w:rsidR="001A703E" w:rsidRPr="00355F6B" w:rsidRDefault="001A703E" w:rsidP="003022E6">
            <w:pPr>
              <w:pStyle w:val="TableRow"/>
              <w:rPr>
                <w:sz w:val="16"/>
                <w:lang w:val="en-US"/>
              </w:rPr>
            </w:pPr>
          </w:p>
        </w:tc>
        <w:tc>
          <w:tcPr>
            <w:tcW w:w="1134" w:type="dxa"/>
          </w:tcPr>
          <w:p w:rsidR="001A703E" w:rsidRDefault="001A703E" w:rsidP="00BD3109">
            <w:pPr>
              <w:pStyle w:val="TableRow"/>
              <w:rPr>
                <w:sz w:val="16"/>
                <w:lang w:val="en-US"/>
              </w:rPr>
            </w:pPr>
          </w:p>
        </w:tc>
        <w:tc>
          <w:tcPr>
            <w:tcW w:w="850" w:type="dxa"/>
          </w:tcPr>
          <w:p w:rsidR="001A703E" w:rsidRDefault="001A703E" w:rsidP="00BD3109">
            <w:pPr>
              <w:pStyle w:val="TableRow"/>
              <w:rPr>
                <w:sz w:val="16"/>
              </w:rPr>
            </w:pPr>
          </w:p>
        </w:tc>
        <w:tc>
          <w:tcPr>
            <w:tcW w:w="4394" w:type="dxa"/>
          </w:tcPr>
          <w:p w:rsidR="001A703E" w:rsidRDefault="001A703E" w:rsidP="001A703E">
            <w:pPr>
              <w:pStyle w:val="TableRow"/>
              <w:rPr>
                <w:sz w:val="16"/>
              </w:rPr>
            </w:pPr>
          </w:p>
        </w:tc>
      </w:tr>
    </w:tbl>
    <w:p w:rsidR="001D0D46" w:rsidRDefault="001D0D46"/>
    <w:p w:rsidR="00710C66" w:rsidRDefault="00710C66"/>
    <w:sectPr w:rsidR="00710C66" w:rsidSect="001706C5">
      <w:headerReference w:type="default" r:id="rId13"/>
      <w:footerReference w:type="default" r:id="rId14"/>
      <w:footerReference w:type="first" r:id="rId15"/>
      <w:pgSz w:w="12242" w:h="15842"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0BA" w:rsidRDefault="00EB50BA">
      <w:r>
        <w:separator/>
      </w:r>
    </w:p>
  </w:endnote>
  <w:endnote w:type="continuationSeparator" w:id="0">
    <w:p w:rsidR="00EB50BA" w:rsidRDefault="00EB50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FEF" w:rsidRPr="00EC599C" w:rsidRDefault="00955FEF" w:rsidP="00EC599C">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FEF" w:rsidRPr="006E064F" w:rsidRDefault="00955FEF" w:rsidP="006E064F">
    <w:pPr>
      <w:pStyle w:val="Fuzeile"/>
      <w:pBdr>
        <w:top w:val="single" w:sz="4" w:space="1" w:color="auto"/>
      </w:pBdr>
      <w:tabs>
        <w:tab w:val="right" w:pos="10080"/>
      </w:tabs>
      <w:spacing w:before="120"/>
      <w:rPr>
        <w:bCs/>
        <w:color w:val="969696"/>
        <w:sz w:val="10"/>
      </w:rPr>
    </w:pPr>
    <w:bookmarkStart w:id="74" w:name="FootText1"/>
    <w:r>
      <w:rPr>
        <w:bCs/>
        <w:color w:val="000000"/>
      </w:rPr>
      <w:sym w:font="Symbol" w:char="F0D3"/>
    </w:r>
    <w:r>
      <w:rPr>
        <w:bCs/>
        <w:color w:val="000000"/>
      </w:rPr>
      <w:t xml:space="preserve"> 2013 Open Mobile Alliance Ltd.  All Rights Reserved.</w:t>
    </w:r>
    <w:bookmarkEnd w:id="74"/>
    <w:r>
      <w:rPr>
        <w:bCs/>
        <w:color w:val="000000"/>
        <w:sz w:val="16"/>
      </w:rPr>
      <w:br/>
    </w:r>
    <w:bookmarkStart w:id="75" w:name="FootText2"/>
    <w:r>
      <w:rPr>
        <w:rFonts w:ascii="Arial Narrow" w:hAnsi="Arial Narrow" w:cs="Arial"/>
        <w:lang w:val="en-US"/>
      </w:rPr>
      <w:t>Used with the permission of the Open Mobile Alliance Ltd. under the terms as stated in this document.</w:t>
    </w:r>
    <w:bookmarkEnd w:id="75"/>
    <w:r>
      <w:rPr>
        <w:rFonts w:cs="Arial"/>
        <w:color w:val="999999"/>
        <w:sz w:val="10"/>
      </w:rPr>
      <w:tab/>
    </w:r>
    <w:r>
      <w:rPr>
        <w:rFonts w:cs="Arial"/>
        <w:color w:val="969696"/>
        <w:sz w:val="10"/>
      </w:rPr>
      <w:t>[OMA-Template-WhitePaper-20110101-I]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0BA" w:rsidRDefault="00EB50BA">
      <w:r>
        <w:separator/>
      </w:r>
    </w:p>
  </w:footnote>
  <w:footnote w:type="continuationSeparator" w:id="0">
    <w:p w:rsidR="00EB50BA" w:rsidRDefault="00EB50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FEF" w:rsidRDefault="00955FEF" w:rsidP="006E064F">
    <w:pPr>
      <w:pStyle w:val="Kopfzeile"/>
      <w:pBdr>
        <w:bottom w:val="single" w:sz="4" w:space="1" w:color="auto"/>
      </w:pBdr>
      <w:tabs>
        <w:tab w:val="clear" w:pos="4320"/>
        <w:tab w:val="clear" w:pos="8640"/>
        <w:tab w:val="right" w:pos="10080"/>
      </w:tabs>
      <w:spacing w:after="60"/>
    </w:pPr>
    <w:fldSimple w:instr=" STYLEREF ZDID \* MERGEFORMAT ">
      <w:r w:rsidR="00854CD9">
        <w:rPr>
          <w:noProof/>
        </w:rPr>
        <w:t>OMA-WP-Guidelines_for_RESTful_Device_APIs-20130515-D</w:t>
      </w:r>
    </w:fldSimple>
    <w:r>
      <w:tab/>
      <w:t xml:space="preserve">Page </w:t>
    </w:r>
    <w:r>
      <w:rPr>
        <w:lang w:val="en-US"/>
      </w:rPr>
      <w:fldChar w:fldCharType="begin"/>
    </w:r>
    <w:r>
      <w:rPr>
        <w:lang w:val="en-US"/>
      </w:rPr>
      <w:instrText xml:space="preserve"> PAGE </w:instrText>
    </w:r>
    <w:r>
      <w:rPr>
        <w:lang w:val="en-US"/>
      </w:rPr>
      <w:fldChar w:fldCharType="separate"/>
    </w:r>
    <w:r w:rsidR="00854CD9">
      <w:rPr>
        <w:noProof/>
        <w:lang w:val="en-US"/>
      </w:rPr>
      <w:t>10</w:t>
    </w:r>
    <w:r>
      <w:rPr>
        <w:lang w:val="en-US"/>
      </w:rPr>
      <w:fldChar w:fldCharType="end"/>
    </w:r>
    <w:r>
      <w:t xml:space="preserve"> </w:t>
    </w:r>
    <w:fldSimple w:instr="2AGE ">
      <w:r>
        <w:t xml:space="preserve"> V</w:t>
      </w:r>
    </w:fldSimple>
    <w:r>
      <w:t>(</w:t>
    </w:r>
    <w:fldSimple w:instr=" NUMPAGES ">
      <w:r w:rsidR="00854CD9">
        <w:rPr>
          <w:noProof/>
        </w:rPr>
        <w:t>19</w:t>
      </w:r>
    </w:fldSimple>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7F50"/>
    <w:multiLevelType w:val="multilevel"/>
    <w:tmpl w:val="BB7AEC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cs="Times New Roman"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
    <w:nsid w:val="049868B2"/>
    <w:multiLevelType w:val="hybridMultilevel"/>
    <w:tmpl w:val="767033E8"/>
    <w:lvl w:ilvl="0" w:tplc="CC16EBF0">
      <w:start w:val="1"/>
      <w:numFmt w:val="lowerLetter"/>
      <w:lvlText w:val="%1."/>
      <w:lvlJc w:val="left"/>
      <w:pPr>
        <w:tabs>
          <w:tab w:val="num" w:pos="1800"/>
        </w:tabs>
        <w:ind w:left="1800" w:hanging="360"/>
      </w:pPr>
      <w:rPr>
        <w:rFonts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601D76"/>
    <w:multiLevelType w:val="hybridMultilevel"/>
    <w:tmpl w:val="FA80B752"/>
    <w:lvl w:ilvl="0" w:tplc="0C0A0001">
      <w:start w:val="4"/>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8B006F5"/>
    <w:multiLevelType w:val="hybridMultilevel"/>
    <w:tmpl w:val="333CCDE8"/>
    <w:lvl w:ilvl="0" w:tplc="7BF0055E">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09E7181A"/>
    <w:multiLevelType w:val="multilevel"/>
    <w:tmpl w:val="CCDA6B0C"/>
    <w:lvl w:ilvl="0">
      <w:start w:val="1"/>
      <w:numFmt w:val="decimal"/>
      <w:lvlText w:val="%1)"/>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5">
    <w:nsid w:val="0BE92248"/>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0F1D74BE"/>
    <w:multiLevelType w:val="multilevel"/>
    <w:tmpl w:val="BB7AEC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cs="Times New Roman"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
    <w:nsid w:val="100C5CE5"/>
    <w:multiLevelType w:val="hybridMultilevel"/>
    <w:tmpl w:val="39302EC4"/>
    <w:lvl w:ilvl="0" w:tplc="1F2C2AD8">
      <w:start w:val="1"/>
      <w:numFmt w:val="none"/>
      <w:lvlText w:val="3."/>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4D61736"/>
    <w:multiLevelType w:val="hybridMultilevel"/>
    <w:tmpl w:val="52E486EC"/>
    <w:lvl w:ilvl="0" w:tplc="4B6E305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79A2E33"/>
    <w:multiLevelType w:val="hybridMultilevel"/>
    <w:tmpl w:val="E12E420A"/>
    <w:lvl w:ilvl="0" w:tplc="0409000F">
      <w:start w:val="1"/>
      <w:numFmt w:val="decimal"/>
      <w:lvlText w:val="%1."/>
      <w:lvlJc w:val="left"/>
      <w:pPr>
        <w:tabs>
          <w:tab w:val="num" w:pos="720"/>
        </w:tabs>
        <w:ind w:left="720" w:hanging="360"/>
      </w:pPr>
      <w:rPr>
        <w:rFonts w:hint="default"/>
        <w:sz w:val="20"/>
      </w:rPr>
    </w:lvl>
    <w:lvl w:ilvl="1" w:tplc="0409000F">
      <w:start w:val="1"/>
      <w:numFmt w:val="decimal"/>
      <w:lvlText w:val="%2."/>
      <w:lvlJc w:val="left"/>
      <w:pPr>
        <w:tabs>
          <w:tab w:val="num" w:pos="720"/>
        </w:tabs>
        <w:ind w:left="720" w:hanging="360"/>
      </w:pPr>
      <w:rPr>
        <w:rFonts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A303CC"/>
    <w:multiLevelType w:val="hybridMultilevel"/>
    <w:tmpl w:val="A4B42BE2"/>
    <w:lvl w:ilvl="0" w:tplc="4B6E3054">
      <w:start w:val="1"/>
      <w:numFmt w:val="bullet"/>
      <w:lvlText w:val=""/>
      <w:lvlJc w:val="left"/>
      <w:pPr>
        <w:tabs>
          <w:tab w:val="num" w:pos="1080"/>
        </w:tabs>
        <w:ind w:left="1080" w:hanging="360"/>
      </w:pPr>
      <w:rPr>
        <w:rFonts w:ascii="Symbol" w:hAnsi="Symbol" w:hint="default"/>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1F1D4335"/>
    <w:multiLevelType w:val="multilevel"/>
    <w:tmpl w:val="2736BBC0"/>
    <w:lvl w:ilvl="0">
      <w:start w:val="1"/>
      <w:numFmt w:val="bullet"/>
      <w:lvlText w:val="o"/>
      <w:lvlJc w:val="left"/>
      <w:pPr>
        <w:tabs>
          <w:tab w:val="num" w:pos="360"/>
        </w:tabs>
        <w:ind w:left="360" w:hanging="360"/>
      </w:pPr>
      <w:rPr>
        <w:rFonts w:ascii="Courier New" w:hAnsi="Courier New" w:hint="default"/>
        <w:sz w:val="20"/>
      </w:rPr>
    </w:lvl>
    <w:lvl w:ilvl="1">
      <w:start w:val="1"/>
      <w:numFmt w:val="lowerLetter"/>
      <w:lvlText w:val="%2)"/>
      <w:lvlJc w:val="left"/>
      <w:pPr>
        <w:tabs>
          <w:tab w:val="num" w:pos="0"/>
        </w:tabs>
        <w:ind w:left="720" w:hanging="360"/>
      </w:pPr>
      <w:rPr>
        <w:rFonts w:cs="Times New Roman"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3">
    <w:nsid w:val="22B6504B"/>
    <w:multiLevelType w:val="multilevel"/>
    <w:tmpl w:val="1D8AB8C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5E8652F"/>
    <w:multiLevelType w:val="hybridMultilevel"/>
    <w:tmpl w:val="EE6AEC3C"/>
    <w:lvl w:ilvl="0" w:tplc="7AF224CC">
      <w:start w:val="1"/>
      <w:numFmt w:val="decimal"/>
      <w:lvlText w:val="%1."/>
      <w:lvlJc w:val="left"/>
      <w:pPr>
        <w:tabs>
          <w:tab w:val="num" w:pos="720"/>
        </w:tabs>
        <w:ind w:left="720" w:hanging="360"/>
      </w:pPr>
      <w:rPr>
        <w:rFonts w:ascii="Arial" w:eastAsia="Times New Roman" w:hAnsi="Arial" w:cs="Times New Roman"/>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70C0D9CC">
      <w:start w:val="1"/>
      <w:numFmt w:val="bullet"/>
      <w:lvlText w:val=""/>
      <w:lvlJc w:val="left"/>
      <w:pPr>
        <w:tabs>
          <w:tab w:val="num" w:pos="2160"/>
        </w:tabs>
        <w:ind w:left="216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257ABF"/>
    <w:multiLevelType w:val="hybridMultilevel"/>
    <w:tmpl w:val="873222CC"/>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nsid w:val="30003584"/>
    <w:multiLevelType w:val="hybridMultilevel"/>
    <w:tmpl w:val="97FE590E"/>
    <w:lvl w:ilvl="0" w:tplc="DA36CAD0">
      <w:start w:val="1"/>
      <w:numFmt w:val="decimal"/>
      <w:lvlText w:val="%1."/>
      <w:lvlJc w:val="left"/>
      <w:pPr>
        <w:tabs>
          <w:tab w:val="num" w:pos="360"/>
        </w:tabs>
        <w:ind w:left="360" w:hanging="360"/>
      </w:pPr>
      <w:rPr>
        <w:rFonts w:ascii="Times New Roman" w:eastAsia="Times New Roman" w:hAnsi="Times New Roman" w:cs="Times New Roman"/>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5954B50"/>
    <w:multiLevelType w:val="hybridMultilevel"/>
    <w:tmpl w:val="6D4A2164"/>
    <w:lvl w:ilvl="0" w:tplc="0C0A000F">
      <w:start w:val="1"/>
      <w:numFmt w:val="decimal"/>
      <w:lvlText w:val="%1."/>
      <w:lvlJc w:val="left"/>
      <w:pPr>
        <w:tabs>
          <w:tab w:val="num" w:pos="1854"/>
        </w:tabs>
        <w:ind w:left="1854" w:hanging="360"/>
      </w:pPr>
      <w:rPr>
        <w:rFonts w:hint="default"/>
      </w:rPr>
    </w:lvl>
    <w:lvl w:ilvl="1" w:tplc="C382C3E8">
      <w:start w:val="1"/>
      <w:numFmt w:val="lowerLetter"/>
      <w:lvlText w:val="%2."/>
      <w:lvlJc w:val="left"/>
      <w:pPr>
        <w:tabs>
          <w:tab w:val="num" w:pos="2574"/>
        </w:tabs>
        <w:ind w:left="2574" w:hanging="360"/>
      </w:pPr>
      <w:rPr>
        <w:rFonts w:hint="default"/>
      </w:rPr>
    </w:lvl>
    <w:lvl w:ilvl="2" w:tplc="0C0A0005">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8">
    <w:nsid w:val="3766077D"/>
    <w:multiLevelType w:val="hybridMultilevel"/>
    <w:tmpl w:val="D94E0CC6"/>
    <w:lvl w:ilvl="0" w:tplc="BA6C6FD4">
      <w:start w:val="1"/>
      <w:numFmt w:val="bullet"/>
      <w:lvlText w:val=""/>
      <w:lvlJc w:val="left"/>
      <w:pPr>
        <w:tabs>
          <w:tab w:val="num" w:pos="1800"/>
        </w:tabs>
        <w:ind w:left="1800" w:hanging="360"/>
      </w:pPr>
      <w:rPr>
        <w:rFonts w:ascii="Symbol" w:hAnsi="Symbol" w:hint="default"/>
        <w:b w:val="0"/>
        <w:i w:val="0"/>
        <w:sz w:val="2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92B5840"/>
    <w:multiLevelType w:val="hybridMultilevel"/>
    <w:tmpl w:val="9E9438C6"/>
    <w:lvl w:ilvl="0" w:tplc="9566E38A">
      <w:start w:val="1"/>
      <w:numFmt w:val="decimal"/>
      <w:lvlText w:val="Step %1:"/>
      <w:lvlJc w:val="left"/>
      <w:pPr>
        <w:tabs>
          <w:tab w:val="num" w:pos="720"/>
        </w:tabs>
        <w:ind w:left="720" w:hanging="720"/>
      </w:pPr>
      <w:rPr>
        <w:rFonts w:ascii="Times New Roman" w:eastAsia="Times New Roman" w:hAnsi="Times New Roman" w:cs="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6E54EC"/>
    <w:multiLevelType w:val="multilevel"/>
    <w:tmpl w:val="4962A18C"/>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2502"/>
        </w:tabs>
        <w:ind w:left="250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21">
    <w:nsid w:val="426B3A2A"/>
    <w:multiLevelType w:val="hybridMultilevel"/>
    <w:tmpl w:val="26EA5DA0"/>
    <w:lvl w:ilvl="0" w:tplc="F378DE3E">
      <w:start w:val="1"/>
      <w:numFmt w:val="decimal"/>
      <w:lvlText w:val="Step %1:"/>
      <w:lvlJc w:val="left"/>
      <w:pPr>
        <w:tabs>
          <w:tab w:val="num" w:pos="720"/>
        </w:tabs>
        <w:ind w:left="720" w:hanging="360"/>
      </w:pPr>
      <w:rPr>
        <w:rFonts w:ascii="Times New Roman" w:eastAsia="Times New Roman" w:hAnsi="Times New Roman" w:cs="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2EF159A"/>
    <w:multiLevelType w:val="multilevel"/>
    <w:tmpl w:val="A13C0404"/>
    <w:lvl w:ilvl="0">
      <w:start w:val="1"/>
      <w:numFmt w:val="bullet"/>
      <w:lvlText w:val=""/>
      <w:lvlJc w:val="left"/>
      <w:pPr>
        <w:tabs>
          <w:tab w:val="num" w:pos="1440"/>
        </w:tabs>
        <w:ind w:left="1440" w:hanging="360"/>
      </w:pPr>
      <w:rPr>
        <w:rFonts w:ascii="Symbol" w:hAnsi="Symbol" w:hint="default"/>
        <w:sz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CFF102E"/>
    <w:multiLevelType w:val="singleLevel"/>
    <w:tmpl w:val="4524C72C"/>
    <w:lvl w:ilvl="0">
      <w:start w:val="1"/>
      <w:numFmt w:val="bullet"/>
      <w:lvlText w:val=""/>
      <w:lvlJc w:val="left"/>
      <w:pPr>
        <w:tabs>
          <w:tab w:val="num" w:pos="357"/>
        </w:tabs>
        <w:ind w:left="357" w:hanging="357"/>
      </w:pPr>
      <w:rPr>
        <w:rFonts w:ascii="Symbol" w:hAnsi="Symbol" w:hint="default"/>
      </w:rPr>
    </w:lvl>
  </w:abstractNum>
  <w:abstractNum w:abstractNumId="24">
    <w:nsid w:val="53081790"/>
    <w:multiLevelType w:val="hybridMultilevel"/>
    <w:tmpl w:val="3F924B30"/>
    <w:lvl w:ilvl="0" w:tplc="0C0A0001">
      <w:start w:val="1"/>
      <w:numFmt w:val="bullet"/>
      <w:lvlText w:val=""/>
      <w:lvlJc w:val="left"/>
      <w:pPr>
        <w:ind w:left="1854" w:hanging="360"/>
      </w:pPr>
      <w:rPr>
        <w:rFonts w:ascii="Symbol" w:hAnsi="Symbol" w:hint="default"/>
      </w:rPr>
    </w:lvl>
    <w:lvl w:ilvl="1" w:tplc="0C0A0003">
      <w:start w:val="1"/>
      <w:numFmt w:val="bullet"/>
      <w:lvlText w:val="o"/>
      <w:lvlJc w:val="left"/>
      <w:pPr>
        <w:tabs>
          <w:tab w:val="num" w:pos="2574"/>
        </w:tabs>
        <w:ind w:left="2574" w:hanging="360"/>
      </w:pPr>
      <w:rPr>
        <w:rFonts w:ascii="Courier New" w:hAnsi="Courier New" w:cs="Courier New" w:hint="default"/>
      </w:rPr>
    </w:lvl>
    <w:lvl w:ilvl="2" w:tplc="AEDA6BEC">
      <w:start w:val="1"/>
      <w:numFmt w:val="bullet"/>
      <w:lvlText w:val=""/>
      <w:lvlJc w:val="left"/>
      <w:pPr>
        <w:tabs>
          <w:tab w:val="num" w:pos="3294"/>
        </w:tabs>
        <w:ind w:left="3294" w:hanging="360"/>
      </w:pPr>
      <w:rPr>
        <w:rFonts w:ascii="Symbol" w:hAnsi="Symbol" w:hint="default"/>
        <w:sz w:val="16"/>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5">
    <w:nsid w:val="53E951E3"/>
    <w:multiLevelType w:val="multilevel"/>
    <w:tmpl w:val="97FE590E"/>
    <w:lvl w:ilvl="0">
      <w:start w:val="1"/>
      <w:numFmt w:val="decimal"/>
      <w:lvlText w:val="%1."/>
      <w:lvlJc w:val="left"/>
      <w:pPr>
        <w:tabs>
          <w:tab w:val="num" w:pos="360"/>
        </w:tabs>
        <w:ind w:left="360" w:hanging="360"/>
      </w:pPr>
      <w:rPr>
        <w:rFonts w:ascii="Times New Roman" w:eastAsia="Times New Roman" w:hAnsi="Times New Roman" w:cs="Times New Roman"/>
        <w:sz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56F1233A"/>
    <w:multiLevelType w:val="hybridMultilevel"/>
    <w:tmpl w:val="48A675E8"/>
    <w:lvl w:ilvl="0" w:tplc="CC16EBF0">
      <w:start w:val="1"/>
      <w:numFmt w:val="lowerLetter"/>
      <w:lvlText w:val="%1."/>
      <w:lvlJc w:val="left"/>
      <w:pPr>
        <w:tabs>
          <w:tab w:val="num" w:pos="1800"/>
        </w:tabs>
        <w:ind w:left="1800" w:hanging="360"/>
      </w:pPr>
      <w:rPr>
        <w:rFonts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456FD2"/>
    <w:multiLevelType w:val="hybridMultilevel"/>
    <w:tmpl w:val="30CA1AA2"/>
    <w:lvl w:ilvl="0" w:tplc="0C0A0019">
      <w:start w:val="1"/>
      <w:numFmt w:val="lowerLetter"/>
      <w:lvlText w:val="%1."/>
      <w:lvlJc w:val="left"/>
      <w:pPr>
        <w:ind w:left="1776" w:hanging="360"/>
      </w:pPr>
      <w:rPr>
        <w:rFonts w:cs="Times New Roman"/>
      </w:rPr>
    </w:lvl>
    <w:lvl w:ilvl="1" w:tplc="0C0A0019">
      <w:start w:val="1"/>
      <w:numFmt w:val="lowerLetter"/>
      <w:lvlText w:val="%2."/>
      <w:lvlJc w:val="left"/>
      <w:pPr>
        <w:ind w:left="2496" w:hanging="360"/>
      </w:pPr>
      <w:rPr>
        <w:rFonts w:cs="Times New Roman"/>
      </w:rPr>
    </w:lvl>
    <w:lvl w:ilvl="2" w:tplc="0C0A001B">
      <w:start w:val="1"/>
      <w:numFmt w:val="lowerRoman"/>
      <w:lvlText w:val="%3."/>
      <w:lvlJc w:val="right"/>
      <w:pPr>
        <w:ind w:left="3216" w:hanging="180"/>
      </w:pPr>
      <w:rPr>
        <w:rFonts w:cs="Times New Roman"/>
      </w:rPr>
    </w:lvl>
    <w:lvl w:ilvl="3" w:tplc="0C0A000F">
      <w:start w:val="1"/>
      <w:numFmt w:val="decimal"/>
      <w:lvlText w:val="%4."/>
      <w:lvlJc w:val="left"/>
      <w:pPr>
        <w:ind w:left="3936" w:hanging="360"/>
      </w:pPr>
      <w:rPr>
        <w:rFonts w:cs="Times New Roman"/>
      </w:rPr>
    </w:lvl>
    <w:lvl w:ilvl="4" w:tplc="0C0A0019">
      <w:start w:val="1"/>
      <w:numFmt w:val="lowerLetter"/>
      <w:lvlText w:val="%5."/>
      <w:lvlJc w:val="left"/>
      <w:pPr>
        <w:ind w:left="4656" w:hanging="360"/>
      </w:pPr>
      <w:rPr>
        <w:rFonts w:cs="Times New Roman"/>
      </w:rPr>
    </w:lvl>
    <w:lvl w:ilvl="5" w:tplc="0C0A001B">
      <w:start w:val="1"/>
      <w:numFmt w:val="lowerRoman"/>
      <w:lvlText w:val="%6."/>
      <w:lvlJc w:val="right"/>
      <w:pPr>
        <w:ind w:left="5376" w:hanging="180"/>
      </w:pPr>
      <w:rPr>
        <w:rFonts w:cs="Times New Roman"/>
      </w:rPr>
    </w:lvl>
    <w:lvl w:ilvl="6" w:tplc="0C0A000F">
      <w:start w:val="1"/>
      <w:numFmt w:val="decimal"/>
      <w:lvlText w:val="%7."/>
      <w:lvlJc w:val="left"/>
      <w:pPr>
        <w:ind w:left="6096" w:hanging="360"/>
      </w:pPr>
      <w:rPr>
        <w:rFonts w:cs="Times New Roman"/>
      </w:rPr>
    </w:lvl>
    <w:lvl w:ilvl="7" w:tplc="0C0A0019">
      <w:start w:val="1"/>
      <w:numFmt w:val="lowerLetter"/>
      <w:lvlText w:val="%8."/>
      <w:lvlJc w:val="left"/>
      <w:pPr>
        <w:ind w:left="6816" w:hanging="360"/>
      </w:pPr>
      <w:rPr>
        <w:rFonts w:cs="Times New Roman"/>
      </w:rPr>
    </w:lvl>
    <w:lvl w:ilvl="8" w:tplc="0C0A001B">
      <w:start w:val="1"/>
      <w:numFmt w:val="lowerRoman"/>
      <w:lvlText w:val="%9."/>
      <w:lvlJc w:val="right"/>
      <w:pPr>
        <w:ind w:left="7536" w:hanging="180"/>
      </w:pPr>
      <w:rPr>
        <w:rFonts w:cs="Times New Roman"/>
      </w:rPr>
    </w:lvl>
  </w:abstractNum>
  <w:abstractNum w:abstractNumId="28">
    <w:nsid w:val="5AEC6909"/>
    <w:multiLevelType w:val="hybridMultilevel"/>
    <w:tmpl w:val="A554362C"/>
    <w:lvl w:ilvl="0" w:tplc="0409000F">
      <w:start w:val="1"/>
      <w:numFmt w:val="decimal"/>
      <w:lvlText w:val="%1."/>
      <w:lvlJc w:val="left"/>
      <w:pPr>
        <w:tabs>
          <w:tab w:val="num" w:pos="720"/>
        </w:tabs>
        <w:ind w:left="720" w:hanging="360"/>
      </w:pPr>
      <w:rPr>
        <w:rFonts w:hint="default"/>
        <w:sz w:val="2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nsid w:val="5C0452F8"/>
    <w:multiLevelType w:val="multilevel"/>
    <w:tmpl w:val="26EA5DA0"/>
    <w:lvl w:ilvl="0">
      <w:start w:val="1"/>
      <w:numFmt w:val="decimal"/>
      <w:lvlText w:val="Step %1:"/>
      <w:lvlJc w:val="left"/>
      <w:pPr>
        <w:tabs>
          <w:tab w:val="num" w:pos="720"/>
        </w:tabs>
        <w:ind w:left="720" w:hanging="360"/>
      </w:pPr>
      <w:rPr>
        <w:rFonts w:ascii="Times New Roman" w:eastAsia="Times New Roman" w:hAnsi="Times New Roman" w:cs="Times New Roman"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C707294"/>
    <w:multiLevelType w:val="hybridMultilevel"/>
    <w:tmpl w:val="87321D2C"/>
    <w:lvl w:ilvl="0" w:tplc="8CA067E0">
      <w:start w:val="1"/>
      <w:numFmt w:val="bullet"/>
      <w:lvlText w:val=""/>
      <w:lvlJc w:val="left"/>
      <w:pPr>
        <w:tabs>
          <w:tab w:val="num" w:pos="720"/>
        </w:tabs>
        <w:ind w:left="720" w:hanging="360"/>
      </w:pPr>
      <w:rPr>
        <w:rFonts w:ascii="Symbol" w:hAnsi="Symbol" w:hint="default"/>
      </w:rPr>
    </w:lvl>
    <w:lvl w:ilvl="1" w:tplc="8D044F84">
      <w:numFmt w:val="none"/>
      <w:lvlText w:val=""/>
      <w:lvlJc w:val="left"/>
      <w:pPr>
        <w:tabs>
          <w:tab w:val="num" w:pos="360"/>
        </w:tabs>
      </w:pPr>
    </w:lvl>
    <w:lvl w:ilvl="2" w:tplc="040C8BF8" w:tentative="1">
      <w:start w:val="1"/>
      <w:numFmt w:val="bullet"/>
      <w:lvlText w:val=""/>
      <w:lvlJc w:val="left"/>
      <w:pPr>
        <w:tabs>
          <w:tab w:val="num" w:pos="2160"/>
        </w:tabs>
        <w:ind w:left="2160" w:hanging="360"/>
      </w:pPr>
      <w:rPr>
        <w:rFonts w:ascii="Wingdings" w:hAnsi="Wingdings" w:hint="default"/>
      </w:rPr>
    </w:lvl>
    <w:lvl w:ilvl="3" w:tplc="3F889008" w:tentative="1">
      <w:start w:val="1"/>
      <w:numFmt w:val="bullet"/>
      <w:lvlText w:val=""/>
      <w:lvlJc w:val="left"/>
      <w:pPr>
        <w:tabs>
          <w:tab w:val="num" w:pos="2880"/>
        </w:tabs>
        <w:ind w:left="2880" w:hanging="360"/>
      </w:pPr>
      <w:rPr>
        <w:rFonts w:ascii="Symbol" w:hAnsi="Symbol" w:hint="default"/>
      </w:rPr>
    </w:lvl>
    <w:lvl w:ilvl="4" w:tplc="0D0846E0" w:tentative="1">
      <w:start w:val="1"/>
      <w:numFmt w:val="bullet"/>
      <w:lvlText w:val="o"/>
      <w:lvlJc w:val="left"/>
      <w:pPr>
        <w:tabs>
          <w:tab w:val="num" w:pos="3600"/>
        </w:tabs>
        <w:ind w:left="3600" w:hanging="360"/>
      </w:pPr>
      <w:rPr>
        <w:rFonts w:ascii="Courier New" w:hAnsi="Courier New" w:cs="Courier New" w:hint="default"/>
      </w:rPr>
    </w:lvl>
    <w:lvl w:ilvl="5" w:tplc="6B786158" w:tentative="1">
      <w:start w:val="1"/>
      <w:numFmt w:val="bullet"/>
      <w:lvlText w:val=""/>
      <w:lvlJc w:val="left"/>
      <w:pPr>
        <w:tabs>
          <w:tab w:val="num" w:pos="4320"/>
        </w:tabs>
        <w:ind w:left="4320" w:hanging="360"/>
      </w:pPr>
      <w:rPr>
        <w:rFonts w:ascii="Wingdings" w:hAnsi="Wingdings" w:hint="default"/>
      </w:rPr>
    </w:lvl>
    <w:lvl w:ilvl="6" w:tplc="FEBC19A4" w:tentative="1">
      <w:start w:val="1"/>
      <w:numFmt w:val="bullet"/>
      <w:lvlText w:val=""/>
      <w:lvlJc w:val="left"/>
      <w:pPr>
        <w:tabs>
          <w:tab w:val="num" w:pos="5040"/>
        </w:tabs>
        <w:ind w:left="5040" w:hanging="360"/>
      </w:pPr>
      <w:rPr>
        <w:rFonts w:ascii="Symbol" w:hAnsi="Symbol" w:hint="default"/>
      </w:rPr>
    </w:lvl>
    <w:lvl w:ilvl="7" w:tplc="0226D2E0" w:tentative="1">
      <w:start w:val="1"/>
      <w:numFmt w:val="bullet"/>
      <w:lvlText w:val="o"/>
      <w:lvlJc w:val="left"/>
      <w:pPr>
        <w:tabs>
          <w:tab w:val="num" w:pos="5760"/>
        </w:tabs>
        <w:ind w:left="5760" w:hanging="360"/>
      </w:pPr>
      <w:rPr>
        <w:rFonts w:ascii="Courier New" w:hAnsi="Courier New" w:cs="Courier New" w:hint="default"/>
      </w:rPr>
    </w:lvl>
    <w:lvl w:ilvl="8" w:tplc="83F84D64" w:tentative="1">
      <w:start w:val="1"/>
      <w:numFmt w:val="bullet"/>
      <w:lvlText w:val=""/>
      <w:lvlJc w:val="left"/>
      <w:pPr>
        <w:tabs>
          <w:tab w:val="num" w:pos="6480"/>
        </w:tabs>
        <w:ind w:left="6480" w:hanging="360"/>
      </w:pPr>
      <w:rPr>
        <w:rFonts w:ascii="Wingdings" w:hAnsi="Wingdings" w:hint="default"/>
      </w:rPr>
    </w:lvl>
  </w:abstractNum>
  <w:abstractNum w:abstractNumId="31">
    <w:nsid w:val="673829E7"/>
    <w:multiLevelType w:val="hybridMultilevel"/>
    <w:tmpl w:val="EE9C703A"/>
    <w:lvl w:ilvl="0" w:tplc="0C0A000F">
      <w:numFmt w:val="bullet"/>
      <w:lvlText w:val="-"/>
      <w:lvlJc w:val="left"/>
      <w:pPr>
        <w:tabs>
          <w:tab w:val="num" w:pos="360"/>
        </w:tabs>
        <w:ind w:left="360" w:hanging="360"/>
      </w:pPr>
      <w:rPr>
        <w:rFonts w:ascii="Arial" w:hAnsi="Arial" w:hint="default"/>
      </w:rPr>
    </w:lvl>
    <w:lvl w:ilvl="1" w:tplc="0C0A0003">
      <w:start w:val="1"/>
      <w:numFmt w:val="bullet"/>
      <w:lvlText w:val="o"/>
      <w:lvlJc w:val="left"/>
      <w:pPr>
        <w:ind w:left="1080" w:hanging="360"/>
      </w:pPr>
      <w:rPr>
        <w:rFonts w:ascii="Courier New" w:hAnsi="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hint="default"/>
      </w:rPr>
    </w:lvl>
    <w:lvl w:ilvl="8" w:tplc="0C0A0005">
      <w:start w:val="1"/>
      <w:numFmt w:val="bullet"/>
      <w:lvlText w:val=""/>
      <w:lvlJc w:val="left"/>
      <w:pPr>
        <w:ind w:left="6120" w:hanging="360"/>
      </w:pPr>
      <w:rPr>
        <w:rFonts w:ascii="Wingdings" w:hAnsi="Wingdings" w:hint="default"/>
      </w:rPr>
    </w:lvl>
  </w:abstractNum>
  <w:abstractNum w:abstractNumId="32">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BD04828"/>
    <w:multiLevelType w:val="hybridMultilevel"/>
    <w:tmpl w:val="C2B66396"/>
    <w:lvl w:ilvl="0" w:tplc="482042C0">
      <w:start w:val="1"/>
      <w:numFmt w:val="bullet"/>
      <w:lvlText w:val="o"/>
      <w:lvlJc w:val="left"/>
      <w:pPr>
        <w:tabs>
          <w:tab w:val="num" w:pos="1080"/>
        </w:tabs>
        <w:ind w:left="1080" w:hanging="360"/>
      </w:pPr>
      <w:rPr>
        <w:rFonts w:ascii="Courier New" w:hAnsi="Courier New" w:hint="default"/>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0DF68A8"/>
    <w:multiLevelType w:val="hybridMultilevel"/>
    <w:tmpl w:val="653E8610"/>
    <w:lvl w:ilvl="0" w:tplc="CC16EBF0">
      <w:start w:val="1"/>
      <w:numFmt w:val="lowerLetter"/>
      <w:lvlText w:val="%1."/>
      <w:lvlJc w:val="left"/>
      <w:pPr>
        <w:tabs>
          <w:tab w:val="num" w:pos="1440"/>
        </w:tabs>
        <w:ind w:left="1440" w:hanging="360"/>
      </w:pPr>
      <w:rPr>
        <w:rFonts w:hint="default"/>
        <w:b w:val="0"/>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375287A"/>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0E6F12"/>
    <w:multiLevelType w:val="hybridMultilevel"/>
    <w:tmpl w:val="A13C0404"/>
    <w:lvl w:ilvl="0" w:tplc="4B6E3054">
      <w:start w:val="1"/>
      <w:numFmt w:val="bullet"/>
      <w:lvlText w:val=""/>
      <w:lvlJc w:val="left"/>
      <w:pPr>
        <w:tabs>
          <w:tab w:val="num" w:pos="1440"/>
        </w:tabs>
        <w:ind w:left="1440" w:hanging="360"/>
      </w:pPr>
      <w:rPr>
        <w:rFonts w:ascii="Symbol" w:hAnsi="Symbol" w:hint="default"/>
        <w:sz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9143F18"/>
    <w:multiLevelType w:val="multilevel"/>
    <w:tmpl w:val="CCDA6B0C"/>
    <w:lvl w:ilvl="0">
      <w:start w:val="1"/>
      <w:numFmt w:val="decimal"/>
      <w:lvlText w:val="%1)"/>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9">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E414A63"/>
    <w:multiLevelType w:val="hybridMultilevel"/>
    <w:tmpl w:val="1D8AB8C0"/>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39"/>
  </w:num>
  <w:num w:numId="4">
    <w:abstractNumId w:val="36"/>
  </w:num>
  <w:num w:numId="5">
    <w:abstractNumId w:val="9"/>
  </w:num>
  <w:num w:numId="6">
    <w:abstractNumId w:val="32"/>
  </w:num>
  <w:num w:numId="7">
    <w:abstractNumId w:val="14"/>
  </w:num>
  <w:num w:numId="8">
    <w:abstractNumId w:val="7"/>
  </w:num>
  <w:num w:numId="9">
    <w:abstractNumId w:val="34"/>
  </w:num>
  <w:num w:numId="10">
    <w:abstractNumId w:val="26"/>
  </w:num>
  <w:num w:numId="11">
    <w:abstractNumId w:val="1"/>
  </w:num>
  <w:num w:numId="12">
    <w:abstractNumId w:val="8"/>
  </w:num>
  <w:num w:numId="13">
    <w:abstractNumId w:val="10"/>
  </w:num>
  <w:num w:numId="14">
    <w:abstractNumId w:val="37"/>
  </w:num>
  <w:num w:numId="15">
    <w:abstractNumId w:val="18"/>
  </w:num>
  <w:num w:numId="16">
    <w:abstractNumId w:val="35"/>
  </w:num>
  <w:num w:numId="17">
    <w:abstractNumId w:val="27"/>
  </w:num>
  <w:num w:numId="18">
    <w:abstractNumId w:val="15"/>
  </w:num>
  <w:num w:numId="19">
    <w:abstractNumId w:val="38"/>
  </w:num>
  <w:num w:numId="20">
    <w:abstractNumId w:val="2"/>
  </w:num>
  <w:num w:numId="21">
    <w:abstractNumId w:val="17"/>
  </w:num>
  <w:num w:numId="22">
    <w:abstractNumId w:val="5"/>
  </w:num>
  <w:num w:numId="23">
    <w:abstractNumId w:val="24"/>
  </w:num>
  <w:num w:numId="24">
    <w:abstractNumId w:val="31"/>
  </w:num>
  <w:num w:numId="25">
    <w:abstractNumId w:val="20"/>
  </w:num>
  <w:num w:numId="26">
    <w:abstractNumId w:val="20"/>
  </w:num>
  <w:num w:numId="27">
    <w:abstractNumId w:val="0"/>
  </w:num>
  <w:num w:numId="28">
    <w:abstractNumId w:val="4"/>
  </w:num>
  <w:num w:numId="29">
    <w:abstractNumId w:val="22"/>
  </w:num>
  <w:num w:numId="30">
    <w:abstractNumId w:val="33"/>
  </w:num>
  <w:num w:numId="31">
    <w:abstractNumId w:val="20"/>
  </w:num>
  <w:num w:numId="32">
    <w:abstractNumId w:val="6"/>
  </w:num>
  <w:num w:numId="33">
    <w:abstractNumId w:val="12"/>
  </w:num>
  <w:num w:numId="34">
    <w:abstractNumId w:val="20"/>
  </w:num>
  <w:num w:numId="35">
    <w:abstractNumId w:val="28"/>
  </w:num>
  <w:num w:numId="36">
    <w:abstractNumId w:val="20"/>
  </w:num>
  <w:num w:numId="37">
    <w:abstractNumId w:val="30"/>
  </w:num>
  <w:num w:numId="38">
    <w:abstractNumId w:val="16"/>
  </w:num>
  <w:num w:numId="39">
    <w:abstractNumId w:val="23"/>
  </w:num>
  <w:num w:numId="40">
    <w:abstractNumId w:val="40"/>
  </w:num>
  <w:num w:numId="41">
    <w:abstractNumId w:val="13"/>
  </w:num>
  <w:num w:numId="42">
    <w:abstractNumId w:val="3"/>
  </w:num>
  <w:num w:numId="43">
    <w:abstractNumId w:val="25"/>
  </w:num>
  <w:num w:numId="44">
    <w:abstractNumId w:val="21"/>
  </w:num>
  <w:num w:numId="45">
    <w:abstractNumId w:val="29"/>
  </w:num>
  <w:num w:numId="46">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1D0D46"/>
    <w:rsid w:val="00012602"/>
    <w:rsid w:val="00013834"/>
    <w:rsid w:val="000211E0"/>
    <w:rsid w:val="00046976"/>
    <w:rsid w:val="00054E18"/>
    <w:rsid w:val="00062F26"/>
    <w:rsid w:val="00066BF5"/>
    <w:rsid w:val="000705DF"/>
    <w:rsid w:val="000706C2"/>
    <w:rsid w:val="000751BF"/>
    <w:rsid w:val="0008054E"/>
    <w:rsid w:val="0008087F"/>
    <w:rsid w:val="00085027"/>
    <w:rsid w:val="00085035"/>
    <w:rsid w:val="000965C2"/>
    <w:rsid w:val="000A2568"/>
    <w:rsid w:val="000B2B25"/>
    <w:rsid w:val="000C4D18"/>
    <w:rsid w:val="000D51D1"/>
    <w:rsid w:val="000E5DF5"/>
    <w:rsid w:val="000F37C9"/>
    <w:rsid w:val="001043A4"/>
    <w:rsid w:val="00107D2E"/>
    <w:rsid w:val="0011436E"/>
    <w:rsid w:val="001146B8"/>
    <w:rsid w:val="0011666E"/>
    <w:rsid w:val="001274D9"/>
    <w:rsid w:val="00132878"/>
    <w:rsid w:val="00132C45"/>
    <w:rsid w:val="001410B3"/>
    <w:rsid w:val="0014421E"/>
    <w:rsid w:val="0016170B"/>
    <w:rsid w:val="00163A86"/>
    <w:rsid w:val="001706C5"/>
    <w:rsid w:val="00171FB7"/>
    <w:rsid w:val="00176036"/>
    <w:rsid w:val="00182702"/>
    <w:rsid w:val="001843E1"/>
    <w:rsid w:val="00186F72"/>
    <w:rsid w:val="0019315C"/>
    <w:rsid w:val="001A703E"/>
    <w:rsid w:val="001B7C74"/>
    <w:rsid w:val="001C60C2"/>
    <w:rsid w:val="001D0731"/>
    <w:rsid w:val="001D0D46"/>
    <w:rsid w:val="001D26AA"/>
    <w:rsid w:val="001D3059"/>
    <w:rsid w:val="001D69FF"/>
    <w:rsid w:val="001F2EF1"/>
    <w:rsid w:val="002047BF"/>
    <w:rsid w:val="00212E0D"/>
    <w:rsid w:val="00213DFB"/>
    <w:rsid w:val="00216DBF"/>
    <w:rsid w:val="00223C74"/>
    <w:rsid w:val="00234661"/>
    <w:rsid w:val="00236FE8"/>
    <w:rsid w:val="00242735"/>
    <w:rsid w:val="00243A27"/>
    <w:rsid w:val="0025686B"/>
    <w:rsid w:val="002575D2"/>
    <w:rsid w:val="0026550D"/>
    <w:rsid w:val="00281012"/>
    <w:rsid w:val="00292E6B"/>
    <w:rsid w:val="00296A7A"/>
    <w:rsid w:val="002A7868"/>
    <w:rsid w:val="002A7D17"/>
    <w:rsid w:val="002C3AC8"/>
    <w:rsid w:val="002C472B"/>
    <w:rsid w:val="002C4EE3"/>
    <w:rsid w:val="002C767A"/>
    <w:rsid w:val="002D6C01"/>
    <w:rsid w:val="002E0572"/>
    <w:rsid w:val="002F2B3D"/>
    <w:rsid w:val="002F5D2F"/>
    <w:rsid w:val="003022E6"/>
    <w:rsid w:val="00307F2C"/>
    <w:rsid w:val="00315F65"/>
    <w:rsid w:val="0032504C"/>
    <w:rsid w:val="003279C7"/>
    <w:rsid w:val="0033359F"/>
    <w:rsid w:val="003518F3"/>
    <w:rsid w:val="00355F6B"/>
    <w:rsid w:val="00357C17"/>
    <w:rsid w:val="00380A87"/>
    <w:rsid w:val="0038340A"/>
    <w:rsid w:val="00383B7F"/>
    <w:rsid w:val="00395A86"/>
    <w:rsid w:val="00395C46"/>
    <w:rsid w:val="003A4347"/>
    <w:rsid w:val="003A4C28"/>
    <w:rsid w:val="003A73AA"/>
    <w:rsid w:val="003B45FB"/>
    <w:rsid w:val="003B72EA"/>
    <w:rsid w:val="003C58EF"/>
    <w:rsid w:val="003D222C"/>
    <w:rsid w:val="003E45DB"/>
    <w:rsid w:val="003E6D65"/>
    <w:rsid w:val="003F0623"/>
    <w:rsid w:val="003F6E64"/>
    <w:rsid w:val="004044AC"/>
    <w:rsid w:val="00406861"/>
    <w:rsid w:val="004069AB"/>
    <w:rsid w:val="004204D4"/>
    <w:rsid w:val="00423523"/>
    <w:rsid w:val="00427444"/>
    <w:rsid w:val="00433CCF"/>
    <w:rsid w:val="00433DBF"/>
    <w:rsid w:val="00436783"/>
    <w:rsid w:val="00453E03"/>
    <w:rsid w:val="004708FB"/>
    <w:rsid w:val="0047106D"/>
    <w:rsid w:val="0047224D"/>
    <w:rsid w:val="00477B1D"/>
    <w:rsid w:val="00481504"/>
    <w:rsid w:val="00494D13"/>
    <w:rsid w:val="00495DC9"/>
    <w:rsid w:val="00495DDF"/>
    <w:rsid w:val="004A15ED"/>
    <w:rsid w:val="004A2924"/>
    <w:rsid w:val="004A2F42"/>
    <w:rsid w:val="004A6186"/>
    <w:rsid w:val="004B21C5"/>
    <w:rsid w:val="004C329E"/>
    <w:rsid w:val="004E0FDC"/>
    <w:rsid w:val="00502F5C"/>
    <w:rsid w:val="0052108E"/>
    <w:rsid w:val="00530E32"/>
    <w:rsid w:val="00532210"/>
    <w:rsid w:val="00540205"/>
    <w:rsid w:val="005447D0"/>
    <w:rsid w:val="00545400"/>
    <w:rsid w:val="005514CF"/>
    <w:rsid w:val="005660AA"/>
    <w:rsid w:val="00575BCD"/>
    <w:rsid w:val="005778F5"/>
    <w:rsid w:val="005814DC"/>
    <w:rsid w:val="005972D3"/>
    <w:rsid w:val="005A6C60"/>
    <w:rsid w:val="005A6EFD"/>
    <w:rsid w:val="005A7166"/>
    <w:rsid w:val="005B20DC"/>
    <w:rsid w:val="005C5367"/>
    <w:rsid w:val="005D26F8"/>
    <w:rsid w:val="005D4C0A"/>
    <w:rsid w:val="005D58EB"/>
    <w:rsid w:val="005E5EED"/>
    <w:rsid w:val="00603787"/>
    <w:rsid w:val="00606EA3"/>
    <w:rsid w:val="00615D82"/>
    <w:rsid w:val="00637439"/>
    <w:rsid w:val="00652537"/>
    <w:rsid w:val="0065333A"/>
    <w:rsid w:val="0067302B"/>
    <w:rsid w:val="0067455C"/>
    <w:rsid w:val="0067660C"/>
    <w:rsid w:val="0068076D"/>
    <w:rsid w:val="006870EC"/>
    <w:rsid w:val="00690E68"/>
    <w:rsid w:val="00691CE1"/>
    <w:rsid w:val="00696ABC"/>
    <w:rsid w:val="006A1168"/>
    <w:rsid w:val="006A273E"/>
    <w:rsid w:val="006B61C4"/>
    <w:rsid w:val="006C2C8A"/>
    <w:rsid w:val="006C5892"/>
    <w:rsid w:val="006D3E97"/>
    <w:rsid w:val="006E064F"/>
    <w:rsid w:val="006E7108"/>
    <w:rsid w:val="006F1F28"/>
    <w:rsid w:val="006F79DB"/>
    <w:rsid w:val="00700676"/>
    <w:rsid w:val="00705177"/>
    <w:rsid w:val="00710C66"/>
    <w:rsid w:val="00712304"/>
    <w:rsid w:val="00714DE2"/>
    <w:rsid w:val="00717A44"/>
    <w:rsid w:val="007235DE"/>
    <w:rsid w:val="00723CA7"/>
    <w:rsid w:val="00731ED1"/>
    <w:rsid w:val="0073214F"/>
    <w:rsid w:val="00735FA0"/>
    <w:rsid w:val="00741261"/>
    <w:rsid w:val="00743416"/>
    <w:rsid w:val="00752724"/>
    <w:rsid w:val="00755E6E"/>
    <w:rsid w:val="007656F3"/>
    <w:rsid w:val="00773996"/>
    <w:rsid w:val="007744A7"/>
    <w:rsid w:val="00776C7E"/>
    <w:rsid w:val="007815D1"/>
    <w:rsid w:val="00782E44"/>
    <w:rsid w:val="00787D4E"/>
    <w:rsid w:val="00796B36"/>
    <w:rsid w:val="007A052D"/>
    <w:rsid w:val="007A218C"/>
    <w:rsid w:val="007A2B64"/>
    <w:rsid w:val="007A4D03"/>
    <w:rsid w:val="007A7982"/>
    <w:rsid w:val="007B540C"/>
    <w:rsid w:val="007B54F4"/>
    <w:rsid w:val="007C7CB9"/>
    <w:rsid w:val="007D5D3E"/>
    <w:rsid w:val="007E6C7A"/>
    <w:rsid w:val="007F1621"/>
    <w:rsid w:val="007F3C96"/>
    <w:rsid w:val="007F6543"/>
    <w:rsid w:val="00805048"/>
    <w:rsid w:val="0081728C"/>
    <w:rsid w:val="00820838"/>
    <w:rsid w:val="00826FBA"/>
    <w:rsid w:val="00836249"/>
    <w:rsid w:val="00843EB3"/>
    <w:rsid w:val="00844B01"/>
    <w:rsid w:val="00850C4E"/>
    <w:rsid w:val="00852629"/>
    <w:rsid w:val="00854CD9"/>
    <w:rsid w:val="00863E2A"/>
    <w:rsid w:val="00870566"/>
    <w:rsid w:val="00873893"/>
    <w:rsid w:val="0087518E"/>
    <w:rsid w:val="0088696A"/>
    <w:rsid w:val="0089276B"/>
    <w:rsid w:val="00893E63"/>
    <w:rsid w:val="008B1567"/>
    <w:rsid w:val="008B1C29"/>
    <w:rsid w:val="008B2BA6"/>
    <w:rsid w:val="008B4958"/>
    <w:rsid w:val="008B4F77"/>
    <w:rsid w:val="008C7DA3"/>
    <w:rsid w:val="008D57D6"/>
    <w:rsid w:val="008E176A"/>
    <w:rsid w:val="008E2295"/>
    <w:rsid w:val="008F08F5"/>
    <w:rsid w:val="00903351"/>
    <w:rsid w:val="00906689"/>
    <w:rsid w:val="00906876"/>
    <w:rsid w:val="00907D44"/>
    <w:rsid w:val="00915E7E"/>
    <w:rsid w:val="00916968"/>
    <w:rsid w:val="009222D2"/>
    <w:rsid w:val="009236E2"/>
    <w:rsid w:val="0095125D"/>
    <w:rsid w:val="00955FEF"/>
    <w:rsid w:val="00960A2F"/>
    <w:rsid w:val="00981618"/>
    <w:rsid w:val="0098285B"/>
    <w:rsid w:val="009852A5"/>
    <w:rsid w:val="00987996"/>
    <w:rsid w:val="00995C35"/>
    <w:rsid w:val="009B4541"/>
    <w:rsid w:val="009B6183"/>
    <w:rsid w:val="009B7307"/>
    <w:rsid w:val="009D0901"/>
    <w:rsid w:val="009D6E88"/>
    <w:rsid w:val="009F7268"/>
    <w:rsid w:val="00A04FDB"/>
    <w:rsid w:val="00A06F7A"/>
    <w:rsid w:val="00A150DB"/>
    <w:rsid w:val="00A2564F"/>
    <w:rsid w:val="00A327ED"/>
    <w:rsid w:val="00A3712A"/>
    <w:rsid w:val="00A43F01"/>
    <w:rsid w:val="00A46F5B"/>
    <w:rsid w:val="00A553EA"/>
    <w:rsid w:val="00A71FF2"/>
    <w:rsid w:val="00A84098"/>
    <w:rsid w:val="00A8636F"/>
    <w:rsid w:val="00A9164F"/>
    <w:rsid w:val="00AC3BDA"/>
    <w:rsid w:val="00AE4979"/>
    <w:rsid w:val="00AF3402"/>
    <w:rsid w:val="00B00B72"/>
    <w:rsid w:val="00B03775"/>
    <w:rsid w:val="00B04AAD"/>
    <w:rsid w:val="00B07760"/>
    <w:rsid w:val="00B158CE"/>
    <w:rsid w:val="00B614ED"/>
    <w:rsid w:val="00B63336"/>
    <w:rsid w:val="00B636B8"/>
    <w:rsid w:val="00B7252E"/>
    <w:rsid w:val="00B8251C"/>
    <w:rsid w:val="00B95808"/>
    <w:rsid w:val="00BA73EB"/>
    <w:rsid w:val="00BB2C09"/>
    <w:rsid w:val="00BB3F55"/>
    <w:rsid w:val="00BC0A85"/>
    <w:rsid w:val="00BD3109"/>
    <w:rsid w:val="00BE40C8"/>
    <w:rsid w:val="00BF0B4F"/>
    <w:rsid w:val="00BF0E34"/>
    <w:rsid w:val="00BF1CB4"/>
    <w:rsid w:val="00BF7BA2"/>
    <w:rsid w:val="00C035A7"/>
    <w:rsid w:val="00C059BA"/>
    <w:rsid w:val="00C06792"/>
    <w:rsid w:val="00C14FCA"/>
    <w:rsid w:val="00C173D8"/>
    <w:rsid w:val="00C176CA"/>
    <w:rsid w:val="00C44F60"/>
    <w:rsid w:val="00C6081D"/>
    <w:rsid w:val="00C706D3"/>
    <w:rsid w:val="00C70F7D"/>
    <w:rsid w:val="00C91270"/>
    <w:rsid w:val="00CC0EE5"/>
    <w:rsid w:val="00CC1629"/>
    <w:rsid w:val="00CC636E"/>
    <w:rsid w:val="00CD5B25"/>
    <w:rsid w:val="00CE191B"/>
    <w:rsid w:val="00CE263C"/>
    <w:rsid w:val="00D025EE"/>
    <w:rsid w:val="00D14E89"/>
    <w:rsid w:val="00D1633B"/>
    <w:rsid w:val="00D20685"/>
    <w:rsid w:val="00D2673C"/>
    <w:rsid w:val="00D27427"/>
    <w:rsid w:val="00D274F3"/>
    <w:rsid w:val="00D3245B"/>
    <w:rsid w:val="00D4567B"/>
    <w:rsid w:val="00D4752E"/>
    <w:rsid w:val="00D5174F"/>
    <w:rsid w:val="00D547C0"/>
    <w:rsid w:val="00D62696"/>
    <w:rsid w:val="00D64EE5"/>
    <w:rsid w:val="00D65D59"/>
    <w:rsid w:val="00D70B31"/>
    <w:rsid w:val="00D80DFC"/>
    <w:rsid w:val="00D82740"/>
    <w:rsid w:val="00D95792"/>
    <w:rsid w:val="00D97828"/>
    <w:rsid w:val="00DA5912"/>
    <w:rsid w:val="00DB1BA1"/>
    <w:rsid w:val="00DB49BB"/>
    <w:rsid w:val="00DB4E6C"/>
    <w:rsid w:val="00DB50D6"/>
    <w:rsid w:val="00DB5484"/>
    <w:rsid w:val="00DC6391"/>
    <w:rsid w:val="00DD2723"/>
    <w:rsid w:val="00DE15DB"/>
    <w:rsid w:val="00DE5AA9"/>
    <w:rsid w:val="00DF0E15"/>
    <w:rsid w:val="00DF44CF"/>
    <w:rsid w:val="00DF713B"/>
    <w:rsid w:val="00E02205"/>
    <w:rsid w:val="00E21C17"/>
    <w:rsid w:val="00E244E3"/>
    <w:rsid w:val="00E27DBD"/>
    <w:rsid w:val="00E30722"/>
    <w:rsid w:val="00E3607E"/>
    <w:rsid w:val="00E77F34"/>
    <w:rsid w:val="00E96583"/>
    <w:rsid w:val="00EA4BCB"/>
    <w:rsid w:val="00EB50BA"/>
    <w:rsid w:val="00EC22DE"/>
    <w:rsid w:val="00EC599C"/>
    <w:rsid w:val="00EC7C03"/>
    <w:rsid w:val="00EF079D"/>
    <w:rsid w:val="00EF5162"/>
    <w:rsid w:val="00EF5759"/>
    <w:rsid w:val="00F00ADF"/>
    <w:rsid w:val="00F21AB4"/>
    <w:rsid w:val="00F41F27"/>
    <w:rsid w:val="00F43218"/>
    <w:rsid w:val="00F54691"/>
    <w:rsid w:val="00F92A9E"/>
    <w:rsid w:val="00FA0223"/>
    <w:rsid w:val="00FA04AE"/>
    <w:rsid w:val="00FC6973"/>
    <w:rsid w:val="00FD361E"/>
    <w:rsid w:val="00FE0038"/>
    <w:rsid w:val="00FE0F4F"/>
    <w:rsid w:val="00FE40B3"/>
    <w:rsid w:val="00FE71FD"/>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Type"/>
  <w:smartTagType w:namespaceuri="urn:schemas-microsoft-com:office:smarttags" w:name="place"/>
  <w:smartTagType w:namespaceuri="urn:schemas-microsoft-com:office:smarttags" w:name="PlaceName"/>
  <w:smartTagType w:namespaceuri="urn:schemas-microsoft-com:office:smarttags" w:name="City"/>
  <w:shapeDefaults>
    <o:shapedefaults v:ext="edit" spidmax="9218"/>
    <o:shapelayout v:ext="edit">
      <o:idmap v:ext="edit" data="1"/>
      <o:rules v:ext="edit">
        <o:r id="V:Rule4" type="connector" idref="#_x0000_s1095"/>
        <o:r id="V:Rule5" type="connector" idref="#_x0000_s1092"/>
        <o:r id="V:Rule6"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46F5B"/>
    <w:pPr>
      <w:spacing w:before="60" w:after="120"/>
    </w:pPr>
    <w:rPr>
      <w:lang w:val="en-GB" w:eastAsia="en-US"/>
    </w:rPr>
  </w:style>
  <w:style w:type="paragraph" w:styleId="berschrift1">
    <w:name w:val="heading 1"/>
    <w:basedOn w:val="Standard"/>
    <w:next w:val="Standard"/>
    <w:qFormat/>
    <w:rsid w:val="00A46F5B"/>
    <w:pPr>
      <w:keepNext/>
      <w:pageBreakBefore/>
      <w:numPr>
        <w:numId w:val="2"/>
      </w:numPr>
      <w:tabs>
        <w:tab w:val="right" w:pos="9634"/>
      </w:tabs>
      <w:spacing w:before="0"/>
      <w:outlineLvl w:val="0"/>
    </w:pPr>
    <w:rPr>
      <w:rFonts w:ascii="Arial" w:hAnsi="Arial"/>
      <w:b/>
      <w:sz w:val="36"/>
    </w:rPr>
  </w:style>
  <w:style w:type="paragraph" w:styleId="berschrift2">
    <w:name w:val="heading 2"/>
    <w:basedOn w:val="berschrift1"/>
    <w:next w:val="Standard"/>
    <w:qFormat/>
    <w:rsid w:val="00A46F5B"/>
    <w:pPr>
      <w:pageBreakBefore w:val="0"/>
      <w:numPr>
        <w:ilvl w:val="1"/>
      </w:numPr>
      <w:spacing w:before="120"/>
      <w:outlineLvl w:val="1"/>
    </w:pPr>
    <w:rPr>
      <w:sz w:val="32"/>
    </w:rPr>
  </w:style>
  <w:style w:type="paragraph" w:styleId="berschrift3">
    <w:name w:val="heading 3"/>
    <w:basedOn w:val="berschrift2"/>
    <w:next w:val="Standard"/>
    <w:qFormat/>
    <w:rsid w:val="001D0D46"/>
    <w:pPr>
      <w:numPr>
        <w:ilvl w:val="2"/>
      </w:numPr>
      <w:spacing w:before="60"/>
      <w:outlineLvl w:val="2"/>
    </w:pPr>
    <w:rPr>
      <w:sz w:val="28"/>
    </w:rPr>
  </w:style>
  <w:style w:type="paragraph" w:styleId="berschrift4">
    <w:name w:val="heading 4"/>
    <w:basedOn w:val="berschrift3"/>
    <w:next w:val="Standard"/>
    <w:qFormat/>
    <w:rsid w:val="001D0D46"/>
    <w:pPr>
      <w:numPr>
        <w:ilvl w:val="3"/>
      </w:numPr>
      <w:outlineLvl w:val="3"/>
    </w:pPr>
    <w:rPr>
      <w:sz w:val="24"/>
    </w:rPr>
  </w:style>
  <w:style w:type="paragraph" w:styleId="berschrift5">
    <w:name w:val="heading 5"/>
    <w:basedOn w:val="berschrift4"/>
    <w:next w:val="Standard"/>
    <w:qFormat/>
    <w:rsid w:val="00066BF5"/>
    <w:pPr>
      <w:numPr>
        <w:ilvl w:val="4"/>
      </w:numPr>
      <w:tabs>
        <w:tab w:val="clear" w:pos="2502"/>
        <w:tab w:val="num" w:pos="1134"/>
      </w:tabs>
      <w:ind w:left="0" w:firstLine="0"/>
      <w:outlineLvl w:val="4"/>
    </w:pPr>
    <w:rPr>
      <w:sz w:val="22"/>
    </w:rPr>
  </w:style>
  <w:style w:type="paragraph" w:styleId="berschrift6">
    <w:name w:val="heading 6"/>
    <w:basedOn w:val="Standard"/>
    <w:next w:val="Standard"/>
    <w:qFormat/>
    <w:rsid w:val="00A46F5B"/>
    <w:pPr>
      <w:keepNext/>
      <w:numPr>
        <w:ilvl w:val="5"/>
        <w:numId w:val="2"/>
      </w:numPr>
      <w:outlineLvl w:val="5"/>
    </w:pPr>
    <w:rPr>
      <w:b/>
    </w:rPr>
  </w:style>
  <w:style w:type="paragraph" w:styleId="berschrift7">
    <w:name w:val="heading 7"/>
    <w:basedOn w:val="Standard"/>
    <w:next w:val="Standard"/>
    <w:qFormat/>
    <w:rsid w:val="00A46F5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A46F5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A46F5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A46F5B"/>
    <w:pPr>
      <w:spacing w:before="0" w:after="0"/>
    </w:pPr>
    <w:rPr>
      <w:rFonts w:ascii="Arial" w:hAnsi="Arial"/>
      <w:b/>
      <w:sz w:val="18"/>
    </w:rPr>
  </w:style>
  <w:style w:type="paragraph" w:styleId="Kopfzeile">
    <w:name w:val="header"/>
    <w:basedOn w:val="Standard"/>
    <w:rsid w:val="00A46F5B"/>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A46F5B"/>
    <w:pPr>
      <w:spacing w:after="60"/>
    </w:pPr>
    <w:rPr>
      <w:b/>
      <w:caps/>
    </w:rPr>
  </w:style>
  <w:style w:type="paragraph" w:styleId="Beschriftung">
    <w:name w:val="caption"/>
    <w:basedOn w:val="Standard"/>
    <w:next w:val="Standard"/>
    <w:qFormat/>
    <w:rsid w:val="00A46F5B"/>
    <w:pPr>
      <w:spacing w:after="180"/>
      <w:jc w:val="center"/>
    </w:pPr>
    <w:rPr>
      <w:b/>
    </w:rPr>
  </w:style>
  <w:style w:type="paragraph" w:styleId="Verzeichnis2">
    <w:name w:val="toc 2"/>
    <w:basedOn w:val="Standard"/>
    <w:next w:val="Standard"/>
    <w:uiPriority w:val="39"/>
    <w:rsid w:val="00A46F5B"/>
    <w:pPr>
      <w:spacing w:before="0" w:after="0"/>
      <w:ind w:left="200"/>
    </w:pPr>
    <w:rPr>
      <w:b/>
      <w:smallCaps/>
    </w:rPr>
  </w:style>
  <w:style w:type="paragraph" w:styleId="Verzeichnis3">
    <w:name w:val="toc 3"/>
    <w:basedOn w:val="Standard"/>
    <w:next w:val="Standard"/>
    <w:uiPriority w:val="39"/>
    <w:rsid w:val="00A46F5B"/>
    <w:pPr>
      <w:spacing w:before="0" w:after="0"/>
      <w:ind w:left="400"/>
    </w:pPr>
  </w:style>
  <w:style w:type="paragraph" w:styleId="Verzeichnis4">
    <w:name w:val="toc 4"/>
    <w:basedOn w:val="Standard"/>
    <w:next w:val="Standard"/>
    <w:semiHidden/>
    <w:rsid w:val="00A46F5B"/>
    <w:pPr>
      <w:spacing w:before="0" w:after="0"/>
      <w:ind w:left="600"/>
    </w:pPr>
    <w:rPr>
      <w:i/>
      <w:sz w:val="18"/>
    </w:rPr>
  </w:style>
  <w:style w:type="paragraph" w:styleId="Verzeichnis5">
    <w:name w:val="toc 5"/>
    <w:basedOn w:val="Standard"/>
    <w:next w:val="Standard"/>
    <w:semiHidden/>
    <w:rsid w:val="00A46F5B"/>
    <w:pPr>
      <w:spacing w:before="0" w:after="0"/>
      <w:ind w:left="800"/>
    </w:pPr>
    <w:rPr>
      <w:sz w:val="18"/>
    </w:rPr>
  </w:style>
  <w:style w:type="paragraph" w:styleId="Verzeichnis6">
    <w:name w:val="toc 6"/>
    <w:basedOn w:val="Standard"/>
    <w:next w:val="Standard"/>
    <w:semiHidden/>
    <w:rsid w:val="00A46F5B"/>
    <w:pPr>
      <w:spacing w:before="0" w:after="0"/>
      <w:ind w:left="1000"/>
    </w:pPr>
    <w:rPr>
      <w:sz w:val="18"/>
    </w:rPr>
  </w:style>
  <w:style w:type="paragraph" w:styleId="Verzeichnis7">
    <w:name w:val="toc 7"/>
    <w:basedOn w:val="Standard"/>
    <w:next w:val="Standard"/>
    <w:semiHidden/>
    <w:rsid w:val="00A46F5B"/>
    <w:pPr>
      <w:spacing w:before="0" w:after="0"/>
      <w:ind w:left="1200"/>
    </w:pPr>
    <w:rPr>
      <w:sz w:val="18"/>
    </w:rPr>
  </w:style>
  <w:style w:type="paragraph" w:styleId="Verzeichnis8">
    <w:name w:val="toc 8"/>
    <w:basedOn w:val="Standard"/>
    <w:next w:val="Standard"/>
    <w:semiHidden/>
    <w:rsid w:val="00A46F5B"/>
    <w:pPr>
      <w:spacing w:before="0" w:after="0"/>
      <w:ind w:left="1400"/>
    </w:pPr>
    <w:rPr>
      <w:sz w:val="18"/>
    </w:rPr>
  </w:style>
  <w:style w:type="paragraph" w:styleId="Verzeichnis9">
    <w:name w:val="toc 9"/>
    <w:basedOn w:val="Standard"/>
    <w:next w:val="Standard"/>
    <w:semiHidden/>
    <w:rsid w:val="00A46F5B"/>
    <w:pPr>
      <w:spacing w:before="0" w:after="0"/>
      <w:ind w:left="1600"/>
    </w:pPr>
    <w:rPr>
      <w:sz w:val="18"/>
    </w:rPr>
  </w:style>
  <w:style w:type="paragraph" w:customStyle="1" w:styleId="ZDISCLAIMER">
    <w:name w:val="ZDISCLAIMER"/>
    <w:basedOn w:val="Standard"/>
    <w:rsid w:val="00A46F5B"/>
    <w:pPr>
      <w:spacing w:before="0" w:after="60"/>
    </w:pPr>
  </w:style>
  <w:style w:type="paragraph" w:customStyle="1" w:styleId="EditorsNote">
    <w:name w:val="Editor's Note"/>
    <w:basedOn w:val="Standard"/>
    <w:rsid w:val="00A46F5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semiHidden/>
    <w:rsid w:val="00A46F5B"/>
    <w:rPr>
      <w:vertAlign w:val="superscript"/>
    </w:rPr>
  </w:style>
  <w:style w:type="paragraph" w:styleId="Funotentext">
    <w:name w:val="footnote text"/>
    <w:basedOn w:val="Standard"/>
    <w:semiHidden/>
    <w:rsid w:val="00A46F5B"/>
  </w:style>
  <w:style w:type="character" w:styleId="Hyperlink">
    <w:name w:val="Hyperlink"/>
    <w:uiPriority w:val="99"/>
    <w:rsid w:val="00A46F5B"/>
    <w:rPr>
      <w:color w:val="0000FF"/>
      <w:u w:val="single"/>
    </w:rPr>
  </w:style>
  <w:style w:type="paragraph" w:customStyle="1" w:styleId="NormalBullet">
    <w:name w:val="Normal Bullet"/>
    <w:basedOn w:val="Standard"/>
    <w:rsid w:val="00A46F5B"/>
    <w:pPr>
      <w:numPr>
        <w:numId w:val="1"/>
      </w:numPr>
      <w:spacing w:before="0" w:after="60"/>
    </w:pPr>
  </w:style>
  <w:style w:type="paragraph" w:styleId="Standardeinzug">
    <w:name w:val="Normal Indent"/>
    <w:basedOn w:val="Standard"/>
    <w:next w:val="Standard"/>
    <w:rsid w:val="00A46F5B"/>
    <w:pPr>
      <w:ind w:left="567"/>
    </w:pPr>
  </w:style>
  <w:style w:type="paragraph" w:styleId="Untertitel">
    <w:name w:val="Subtitle"/>
    <w:basedOn w:val="Standard"/>
    <w:qFormat/>
    <w:rsid w:val="00A46F5B"/>
    <w:pPr>
      <w:spacing w:after="60"/>
      <w:jc w:val="right"/>
    </w:pPr>
    <w:rPr>
      <w:rFonts w:ascii="Arial" w:hAnsi="Arial"/>
      <w:b/>
      <w:sz w:val="32"/>
    </w:rPr>
  </w:style>
  <w:style w:type="paragraph" w:styleId="Abbildungsverzeichnis">
    <w:name w:val="table of figures"/>
    <w:basedOn w:val="Standard"/>
    <w:next w:val="Standard"/>
    <w:uiPriority w:val="99"/>
    <w:rsid w:val="00A46F5B"/>
    <w:pPr>
      <w:tabs>
        <w:tab w:val="right" w:leader="dot" w:pos="10070"/>
      </w:tabs>
      <w:ind w:left="400" w:hanging="400"/>
    </w:pPr>
    <w:rPr>
      <w:b/>
      <w:bCs/>
      <w:noProof/>
    </w:rPr>
  </w:style>
  <w:style w:type="paragraph" w:styleId="Titel">
    <w:name w:val="Title"/>
    <w:basedOn w:val="Standard"/>
    <w:next w:val="Untertitel"/>
    <w:qFormat/>
    <w:rsid w:val="00A46F5B"/>
    <w:pPr>
      <w:spacing w:before="360" w:after="60"/>
      <w:jc w:val="right"/>
    </w:pPr>
    <w:rPr>
      <w:rFonts w:ascii="Arial" w:hAnsi="Arial"/>
      <w:b/>
      <w:kern w:val="28"/>
      <w:sz w:val="36"/>
    </w:rPr>
  </w:style>
  <w:style w:type="paragraph" w:styleId="Dokumentstruktur">
    <w:name w:val="Document Map"/>
    <w:basedOn w:val="Standard"/>
    <w:semiHidden/>
    <w:rsid w:val="00A46F5B"/>
    <w:pPr>
      <w:shd w:val="clear" w:color="auto" w:fill="000080"/>
    </w:pPr>
    <w:rPr>
      <w:rFonts w:ascii="Tahoma" w:hAnsi="Tahoma"/>
    </w:rPr>
  </w:style>
  <w:style w:type="paragraph" w:customStyle="1" w:styleId="ZVERSION">
    <w:name w:val="ZVERSION"/>
    <w:basedOn w:val="Standard"/>
    <w:next w:val="Standard"/>
    <w:rsid w:val="00A46F5B"/>
    <w:pPr>
      <w:widowControl w:val="0"/>
      <w:spacing w:before="0" w:after="0"/>
      <w:jc w:val="right"/>
    </w:pPr>
    <w:rPr>
      <w:rFonts w:ascii="Arial" w:hAnsi="Arial"/>
      <w:sz w:val="32"/>
    </w:rPr>
  </w:style>
  <w:style w:type="paragraph" w:customStyle="1" w:styleId="AbbreviationEntry">
    <w:name w:val="Abbreviation Entry"/>
    <w:basedOn w:val="Standard"/>
    <w:rsid w:val="00A46F5B"/>
    <w:pPr>
      <w:spacing w:before="0" w:after="20"/>
    </w:pPr>
  </w:style>
  <w:style w:type="paragraph" w:customStyle="1" w:styleId="ZCOVER">
    <w:name w:val="ZCOVER"/>
    <w:basedOn w:val="ZVERSION"/>
    <w:rsid w:val="00A46F5B"/>
  </w:style>
  <w:style w:type="character" w:customStyle="1" w:styleId="ZDONTMODIFY">
    <w:name w:val="ZDONTMODIFY"/>
    <w:basedOn w:val="Absatz-Standardschriftart"/>
    <w:rsid w:val="00A46F5B"/>
  </w:style>
  <w:style w:type="character" w:customStyle="1" w:styleId="ZSPECDIDNUM">
    <w:name w:val="ZSPECDIDNUM"/>
    <w:basedOn w:val="ZMODIFY"/>
    <w:rsid w:val="00A46F5B"/>
  </w:style>
  <w:style w:type="character" w:customStyle="1" w:styleId="ZMODIFY">
    <w:name w:val="ZMODIFY"/>
    <w:basedOn w:val="ZDONTMODIFY"/>
    <w:rsid w:val="00A46F5B"/>
  </w:style>
  <w:style w:type="character" w:customStyle="1" w:styleId="ZREGNAME">
    <w:name w:val="ZREGNAME"/>
    <w:basedOn w:val="Absatz-Standardschriftart"/>
    <w:rsid w:val="00A46F5B"/>
  </w:style>
  <w:style w:type="paragraph" w:customStyle="1" w:styleId="TableRow">
    <w:name w:val="Table Row"/>
    <w:basedOn w:val="Standard"/>
    <w:rsid w:val="00A46F5B"/>
    <w:pPr>
      <w:spacing w:before="20" w:after="20"/>
    </w:pPr>
  </w:style>
  <w:style w:type="character" w:customStyle="1" w:styleId="ZSPECDATE">
    <w:name w:val="ZSPECDATE"/>
    <w:basedOn w:val="Absatz-Standardschriftart"/>
    <w:rsid w:val="00A46F5B"/>
  </w:style>
  <w:style w:type="paragraph" w:styleId="Blocktext">
    <w:name w:val="Block Text"/>
    <w:basedOn w:val="Standard"/>
    <w:rsid w:val="00A46F5B"/>
    <w:pPr>
      <w:ind w:left="1440" w:right="1440"/>
    </w:pPr>
  </w:style>
  <w:style w:type="paragraph" w:customStyle="1" w:styleId="ZDID">
    <w:name w:val="ZDID"/>
    <w:basedOn w:val="ZCOVER"/>
    <w:rsid w:val="00A46F5B"/>
    <w:rPr>
      <w:noProof/>
    </w:rPr>
  </w:style>
  <w:style w:type="paragraph" w:customStyle="1" w:styleId="Figure">
    <w:name w:val="Figure"/>
    <w:basedOn w:val="Standard"/>
    <w:next w:val="Beschriftung"/>
    <w:rsid w:val="00A46F5B"/>
    <w:pPr>
      <w:keepNext/>
      <w:spacing w:after="0"/>
      <w:jc w:val="center"/>
    </w:pPr>
  </w:style>
  <w:style w:type="paragraph" w:customStyle="1" w:styleId="ReferenceEntry">
    <w:name w:val="Reference Entry"/>
    <w:basedOn w:val="Standard"/>
    <w:rsid w:val="00A46F5B"/>
    <w:pPr>
      <w:spacing w:before="40" w:after="40"/>
    </w:pPr>
  </w:style>
  <w:style w:type="paragraph" w:customStyle="1" w:styleId="Term">
    <w:name w:val="Term"/>
    <w:basedOn w:val="Standard"/>
    <w:next w:val="Standard"/>
    <w:rsid w:val="00A46F5B"/>
    <w:pPr>
      <w:keepNext/>
      <w:spacing w:after="20"/>
    </w:pPr>
    <w:rPr>
      <w:b/>
    </w:rPr>
  </w:style>
  <w:style w:type="paragraph" w:customStyle="1" w:styleId="TermDefinition">
    <w:name w:val="Term Definition"/>
    <w:basedOn w:val="Standard"/>
    <w:next w:val="Term"/>
    <w:rsid w:val="00A46F5B"/>
    <w:pPr>
      <w:keepLines/>
      <w:spacing w:before="0" w:after="40"/>
      <w:ind w:left="576"/>
    </w:pPr>
  </w:style>
  <w:style w:type="character" w:styleId="BesuchterHyperlink">
    <w:name w:val="FollowedHyperlink"/>
    <w:rsid w:val="00A46F5B"/>
    <w:rPr>
      <w:color w:val="800080"/>
      <w:u w:val="single"/>
    </w:rPr>
  </w:style>
  <w:style w:type="paragraph" w:customStyle="1" w:styleId="TOChead">
    <w:name w:val="TOChead"/>
    <w:basedOn w:val="Standard"/>
    <w:rsid w:val="00A46F5B"/>
    <w:rPr>
      <w:rFonts w:ascii="Arial" w:hAnsi="Arial"/>
      <w:b/>
      <w:bCs/>
      <w:sz w:val="36"/>
    </w:rPr>
  </w:style>
  <w:style w:type="paragraph" w:customStyle="1" w:styleId="App1">
    <w:name w:val="App1"/>
    <w:basedOn w:val="Standard"/>
    <w:next w:val="Standard"/>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1D0D46"/>
    <w:pPr>
      <w:numPr>
        <w:ilvl w:val="2"/>
      </w:numPr>
      <w:spacing w:before="120" w:after="40"/>
      <w:outlineLvl w:val="2"/>
    </w:pPr>
    <w:rPr>
      <w:sz w:val="28"/>
    </w:rPr>
  </w:style>
  <w:style w:type="paragraph" w:customStyle="1" w:styleId="TableHead">
    <w:name w:val="TableHead"/>
    <w:basedOn w:val="Standard"/>
    <w:rsid w:val="00A46F5B"/>
    <w:pPr>
      <w:spacing w:before="20" w:after="20"/>
      <w:jc w:val="center"/>
    </w:pPr>
    <w:rPr>
      <w:b/>
      <w:snapToGrid w:val="0"/>
      <w:sz w:val="18"/>
    </w:rPr>
  </w:style>
  <w:style w:type="paragraph" w:customStyle="1" w:styleId="Approval">
    <w:name w:val="Approval"/>
    <w:basedOn w:val="ZVERSION"/>
    <w:rsid w:val="00A46F5B"/>
    <w:rPr>
      <w:sz w:val="20"/>
    </w:rPr>
  </w:style>
  <w:style w:type="paragraph" w:styleId="Kommentartext">
    <w:name w:val="annotation text"/>
    <w:basedOn w:val="Standard"/>
    <w:next w:val="Standard"/>
    <w:link w:val="KommentartextZchn"/>
    <w:semiHidden/>
    <w:rsid w:val="00A46F5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A46F5B"/>
    <w:pPr>
      <w:spacing w:before="60" w:after="60"/>
      <w:jc w:val="left"/>
    </w:pPr>
  </w:style>
  <w:style w:type="paragraph" w:customStyle="1" w:styleId="DefDesc">
    <w:name w:val="DefDesc"/>
    <w:basedOn w:val="Standard"/>
    <w:rsid w:val="00A46F5B"/>
    <w:pPr>
      <w:spacing w:after="60"/>
    </w:pPr>
    <w:rPr>
      <w:sz w:val="18"/>
    </w:rPr>
  </w:style>
  <w:style w:type="paragraph" w:customStyle="1" w:styleId="AbbrLabel">
    <w:name w:val="AbbrLabel"/>
    <w:basedOn w:val="Standard"/>
    <w:rsid w:val="00A46F5B"/>
    <w:pPr>
      <w:spacing w:after="60"/>
    </w:pPr>
    <w:rPr>
      <w:b/>
      <w:bCs/>
      <w:sz w:val="18"/>
    </w:rPr>
  </w:style>
  <w:style w:type="paragraph" w:customStyle="1" w:styleId="AbbrDesc">
    <w:name w:val="AbbrDesc"/>
    <w:basedOn w:val="AbbrLabel"/>
    <w:rsid w:val="00A46F5B"/>
    <w:rPr>
      <w:b w:val="0"/>
      <w:bCs w:val="0"/>
    </w:rPr>
  </w:style>
  <w:style w:type="paragraph" w:customStyle="1" w:styleId="Bullet2">
    <w:name w:val="Bullet2"/>
    <w:basedOn w:val="Standard"/>
    <w:rsid w:val="00A46F5B"/>
    <w:pPr>
      <w:numPr>
        <w:numId w:val="4"/>
      </w:numPr>
    </w:pPr>
  </w:style>
  <w:style w:type="paragraph" w:customStyle="1" w:styleId="ComBullet">
    <w:name w:val="ComBullet"/>
    <w:basedOn w:val="Bullet2"/>
    <w:rsid w:val="00A46F5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46F5B"/>
    <w:pPr>
      <w:spacing w:before="0" w:after="0"/>
    </w:pPr>
    <w:rPr>
      <w:sz w:val="8"/>
    </w:rPr>
  </w:style>
  <w:style w:type="paragraph" w:customStyle="1" w:styleId="RefLabel">
    <w:name w:val="RefLabel"/>
    <w:basedOn w:val="Standard"/>
    <w:rsid w:val="00D274F3"/>
    <w:pPr>
      <w:spacing w:after="60"/>
    </w:pPr>
    <w:rPr>
      <w:b/>
      <w:sz w:val="18"/>
    </w:rPr>
  </w:style>
  <w:style w:type="paragraph" w:customStyle="1" w:styleId="RefDesc">
    <w:name w:val="RefDesc"/>
    <w:basedOn w:val="RefLabel"/>
    <w:rsid w:val="00A46F5B"/>
    <w:rPr>
      <w:b w:val="0"/>
      <w:bCs/>
      <w:snapToGrid w:val="0"/>
      <w:lang w:val="en-US"/>
    </w:rPr>
  </w:style>
  <w:style w:type="paragraph" w:customStyle="1" w:styleId="App4">
    <w:name w:val="App4"/>
    <w:basedOn w:val="App3"/>
    <w:next w:val="Standard"/>
    <w:rsid w:val="001D0D46"/>
    <w:pPr>
      <w:numPr>
        <w:ilvl w:val="3"/>
      </w:numPr>
      <w:outlineLvl w:val="3"/>
    </w:pPr>
    <w:rPr>
      <w:sz w:val="24"/>
      <w:szCs w:val="24"/>
    </w:rPr>
  </w:style>
  <w:style w:type="paragraph" w:styleId="Sprechblasentext">
    <w:name w:val="Balloon Text"/>
    <w:basedOn w:val="Standard"/>
    <w:semiHidden/>
    <w:rsid w:val="001D69FF"/>
    <w:rPr>
      <w:rFonts w:ascii="Tahoma" w:hAnsi="Tahoma" w:cs="Tahoma"/>
      <w:sz w:val="16"/>
      <w:szCs w:val="16"/>
    </w:rPr>
  </w:style>
  <w:style w:type="paragraph" w:customStyle="1" w:styleId="AltH1">
    <w:name w:val="AltH1"/>
    <w:next w:val="Standard"/>
    <w:rsid w:val="00820838"/>
    <w:pPr>
      <w:keepNext/>
      <w:numPr>
        <w:numId w:val="6"/>
      </w:numPr>
      <w:shd w:val="clear" w:color="auto" w:fill="CCCCCC"/>
      <w:spacing w:before="240" w:after="120"/>
    </w:pPr>
    <w:rPr>
      <w:rFonts w:ascii="Tahoma" w:eastAsia="SimSun" w:hAnsi="Tahoma"/>
      <w:b/>
      <w:color w:val="000080"/>
      <w:sz w:val="24"/>
      <w:lang w:val="en-US" w:eastAsia="en-US"/>
    </w:rPr>
  </w:style>
  <w:style w:type="paragraph" w:customStyle="1" w:styleId="AltNormal">
    <w:name w:val="AltNormal"/>
    <w:basedOn w:val="Standard"/>
    <w:rsid w:val="00820838"/>
    <w:pPr>
      <w:spacing w:before="120" w:after="0"/>
    </w:pPr>
    <w:rPr>
      <w:rFonts w:ascii="Arial" w:eastAsia="SimSun" w:hAnsi="Arial"/>
    </w:rPr>
  </w:style>
  <w:style w:type="character" w:styleId="Hervorhebung">
    <w:name w:val="Emphasis"/>
    <w:qFormat/>
    <w:rsid w:val="00603787"/>
    <w:rPr>
      <w:i/>
      <w:iCs/>
    </w:rPr>
  </w:style>
  <w:style w:type="paragraph" w:customStyle="1" w:styleId="TtuloCap3">
    <w:name w:val="Título Cap. 3"/>
    <w:basedOn w:val="berschrift4"/>
    <w:next w:val="Standard"/>
    <w:link w:val="TtuloCap3Car"/>
    <w:rsid w:val="00712304"/>
    <w:pPr>
      <w:tabs>
        <w:tab w:val="clear" w:pos="1296"/>
        <w:tab w:val="clear" w:pos="9634"/>
        <w:tab w:val="left" w:pos="1134"/>
        <w:tab w:val="num" w:pos="4527"/>
      </w:tabs>
      <w:spacing w:before="400" w:after="0" w:line="300" w:lineRule="exact"/>
      <w:ind w:left="4527" w:hanging="1125"/>
    </w:pPr>
    <w:rPr>
      <w:rFonts w:ascii="Verdana" w:hAnsi="Verdana"/>
      <w:b w:val="0"/>
      <w:iCs/>
      <w:color w:val="00086E"/>
      <w:kern w:val="22"/>
      <w:sz w:val="22"/>
      <w:szCs w:val="22"/>
      <w:lang w:val="es-ES"/>
    </w:rPr>
  </w:style>
  <w:style w:type="character" w:customStyle="1" w:styleId="TtuloCap3Car">
    <w:name w:val="Título Cap. 3 Car"/>
    <w:link w:val="TtuloCap3"/>
    <w:locked/>
    <w:rsid w:val="00712304"/>
    <w:rPr>
      <w:rFonts w:ascii="Verdana" w:hAnsi="Verdana"/>
      <w:iCs/>
      <w:color w:val="00086E"/>
      <w:kern w:val="22"/>
      <w:sz w:val="22"/>
      <w:szCs w:val="22"/>
      <w:lang w:val="es-ES" w:eastAsia="en-US" w:bidi="ar-SA"/>
    </w:rPr>
  </w:style>
  <w:style w:type="paragraph" w:customStyle="1" w:styleId="TtuloCap1">
    <w:name w:val="Título Cap. 1"/>
    <w:basedOn w:val="berschrift2"/>
    <w:next w:val="Standard"/>
    <w:rsid w:val="00712304"/>
    <w:pPr>
      <w:tabs>
        <w:tab w:val="clear" w:pos="864"/>
        <w:tab w:val="clear" w:pos="9634"/>
        <w:tab w:val="left" w:pos="1134"/>
        <w:tab w:val="num" w:pos="2259"/>
      </w:tabs>
      <w:spacing w:before="400" w:after="0" w:line="300" w:lineRule="exact"/>
      <w:ind w:left="2259" w:hanging="1125"/>
    </w:pPr>
    <w:rPr>
      <w:rFonts w:ascii="Verdana" w:hAnsi="Verdana"/>
      <w:bCs/>
      <w:color w:val="00086E"/>
      <w:kern w:val="22"/>
      <w:sz w:val="28"/>
      <w:szCs w:val="26"/>
      <w:lang w:val="es-ES"/>
    </w:rPr>
  </w:style>
  <w:style w:type="paragraph" w:styleId="HTMLVorformatiert">
    <w:name w:val="HTML Preformatted"/>
    <w:basedOn w:val="Standard"/>
    <w:link w:val="HTMLVorformatiertZchn"/>
    <w:rsid w:val="005A6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customStyle="1" w:styleId="HTMLVorformatiertZchn">
    <w:name w:val="HTML Vorformatiert Zchn"/>
    <w:link w:val="HTMLVorformatiert"/>
    <w:rsid w:val="005A6C60"/>
    <w:rPr>
      <w:rFonts w:ascii="Arial" w:eastAsia="SimSun" w:hAnsi="Arial" w:cs="Arial"/>
      <w:lang w:val="en-US" w:eastAsia="zh-CN" w:bidi="ar-SA"/>
    </w:rPr>
  </w:style>
  <w:style w:type="paragraph" w:customStyle="1" w:styleId="TAL">
    <w:name w:val="TAL"/>
    <w:basedOn w:val="Standard"/>
    <w:rsid w:val="00107D2E"/>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Standard"/>
    <w:rsid w:val="00107D2E"/>
    <w:pPr>
      <w:keepNext/>
      <w:keepLines/>
      <w:overflowPunct w:val="0"/>
      <w:autoSpaceDE w:val="0"/>
      <w:autoSpaceDN w:val="0"/>
      <w:adjustRightInd w:val="0"/>
      <w:spacing w:before="0" w:after="0"/>
      <w:jc w:val="center"/>
      <w:textAlignment w:val="baseline"/>
    </w:pPr>
    <w:rPr>
      <w:rFonts w:ascii="Arial" w:hAnsi="Arial"/>
      <w:b/>
      <w:sz w:val="18"/>
    </w:rPr>
  </w:style>
  <w:style w:type="paragraph" w:styleId="Textkrper">
    <w:name w:val="Body Text"/>
    <w:basedOn w:val="Standard"/>
    <w:link w:val="TextkrperZchn"/>
    <w:rsid w:val="009B6183"/>
    <w:pPr>
      <w:spacing w:before="120"/>
    </w:pPr>
  </w:style>
  <w:style w:type="character" w:customStyle="1" w:styleId="TextkrperZchn">
    <w:name w:val="Textkörper Zchn"/>
    <w:link w:val="Textkrper"/>
    <w:rsid w:val="009B6183"/>
    <w:rPr>
      <w:lang w:val="en-GB" w:eastAsia="en-US" w:bidi="ar-SA"/>
    </w:rPr>
  </w:style>
  <w:style w:type="character" w:styleId="Kommentarzeichen">
    <w:name w:val="annotation reference"/>
    <w:rsid w:val="00710C66"/>
    <w:rPr>
      <w:sz w:val="16"/>
      <w:szCs w:val="16"/>
    </w:rPr>
  </w:style>
  <w:style w:type="paragraph" w:styleId="Kommentarthema">
    <w:name w:val="annotation subject"/>
    <w:basedOn w:val="Kommentartext"/>
    <w:next w:val="Kommentartext"/>
    <w:link w:val="KommentarthemaZchn"/>
    <w:rsid w:val="00710C6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KommentartextZchn">
    <w:name w:val="Kommentartext Zchn"/>
    <w:link w:val="Kommentartext"/>
    <w:semiHidden/>
    <w:rsid w:val="00710C66"/>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710C66"/>
  </w:style>
  <w:style w:type="paragraph" w:customStyle="1" w:styleId="list">
    <w:name w:val="list"/>
    <w:basedOn w:val="Standard"/>
    <w:qFormat/>
    <w:rsid w:val="005778F5"/>
    <w:pPr>
      <w:pBdr>
        <w:top w:val="single" w:sz="4" w:space="1" w:color="auto"/>
        <w:left w:val="single" w:sz="4" w:space="4" w:color="auto"/>
        <w:bottom w:val="single" w:sz="4" w:space="1" w:color="auto"/>
        <w:right w:val="single" w:sz="4" w:space="4" w:color="auto"/>
      </w:pBdr>
      <w:shd w:val="clear" w:color="auto" w:fill="FFFF99"/>
      <w:spacing w:before="0" w:after="0"/>
    </w:pPr>
    <w:rPr>
      <w:rFonts w:ascii="Courier New" w:hAnsi="Courier New" w:cs="Courier New"/>
      <w:color w:val="000000"/>
      <w:lang w:val="fr-FR"/>
    </w:rPr>
  </w:style>
  <w:style w:type="paragraph" w:customStyle="1" w:styleId="listing">
    <w:name w:val="listing"/>
    <w:basedOn w:val="list"/>
    <w:link w:val="listingZchn"/>
    <w:qFormat/>
    <w:rsid w:val="005778F5"/>
    <w:rPr>
      <w:rFonts w:ascii="Arial Narrow" w:hAnsi="Arial Narrow"/>
    </w:rPr>
  </w:style>
  <w:style w:type="paragraph" w:customStyle="1" w:styleId="0listing">
    <w:name w:val="(0)_listing"/>
    <w:basedOn w:val="Standard"/>
    <w:link w:val="0listingCharChar"/>
    <w:rsid w:val="005778F5"/>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5778F5"/>
    <w:rPr>
      <w:rFonts w:ascii="Arial Narrow" w:eastAsia="Batang" w:hAnsi="Arial Narrow" w:cs="Courier New"/>
      <w:noProof/>
      <w:lang w:val="la-Latn" w:eastAsia="ko-KR"/>
    </w:rPr>
  </w:style>
  <w:style w:type="character" w:customStyle="1" w:styleId="listingZchn">
    <w:name w:val="listing Zchn"/>
    <w:link w:val="listing"/>
    <w:rsid w:val="004044AC"/>
    <w:rPr>
      <w:rFonts w:ascii="Arial Narrow" w:hAnsi="Arial Narrow" w:cs="Courier New"/>
      <w:color w:val="000000"/>
      <w:lang w:val="fr-FR" w:eastAsia="en-US" w:bidi="ar-SA"/>
    </w:rPr>
  </w:style>
  <w:style w:type="paragraph" w:styleId="StandardWeb">
    <w:name w:val="Normal (Web)"/>
    <w:basedOn w:val="Standard"/>
    <w:rsid w:val="00DB49BB"/>
    <w:pPr>
      <w:spacing w:before="0" w:after="0"/>
    </w:pPr>
    <w:rPr>
      <w:rFonts w:eastAsia="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56635707">
      <w:bodyDiv w:val="1"/>
      <w:marLeft w:val="0"/>
      <w:marRight w:val="0"/>
      <w:marTop w:val="0"/>
      <w:marBottom w:val="0"/>
      <w:divBdr>
        <w:top w:val="none" w:sz="0" w:space="0" w:color="auto"/>
        <w:left w:val="none" w:sz="0" w:space="0" w:color="auto"/>
        <w:bottom w:val="none" w:sz="0" w:space="0" w:color="auto"/>
        <w:right w:val="none" w:sz="0" w:space="0" w:color="auto"/>
      </w:divBdr>
    </w:div>
    <w:div w:id="371459918">
      <w:bodyDiv w:val="1"/>
      <w:marLeft w:val="0"/>
      <w:marRight w:val="0"/>
      <w:marTop w:val="0"/>
      <w:marBottom w:val="0"/>
      <w:divBdr>
        <w:top w:val="none" w:sz="0" w:space="0" w:color="auto"/>
        <w:left w:val="none" w:sz="0" w:space="0" w:color="auto"/>
        <w:bottom w:val="none" w:sz="0" w:space="0" w:color="auto"/>
        <w:right w:val="none" w:sz="0" w:space="0" w:color="auto"/>
      </w:divBdr>
      <w:divsChild>
        <w:div w:id="660698181">
          <w:marLeft w:val="0"/>
          <w:marRight w:val="0"/>
          <w:marTop w:val="0"/>
          <w:marBottom w:val="0"/>
          <w:divBdr>
            <w:top w:val="none" w:sz="0" w:space="0" w:color="auto"/>
            <w:left w:val="none" w:sz="0" w:space="0" w:color="auto"/>
            <w:bottom w:val="none" w:sz="0" w:space="0" w:color="auto"/>
            <w:right w:val="none" w:sz="0" w:space="0" w:color="auto"/>
          </w:divBdr>
        </w:div>
      </w:divsChild>
    </w:div>
    <w:div w:id="748426351">
      <w:bodyDiv w:val="1"/>
      <w:marLeft w:val="0"/>
      <w:marRight w:val="0"/>
      <w:marTop w:val="0"/>
      <w:marBottom w:val="0"/>
      <w:divBdr>
        <w:top w:val="none" w:sz="0" w:space="0" w:color="auto"/>
        <w:left w:val="none" w:sz="0" w:space="0" w:color="auto"/>
        <w:bottom w:val="none" w:sz="0" w:space="0" w:color="auto"/>
        <w:right w:val="none" w:sz="0" w:space="0" w:color="auto"/>
      </w:divBdr>
    </w:div>
    <w:div w:id="1109468959">
      <w:bodyDiv w:val="1"/>
      <w:marLeft w:val="0"/>
      <w:marRight w:val="0"/>
      <w:marTop w:val="0"/>
      <w:marBottom w:val="0"/>
      <w:divBdr>
        <w:top w:val="none" w:sz="0" w:space="0" w:color="auto"/>
        <w:left w:val="none" w:sz="0" w:space="0" w:color="auto"/>
        <w:bottom w:val="none" w:sz="0" w:space="0" w:color="auto"/>
        <w:right w:val="none" w:sz="0" w:space="0" w:color="auto"/>
      </w:divBdr>
      <w:divsChild>
        <w:div w:id="2064909210">
          <w:marLeft w:val="0"/>
          <w:marRight w:val="0"/>
          <w:marTop w:val="0"/>
          <w:marBottom w:val="0"/>
          <w:divBdr>
            <w:top w:val="none" w:sz="0" w:space="0" w:color="auto"/>
            <w:left w:val="none" w:sz="0" w:space="0" w:color="auto"/>
            <w:bottom w:val="none" w:sz="0" w:space="0" w:color="auto"/>
            <w:right w:val="none" w:sz="0" w:space="0" w:color="auto"/>
          </w:divBdr>
        </w:div>
      </w:divsChild>
    </w:div>
    <w:div w:id="1955096636">
      <w:bodyDiv w:val="1"/>
      <w:marLeft w:val="0"/>
      <w:marRight w:val="0"/>
      <w:marTop w:val="0"/>
      <w:marBottom w:val="0"/>
      <w:divBdr>
        <w:top w:val="none" w:sz="0" w:space="0" w:color="auto"/>
        <w:left w:val="none" w:sz="0" w:space="0" w:color="auto"/>
        <w:bottom w:val="none" w:sz="0" w:space="0" w:color="auto"/>
        <w:right w:val="none" w:sz="0" w:space="0" w:color="auto"/>
      </w:divBdr>
      <w:divsChild>
        <w:div w:id="1828204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D4EF-2959-4E38-829A-389E6C84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4654</Words>
  <Characters>29324</Characters>
  <Application>Microsoft Office Word</Application>
  <DocSecurity>0</DocSecurity>
  <Lines>244</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33911</CharactersWithSpaces>
  <SharedDoc>false</SharedDoc>
  <HLinks>
    <vt:vector size="48" baseType="variant">
      <vt:variant>
        <vt:i4>6422647</vt:i4>
      </vt:variant>
      <vt:variant>
        <vt:i4>138</vt:i4>
      </vt:variant>
      <vt:variant>
        <vt:i4>0</vt:i4>
      </vt:variant>
      <vt:variant>
        <vt:i4>5</vt:i4>
      </vt:variant>
      <vt:variant>
        <vt:lpwstr/>
      </vt:variant>
      <vt:variant>
        <vt:lpwstr>_Resources_Summary</vt:lpwstr>
      </vt:variant>
      <vt:variant>
        <vt:i4>1310783</vt:i4>
      </vt:variant>
      <vt:variant>
        <vt:i4>110</vt:i4>
      </vt:variant>
      <vt:variant>
        <vt:i4>0</vt:i4>
      </vt:variant>
      <vt:variant>
        <vt:i4>5</vt:i4>
      </vt:variant>
      <vt:variant>
        <vt:lpwstr/>
      </vt:variant>
      <vt:variant>
        <vt:lpwstr>_Toc316387263</vt:lpwstr>
      </vt:variant>
      <vt:variant>
        <vt:i4>1310783</vt:i4>
      </vt:variant>
      <vt:variant>
        <vt:i4>101</vt:i4>
      </vt:variant>
      <vt:variant>
        <vt:i4>0</vt:i4>
      </vt:variant>
      <vt:variant>
        <vt:i4>5</vt:i4>
      </vt:variant>
      <vt:variant>
        <vt:lpwstr/>
      </vt:variant>
      <vt:variant>
        <vt:lpwstr>_Toc316387262</vt:lpwstr>
      </vt:variant>
      <vt:variant>
        <vt:i4>1310783</vt:i4>
      </vt:variant>
      <vt:variant>
        <vt:i4>95</vt:i4>
      </vt:variant>
      <vt:variant>
        <vt:i4>0</vt:i4>
      </vt:variant>
      <vt:variant>
        <vt:i4>5</vt:i4>
      </vt:variant>
      <vt:variant>
        <vt:lpwstr/>
      </vt:variant>
      <vt:variant>
        <vt:lpwstr>_Toc316387261</vt:lpwstr>
      </vt:variant>
      <vt:variant>
        <vt:i4>1310783</vt:i4>
      </vt:variant>
      <vt:variant>
        <vt:i4>89</vt:i4>
      </vt:variant>
      <vt:variant>
        <vt:i4>0</vt:i4>
      </vt:variant>
      <vt:variant>
        <vt:i4>5</vt:i4>
      </vt:variant>
      <vt:variant>
        <vt:lpwstr/>
      </vt:variant>
      <vt:variant>
        <vt:lpwstr>_Toc316387260</vt:lpwstr>
      </vt:variant>
      <vt:variant>
        <vt:i4>1507391</vt:i4>
      </vt:variant>
      <vt:variant>
        <vt:i4>83</vt:i4>
      </vt:variant>
      <vt:variant>
        <vt:i4>0</vt:i4>
      </vt:variant>
      <vt:variant>
        <vt:i4>5</vt:i4>
      </vt:variant>
      <vt:variant>
        <vt:lpwstr/>
      </vt:variant>
      <vt:variant>
        <vt:lpwstr>_Toc316387259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gludovacz</cp:lastModifiedBy>
  <cp:revision>6</cp:revision>
  <cp:lastPrinted>2013-05-15T08:28:00Z</cp:lastPrinted>
  <dcterms:created xsi:type="dcterms:W3CDTF">2013-05-15T08:45:00Z</dcterms:created>
  <dcterms:modified xsi:type="dcterms:W3CDTF">2013-05-29T11:30:00Z</dcterms:modified>
</cp:coreProperties>
</file>