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2C5F61" w:rsidP="00392CE9">
            <w:pPr>
              <w:pStyle w:val="ZCOVER"/>
              <w:pBdr>
                <w:bottom w:val="single" w:sz="12" w:space="0" w:color="800000"/>
              </w:pBdr>
              <w:rPr>
                <w:rStyle w:val="ZDONTMODIFY"/>
              </w:rPr>
            </w:pPr>
            <w:r>
              <w:rPr>
                <w:rStyle w:val="ZDONTMODIFY"/>
              </w:rPr>
              <w:t>Approved</w:t>
            </w:r>
            <w:r w:rsidR="00343061" w:rsidRPr="000410EA">
              <w:rPr>
                <w:rStyle w:val="ZDONTMODIFY"/>
              </w:rPr>
              <w:t xml:space="preserve"> Version </w:t>
            </w:r>
            <w:r w:rsidR="00D27395">
              <w:rPr>
                <w:rStyle w:val="ZDONTMODIFY"/>
              </w:rPr>
              <w:t>1.</w:t>
            </w:r>
            <w:r w:rsidR="00343061" w:rsidRPr="000410EA">
              <w:rPr>
                <w:rStyle w:val="ZDONTMODIFY"/>
              </w:rPr>
              <w:t>0</w:t>
            </w:r>
            <w:r w:rsidR="00392CE9">
              <w:rPr>
                <w:rStyle w:val="ZDONTMODIFY"/>
              </w:rPr>
              <w:t>.1</w:t>
            </w:r>
            <w:r w:rsidR="00363F01" w:rsidRPr="000410EA">
              <w:rPr>
                <w:rStyle w:val="ZDONTMODIFY"/>
              </w:rPr>
              <w:t xml:space="preserve"> – </w:t>
            </w:r>
            <w:r>
              <w:rPr>
                <w:rStyle w:val="ZDONTMODIFY"/>
              </w:rPr>
              <w:t>16</w:t>
            </w:r>
            <w:r w:rsidR="0012315B">
              <w:rPr>
                <w:rStyle w:val="ZDONTMODIFY"/>
              </w:rPr>
              <w:t xml:space="preserve"> </w:t>
            </w:r>
            <w:r w:rsidR="006233E8">
              <w:rPr>
                <w:rStyle w:val="ZDONTMODIFY"/>
              </w:rPr>
              <w:t>Jun</w:t>
            </w:r>
            <w:r w:rsidR="00B175A1">
              <w:rPr>
                <w:rStyle w:val="ZDONTMODIFY"/>
              </w:rPr>
              <w:t xml:space="preserve"> </w:t>
            </w:r>
            <w:r w:rsidR="0012315B">
              <w:rPr>
                <w:rStyle w:val="ZDONTMODIFY"/>
              </w:rPr>
              <w:t>20</w:t>
            </w:r>
            <w:r w:rsidR="00392CE9">
              <w:rPr>
                <w:rStyle w:val="ZDONTMODIFY"/>
              </w:rPr>
              <w:t>20</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2C5F61">
            <w:pPr>
              <w:pStyle w:val="ZDID"/>
              <w:rPr>
                <w:noProof w:val="0"/>
                <w:sz w:val="28"/>
              </w:rPr>
            </w:pPr>
            <w:r w:rsidRPr="000410EA">
              <w:rPr>
                <w:rStyle w:val="ZDONTMODIFY"/>
                <w:noProof w:val="0"/>
              </w:rPr>
              <w:t>OMA-TS-</w:t>
            </w:r>
            <w:r w:rsidR="00363F01" w:rsidRPr="000410EA">
              <w:rPr>
                <w:rStyle w:val="ZDONTMODIFY"/>
                <w:noProof w:val="0"/>
              </w:rPr>
              <w:t>L</w:t>
            </w:r>
            <w:r w:rsidR="001E418A">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00392CE9">
              <w:rPr>
                <w:rStyle w:val="ZDONTMODIFY"/>
                <w:noProof w:val="0"/>
              </w:rPr>
              <w:t>_1</w:t>
            </w:r>
            <w:r w:rsidRPr="000410EA">
              <w:rPr>
                <w:rStyle w:val="ZDONTMODIFY"/>
                <w:noProof w:val="0"/>
              </w:rPr>
              <w:t>-</w:t>
            </w:r>
            <w:r w:rsidR="0012315B">
              <w:rPr>
                <w:rStyle w:val="ZMODIFY"/>
                <w:noProof w:val="0"/>
              </w:rPr>
              <w:t>20</w:t>
            </w:r>
            <w:r w:rsidR="00392CE9">
              <w:rPr>
                <w:rStyle w:val="ZMODIFY"/>
                <w:noProof w:val="0"/>
              </w:rPr>
              <w:t>20</w:t>
            </w:r>
            <w:r w:rsidR="007A6D5B">
              <w:rPr>
                <w:rStyle w:val="ZMODIFY"/>
                <w:noProof w:val="0"/>
              </w:rPr>
              <w:t>0</w:t>
            </w:r>
            <w:r w:rsidR="002C5F61">
              <w:rPr>
                <w:rStyle w:val="ZMODIFY"/>
                <w:noProof w:val="0"/>
              </w:rPr>
              <w:t>616</w:t>
            </w:r>
            <w:r w:rsidRPr="000410EA">
              <w:rPr>
                <w:rStyle w:val="ZMODIFY"/>
                <w:noProof w:val="0"/>
              </w:rPr>
              <w:t>-</w:t>
            </w:r>
            <w:r w:rsidR="002C5F61">
              <w:rPr>
                <w:rStyle w:val="ZMODIFY"/>
                <w:noProof w:val="0"/>
              </w:rPr>
              <w:t>A</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392CE9" w:rsidRDefault="00392CE9">
            <w:pPr>
              <w:pStyle w:val="Approval"/>
              <w:tabs>
                <w:tab w:val="left" w:pos="2704"/>
              </w:tabs>
              <w:jc w:val="left"/>
            </w:pPr>
          </w:p>
          <w:p w:rsidR="00392CE9" w:rsidRPr="00392CE9" w:rsidRDefault="00392CE9" w:rsidP="002C5F61"/>
          <w:p w:rsidR="00651D13" w:rsidRPr="00F11E8C" w:rsidRDefault="00651D13" w:rsidP="002C5F61"/>
        </w:tc>
        <w:tc>
          <w:tcPr>
            <w:tcW w:w="6755" w:type="dxa"/>
            <w:gridSpan w:val="2"/>
            <w:vAlign w:val="center"/>
          </w:tcPr>
          <w:p w:rsidR="00651D13" w:rsidRPr="000410EA" w:rsidRDefault="00651D13">
            <w:pPr>
              <w:pStyle w:val="ZCOVER"/>
            </w:pPr>
          </w:p>
        </w:tc>
      </w:tr>
    </w:tbl>
    <w:p w:rsidR="00F11E8C" w:rsidRPr="00984024" w:rsidRDefault="00F11E8C" w:rsidP="00F11E8C">
      <w:r w:rsidRPr="00984024">
        <w:lastRenderedPageBreak/>
        <w:t xml:space="preserve">Use of this document is subject to all of the terms and conditions of the Use Agreement located at </w:t>
      </w:r>
      <w:r w:rsidRPr="0043635E">
        <w:rPr>
          <w:rStyle w:val="Hyperlink"/>
        </w:rPr>
        <w:t>https://www.omaspecworks.org/about/policies-and-terms-of-use/</w:t>
      </w:r>
      <w:r w:rsidRPr="00984024">
        <w:t>.</w:t>
      </w:r>
    </w:p>
    <w:p w:rsidR="00F11E8C" w:rsidRPr="00984024" w:rsidRDefault="00F11E8C" w:rsidP="00F11E8C">
      <w:r w:rsidRPr="00984024">
        <w:t>Unless this document is clearly designated as an approved specification, this document is a work in process, is not an approved Open Mobile Alliance™ specification, and is subject to revision or removal without notice.</w:t>
      </w:r>
    </w:p>
    <w:p w:rsidR="00F11E8C" w:rsidRPr="00984024" w:rsidRDefault="00F11E8C" w:rsidP="00F11E8C">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11E8C" w:rsidRPr="00984024" w:rsidRDefault="00F11E8C" w:rsidP="00F11E8C">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11E8C" w:rsidRPr="0057558B" w:rsidRDefault="00F11E8C" w:rsidP="00F11E8C">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11E8C" w:rsidRDefault="00F11E8C" w:rsidP="00F11E8C">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F11E8C" w:rsidRPr="0057558B" w:rsidRDefault="00F11E8C" w:rsidP="00F11E8C">
      <w:r w:rsidRPr="000956A9">
        <w:t>THIS DOCUMENT IS PROVIDED ON AN "AS IS" "AS AVAILABLE" AND "WITH ALL FAULTS" BASIS.</w:t>
      </w:r>
    </w:p>
    <w:p w:rsidR="00651D13" w:rsidRPr="0078136A" w:rsidRDefault="00F11E8C" w:rsidP="00F11E8C">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78136A" w:rsidRDefault="00651D13">
      <w:pPr>
        <w:pStyle w:val="TOChead"/>
        <w:keepNext/>
      </w:pPr>
      <w:r w:rsidRPr="0078136A">
        <w:br w:type="page"/>
      </w:r>
      <w:r w:rsidRPr="0078136A">
        <w:lastRenderedPageBreak/>
        <w:t>Contents</w:t>
      </w:r>
    </w:p>
    <w:p w:rsidR="002C5F61" w:rsidRDefault="00CC22F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2C5F61">
        <w:rPr>
          <w:noProof/>
        </w:rPr>
        <w:t>1.</w:t>
      </w:r>
      <w:r w:rsidR="002C5F61">
        <w:rPr>
          <w:rFonts w:asciiTheme="minorHAnsi" w:eastAsiaTheme="minorEastAsia" w:hAnsiTheme="minorHAnsi" w:cstheme="minorBidi"/>
          <w:b w:val="0"/>
          <w:caps w:val="0"/>
          <w:noProof/>
          <w:sz w:val="22"/>
          <w:szCs w:val="22"/>
          <w:lang w:eastAsia="en-GB"/>
        </w:rPr>
        <w:tab/>
      </w:r>
      <w:r w:rsidR="002C5F61">
        <w:rPr>
          <w:noProof/>
        </w:rPr>
        <w:t>Scope</w:t>
      </w:r>
      <w:r w:rsidR="002C5F61">
        <w:rPr>
          <w:noProof/>
        </w:rPr>
        <w:tab/>
      </w:r>
      <w:r w:rsidR="002C5F61">
        <w:rPr>
          <w:noProof/>
        </w:rPr>
        <w:fldChar w:fldCharType="begin"/>
      </w:r>
      <w:r w:rsidR="002C5F61">
        <w:rPr>
          <w:noProof/>
        </w:rPr>
        <w:instrText xml:space="preserve"> PAGEREF _Toc43750122 \h </w:instrText>
      </w:r>
      <w:r w:rsidR="002C5F61">
        <w:rPr>
          <w:noProof/>
        </w:rPr>
      </w:r>
      <w:r w:rsidR="002C5F61">
        <w:rPr>
          <w:noProof/>
        </w:rPr>
        <w:fldChar w:fldCharType="separate"/>
      </w:r>
      <w:r w:rsidR="002C5F61">
        <w:rPr>
          <w:noProof/>
        </w:rPr>
        <w:t>4</w:t>
      </w:r>
      <w:r w:rsidR="002C5F61">
        <w:rPr>
          <w:noProof/>
        </w:rPr>
        <w:fldChar w:fldCharType="end"/>
      </w:r>
    </w:p>
    <w:p w:rsidR="002C5F61" w:rsidRDefault="002C5F6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_Toc43750123 \h </w:instrText>
      </w:r>
      <w:r>
        <w:rPr>
          <w:noProof/>
        </w:rPr>
      </w:r>
      <w:r>
        <w:rPr>
          <w:noProof/>
        </w:rPr>
        <w:fldChar w:fldCharType="separate"/>
      </w:r>
      <w:r>
        <w:rPr>
          <w:noProof/>
        </w:rPr>
        <w:t>5</w:t>
      </w:r>
      <w:r>
        <w:rPr>
          <w:noProof/>
        </w:rPr>
        <w:fldChar w:fldCharType="end"/>
      </w:r>
    </w:p>
    <w:p w:rsidR="002C5F61" w:rsidRDefault="002C5F6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_Toc43750124 \h </w:instrText>
      </w:r>
      <w:r>
        <w:rPr>
          <w:noProof/>
        </w:rPr>
      </w:r>
      <w:r>
        <w:rPr>
          <w:noProof/>
        </w:rPr>
        <w:fldChar w:fldCharType="separate"/>
      </w:r>
      <w:r>
        <w:rPr>
          <w:noProof/>
        </w:rPr>
        <w:t>5</w:t>
      </w:r>
      <w:r>
        <w:rPr>
          <w:noProof/>
        </w:rPr>
        <w:fldChar w:fldCharType="end"/>
      </w:r>
    </w:p>
    <w:p w:rsidR="002C5F61" w:rsidRDefault="002C5F6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_Toc43750125 \h </w:instrText>
      </w:r>
      <w:r>
        <w:rPr>
          <w:noProof/>
        </w:rPr>
      </w:r>
      <w:r>
        <w:rPr>
          <w:noProof/>
        </w:rPr>
        <w:fldChar w:fldCharType="separate"/>
      </w:r>
      <w:r>
        <w:rPr>
          <w:noProof/>
        </w:rPr>
        <w:t>5</w:t>
      </w:r>
      <w:r>
        <w:rPr>
          <w:noProof/>
        </w:rPr>
        <w:fldChar w:fldCharType="end"/>
      </w:r>
    </w:p>
    <w:p w:rsidR="002C5F61" w:rsidRDefault="002C5F6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_Toc43750126 \h </w:instrText>
      </w:r>
      <w:r>
        <w:rPr>
          <w:noProof/>
        </w:rPr>
      </w:r>
      <w:r>
        <w:rPr>
          <w:noProof/>
        </w:rPr>
        <w:fldChar w:fldCharType="separate"/>
      </w:r>
      <w:r>
        <w:rPr>
          <w:noProof/>
        </w:rPr>
        <w:t>6</w:t>
      </w:r>
      <w:r>
        <w:rPr>
          <w:noProof/>
        </w:rPr>
        <w:fldChar w:fldCharType="end"/>
      </w:r>
    </w:p>
    <w:p w:rsidR="002C5F61" w:rsidRDefault="002C5F6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_Toc43750127 \h </w:instrText>
      </w:r>
      <w:r>
        <w:rPr>
          <w:noProof/>
        </w:rPr>
      </w:r>
      <w:r>
        <w:rPr>
          <w:noProof/>
        </w:rPr>
        <w:fldChar w:fldCharType="separate"/>
      </w:r>
      <w:r>
        <w:rPr>
          <w:noProof/>
        </w:rPr>
        <w:t>6</w:t>
      </w:r>
      <w:r>
        <w:rPr>
          <w:noProof/>
        </w:rPr>
        <w:fldChar w:fldCharType="end"/>
      </w:r>
    </w:p>
    <w:p w:rsidR="002C5F61" w:rsidRDefault="002C5F6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_Toc43750128 \h </w:instrText>
      </w:r>
      <w:r>
        <w:rPr>
          <w:noProof/>
        </w:rPr>
      </w:r>
      <w:r>
        <w:rPr>
          <w:noProof/>
        </w:rPr>
        <w:fldChar w:fldCharType="separate"/>
      </w:r>
      <w:r>
        <w:rPr>
          <w:noProof/>
        </w:rPr>
        <w:t>6</w:t>
      </w:r>
      <w:r>
        <w:rPr>
          <w:noProof/>
        </w:rPr>
        <w:fldChar w:fldCharType="end"/>
      </w:r>
    </w:p>
    <w:p w:rsidR="002C5F61" w:rsidRDefault="002C5F6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_Toc43750129 \h </w:instrText>
      </w:r>
      <w:r>
        <w:rPr>
          <w:noProof/>
        </w:rPr>
      </w:r>
      <w:r>
        <w:rPr>
          <w:noProof/>
        </w:rPr>
        <w:fldChar w:fldCharType="separate"/>
      </w:r>
      <w:r>
        <w:rPr>
          <w:noProof/>
        </w:rPr>
        <w:t>6</w:t>
      </w:r>
      <w:r>
        <w:rPr>
          <w:noProof/>
        </w:rPr>
        <w:fldChar w:fldCharType="end"/>
      </w:r>
    </w:p>
    <w:p w:rsidR="002C5F61" w:rsidRDefault="002C5F6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_Toc43750130 \h </w:instrText>
      </w:r>
      <w:r>
        <w:rPr>
          <w:noProof/>
        </w:rPr>
      </w:r>
      <w:r>
        <w:rPr>
          <w:noProof/>
        </w:rPr>
        <w:fldChar w:fldCharType="separate"/>
      </w:r>
      <w:r>
        <w:rPr>
          <w:noProof/>
        </w:rPr>
        <w:t>7</w:t>
      </w:r>
      <w:r>
        <w:rPr>
          <w:noProof/>
        </w:rPr>
        <w:fldChar w:fldCharType="end"/>
      </w:r>
    </w:p>
    <w:p w:rsidR="002C5F61" w:rsidRDefault="002C5F6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_Toc43750131 \h </w:instrText>
      </w:r>
      <w:r>
        <w:rPr>
          <w:noProof/>
        </w:rPr>
      </w:r>
      <w:r>
        <w:rPr>
          <w:noProof/>
        </w:rPr>
        <w:fldChar w:fldCharType="separate"/>
      </w:r>
      <w:r>
        <w:rPr>
          <w:noProof/>
        </w:rPr>
        <w:t>7</w:t>
      </w:r>
      <w:r>
        <w:rPr>
          <w:noProof/>
        </w:rPr>
        <w:fldChar w:fldCharType="end"/>
      </w:r>
    </w:p>
    <w:p w:rsidR="002C5F61" w:rsidRDefault="002C5F61">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Version 1.0.1</w:t>
      </w:r>
      <w:r>
        <w:rPr>
          <w:noProof/>
        </w:rPr>
        <w:tab/>
      </w:r>
      <w:r>
        <w:rPr>
          <w:noProof/>
        </w:rPr>
        <w:fldChar w:fldCharType="begin"/>
      </w:r>
      <w:r>
        <w:rPr>
          <w:noProof/>
        </w:rPr>
        <w:instrText xml:space="preserve"> PAGEREF _Toc43750132 \h </w:instrText>
      </w:r>
      <w:r>
        <w:rPr>
          <w:noProof/>
        </w:rPr>
      </w:r>
      <w:r>
        <w:rPr>
          <w:noProof/>
        </w:rPr>
        <w:fldChar w:fldCharType="separate"/>
      </w:r>
      <w:r>
        <w:rPr>
          <w:noProof/>
        </w:rPr>
        <w:t>7</w:t>
      </w:r>
      <w:r>
        <w:rPr>
          <w:noProof/>
        </w:rPr>
        <w:fldChar w:fldCharType="end"/>
      </w:r>
    </w:p>
    <w:p w:rsidR="002C5F61" w:rsidRDefault="002C5F6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Use cases</w:t>
      </w:r>
      <w:r>
        <w:rPr>
          <w:noProof/>
        </w:rPr>
        <w:tab/>
      </w:r>
      <w:r>
        <w:rPr>
          <w:noProof/>
        </w:rPr>
        <w:fldChar w:fldCharType="begin"/>
      </w:r>
      <w:r>
        <w:rPr>
          <w:noProof/>
        </w:rPr>
        <w:instrText xml:space="preserve"> PAGEREF _Toc43750133 \h </w:instrText>
      </w:r>
      <w:r>
        <w:rPr>
          <w:noProof/>
        </w:rPr>
      </w:r>
      <w:r>
        <w:rPr>
          <w:noProof/>
        </w:rPr>
        <w:fldChar w:fldCharType="separate"/>
      </w:r>
      <w:r>
        <w:rPr>
          <w:noProof/>
        </w:rPr>
        <w:t>8</w:t>
      </w:r>
      <w:r>
        <w:rPr>
          <w:noProof/>
        </w:rPr>
        <w:fldChar w:fldCharType="end"/>
      </w:r>
    </w:p>
    <w:p w:rsidR="002C5F61" w:rsidRDefault="002C5F61">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 Controlling the recording of log data</w:t>
      </w:r>
      <w:r>
        <w:rPr>
          <w:noProof/>
        </w:rPr>
        <w:tab/>
      </w:r>
      <w:r>
        <w:rPr>
          <w:noProof/>
        </w:rPr>
        <w:fldChar w:fldCharType="begin"/>
      </w:r>
      <w:r>
        <w:rPr>
          <w:noProof/>
        </w:rPr>
        <w:instrText xml:space="preserve"> PAGEREF _Toc43750134 \h </w:instrText>
      </w:r>
      <w:r>
        <w:rPr>
          <w:noProof/>
        </w:rPr>
      </w:r>
      <w:r>
        <w:rPr>
          <w:noProof/>
        </w:rPr>
        <w:fldChar w:fldCharType="separate"/>
      </w:r>
      <w:r>
        <w:rPr>
          <w:noProof/>
        </w:rPr>
        <w:t>8</w:t>
      </w:r>
      <w:r>
        <w:rPr>
          <w:noProof/>
        </w:rPr>
        <w:fldChar w:fldCharType="end"/>
      </w:r>
    </w:p>
    <w:p w:rsidR="002C5F61" w:rsidRDefault="002C5F61">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 Reporting the logging status</w:t>
      </w:r>
      <w:r>
        <w:rPr>
          <w:noProof/>
        </w:rPr>
        <w:tab/>
      </w:r>
      <w:r>
        <w:rPr>
          <w:noProof/>
        </w:rPr>
        <w:fldChar w:fldCharType="begin"/>
      </w:r>
      <w:r>
        <w:rPr>
          <w:noProof/>
        </w:rPr>
        <w:instrText xml:space="preserve"> PAGEREF _Toc43750135 \h </w:instrText>
      </w:r>
      <w:r>
        <w:rPr>
          <w:noProof/>
        </w:rPr>
      </w:r>
      <w:r>
        <w:rPr>
          <w:noProof/>
        </w:rPr>
        <w:fldChar w:fldCharType="separate"/>
      </w:r>
      <w:r>
        <w:rPr>
          <w:noProof/>
        </w:rPr>
        <w:t>8</w:t>
      </w:r>
      <w:r>
        <w:rPr>
          <w:noProof/>
        </w:rPr>
        <w:fldChar w:fldCharType="end"/>
      </w:r>
    </w:p>
    <w:p w:rsidR="002C5F61" w:rsidRDefault="002C5F61">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5.3 Collecting the log data</w:t>
      </w:r>
      <w:r>
        <w:rPr>
          <w:noProof/>
        </w:rPr>
        <w:tab/>
      </w:r>
      <w:r>
        <w:rPr>
          <w:noProof/>
        </w:rPr>
        <w:fldChar w:fldCharType="begin"/>
      </w:r>
      <w:r>
        <w:rPr>
          <w:noProof/>
        </w:rPr>
        <w:instrText xml:space="preserve"> PAGEREF _Toc43750136 \h </w:instrText>
      </w:r>
      <w:r>
        <w:rPr>
          <w:noProof/>
        </w:rPr>
      </w:r>
      <w:r>
        <w:rPr>
          <w:noProof/>
        </w:rPr>
        <w:fldChar w:fldCharType="separate"/>
      </w:r>
      <w:r>
        <w:rPr>
          <w:noProof/>
        </w:rPr>
        <w:t>9</w:t>
      </w:r>
      <w:r>
        <w:rPr>
          <w:noProof/>
        </w:rPr>
        <w:fldChar w:fldCharType="end"/>
      </w:r>
    </w:p>
    <w:p w:rsidR="002C5F61" w:rsidRDefault="002C5F61">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5.4 Categorizing the log data</w:t>
      </w:r>
      <w:r>
        <w:rPr>
          <w:noProof/>
        </w:rPr>
        <w:tab/>
      </w:r>
      <w:r>
        <w:rPr>
          <w:noProof/>
        </w:rPr>
        <w:fldChar w:fldCharType="begin"/>
      </w:r>
      <w:r>
        <w:rPr>
          <w:noProof/>
        </w:rPr>
        <w:instrText xml:space="preserve"> PAGEREF _Toc43750137 \h </w:instrText>
      </w:r>
      <w:r>
        <w:rPr>
          <w:noProof/>
        </w:rPr>
      </w:r>
      <w:r>
        <w:rPr>
          <w:noProof/>
        </w:rPr>
        <w:fldChar w:fldCharType="separate"/>
      </w:r>
      <w:r>
        <w:rPr>
          <w:noProof/>
        </w:rPr>
        <w:t>9</w:t>
      </w:r>
      <w:r>
        <w:rPr>
          <w:noProof/>
        </w:rPr>
        <w:fldChar w:fldCharType="end"/>
      </w:r>
    </w:p>
    <w:p w:rsidR="002C5F61" w:rsidRDefault="002C5F6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LwM2M Object: Event Log</w:t>
      </w:r>
      <w:r>
        <w:rPr>
          <w:noProof/>
        </w:rPr>
        <w:tab/>
      </w:r>
      <w:r>
        <w:rPr>
          <w:noProof/>
        </w:rPr>
        <w:fldChar w:fldCharType="begin"/>
      </w:r>
      <w:r>
        <w:rPr>
          <w:noProof/>
        </w:rPr>
        <w:instrText xml:space="preserve"> PAGEREF _Toc43750138 \h </w:instrText>
      </w:r>
      <w:r>
        <w:rPr>
          <w:noProof/>
        </w:rPr>
      </w:r>
      <w:r>
        <w:rPr>
          <w:noProof/>
        </w:rPr>
        <w:fldChar w:fldCharType="separate"/>
      </w:r>
      <w:r>
        <w:rPr>
          <w:noProof/>
        </w:rPr>
        <w:t>11</w:t>
      </w:r>
      <w:r>
        <w:rPr>
          <w:noProof/>
        </w:rPr>
        <w:fldChar w:fldCharType="end"/>
      </w:r>
    </w:p>
    <w:p w:rsidR="002C5F61" w:rsidRDefault="002C5F6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Guidance on how to use the resource, the generic object</w:t>
      </w:r>
      <w:r>
        <w:rPr>
          <w:noProof/>
        </w:rPr>
        <w:tab/>
      </w:r>
      <w:r>
        <w:rPr>
          <w:noProof/>
        </w:rPr>
        <w:fldChar w:fldCharType="begin"/>
      </w:r>
      <w:r>
        <w:rPr>
          <w:noProof/>
        </w:rPr>
        <w:instrText xml:space="preserve"> PAGEREF _Toc43750139 \h </w:instrText>
      </w:r>
      <w:r>
        <w:rPr>
          <w:noProof/>
        </w:rPr>
      </w:r>
      <w:r>
        <w:rPr>
          <w:noProof/>
        </w:rPr>
        <w:fldChar w:fldCharType="separate"/>
      </w:r>
      <w:r>
        <w:rPr>
          <w:noProof/>
        </w:rPr>
        <w:t>13</w:t>
      </w:r>
      <w:r>
        <w:rPr>
          <w:noProof/>
        </w:rPr>
        <w:fldChar w:fldCharType="end"/>
      </w:r>
    </w:p>
    <w:p w:rsidR="002C5F61" w:rsidRDefault="002C5F6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_Toc43750140 \h </w:instrText>
      </w:r>
      <w:r>
        <w:rPr>
          <w:noProof/>
        </w:rPr>
      </w:r>
      <w:r>
        <w:rPr>
          <w:noProof/>
        </w:rPr>
        <w:fldChar w:fldCharType="separate"/>
      </w:r>
      <w:r>
        <w:rPr>
          <w:noProof/>
        </w:rPr>
        <w:t>14</w:t>
      </w:r>
      <w:r>
        <w:rPr>
          <w:noProof/>
        </w:rPr>
        <w:fldChar w:fldCharType="end"/>
      </w:r>
    </w:p>
    <w:p w:rsidR="002C5F61" w:rsidRDefault="002C5F6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_Toc43750141 \h </w:instrText>
      </w:r>
      <w:r>
        <w:rPr>
          <w:noProof/>
        </w:rPr>
      </w:r>
      <w:r>
        <w:rPr>
          <w:noProof/>
        </w:rPr>
        <w:fldChar w:fldCharType="separate"/>
      </w:r>
      <w:r>
        <w:rPr>
          <w:noProof/>
        </w:rPr>
        <w:t>14</w:t>
      </w:r>
      <w:r>
        <w:rPr>
          <w:noProof/>
        </w:rPr>
        <w:fldChar w:fldCharType="end"/>
      </w:r>
    </w:p>
    <w:p w:rsidR="002C5F61" w:rsidRDefault="002C5F6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lang w:eastAsia="zh-CN"/>
        </w:rPr>
        <w:t>Appendix B.</w:t>
      </w:r>
      <w:r>
        <w:rPr>
          <w:rFonts w:asciiTheme="minorHAnsi" w:eastAsiaTheme="minorEastAsia" w:hAnsiTheme="minorHAnsi" w:cstheme="minorBidi"/>
          <w:b w:val="0"/>
          <w:caps w:val="0"/>
          <w:noProof/>
          <w:sz w:val="22"/>
          <w:szCs w:val="22"/>
          <w:lang w:eastAsia="en-GB"/>
        </w:rPr>
        <w:tab/>
      </w:r>
      <w:r>
        <w:rPr>
          <w:noProof/>
          <w:lang w:eastAsia="zh-CN"/>
        </w:rPr>
        <w:t>Example objects and resources (Informative)</w:t>
      </w:r>
      <w:r>
        <w:rPr>
          <w:noProof/>
        </w:rPr>
        <w:tab/>
      </w:r>
      <w:r>
        <w:rPr>
          <w:noProof/>
        </w:rPr>
        <w:fldChar w:fldCharType="begin"/>
      </w:r>
      <w:r>
        <w:rPr>
          <w:noProof/>
        </w:rPr>
        <w:instrText xml:space="preserve"> PAGEREF _Toc43750142 \h </w:instrText>
      </w:r>
      <w:r>
        <w:rPr>
          <w:noProof/>
        </w:rPr>
      </w:r>
      <w:r>
        <w:rPr>
          <w:noProof/>
        </w:rPr>
        <w:fldChar w:fldCharType="separate"/>
      </w:r>
      <w:r>
        <w:rPr>
          <w:noProof/>
        </w:rPr>
        <w:t>15</w:t>
      </w:r>
      <w:r>
        <w:rPr>
          <w:noProof/>
        </w:rPr>
        <w:fldChar w:fldCharType="end"/>
      </w:r>
    </w:p>
    <w:p w:rsidR="00651D13" w:rsidRPr="0078136A" w:rsidRDefault="00CC22F9" w:rsidP="007A6D5B">
      <w:pPr>
        <w:pStyle w:val="TOC1"/>
        <w:tabs>
          <w:tab w:val="left" w:pos="1600"/>
          <w:tab w:val="right" w:leader="dot" w:pos="10070"/>
        </w:tabs>
      </w:pPr>
      <w:r w:rsidRPr="0078136A">
        <w:fldChar w:fldCharType="end"/>
      </w:r>
    </w:p>
    <w:p w:rsidR="00651D13" w:rsidRDefault="00651D13">
      <w:pPr>
        <w:pStyle w:val="TOChead"/>
      </w:pPr>
      <w:r w:rsidRPr="0078136A">
        <w:t>Figures</w:t>
      </w:r>
    </w:p>
    <w:p w:rsidR="002C5F61" w:rsidRDefault="00CC22F9">
      <w:pPr>
        <w:pStyle w:val="TableofFigures"/>
        <w:rPr>
          <w:rFonts w:asciiTheme="minorHAnsi" w:eastAsiaTheme="minorEastAsia" w:hAnsiTheme="minorHAnsi" w:cstheme="minorBidi"/>
          <w:b w:val="0"/>
          <w:bCs w:val="0"/>
          <w:sz w:val="22"/>
          <w:szCs w:val="22"/>
          <w:lang w:eastAsia="en-GB"/>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hyperlink w:anchor="_Toc43750143" w:history="1">
        <w:r w:rsidR="002C5F61" w:rsidRPr="007A19B6">
          <w:rPr>
            <w:rStyle w:val="Hyperlink"/>
          </w:rPr>
          <w:t>Figure 1: Controlling the recording of log data procedure</w:t>
        </w:r>
        <w:r w:rsidR="002C5F61">
          <w:rPr>
            <w:webHidden/>
          </w:rPr>
          <w:tab/>
        </w:r>
        <w:r w:rsidR="002C5F61">
          <w:rPr>
            <w:webHidden/>
          </w:rPr>
          <w:fldChar w:fldCharType="begin"/>
        </w:r>
        <w:r w:rsidR="002C5F61">
          <w:rPr>
            <w:webHidden/>
          </w:rPr>
          <w:instrText xml:space="preserve"> PAGEREF _Toc43750143 \h </w:instrText>
        </w:r>
        <w:r w:rsidR="002C5F61">
          <w:rPr>
            <w:webHidden/>
          </w:rPr>
        </w:r>
        <w:r w:rsidR="002C5F61">
          <w:rPr>
            <w:webHidden/>
          </w:rPr>
          <w:fldChar w:fldCharType="separate"/>
        </w:r>
        <w:r w:rsidR="002C5F61">
          <w:rPr>
            <w:webHidden/>
          </w:rPr>
          <w:t>8</w:t>
        </w:r>
        <w:r w:rsidR="002C5F61">
          <w:rPr>
            <w:webHidden/>
          </w:rPr>
          <w:fldChar w:fldCharType="end"/>
        </w:r>
      </w:hyperlink>
    </w:p>
    <w:p w:rsidR="002C5F61" w:rsidRDefault="00A660FE">
      <w:pPr>
        <w:pStyle w:val="TableofFigures"/>
        <w:rPr>
          <w:rFonts w:asciiTheme="minorHAnsi" w:eastAsiaTheme="minorEastAsia" w:hAnsiTheme="minorHAnsi" w:cstheme="minorBidi"/>
          <w:b w:val="0"/>
          <w:bCs w:val="0"/>
          <w:sz w:val="22"/>
          <w:szCs w:val="22"/>
          <w:lang w:eastAsia="en-GB"/>
        </w:rPr>
      </w:pPr>
      <w:hyperlink w:anchor="_Toc43750144" w:history="1">
        <w:r w:rsidR="002C5F61" w:rsidRPr="007A19B6">
          <w:rPr>
            <w:rStyle w:val="Hyperlink"/>
          </w:rPr>
          <w:t>Figure 2: Reporting the logging status procedure</w:t>
        </w:r>
        <w:r w:rsidR="002C5F61">
          <w:rPr>
            <w:webHidden/>
          </w:rPr>
          <w:tab/>
        </w:r>
        <w:r w:rsidR="002C5F61">
          <w:rPr>
            <w:webHidden/>
          </w:rPr>
          <w:fldChar w:fldCharType="begin"/>
        </w:r>
        <w:r w:rsidR="002C5F61">
          <w:rPr>
            <w:webHidden/>
          </w:rPr>
          <w:instrText xml:space="preserve"> PAGEREF _Toc43750144 \h </w:instrText>
        </w:r>
        <w:r w:rsidR="002C5F61">
          <w:rPr>
            <w:webHidden/>
          </w:rPr>
        </w:r>
        <w:r w:rsidR="002C5F61">
          <w:rPr>
            <w:webHidden/>
          </w:rPr>
          <w:fldChar w:fldCharType="separate"/>
        </w:r>
        <w:r w:rsidR="002C5F61">
          <w:rPr>
            <w:webHidden/>
          </w:rPr>
          <w:t>9</w:t>
        </w:r>
        <w:r w:rsidR="002C5F61">
          <w:rPr>
            <w:webHidden/>
          </w:rPr>
          <w:fldChar w:fldCharType="end"/>
        </w:r>
      </w:hyperlink>
    </w:p>
    <w:p w:rsidR="002C5F61" w:rsidRDefault="00A660FE">
      <w:pPr>
        <w:pStyle w:val="TableofFigures"/>
        <w:rPr>
          <w:rFonts w:asciiTheme="minorHAnsi" w:eastAsiaTheme="minorEastAsia" w:hAnsiTheme="minorHAnsi" w:cstheme="minorBidi"/>
          <w:b w:val="0"/>
          <w:bCs w:val="0"/>
          <w:sz w:val="22"/>
          <w:szCs w:val="22"/>
          <w:lang w:eastAsia="en-GB"/>
        </w:rPr>
      </w:pPr>
      <w:hyperlink w:anchor="_Toc43750145" w:history="1">
        <w:r w:rsidR="002C5F61" w:rsidRPr="007A19B6">
          <w:rPr>
            <w:rStyle w:val="Hyperlink"/>
          </w:rPr>
          <w:t>Figure 3: Collecting the log data procedure</w:t>
        </w:r>
        <w:r w:rsidR="002C5F61">
          <w:rPr>
            <w:webHidden/>
          </w:rPr>
          <w:tab/>
        </w:r>
        <w:r w:rsidR="002C5F61">
          <w:rPr>
            <w:webHidden/>
          </w:rPr>
          <w:fldChar w:fldCharType="begin"/>
        </w:r>
        <w:r w:rsidR="002C5F61">
          <w:rPr>
            <w:webHidden/>
          </w:rPr>
          <w:instrText xml:space="preserve"> PAGEREF _Toc43750145 \h </w:instrText>
        </w:r>
        <w:r w:rsidR="002C5F61">
          <w:rPr>
            <w:webHidden/>
          </w:rPr>
        </w:r>
        <w:r w:rsidR="002C5F61">
          <w:rPr>
            <w:webHidden/>
          </w:rPr>
          <w:fldChar w:fldCharType="separate"/>
        </w:r>
        <w:r w:rsidR="002C5F61">
          <w:rPr>
            <w:webHidden/>
          </w:rPr>
          <w:t>9</w:t>
        </w:r>
        <w:r w:rsidR="002C5F61">
          <w:rPr>
            <w:webHidden/>
          </w:rPr>
          <w:fldChar w:fldCharType="end"/>
        </w:r>
      </w:hyperlink>
    </w:p>
    <w:p w:rsidR="002C5F61" w:rsidRDefault="00A660FE">
      <w:pPr>
        <w:pStyle w:val="TableofFigures"/>
        <w:rPr>
          <w:rFonts w:asciiTheme="minorHAnsi" w:eastAsiaTheme="minorEastAsia" w:hAnsiTheme="minorHAnsi" w:cstheme="minorBidi"/>
          <w:b w:val="0"/>
          <w:bCs w:val="0"/>
          <w:sz w:val="22"/>
          <w:szCs w:val="22"/>
          <w:lang w:eastAsia="en-GB"/>
        </w:rPr>
      </w:pPr>
      <w:hyperlink w:anchor="_Toc43750146" w:history="1">
        <w:r w:rsidR="002C5F61" w:rsidRPr="007A19B6">
          <w:rPr>
            <w:rStyle w:val="Hyperlink"/>
          </w:rPr>
          <w:t>Figure 4: Categorizing the log data procedure</w:t>
        </w:r>
        <w:r w:rsidR="002C5F61">
          <w:rPr>
            <w:webHidden/>
          </w:rPr>
          <w:tab/>
        </w:r>
        <w:r w:rsidR="002C5F61">
          <w:rPr>
            <w:webHidden/>
          </w:rPr>
          <w:fldChar w:fldCharType="begin"/>
        </w:r>
        <w:r w:rsidR="002C5F61">
          <w:rPr>
            <w:webHidden/>
          </w:rPr>
          <w:instrText xml:space="preserve"> PAGEREF _Toc43750146 \h </w:instrText>
        </w:r>
        <w:r w:rsidR="002C5F61">
          <w:rPr>
            <w:webHidden/>
          </w:rPr>
        </w:r>
        <w:r w:rsidR="002C5F61">
          <w:rPr>
            <w:webHidden/>
          </w:rPr>
          <w:fldChar w:fldCharType="separate"/>
        </w:r>
        <w:r w:rsidR="002C5F61">
          <w:rPr>
            <w:webHidden/>
          </w:rPr>
          <w:t>10</w:t>
        </w:r>
        <w:r w:rsidR="002C5F61">
          <w:rPr>
            <w:webHidden/>
          </w:rPr>
          <w:fldChar w:fldCharType="end"/>
        </w:r>
      </w:hyperlink>
    </w:p>
    <w:p w:rsidR="002C5F61" w:rsidRDefault="00A660FE">
      <w:pPr>
        <w:pStyle w:val="TableofFigures"/>
        <w:rPr>
          <w:rFonts w:asciiTheme="minorHAnsi" w:eastAsiaTheme="minorEastAsia" w:hAnsiTheme="minorHAnsi" w:cstheme="minorBidi"/>
          <w:b w:val="0"/>
          <w:bCs w:val="0"/>
          <w:sz w:val="22"/>
          <w:szCs w:val="22"/>
          <w:lang w:eastAsia="en-GB"/>
        </w:rPr>
      </w:pPr>
      <w:hyperlink w:anchor="_Toc43750147" w:history="1">
        <w:r w:rsidR="002C5F61" w:rsidRPr="007A19B6">
          <w:rPr>
            <w:rStyle w:val="Hyperlink"/>
          </w:rPr>
          <w:t>Figure 5:  Data Collection Configuration sequence</w:t>
        </w:r>
        <w:r w:rsidR="002C5F61">
          <w:rPr>
            <w:webHidden/>
          </w:rPr>
          <w:tab/>
        </w:r>
        <w:r w:rsidR="002C5F61">
          <w:rPr>
            <w:webHidden/>
          </w:rPr>
          <w:fldChar w:fldCharType="begin"/>
        </w:r>
        <w:r w:rsidR="002C5F61">
          <w:rPr>
            <w:webHidden/>
          </w:rPr>
          <w:instrText xml:space="preserve"> PAGEREF _Toc43750147 \h </w:instrText>
        </w:r>
        <w:r w:rsidR="002C5F61">
          <w:rPr>
            <w:webHidden/>
          </w:rPr>
        </w:r>
        <w:r w:rsidR="002C5F61">
          <w:rPr>
            <w:webHidden/>
          </w:rPr>
          <w:fldChar w:fldCharType="separate"/>
        </w:r>
        <w:r w:rsidR="002C5F61">
          <w:rPr>
            <w:webHidden/>
          </w:rPr>
          <w:t>13</w:t>
        </w:r>
        <w:r w:rsidR="002C5F61">
          <w:rPr>
            <w:webHidden/>
          </w:rPr>
          <w:fldChar w:fldCharType="end"/>
        </w:r>
      </w:hyperlink>
    </w:p>
    <w:p w:rsidR="002C5F61" w:rsidRDefault="00A660FE">
      <w:pPr>
        <w:pStyle w:val="TableofFigures"/>
        <w:rPr>
          <w:rFonts w:asciiTheme="minorHAnsi" w:eastAsiaTheme="minorEastAsia" w:hAnsiTheme="minorHAnsi" w:cstheme="minorBidi"/>
          <w:b w:val="0"/>
          <w:bCs w:val="0"/>
          <w:sz w:val="22"/>
          <w:szCs w:val="22"/>
          <w:lang w:eastAsia="en-GB"/>
        </w:rPr>
      </w:pPr>
      <w:hyperlink w:anchor="_Toc43750148" w:history="1">
        <w:r w:rsidR="002C5F61" w:rsidRPr="007A19B6">
          <w:rPr>
            <w:rStyle w:val="Hyperlink"/>
          </w:rPr>
          <w:t>Figure 6: Data Collection Logging nominal sequence</w:t>
        </w:r>
        <w:r w:rsidR="002C5F61">
          <w:rPr>
            <w:webHidden/>
          </w:rPr>
          <w:tab/>
        </w:r>
        <w:r w:rsidR="002C5F61">
          <w:rPr>
            <w:webHidden/>
          </w:rPr>
          <w:fldChar w:fldCharType="begin"/>
        </w:r>
        <w:r w:rsidR="002C5F61">
          <w:rPr>
            <w:webHidden/>
          </w:rPr>
          <w:instrText xml:space="preserve"> PAGEREF _Toc43750148 \h </w:instrText>
        </w:r>
        <w:r w:rsidR="002C5F61">
          <w:rPr>
            <w:webHidden/>
          </w:rPr>
        </w:r>
        <w:r w:rsidR="002C5F61">
          <w:rPr>
            <w:webHidden/>
          </w:rPr>
          <w:fldChar w:fldCharType="separate"/>
        </w:r>
        <w:r w:rsidR="002C5F61">
          <w:rPr>
            <w:webHidden/>
          </w:rPr>
          <w:t>13</w:t>
        </w:r>
        <w:r w:rsidR="002C5F61">
          <w:rPr>
            <w:webHidden/>
          </w:rPr>
          <w:fldChar w:fldCharType="end"/>
        </w:r>
      </w:hyperlink>
    </w:p>
    <w:p w:rsidR="00651D13" w:rsidRPr="0046586C" w:rsidRDefault="00CC22F9" w:rsidP="007A6D5B">
      <w:pPr>
        <w:pStyle w:val="TableofFigures"/>
        <w:rPr>
          <w:lang w:eastAsia="zh-CN"/>
        </w:rPr>
      </w:pPr>
      <w:r w:rsidRPr="0046586C">
        <w:fldChar w:fldCharType="end"/>
      </w:r>
    </w:p>
    <w:p w:rsidR="00651D13" w:rsidRDefault="00651D13">
      <w:pPr>
        <w:pStyle w:val="TOChead"/>
      </w:pPr>
      <w:r w:rsidRPr="0078136A">
        <w:t>Tables</w:t>
      </w:r>
    </w:p>
    <w:p w:rsidR="002C5F61" w:rsidRDefault="00CC22F9">
      <w:pPr>
        <w:pStyle w:val="TableofFigures"/>
        <w:rPr>
          <w:rFonts w:asciiTheme="minorHAnsi" w:eastAsiaTheme="minorEastAsia" w:hAnsiTheme="minorHAnsi" w:cstheme="minorBidi"/>
          <w:b w:val="0"/>
          <w:bCs w:val="0"/>
          <w:sz w:val="22"/>
          <w:szCs w:val="22"/>
          <w:lang w:eastAsia="en-GB"/>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hyperlink w:anchor="_Toc43750149" w:history="1">
        <w:r w:rsidR="002C5F61" w:rsidRPr="003A388B">
          <w:rPr>
            <w:rStyle w:val="Hyperlink"/>
          </w:rPr>
          <w:t>Table 1: Object Instances of the Example</w:t>
        </w:r>
        <w:r w:rsidR="002C5F61">
          <w:rPr>
            <w:webHidden/>
          </w:rPr>
          <w:tab/>
        </w:r>
        <w:r w:rsidR="002C5F61">
          <w:rPr>
            <w:webHidden/>
          </w:rPr>
          <w:fldChar w:fldCharType="begin"/>
        </w:r>
        <w:r w:rsidR="002C5F61">
          <w:rPr>
            <w:webHidden/>
          </w:rPr>
          <w:instrText xml:space="preserve"> PAGEREF _Toc43750149 \h </w:instrText>
        </w:r>
        <w:r w:rsidR="002C5F61">
          <w:rPr>
            <w:webHidden/>
          </w:rPr>
        </w:r>
        <w:r w:rsidR="002C5F61">
          <w:rPr>
            <w:webHidden/>
          </w:rPr>
          <w:fldChar w:fldCharType="separate"/>
        </w:r>
        <w:r w:rsidR="002C5F61">
          <w:rPr>
            <w:webHidden/>
          </w:rPr>
          <w:t>15</w:t>
        </w:r>
        <w:r w:rsidR="002C5F61">
          <w:rPr>
            <w:webHidden/>
          </w:rPr>
          <w:fldChar w:fldCharType="end"/>
        </w:r>
      </w:hyperlink>
    </w:p>
    <w:p w:rsidR="002C5F61" w:rsidRDefault="00A660FE">
      <w:pPr>
        <w:pStyle w:val="TableofFigures"/>
        <w:rPr>
          <w:rFonts w:asciiTheme="minorHAnsi" w:eastAsiaTheme="minorEastAsia" w:hAnsiTheme="minorHAnsi" w:cstheme="minorBidi"/>
          <w:b w:val="0"/>
          <w:bCs w:val="0"/>
          <w:sz w:val="22"/>
          <w:szCs w:val="22"/>
          <w:lang w:eastAsia="en-GB"/>
        </w:rPr>
      </w:pPr>
      <w:hyperlink w:anchor="_Toc43750150" w:history="1">
        <w:r w:rsidR="002C5F61" w:rsidRPr="003A388B">
          <w:rPr>
            <w:rStyle w:val="Hyperlink"/>
          </w:rPr>
          <w:t>Table 2: Event Log Object</w:t>
        </w:r>
        <w:r w:rsidR="002C5F61">
          <w:rPr>
            <w:webHidden/>
          </w:rPr>
          <w:tab/>
        </w:r>
        <w:r w:rsidR="002C5F61">
          <w:rPr>
            <w:webHidden/>
          </w:rPr>
          <w:fldChar w:fldCharType="begin"/>
        </w:r>
        <w:r w:rsidR="002C5F61">
          <w:rPr>
            <w:webHidden/>
          </w:rPr>
          <w:instrText xml:space="preserve"> PAGEREF _Toc43750150 \h </w:instrText>
        </w:r>
        <w:r w:rsidR="002C5F61">
          <w:rPr>
            <w:webHidden/>
          </w:rPr>
        </w:r>
        <w:r w:rsidR="002C5F61">
          <w:rPr>
            <w:webHidden/>
          </w:rPr>
          <w:fldChar w:fldCharType="separate"/>
        </w:r>
        <w:r w:rsidR="002C5F61">
          <w:rPr>
            <w:webHidden/>
          </w:rPr>
          <w:t>15</w:t>
        </w:r>
        <w:r w:rsidR="002C5F61">
          <w:rPr>
            <w:webHidden/>
          </w:rPr>
          <w:fldChar w:fldCharType="end"/>
        </w:r>
      </w:hyperlink>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0" w:name="_Ref511812747"/>
      <w:bookmarkStart w:id="1" w:name="_Toc51149231"/>
      <w:bookmarkStart w:id="2" w:name="_Toc271354792"/>
      <w:bookmarkStart w:id="3" w:name="_Toc274391420"/>
      <w:bookmarkStart w:id="4" w:name="_Toc491871191"/>
      <w:bookmarkStart w:id="5" w:name="_Toc43750122"/>
      <w:r w:rsidRPr="0078136A">
        <w:lastRenderedPageBreak/>
        <w:t>Scope</w:t>
      </w:r>
      <w:bookmarkEnd w:id="0"/>
      <w:bookmarkEnd w:id="1"/>
      <w:bookmarkEnd w:id="2"/>
      <w:bookmarkEnd w:id="3"/>
      <w:bookmarkEnd w:id="4"/>
      <w:bookmarkEnd w:id="5"/>
    </w:p>
    <w:p w:rsidR="003079A1" w:rsidRDefault="00187CDC" w:rsidP="00187CDC">
      <w:pPr>
        <w:rPr>
          <w:rFonts w:eastAsia="PMingLiU"/>
          <w:lang w:eastAsia="zh-TW"/>
        </w:rPr>
      </w:pPr>
      <w:bookmarkStart w:id="6"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The LwM2M object provides a standardised interface to query logs within a device.  The actual implementation of the underlying log functionality is outside the scope of this TS.</w:t>
      </w:r>
    </w:p>
    <w:p w:rsidR="00651D13" w:rsidRPr="0078136A" w:rsidRDefault="00651D13">
      <w:pPr>
        <w:pStyle w:val="Heading1"/>
      </w:pPr>
      <w:bookmarkStart w:id="7" w:name="_Toc271354793"/>
      <w:bookmarkStart w:id="8" w:name="_Toc274391421"/>
      <w:bookmarkStart w:id="9" w:name="_Toc491871192"/>
      <w:bookmarkStart w:id="10" w:name="_Toc43750123"/>
      <w:r w:rsidRPr="0078136A">
        <w:lastRenderedPageBreak/>
        <w:t>References</w:t>
      </w:r>
      <w:bookmarkEnd w:id="6"/>
      <w:bookmarkEnd w:id="7"/>
      <w:bookmarkEnd w:id="8"/>
      <w:bookmarkEnd w:id="9"/>
      <w:bookmarkEnd w:id="10"/>
    </w:p>
    <w:p w:rsidR="00651D13" w:rsidRPr="0078136A" w:rsidRDefault="00651D13">
      <w:pPr>
        <w:pStyle w:val="Heading2"/>
      </w:pPr>
      <w:bookmarkStart w:id="11" w:name="_Toc51147377"/>
      <w:bookmarkStart w:id="12" w:name="_Toc271354794"/>
      <w:bookmarkStart w:id="13" w:name="_Toc274391422"/>
      <w:bookmarkStart w:id="14" w:name="_Toc491871193"/>
      <w:bookmarkStart w:id="15" w:name="_Toc43750124"/>
      <w:bookmarkStart w:id="16" w:name="_Toc51149235"/>
      <w:r w:rsidRPr="0078136A">
        <w:t>Normative References</w:t>
      </w:r>
      <w:bookmarkEnd w:id="11"/>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7"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9" w:history="1">
              <w:r w:rsidRPr="000410EA">
                <w:rPr>
                  <w:rStyle w:val="Hyperlink"/>
                  <w:snapToGrid/>
                  <w:szCs w:val="18"/>
                </w:rPr>
                <w:t>URL:http://www.3gpp.org</w:t>
              </w:r>
            </w:hyperlink>
          </w:p>
        </w:tc>
      </w:tr>
    </w:tbl>
    <w:p w:rsidR="00651D13" w:rsidRPr="0078136A" w:rsidRDefault="00651D13">
      <w:pPr>
        <w:pStyle w:val="Heading2"/>
      </w:pPr>
      <w:bookmarkStart w:id="18" w:name="_Toc51147378"/>
      <w:bookmarkStart w:id="19" w:name="_Toc271354795"/>
      <w:bookmarkStart w:id="20" w:name="_Toc274391423"/>
      <w:bookmarkStart w:id="21" w:name="_Toc491871194"/>
      <w:bookmarkStart w:id="22" w:name="_Toc43750125"/>
      <w:bookmarkEnd w:id="17"/>
      <w:r w:rsidRPr="0078136A">
        <w:t>Informative References</w:t>
      </w:r>
      <w:bookmarkEnd w:id="18"/>
      <w:bookmarkEnd w:id="19"/>
      <w:bookmarkEnd w:id="20"/>
      <w:bookmarkEnd w:id="21"/>
      <w:bookmarkEnd w:id="22"/>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0"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1" w:history="1">
              <w:r w:rsidRPr="000410EA">
                <w:rPr>
                  <w:rStyle w:val="Hyperlink"/>
                </w:rPr>
                <w:t>URL:http://www.openmobilealliance.org/</w:t>
              </w:r>
            </w:hyperlink>
          </w:p>
        </w:tc>
      </w:tr>
    </w:tbl>
    <w:p w:rsidR="00651D13" w:rsidRPr="0078136A" w:rsidRDefault="00651D13">
      <w:pPr>
        <w:pStyle w:val="Heading1"/>
      </w:pPr>
      <w:bookmarkStart w:id="23" w:name="_Toc271354796"/>
      <w:bookmarkStart w:id="24" w:name="_Toc274391424"/>
      <w:bookmarkStart w:id="25" w:name="_Toc491871195"/>
      <w:bookmarkStart w:id="26" w:name="_Toc43750126"/>
      <w:r w:rsidRPr="0078136A">
        <w:lastRenderedPageBreak/>
        <w:t>Terminology and Conventions</w:t>
      </w:r>
      <w:bookmarkEnd w:id="16"/>
      <w:bookmarkEnd w:id="23"/>
      <w:bookmarkEnd w:id="24"/>
      <w:bookmarkEnd w:id="25"/>
      <w:bookmarkEnd w:id="26"/>
    </w:p>
    <w:p w:rsidR="00651D13" w:rsidRPr="0078136A" w:rsidRDefault="00651D13">
      <w:pPr>
        <w:pStyle w:val="Heading2"/>
      </w:pPr>
      <w:bookmarkStart w:id="27" w:name="_Toc51147380"/>
      <w:bookmarkStart w:id="28" w:name="_Toc271354797"/>
      <w:bookmarkStart w:id="29" w:name="_Toc274391425"/>
      <w:bookmarkStart w:id="30" w:name="_Toc491871196"/>
      <w:bookmarkStart w:id="31" w:name="_Toc43750127"/>
      <w:bookmarkStart w:id="32" w:name="_Ref511812783"/>
      <w:bookmarkStart w:id="33" w:name="_Toc51149239"/>
      <w:r w:rsidRPr="0078136A">
        <w:t>Conventions</w:t>
      </w:r>
      <w:bookmarkEnd w:id="27"/>
      <w:bookmarkEnd w:id="28"/>
      <w:bookmarkEnd w:id="29"/>
      <w:bookmarkEnd w:id="30"/>
      <w:bookmarkEnd w:id="31"/>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4" w:name="_Toc51147381"/>
      <w:bookmarkStart w:id="35" w:name="_Toc271354798"/>
      <w:bookmarkStart w:id="36" w:name="_Toc274391426"/>
      <w:bookmarkStart w:id="37" w:name="_Toc491871197"/>
      <w:bookmarkStart w:id="38" w:name="_Toc43750128"/>
      <w:r w:rsidRPr="0078136A">
        <w:t>Definitions</w:t>
      </w:r>
      <w:bookmarkEnd w:id="34"/>
      <w:bookmarkEnd w:id="35"/>
      <w:bookmarkEnd w:id="36"/>
      <w:bookmarkEnd w:id="37"/>
      <w:bookmarkEnd w:id="38"/>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r w:rsidRPr="0078136A">
              <w:rPr>
                <w:rFonts w:eastAsia="PMingLiU"/>
                <w:szCs w:val="18"/>
                <w:lang w:eastAsia="zh-TW"/>
              </w:rPr>
              <w:t>NarrowBand IoT is a subset of E-UTRAN.</w:t>
            </w:r>
          </w:p>
        </w:tc>
      </w:tr>
    </w:tbl>
    <w:p w:rsidR="007A6D5B" w:rsidRDefault="007A6D5B" w:rsidP="007A6D5B">
      <w:bookmarkStart w:id="39" w:name="_Toc271354799"/>
      <w:bookmarkStart w:id="40" w:name="_Toc274391427"/>
      <w:bookmarkStart w:id="41" w:name="_Toc491871198"/>
      <w:r w:rsidRPr="000410EA">
        <w:rPr>
          <w:color w:val="1C1C1C"/>
          <w:szCs w:val="18"/>
          <w:lang w:eastAsia="de-DE"/>
        </w:rPr>
        <w:t xml:space="preserve">See also </w:t>
      </w:r>
      <w:r w:rsidRPr="000410EA">
        <w:rPr>
          <w:szCs w:val="18"/>
        </w:rPr>
        <w:t>[3GPP-TS_21.905] for 3GPP-specific definitions.</w:t>
      </w:r>
    </w:p>
    <w:p w:rsidR="006A527C" w:rsidRDefault="006A527C" w:rsidP="00E775BC">
      <w:pPr>
        <w:pStyle w:val="Heading2"/>
      </w:pPr>
      <w:bookmarkStart w:id="42" w:name="_Toc43750129"/>
      <w:r w:rsidRPr="0078136A">
        <w:t>Abbreviations</w:t>
      </w:r>
      <w:bookmarkEnd w:id="39"/>
      <w:bookmarkEnd w:id="40"/>
      <w:bookmarkEnd w:id="41"/>
      <w:bookmarkEnd w:id="42"/>
    </w:p>
    <w:tbl>
      <w:tblPr>
        <w:tblW w:w="10080" w:type="dxa"/>
        <w:jc w:val="center"/>
        <w:tblLayout w:type="fixed"/>
        <w:tblLook w:val="0000" w:firstRow="0" w:lastRow="0" w:firstColumn="0" w:lastColumn="0" w:noHBand="0" w:noVBand="0"/>
      </w:tblPr>
      <w:tblGrid>
        <w:gridCol w:w="1440"/>
        <w:gridCol w:w="8640"/>
      </w:tblGrid>
      <w:tr w:rsidR="007A6D5B" w:rsidRPr="000410EA" w:rsidTr="0030697B">
        <w:trPr>
          <w:jc w:val="center"/>
        </w:trPr>
        <w:tc>
          <w:tcPr>
            <w:tcW w:w="1440" w:type="dxa"/>
          </w:tcPr>
          <w:p w:rsidR="007A6D5B" w:rsidRPr="000410EA" w:rsidRDefault="007A6D5B" w:rsidP="0030697B">
            <w:pPr>
              <w:spacing w:before="60"/>
              <w:rPr>
                <w:b/>
                <w:bCs/>
                <w:sz w:val="18"/>
              </w:rPr>
            </w:pPr>
            <w:r>
              <w:rPr>
                <w:b/>
                <w:bCs/>
                <w:sz w:val="18"/>
              </w:rPr>
              <w:t>AS</w:t>
            </w:r>
          </w:p>
        </w:tc>
        <w:tc>
          <w:tcPr>
            <w:tcW w:w="8640" w:type="dxa"/>
            <w:vAlign w:val="center"/>
          </w:tcPr>
          <w:p w:rsidR="007A6D5B" w:rsidRPr="000410EA" w:rsidRDefault="007A6D5B" w:rsidP="0030697B">
            <w:pPr>
              <w:spacing w:before="60"/>
              <w:rPr>
                <w:sz w:val="18"/>
              </w:rPr>
            </w:pPr>
            <w:r>
              <w:rPr>
                <w:sz w:val="18"/>
              </w:rPr>
              <w:t>Application Server</w:t>
            </w:r>
          </w:p>
        </w:tc>
      </w:tr>
    </w:tbl>
    <w:p w:rsidR="007A6D5B" w:rsidRPr="007A6D5B" w:rsidRDefault="007A6D5B" w:rsidP="007A6D5B">
      <w:r w:rsidRPr="000410EA">
        <w:rPr>
          <w:color w:val="1C1C1C"/>
          <w:szCs w:val="18"/>
          <w:lang w:eastAsia="de-DE"/>
        </w:rPr>
        <w:t xml:space="preserve">See also </w:t>
      </w:r>
      <w:r w:rsidRPr="000410EA">
        <w:rPr>
          <w:szCs w:val="18"/>
        </w:rPr>
        <w:t>[3GPP-TS_21.905] for 3GPP-specific abbreviations.</w:t>
      </w:r>
    </w:p>
    <w:p w:rsidR="00651D13" w:rsidRPr="0078136A" w:rsidRDefault="00651D13">
      <w:pPr>
        <w:pStyle w:val="Heading1"/>
        <w:tabs>
          <w:tab w:val="clear" w:pos="9634"/>
          <w:tab w:val="right" w:pos="9630"/>
        </w:tabs>
      </w:pPr>
      <w:bookmarkStart w:id="43" w:name="_Toc271354800"/>
      <w:bookmarkStart w:id="44" w:name="_Toc274391428"/>
      <w:bookmarkStart w:id="45" w:name="_Toc491871199"/>
      <w:bookmarkStart w:id="46" w:name="_Toc43750130"/>
      <w:r w:rsidRPr="0078136A">
        <w:lastRenderedPageBreak/>
        <w:t>Introduction</w:t>
      </w:r>
      <w:bookmarkEnd w:id="32"/>
      <w:bookmarkEnd w:id="33"/>
      <w:bookmarkEnd w:id="43"/>
      <w:bookmarkEnd w:id="44"/>
      <w:bookmarkEnd w:id="45"/>
      <w:bookmarkEnd w:id="46"/>
    </w:p>
    <w:p w:rsidR="006958A9" w:rsidRPr="0078136A" w:rsidRDefault="00DE0F68" w:rsidP="006958A9">
      <w:bookmarkStart w:id="47"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8" w:name="_Toc160850338"/>
      <w:bookmarkStart w:id="49" w:name="_Ref161456245"/>
      <w:bookmarkStart w:id="50" w:name="_Toc271354801"/>
      <w:bookmarkStart w:id="51" w:name="_Toc274391429"/>
      <w:bookmarkStart w:id="52" w:name="_Toc491871200"/>
      <w:bookmarkStart w:id="53" w:name="_Toc43750131"/>
      <w:r w:rsidRPr="0078136A">
        <w:t>Version 1.0</w:t>
      </w:r>
      <w:bookmarkEnd w:id="48"/>
      <w:bookmarkEnd w:id="49"/>
      <w:bookmarkEnd w:id="50"/>
      <w:bookmarkEnd w:id="51"/>
      <w:bookmarkEnd w:id="52"/>
      <w:bookmarkEnd w:id="53"/>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F11E8C" w:rsidP="002C5F61">
      <w:pPr>
        <w:pStyle w:val="Heading3"/>
        <w:rPr>
          <w:lang w:eastAsia="zh-CN"/>
        </w:rPr>
      </w:pPr>
      <w:bookmarkStart w:id="54" w:name="_Toc43750132"/>
      <w:bookmarkStart w:id="55" w:name="_Toc51147387"/>
      <w:bookmarkStart w:id="56" w:name="_Toc51149241"/>
      <w:bookmarkEnd w:id="47"/>
      <w:r>
        <w:rPr>
          <w:lang w:eastAsia="zh-CN"/>
        </w:rPr>
        <w:t>Version 1.0.1</w:t>
      </w:r>
      <w:bookmarkEnd w:id="54"/>
    </w:p>
    <w:p w:rsidR="00F11E8C" w:rsidRPr="00F11E8C" w:rsidRDefault="00F11E8C">
      <w:pPr>
        <w:rPr>
          <w:lang w:eastAsia="zh-CN"/>
        </w:rPr>
      </w:pPr>
    </w:p>
    <w:p w:rsidR="00CD571D" w:rsidRDefault="00CD571D" w:rsidP="0071012F">
      <w:pPr>
        <w:pStyle w:val="Heading1"/>
      </w:pPr>
      <w:bookmarkStart w:id="57" w:name="_Toc489635595"/>
      <w:bookmarkStart w:id="58" w:name="_Toc43750133"/>
      <w:r w:rsidRPr="00532673">
        <w:lastRenderedPageBreak/>
        <w:t>Use cases</w:t>
      </w:r>
      <w:bookmarkEnd w:id="57"/>
      <w:bookmarkEnd w:id="58"/>
    </w:p>
    <w:p w:rsidR="00CD571D" w:rsidRDefault="00CD571D" w:rsidP="00EF7B1B">
      <w:pPr>
        <w:pStyle w:val="Heading2"/>
        <w:numPr>
          <w:ilvl w:val="0"/>
          <w:numId w:val="0"/>
        </w:numPr>
        <w:ind w:left="161" w:hangingChars="50" w:hanging="161"/>
        <w:rPr>
          <w:lang w:eastAsia="zh-CN"/>
        </w:rPr>
      </w:pPr>
      <w:bookmarkStart w:id="59" w:name="_Toc489635596"/>
      <w:bookmarkStart w:id="60" w:name="_Toc43750134"/>
      <w:r>
        <w:rPr>
          <w:rFonts w:hint="eastAsia"/>
          <w:lang w:eastAsia="zh-CN"/>
        </w:rPr>
        <w:t xml:space="preserve">5.1 </w:t>
      </w:r>
      <w:r>
        <w:rPr>
          <w:lang w:eastAsia="zh-CN"/>
        </w:rPr>
        <w:t>Controlling the recording of log data</w:t>
      </w:r>
      <w:bookmarkEnd w:id="59"/>
      <w:bookmarkEnd w:id="60"/>
    </w:p>
    <w:p w:rsidR="00CD571D" w:rsidRDefault="00CD571D" w:rsidP="00CD571D">
      <w:pPr>
        <w:rPr>
          <w:lang w:eastAsia="zh-CN"/>
        </w:rPr>
      </w:pPr>
      <w:r>
        <w:rPr>
          <w:lang w:eastAsia="zh-CN"/>
        </w:rPr>
        <w:t>This uses the LogStart/Stop resource, 4011</w:t>
      </w:r>
      <w:r>
        <w:rPr>
          <w:rFonts w:hint="eastAsia"/>
          <w:lang w:eastAsia="zh-CN"/>
        </w:rPr>
        <w:t>/4012</w:t>
      </w:r>
    </w:p>
    <w:bookmarkStart w:id="61" w:name="_Ref474361607"/>
    <w:bookmarkStart w:id="62" w:name="_Toc489384685"/>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256.8pt" o:ole="">
            <v:imagedata r:id="rId12" o:title=""/>
          </v:shape>
          <o:OLEObject Type="Embed" ProgID="Visio.Drawing.15" ShapeID="_x0000_i1025" DrawAspect="Content" ObjectID="_1654369863" r:id="rId13"/>
        </w:object>
      </w:r>
      <w:r w:rsidR="0012315B">
        <w:t>.</w:t>
      </w:r>
    </w:p>
    <w:p w:rsidR="00C02899" w:rsidRPr="00E708DA" w:rsidRDefault="00C02899" w:rsidP="00E708DA">
      <w:pPr>
        <w:pStyle w:val="Caption"/>
      </w:pPr>
      <w:bookmarkStart w:id="63" w:name="_Toc43750143"/>
      <w:bookmarkEnd w:id="61"/>
      <w:bookmarkEnd w:id="62"/>
      <w:r w:rsidRPr="00C02899">
        <w:t xml:space="preserve">Figure </w:t>
      </w:r>
      <w:r w:rsidRPr="00984024">
        <w:fldChar w:fldCharType="begin"/>
      </w:r>
      <w:r w:rsidRPr="00984024">
        <w:instrText xml:space="preserve"> SEQ Figure \* ARABIC </w:instrText>
      </w:r>
      <w:r w:rsidRPr="00984024">
        <w:fldChar w:fldCharType="separate"/>
      </w:r>
      <w:r w:rsidR="00C17499">
        <w:rPr>
          <w:noProof/>
        </w:rPr>
        <w:t>1</w:t>
      </w:r>
      <w:r w:rsidRPr="00984024">
        <w:fldChar w:fldCharType="end"/>
      </w:r>
      <w:r>
        <w:t>:</w:t>
      </w:r>
      <w:r w:rsidRPr="00C02899">
        <w:t xml:space="preserve"> Controlling the recording of log data procedure</w:t>
      </w:r>
      <w:bookmarkEnd w:id="63"/>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64" w:name="_Toc489635597"/>
      <w:bookmarkStart w:id="65" w:name="_Toc43750135"/>
      <w:r>
        <w:rPr>
          <w:rFonts w:hint="eastAsia"/>
          <w:lang w:eastAsia="zh-CN"/>
        </w:rPr>
        <w:t>5.2 R</w:t>
      </w:r>
      <w:r>
        <w:rPr>
          <w:lang w:eastAsia="zh-CN"/>
        </w:rPr>
        <w:t>eporting the logging status</w:t>
      </w:r>
      <w:bookmarkEnd w:id="64"/>
      <w:bookmarkEnd w:id="65"/>
    </w:p>
    <w:p w:rsidR="00CD571D" w:rsidRDefault="00CD571D" w:rsidP="00CD571D">
      <w:pPr>
        <w:rPr>
          <w:lang w:eastAsia="zh-CN"/>
        </w:rPr>
      </w:pPr>
      <w:r>
        <w:rPr>
          <w:lang w:eastAsia="zh-CN"/>
        </w:rPr>
        <w:t>This uses the LogStatus resource 4013. The LogStatus could be reported either by a READ from the LwM2M Server or NOTIFICATION from the LwM2M Client. This use case intruduces the READ for example.</w:t>
      </w:r>
    </w:p>
    <w:p w:rsidR="00B175A1" w:rsidRDefault="00B175A1" w:rsidP="00E708DA">
      <w:pPr>
        <w:pStyle w:val="Figure"/>
        <w:rPr>
          <w:lang w:eastAsia="zh-CN"/>
        </w:rPr>
      </w:pPr>
      <w:r>
        <w:object w:dxaOrig="4572" w:dyaOrig="2869">
          <v:shape id="_x0000_i1026" type="#_x0000_t75" style="width:228.6pt;height:143.4pt" o:ole="">
            <v:imagedata r:id="rId14" o:title=""/>
          </v:shape>
          <o:OLEObject Type="Embed" ProgID="Visio.Drawing.15" ShapeID="_x0000_i1026" DrawAspect="Content" ObjectID="_1654369864" r:id="rId15"/>
        </w:object>
      </w:r>
    </w:p>
    <w:p w:rsidR="00CD571D" w:rsidRDefault="00CD571D" w:rsidP="00E708DA">
      <w:pPr>
        <w:pStyle w:val="Caption"/>
      </w:pPr>
      <w:bookmarkStart w:id="66" w:name="_Toc43750144"/>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66"/>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r>
        <w:t xml:space="preserve">the LogStatus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7" w:name="_Toc489635598"/>
      <w:bookmarkStart w:id="68" w:name="_Toc43750136"/>
      <w:r>
        <w:rPr>
          <w:rFonts w:hint="eastAsia"/>
          <w:lang w:eastAsia="zh-CN"/>
        </w:rPr>
        <w:t xml:space="preserve">5.3 </w:t>
      </w:r>
      <w:r>
        <w:rPr>
          <w:lang w:eastAsia="zh-CN"/>
        </w:rPr>
        <w:t>Collecting the log data</w:t>
      </w:r>
      <w:bookmarkEnd w:id="67"/>
      <w:bookmarkEnd w:id="68"/>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B175A1" w:rsidRDefault="00B175A1" w:rsidP="00E708DA">
      <w:pPr>
        <w:pStyle w:val="Caption"/>
        <w:rPr>
          <w:lang w:eastAsia="zh-CN"/>
        </w:rPr>
      </w:pPr>
      <w:r>
        <w:object w:dxaOrig="4572" w:dyaOrig="2869">
          <v:shape id="_x0000_i1027" type="#_x0000_t75" style="width:228.6pt;height:143.4pt" o:ole="">
            <v:imagedata r:id="rId16" o:title=""/>
          </v:shape>
          <o:OLEObject Type="Embed" ProgID="Visio.Drawing.15" ShapeID="_x0000_i1027" DrawAspect="Content" ObjectID="_1654369865" r:id="rId17"/>
        </w:object>
      </w:r>
    </w:p>
    <w:p w:rsidR="00CD571D" w:rsidRDefault="00CD571D" w:rsidP="00E708DA">
      <w:pPr>
        <w:pStyle w:val="Caption"/>
        <w:rPr>
          <w:lang w:eastAsia="zh-CN"/>
        </w:rPr>
      </w:pPr>
      <w:bookmarkStart w:id="69" w:name="_Toc43750145"/>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69"/>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the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70" w:name="_Toc489635599"/>
      <w:bookmarkStart w:id="71" w:name="_Toc43750137"/>
      <w:r>
        <w:rPr>
          <w:rFonts w:hint="eastAsia"/>
          <w:lang w:eastAsia="zh-CN"/>
        </w:rPr>
        <w:t xml:space="preserve">5.4 </w:t>
      </w:r>
      <w:r>
        <w:rPr>
          <w:lang w:eastAsia="zh-CN"/>
        </w:rPr>
        <w:t>Categorizing the log data</w:t>
      </w:r>
      <w:bookmarkEnd w:id="70"/>
      <w:bookmarkEnd w:id="71"/>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B175A1" w:rsidRDefault="00B175A1" w:rsidP="00E708DA">
      <w:pPr>
        <w:pStyle w:val="Caption"/>
        <w:rPr>
          <w:lang w:eastAsia="zh-CN"/>
        </w:rPr>
      </w:pPr>
      <w:r>
        <w:object w:dxaOrig="4572" w:dyaOrig="2869">
          <v:shape id="_x0000_i1028" type="#_x0000_t75" style="width:228.6pt;height:143.4pt" o:ole="">
            <v:imagedata r:id="rId18" o:title=""/>
          </v:shape>
          <o:OLEObject Type="Embed" ProgID="Visio.Drawing.15" ShapeID="_x0000_i1028" DrawAspect="Content" ObjectID="_1654369866" r:id="rId19"/>
        </w:object>
      </w:r>
    </w:p>
    <w:p w:rsidR="00CD571D" w:rsidRDefault="00CD571D" w:rsidP="00E708DA">
      <w:pPr>
        <w:pStyle w:val="Caption"/>
        <w:rPr>
          <w:lang w:eastAsia="zh-CN"/>
        </w:rPr>
      </w:pPr>
      <w:bookmarkStart w:id="72" w:name="_Toc43750146"/>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174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72"/>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r>
        <w:t xml:space="preserve">the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r w:rsidR="007A6D5B">
        <w:t>.</w:t>
      </w:r>
    </w:p>
    <w:p w:rsidR="00F578FF" w:rsidRDefault="00F578FF" w:rsidP="00F578FF">
      <w:pPr>
        <w:pStyle w:val="Heading1"/>
        <w:spacing w:after="120"/>
      </w:pPr>
      <w:bookmarkStart w:id="73" w:name="_Toc489635600"/>
      <w:bookmarkStart w:id="74" w:name="_Toc43750138"/>
      <w:r w:rsidRPr="0078136A">
        <w:lastRenderedPageBreak/>
        <w:t>L</w:t>
      </w:r>
      <w:r w:rsidR="007A6D5B">
        <w:t>w</w:t>
      </w:r>
      <w:r w:rsidRPr="0078136A">
        <w:t>M2M Object: Event Log</w:t>
      </w:r>
      <w:bookmarkEnd w:id="73"/>
      <w:bookmarkEnd w:id="74"/>
    </w:p>
    <w:p w:rsidR="00F578FF" w:rsidRPr="006233E8" w:rsidRDefault="00F578FF" w:rsidP="006233E8">
      <w:pPr>
        <w:rPr>
          <w:rFonts w:ascii="Arial" w:hAnsi="Arial" w:cs="Arial"/>
          <w:b/>
          <w:sz w:val="32"/>
          <w:szCs w:val="32"/>
        </w:rPr>
      </w:pPr>
      <w:bookmarkStart w:id="75" w:name="_Toc489635601"/>
      <w:r w:rsidRPr="006233E8">
        <w:rPr>
          <w:rFonts w:ascii="Arial" w:hAnsi="Arial" w:cs="Arial"/>
          <w:b/>
          <w:sz w:val="32"/>
          <w:szCs w:val="32"/>
        </w:rPr>
        <w:t>Description</w:t>
      </w:r>
      <w:bookmarkEnd w:id="75"/>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Pr="006233E8" w:rsidRDefault="00F578FF" w:rsidP="006233E8">
      <w:pPr>
        <w:rPr>
          <w:rFonts w:ascii="Arial" w:hAnsi="Arial" w:cs="Arial"/>
          <w:b/>
          <w:sz w:val="32"/>
          <w:szCs w:val="32"/>
        </w:rPr>
      </w:pPr>
      <w:bookmarkStart w:id="76" w:name="_Toc489635602"/>
      <w:r w:rsidRPr="006233E8">
        <w:rPr>
          <w:rFonts w:ascii="Arial" w:hAnsi="Arial" w:cs="Arial"/>
          <w:b/>
          <w:sz w:val="32"/>
          <w:szCs w:val="32"/>
        </w:rPr>
        <w:t>Object definition</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Pr="006233E8" w:rsidRDefault="00F578FF" w:rsidP="006233E8">
      <w:pPr>
        <w:rPr>
          <w:rFonts w:ascii="Arial" w:hAnsi="Arial" w:cs="Arial"/>
          <w:b/>
          <w:sz w:val="32"/>
          <w:szCs w:val="32"/>
        </w:rPr>
      </w:pPr>
      <w:bookmarkStart w:id="77" w:name="_Toc489635603"/>
      <w:r w:rsidRPr="006233E8">
        <w:rPr>
          <w:rFonts w:ascii="Arial" w:hAnsi="Arial" w:cs="Arial"/>
          <w:b/>
          <w:sz w:val="32"/>
          <w:szCs w:val="32"/>
        </w:rPr>
        <w:t>Resource Definitions</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r w:rsidRPr="00374535">
              <w:t>LogClass</w:t>
            </w:r>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[7-99]: reserved</w:t>
            </w:r>
          </w:p>
          <w:p w:rsidR="00F578FF" w:rsidRPr="00374535" w:rsidRDefault="00F578FF" w:rsidP="0061152A">
            <w:pPr>
              <w:pStyle w:val="NoSpacing"/>
              <w:rPr>
                <w:lang w:eastAsia="zh-CN"/>
              </w:rPr>
            </w:pPr>
            <w:r w:rsidRPr="00193CFE">
              <w:t xml:space="preserve"> </w:t>
            </w:r>
            <w:r>
              <w:rPr>
                <w:rFonts w:hint="eastAsia"/>
                <w:lang w:eastAsia="zh-CN"/>
              </w:rPr>
              <w:t xml:space="preserve"> </w:t>
            </w:r>
            <w:r w:rsidRPr="00193CFE">
              <w:t>[100-255]: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b)  1st LSB of LogStatus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7A6D5B">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 xml:space="preserve">2nd LSB   1=LogData contains </w:t>
            </w:r>
            <w:r w:rsidRPr="00374535">
              <w:lastRenderedPageBreak/>
              <w:t>Valid Data</w:t>
            </w:r>
          </w:p>
          <w:p w:rsidR="00F578FF" w:rsidRPr="00374535" w:rsidRDefault="00F578FF" w:rsidP="00A04064">
            <w:pPr>
              <w:pStyle w:val="NoSpacing"/>
            </w:pPr>
            <w:r w:rsidRPr="00374535">
              <w:t xml:space="preserve">                0=LogData doesn</w:t>
            </w:r>
            <w:r w:rsidR="0061152A" w:rsidRPr="0061152A">
              <w:t>'</w:t>
            </w:r>
            <w:r w:rsidRPr="00374535">
              <w:t>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 xml:space="preserve">[4th -7th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7A6D5B" w:rsidRDefault="00F578FF" w:rsidP="00A04064">
            <w:pPr>
              <w:pStyle w:val="NoSpacing"/>
            </w:pPr>
            <w:r>
              <w:t>when set by the Server, this Resource indicates to the Client, what is the Server preferred data format to use when the LogData Resource is returned.</w:t>
            </w:r>
          </w:p>
          <w:p w:rsidR="00F578FF" w:rsidRDefault="00F578FF" w:rsidP="00A04064">
            <w:pPr>
              <w:pStyle w:val="NoSpacing"/>
            </w:pPr>
            <w:r>
              <w:t xml:space="preserve">when retrieved by the Server, this Resource indicates which specific data format is used when the LogData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Pr="006233E8" w:rsidRDefault="00F578FF" w:rsidP="006233E8">
      <w:pPr>
        <w:rPr>
          <w:rFonts w:ascii="Arial" w:hAnsi="Arial" w:cs="Arial"/>
          <w:b/>
          <w:sz w:val="32"/>
          <w:szCs w:val="32"/>
        </w:rPr>
      </w:pPr>
      <w:bookmarkStart w:id="78" w:name="_Toc489635604"/>
      <w:r w:rsidRPr="006233E8">
        <w:rPr>
          <w:rFonts w:ascii="Arial" w:hAnsi="Arial" w:cs="Arial"/>
          <w:b/>
          <w:sz w:val="32"/>
          <w:szCs w:val="32"/>
        </w:rPr>
        <w:t>Execution Resource Arguments Definition</w:t>
      </w:r>
      <w:bookmarkEnd w:id="78"/>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04432C">
            <w:pPr>
              <w:jc w:val="center"/>
              <w:rPr>
                <w:color w:val="000000"/>
              </w:rPr>
            </w:pPr>
            <w:r w:rsidRPr="000410EA">
              <w:rPr>
                <w:color w:val="000000"/>
              </w:rPr>
              <w:t>0</w:t>
            </w:r>
            <w:r w:rsidR="0030697B">
              <w:rPr>
                <w:color w:val="000000"/>
              </w:rPr>
              <w:t>..</w:t>
            </w:r>
            <w:r w:rsidRPr="000410EA">
              <w:rPr>
                <w:color w:val="000000"/>
              </w:rPr>
              <w:t>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LogStop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t>4012</w:t>
            </w:r>
          </w:p>
        </w:tc>
        <w:tc>
          <w:tcPr>
            <w:tcW w:w="930" w:type="dxa"/>
            <w:vAlign w:val="center"/>
          </w:tcPr>
          <w:p w:rsidR="00F578FF" w:rsidRPr="000410EA" w:rsidRDefault="00F578FF" w:rsidP="00A04064">
            <w:pPr>
              <w:jc w:val="center"/>
            </w:pPr>
            <w:r w:rsidRPr="000410EA">
              <w:t>LogStop</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04432C">
            <w:pPr>
              <w:jc w:val="center"/>
              <w:rPr>
                <w:color w:val="000000"/>
              </w:rPr>
            </w:pPr>
            <w:r w:rsidRPr="000410EA">
              <w:rPr>
                <w:color w:val="000000"/>
              </w:rPr>
              <w:t>0</w:t>
            </w:r>
            <w:r w:rsidR="0030697B">
              <w:rPr>
                <w:color w:val="000000"/>
              </w:rPr>
              <w:t>..</w:t>
            </w:r>
            <w:r w:rsidRPr="000410EA">
              <w:rPr>
                <w:color w:val="000000"/>
              </w:rPr>
              <w:t>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79" w:name="_Toc491871211"/>
      <w:bookmarkStart w:id="80" w:name="_Toc43750139"/>
      <w:r w:rsidRPr="00532673">
        <w:lastRenderedPageBreak/>
        <w:t>Guidance on how to use the resource, the generic object</w:t>
      </w:r>
      <w:bookmarkEnd w:id="79"/>
      <w:bookmarkEnd w:id="80"/>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Default="004741F3" w:rsidP="004741F3">
      <w:pPr>
        <w:jc w:val="center"/>
      </w:pPr>
      <w:r>
        <w:object w:dxaOrig="9408" w:dyaOrig="6792">
          <v:shape id="_x0000_i1029" type="#_x0000_t75" style="width:282pt;height:204.6pt" o:ole="">
            <v:imagedata r:id="rId20" o:title=""/>
          </v:shape>
          <o:OLEObject Type="Embed" ProgID="Visio.Drawing.15" ShapeID="_x0000_i1029" DrawAspect="Content" ObjectID="_1654369867" r:id="rId21"/>
        </w:object>
      </w:r>
    </w:p>
    <w:p w:rsidR="004741F3" w:rsidRDefault="004741F3" w:rsidP="004741F3">
      <w:pPr>
        <w:pStyle w:val="Caption"/>
      </w:pPr>
      <w:bookmarkStart w:id="81" w:name="_Toc493027523"/>
      <w:bookmarkStart w:id="82" w:name="_Toc43750147"/>
      <w:r>
        <w:t xml:space="preserve">Figure </w:t>
      </w:r>
      <w:r>
        <w:fldChar w:fldCharType="begin"/>
      </w:r>
      <w:r>
        <w:instrText xml:space="preserve"> SEQ Figure \* ARABIC </w:instrText>
      </w:r>
      <w:r>
        <w:fldChar w:fldCharType="separate"/>
      </w:r>
      <w:r w:rsidR="00C17499">
        <w:rPr>
          <w:noProof/>
        </w:rPr>
        <w:t>5</w:t>
      </w:r>
      <w:r>
        <w:fldChar w:fldCharType="end"/>
      </w:r>
      <w:r>
        <w:t>:  Data Collection Configuration sequence</w:t>
      </w:r>
      <w:bookmarkEnd w:id="81"/>
      <w:bookmarkEnd w:id="82"/>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1pt;height:224.4pt" o:ole="">
            <v:imagedata r:id="rId22" o:title=""/>
          </v:shape>
          <o:OLEObject Type="Embed" ProgID="Visio.Drawing.15" ShapeID="_x0000_i1030" DrawAspect="Content" ObjectID="_1654369868" r:id="rId23"/>
        </w:object>
      </w:r>
    </w:p>
    <w:p w:rsidR="00D3174D" w:rsidRDefault="004741F3" w:rsidP="00E708DA">
      <w:pPr>
        <w:pStyle w:val="Caption"/>
      </w:pPr>
      <w:bookmarkStart w:id="83" w:name="_Toc493027524"/>
      <w:bookmarkStart w:id="84" w:name="_Toc43750148"/>
      <w:r w:rsidRPr="00237F20">
        <w:t xml:space="preserve">Figure </w:t>
      </w:r>
      <w:r w:rsidRPr="00237F20">
        <w:fldChar w:fldCharType="begin"/>
      </w:r>
      <w:r w:rsidRPr="00237F20">
        <w:instrText xml:space="preserve"> SEQ Figure \* ARABIC </w:instrText>
      </w:r>
      <w:r w:rsidRPr="00237F20">
        <w:fldChar w:fldCharType="separate"/>
      </w:r>
      <w:r w:rsidR="00C17499">
        <w:rPr>
          <w:noProof/>
        </w:rPr>
        <w:t>6</w:t>
      </w:r>
      <w:r w:rsidRPr="00237F20">
        <w:fldChar w:fldCharType="end"/>
      </w:r>
      <w:r w:rsidRPr="00237F20">
        <w:t>: Data Collection Logging nominal sequence</w:t>
      </w:r>
      <w:bookmarkEnd w:id="83"/>
      <w:bookmarkEnd w:id="84"/>
    </w:p>
    <w:p w:rsidR="00D3174D" w:rsidRDefault="00D3174D" w:rsidP="00E708DA">
      <w:pPr>
        <w:rPr>
          <w:lang w:eastAsia="zh-CN"/>
        </w:rPr>
      </w:pPr>
      <w:bookmarkStart w:id="85" w:name="_Toc491871212"/>
      <w:bookmarkStart w:id="86" w:name="_Toc51147390"/>
      <w:bookmarkStart w:id="87" w:name="_Toc51149244"/>
      <w:bookmarkStart w:id="88" w:name="_Toc271354808"/>
      <w:bookmarkStart w:id="89" w:name="_Toc274391439"/>
      <w:bookmarkStart w:id="90" w:name="_Toc271354802"/>
      <w:bookmarkStart w:id="91" w:name="_Toc274391433"/>
    </w:p>
    <w:p w:rsidR="007A6D5B" w:rsidRPr="0078136A" w:rsidRDefault="007A6D5B" w:rsidP="007A6D5B">
      <w:pPr>
        <w:pStyle w:val="App1"/>
      </w:pPr>
      <w:bookmarkStart w:id="92" w:name="_Toc43750140"/>
      <w:r w:rsidRPr="0078136A">
        <w:lastRenderedPageBreak/>
        <w:t>Change History</w:t>
      </w:r>
      <w:r w:rsidRPr="0078136A">
        <w:tab/>
        <w:t>(Informative)</w:t>
      </w:r>
      <w:bookmarkEnd w:id="92"/>
    </w:p>
    <w:p w:rsidR="007A6D5B" w:rsidRPr="0078136A" w:rsidRDefault="007A6D5B" w:rsidP="007A6D5B">
      <w:pPr>
        <w:pStyle w:val="App2"/>
      </w:pPr>
      <w:bookmarkStart w:id="93" w:name="_Toc43750141"/>
      <w:r w:rsidRPr="0078136A">
        <w:t>Approved Version History</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7A6D5B" w:rsidRPr="000410EA" w:rsidTr="0030697B">
        <w:trPr>
          <w:tblHeader/>
          <w:jc w:val="center"/>
        </w:trPr>
        <w:tc>
          <w:tcPr>
            <w:tcW w:w="3227" w:type="dxa"/>
            <w:shd w:val="pct25" w:color="auto" w:fill="FFFFFF"/>
          </w:tcPr>
          <w:p w:rsidR="007A6D5B" w:rsidRPr="000410EA" w:rsidRDefault="007A6D5B" w:rsidP="0030697B">
            <w:pPr>
              <w:pStyle w:val="TableHead"/>
            </w:pPr>
            <w:r w:rsidRPr="000410EA">
              <w:t>Reference</w:t>
            </w:r>
          </w:p>
        </w:tc>
        <w:tc>
          <w:tcPr>
            <w:tcW w:w="1267" w:type="dxa"/>
            <w:shd w:val="pct25" w:color="auto" w:fill="FFFFFF"/>
          </w:tcPr>
          <w:p w:rsidR="007A6D5B" w:rsidRPr="000410EA" w:rsidRDefault="007A6D5B" w:rsidP="0030697B">
            <w:pPr>
              <w:pStyle w:val="TableHead"/>
            </w:pPr>
            <w:r w:rsidRPr="000410EA">
              <w:t>Date</w:t>
            </w:r>
          </w:p>
        </w:tc>
        <w:tc>
          <w:tcPr>
            <w:tcW w:w="5598" w:type="dxa"/>
            <w:shd w:val="pct25" w:color="auto" w:fill="FFFFFF"/>
          </w:tcPr>
          <w:p w:rsidR="007A6D5B" w:rsidRPr="000410EA" w:rsidRDefault="007A6D5B" w:rsidP="0030697B">
            <w:pPr>
              <w:pStyle w:val="TableHead"/>
            </w:pPr>
            <w:r w:rsidRPr="000410EA">
              <w:t>Description</w:t>
            </w:r>
          </w:p>
        </w:tc>
      </w:tr>
      <w:tr w:rsidR="007A6D5B" w:rsidRPr="000410EA" w:rsidTr="0030697B">
        <w:trPr>
          <w:jc w:val="center"/>
        </w:trPr>
        <w:tc>
          <w:tcPr>
            <w:tcW w:w="3227" w:type="dxa"/>
          </w:tcPr>
          <w:p w:rsidR="007A6D5B" w:rsidRPr="000410EA" w:rsidRDefault="006233E8" w:rsidP="0030697B">
            <w:pPr>
              <w:pStyle w:val="TableRow"/>
              <w:rPr>
                <w:sz w:val="16"/>
              </w:rPr>
            </w:pPr>
            <w:r w:rsidRPr="006233E8">
              <w:rPr>
                <w:sz w:val="16"/>
              </w:rPr>
              <w:t>OMA-TS-LwM2M_EventLog-V1_0-20180615-A</w:t>
            </w:r>
          </w:p>
        </w:tc>
        <w:tc>
          <w:tcPr>
            <w:tcW w:w="1267" w:type="dxa"/>
          </w:tcPr>
          <w:p w:rsidR="007A6D5B" w:rsidRPr="000410EA" w:rsidRDefault="006233E8" w:rsidP="0030697B">
            <w:pPr>
              <w:pStyle w:val="TableRow"/>
              <w:rPr>
                <w:sz w:val="16"/>
              </w:rPr>
            </w:pPr>
            <w:r>
              <w:rPr>
                <w:sz w:val="16"/>
              </w:rPr>
              <w:t>15 Jun 2018</w:t>
            </w:r>
          </w:p>
        </w:tc>
        <w:tc>
          <w:tcPr>
            <w:tcW w:w="5598" w:type="dxa"/>
          </w:tcPr>
          <w:p w:rsidR="006233E8" w:rsidRPr="006233E8" w:rsidRDefault="006233E8" w:rsidP="006233E8">
            <w:pPr>
              <w:pStyle w:val="TableRow"/>
              <w:rPr>
                <w:sz w:val="16"/>
              </w:rPr>
            </w:pPr>
            <w:r w:rsidRPr="006233E8">
              <w:rPr>
                <w:sz w:val="16"/>
              </w:rPr>
              <w:t>Status changed to Approved by DM</w:t>
            </w:r>
          </w:p>
          <w:p w:rsidR="007A6D5B" w:rsidRPr="000410EA" w:rsidRDefault="006233E8" w:rsidP="006233E8">
            <w:pPr>
              <w:pStyle w:val="TableRow"/>
              <w:rPr>
                <w:sz w:val="16"/>
              </w:rPr>
            </w:pPr>
            <w:r w:rsidRPr="006233E8">
              <w:rPr>
                <w:sz w:val="16"/>
              </w:rPr>
              <w:t xml:space="preserve">   Doc Ref # OMA-DM&amp;SE-2018-0060-INP_LWM2M_EventLog_V1_0_ERP_for_final_Approval</w:t>
            </w:r>
          </w:p>
        </w:tc>
      </w:tr>
      <w:tr w:rsidR="002C5F61" w:rsidRPr="000410EA" w:rsidTr="0030697B">
        <w:trPr>
          <w:jc w:val="center"/>
        </w:trPr>
        <w:tc>
          <w:tcPr>
            <w:tcW w:w="3227" w:type="dxa"/>
          </w:tcPr>
          <w:p w:rsidR="002C5F61" w:rsidRPr="006233E8" w:rsidRDefault="001E418A" w:rsidP="0030697B">
            <w:pPr>
              <w:pStyle w:val="TableRow"/>
              <w:rPr>
                <w:sz w:val="16"/>
              </w:rPr>
            </w:pPr>
            <w:r>
              <w:rPr>
                <w:sz w:val="16"/>
              </w:rPr>
              <w:t>OMA-TS-LW</w:t>
            </w:r>
            <w:bookmarkStart w:id="94" w:name="_GoBack"/>
            <w:bookmarkEnd w:id="94"/>
            <w:r w:rsidR="002C5F61" w:rsidRPr="002C5F61">
              <w:rPr>
                <w:sz w:val="16"/>
              </w:rPr>
              <w:t>M2M_EventLog-V1_0_1-20200616-A</w:t>
            </w:r>
          </w:p>
        </w:tc>
        <w:tc>
          <w:tcPr>
            <w:tcW w:w="1267" w:type="dxa"/>
          </w:tcPr>
          <w:p w:rsidR="002C5F61" w:rsidRDefault="002C5F61" w:rsidP="0030697B">
            <w:pPr>
              <w:pStyle w:val="TableRow"/>
              <w:rPr>
                <w:sz w:val="16"/>
              </w:rPr>
            </w:pPr>
            <w:r>
              <w:rPr>
                <w:sz w:val="16"/>
              </w:rPr>
              <w:t>16 Jun 2020</w:t>
            </w:r>
          </w:p>
        </w:tc>
        <w:tc>
          <w:tcPr>
            <w:tcW w:w="5598" w:type="dxa"/>
          </w:tcPr>
          <w:p w:rsidR="002C5F61" w:rsidRDefault="002C5F61" w:rsidP="002C5F61">
            <w:pPr>
              <w:pStyle w:val="TableRow"/>
              <w:rPr>
                <w:sz w:val="16"/>
              </w:rPr>
            </w:pPr>
            <w:r w:rsidRPr="006338C2">
              <w:rPr>
                <w:sz w:val="16"/>
              </w:rPr>
              <w:t>Status changed to Approved by</w:t>
            </w:r>
            <w:r>
              <w:rPr>
                <w:sz w:val="16"/>
              </w:rPr>
              <w:t xml:space="preserve"> DMSE WG</w:t>
            </w:r>
          </w:p>
          <w:p w:rsidR="002C5F61" w:rsidRPr="006233E8" w:rsidRDefault="002C5F61" w:rsidP="002C5F61">
            <w:pPr>
              <w:pStyle w:val="TableRow"/>
              <w:rPr>
                <w:sz w:val="16"/>
              </w:rPr>
            </w:pPr>
            <w:r>
              <w:rPr>
                <w:sz w:val="16"/>
              </w:rPr>
              <w:t xml:space="preserve">   DMSE WG Ref # </w:t>
            </w:r>
            <w:r w:rsidRPr="002C5F61">
              <w:rPr>
                <w:sz w:val="16"/>
              </w:rPr>
              <w:t>OMA-DM&amp;SE-2020-0020-INP_LwM2M_EventLog_V1_0_1_ERP_for_Final_Approval</w:t>
            </w:r>
          </w:p>
        </w:tc>
      </w:tr>
    </w:tbl>
    <w:p w:rsidR="007A6D5B" w:rsidRDefault="007A6D5B" w:rsidP="002C5F61">
      <w:pPr>
        <w:rPr>
          <w:lang w:eastAsia="zh-CN"/>
        </w:rPr>
      </w:pPr>
    </w:p>
    <w:p w:rsidR="000315AB" w:rsidRPr="000315AB" w:rsidRDefault="00E03A0D" w:rsidP="000315AB">
      <w:pPr>
        <w:pStyle w:val="App1"/>
        <w:rPr>
          <w:lang w:eastAsia="zh-CN"/>
        </w:rPr>
      </w:pPr>
      <w:bookmarkStart w:id="95" w:name="_Toc43750142"/>
      <w:r w:rsidRPr="00FA1A36">
        <w:rPr>
          <w:lang w:eastAsia="zh-CN"/>
        </w:rPr>
        <w:lastRenderedPageBreak/>
        <w:t>Example objects and resources (Informative)</w:t>
      </w:r>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96" w:name="_Toc43750149"/>
      <w:r w:rsidRPr="0078136A">
        <w:t xml:space="preserve">Table </w:t>
      </w:r>
      <w:r w:rsidRPr="0078136A">
        <w:fldChar w:fldCharType="begin"/>
      </w:r>
      <w:r w:rsidRPr="0078136A">
        <w:instrText xml:space="preserve"> SEQ Table \* ARABIC </w:instrText>
      </w:r>
      <w:r w:rsidRPr="0078136A">
        <w:fldChar w:fldCharType="separate"/>
      </w:r>
      <w:r w:rsidR="00C17499">
        <w:rPr>
          <w:noProof/>
        </w:rPr>
        <w:t>1</w:t>
      </w:r>
      <w:r w:rsidRPr="0078136A">
        <w:fldChar w:fldCharType="end"/>
      </w:r>
      <w:r w:rsidRPr="0078136A">
        <w:t>: Object Instances of the Example</w:t>
      </w:r>
      <w:bookmarkEnd w:id="96"/>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r w:rsidRPr="00374535">
              <w:t>LogData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4545&gt; 2017/8/1 0:46:37.803 - NAS_DBG_TIMER: (00:00:31.685729): LAYER_NAS =&gt; LAYER_NAS: action: (TIMER_STOP), prim_id: (EMM_T3410_TIMER_EXPIRY_MSG), duration: 0x00 (0)</w:t>
            </w:r>
          </w:p>
        </w:tc>
      </w:tr>
    </w:tbl>
    <w:p w:rsidR="00C03228" w:rsidRPr="0078136A" w:rsidRDefault="000944F7" w:rsidP="00223277">
      <w:pPr>
        <w:pStyle w:val="Caption"/>
        <w:rPr>
          <w:lang w:eastAsia="de-DE"/>
        </w:rPr>
      </w:pPr>
      <w:bookmarkStart w:id="97" w:name="_Toc43750150"/>
      <w:r w:rsidRPr="0078136A">
        <w:t xml:space="preserve">Table </w:t>
      </w:r>
      <w:r w:rsidRPr="0078136A">
        <w:rPr>
          <w:b w:val="0"/>
        </w:rPr>
        <w:fldChar w:fldCharType="begin"/>
      </w:r>
      <w:r w:rsidRPr="0078136A">
        <w:instrText xml:space="preserve"> SEQ Table \* ARABIC </w:instrText>
      </w:r>
      <w:r w:rsidRPr="0078136A">
        <w:rPr>
          <w:b w:val="0"/>
        </w:rPr>
        <w:fldChar w:fldCharType="separate"/>
      </w:r>
      <w:r w:rsidR="00C17499">
        <w:rPr>
          <w:noProof/>
        </w:rPr>
        <w:t>2</w:t>
      </w:r>
      <w:r w:rsidRPr="0078136A">
        <w:rPr>
          <w:b w:val="0"/>
        </w:rPr>
        <w:fldChar w:fldCharType="end"/>
      </w:r>
      <w:r w:rsidRPr="0078136A">
        <w:t>: Event Log Object</w:t>
      </w:r>
      <w:bookmarkEnd w:id="55"/>
      <w:bookmarkEnd w:id="56"/>
      <w:bookmarkEnd w:id="85"/>
      <w:bookmarkEnd w:id="86"/>
      <w:bookmarkEnd w:id="87"/>
      <w:bookmarkEnd w:id="88"/>
      <w:bookmarkEnd w:id="89"/>
      <w:bookmarkEnd w:id="90"/>
      <w:bookmarkEnd w:id="91"/>
      <w:bookmarkEnd w:id="97"/>
    </w:p>
    <w:sectPr w:rsidR="00C03228" w:rsidRPr="0078136A" w:rsidSect="00D27395">
      <w:headerReference w:type="default" r:id="rId24"/>
      <w:footerReference w:type="default" r:id="rId25"/>
      <w:footerReference w:type="first" r:id="rId26"/>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0FE" w:rsidRDefault="00A660FE">
      <w:r>
        <w:separator/>
      </w:r>
    </w:p>
  </w:endnote>
  <w:endnote w:type="continuationSeparator" w:id="0">
    <w:p w:rsidR="00A660FE" w:rsidRDefault="00A66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Default="00392CE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[OMA-Template-Spec-20200101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Pr="006661B9" w:rsidRDefault="00392CE9">
    <w:pPr>
      <w:pStyle w:val="Footer"/>
      <w:pBdr>
        <w:top w:val="single" w:sz="4" w:space="1" w:color="auto"/>
      </w:pBdr>
      <w:tabs>
        <w:tab w:val="right" w:pos="10080"/>
      </w:tabs>
      <w:spacing w:before="120"/>
      <w:rPr>
        <w:bCs/>
        <w:color w:val="969696"/>
        <w:sz w:val="20"/>
      </w:rPr>
    </w:pPr>
    <w:bookmarkStart w:id="98" w:name="FootText1"/>
    <w:r>
      <w:rPr>
        <w:bCs/>
        <w:color w:val="000000"/>
      </w:rPr>
      <w:sym w:font="Symbol" w:char="F0D3"/>
    </w:r>
    <w:r>
      <w:rPr>
        <w:bCs/>
        <w:color w:val="000000"/>
      </w:rPr>
      <w:t xml:space="preserve"> 2020 Open Mobile Alliance.</w:t>
    </w:r>
    <w:bookmarkEnd w:id="98"/>
    <w:r>
      <w:rPr>
        <w:bCs/>
        <w:color w:val="000000"/>
        <w:sz w:val="16"/>
      </w:rPr>
      <w:br/>
    </w:r>
    <w:bookmarkStart w:id="9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0" w:name="TemplateName"/>
    <w:r>
      <w:rPr>
        <w:rFonts w:cs="Arial"/>
        <w:color w:val="969696"/>
        <w:sz w:val="10"/>
        <w:szCs w:val="10"/>
      </w:rPr>
      <w:t>[OMA-Template-Spec-20200101</w:t>
    </w:r>
    <w:r w:rsidRPr="006661B9">
      <w:rPr>
        <w:rFonts w:cs="Arial"/>
        <w:color w:val="969696"/>
        <w:sz w:val="10"/>
        <w:szCs w:val="10"/>
      </w:rPr>
      <w:t>-I]</w:t>
    </w:r>
    <w:bookmarkEnd w:id="99"/>
    <w:bookmarkEnd w:id="10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0FE" w:rsidRDefault="00A660FE">
      <w:r>
        <w:separator/>
      </w:r>
    </w:p>
  </w:footnote>
  <w:footnote w:type="continuationSeparator" w:id="0">
    <w:p w:rsidR="00A660FE" w:rsidRDefault="00A66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Pr="00651D13" w:rsidRDefault="00392CE9">
    <w:pPr>
      <w:pStyle w:val="Header"/>
      <w:pBdr>
        <w:bottom w:val="single" w:sz="4" w:space="1" w:color="auto"/>
      </w:pBdr>
      <w:tabs>
        <w:tab w:val="clear" w:pos="4320"/>
        <w:tab w:val="clear" w:pos="8640"/>
        <w:tab w:val="right" w:pos="10080"/>
      </w:tabs>
      <w:spacing w:after="60"/>
      <w:rPr>
        <w:lang w:val="fr-FR"/>
      </w:rPr>
    </w:pPr>
    <w:r>
      <w:rPr>
        <w:noProof/>
        <w:lang w:val="fr-FR"/>
      </w:rPr>
      <w:fldChar w:fldCharType="begin"/>
    </w:r>
    <w:r>
      <w:rPr>
        <w:noProof/>
        <w:lang w:val="fr-FR"/>
      </w:rPr>
      <w:instrText xml:space="preserve"> STYLEREF ZDID \* MERGEFORMAT </w:instrText>
    </w:r>
    <w:r>
      <w:rPr>
        <w:noProof/>
        <w:lang w:val="fr-FR"/>
      </w:rPr>
      <w:fldChar w:fldCharType="separate"/>
    </w:r>
    <w:r w:rsidR="001E418A">
      <w:rPr>
        <w:noProof/>
        <w:lang w:val="fr-FR"/>
      </w:rPr>
      <w:t>OMA-TS-LWM2M_EventLog-V1_0_1-20200616-A</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w:instrText>
    </w:r>
    <w:r>
      <w:rPr>
        <w:lang w:val="fr-FR"/>
      </w:rPr>
      <w:instrText>PAGE</w:instrText>
    </w:r>
    <w:r w:rsidRPr="00651D13">
      <w:rPr>
        <w:lang w:val="fr-FR"/>
      </w:rPr>
      <w:instrText xml:space="preserve"> </w:instrText>
    </w:r>
    <w:r>
      <w:rPr>
        <w:lang w:val="en-US"/>
      </w:rPr>
      <w:fldChar w:fldCharType="separate"/>
    </w:r>
    <w:r w:rsidR="001E418A">
      <w:rPr>
        <w:noProof/>
        <w:lang w:val="fr-FR"/>
      </w:rPr>
      <w:t>14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Pr>
        <w:lang w:val="fr-FR"/>
      </w:rPr>
      <w:instrText>NUMPAGES</w:instrText>
    </w:r>
    <w:r w:rsidRPr="00651D13">
      <w:rPr>
        <w:lang w:val="fr-FR"/>
      </w:rPr>
      <w:instrText xml:space="preserve"> </w:instrText>
    </w:r>
    <w:r>
      <w:fldChar w:fldCharType="separate"/>
    </w:r>
    <w:r w:rsidR="001E418A">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4432C"/>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35A7E"/>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418A"/>
    <w:rsid w:val="001E6100"/>
    <w:rsid w:val="001F160E"/>
    <w:rsid w:val="001F171B"/>
    <w:rsid w:val="001F1B4F"/>
    <w:rsid w:val="001F71DC"/>
    <w:rsid w:val="00200CA8"/>
    <w:rsid w:val="00202C98"/>
    <w:rsid w:val="00204F21"/>
    <w:rsid w:val="00223277"/>
    <w:rsid w:val="002262AF"/>
    <w:rsid w:val="00230CD0"/>
    <w:rsid w:val="00243898"/>
    <w:rsid w:val="00255338"/>
    <w:rsid w:val="00255753"/>
    <w:rsid w:val="00260882"/>
    <w:rsid w:val="00262E23"/>
    <w:rsid w:val="00265ABD"/>
    <w:rsid w:val="00277145"/>
    <w:rsid w:val="00287744"/>
    <w:rsid w:val="0029621E"/>
    <w:rsid w:val="00296DB6"/>
    <w:rsid w:val="002B3A40"/>
    <w:rsid w:val="002B4219"/>
    <w:rsid w:val="002C5F61"/>
    <w:rsid w:val="002D5007"/>
    <w:rsid w:val="002E6266"/>
    <w:rsid w:val="002F45B8"/>
    <w:rsid w:val="0030697B"/>
    <w:rsid w:val="003079A1"/>
    <w:rsid w:val="00343061"/>
    <w:rsid w:val="003433DB"/>
    <w:rsid w:val="0035539F"/>
    <w:rsid w:val="00357D58"/>
    <w:rsid w:val="00360F4B"/>
    <w:rsid w:val="00363F01"/>
    <w:rsid w:val="00367FB0"/>
    <w:rsid w:val="0037215C"/>
    <w:rsid w:val="00374535"/>
    <w:rsid w:val="003751BD"/>
    <w:rsid w:val="003845D5"/>
    <w:rsid w:val="00392CE9"/>
    <w:rsid w:val="003A02CF"/>
    <w:rsid w:val="003A546C"/>
    <w:rsid w:val="003A7714"/>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152A"/>
    <w:rsid w:val="006172C4"/>
    <w:rsid w:val="006233E8"/>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3D28"/>
    <w:rsid w:val="006C447F"/>
    <w:rsid w:val="006C5466"/>
    <w:rsid w:val="006D034E"/>
    <w:rsid w:val="006D25DE"/>
    <w:rsid w:val="006D3EA4"/>
    <w:rsid w:val="006D7923"/>
    <w:rsid w:val="006E0F2B"/>
    <w:rsid w:val="006E1EFD"/>
    <w:rsid w:val="006F2190"/>
    <w:rsid w:val="0071012F"/>
    <w:rsid w:val="00723AA6"/>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6D5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8E27FA"/>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B79C0"/>
    <w:rsid w:val="009C3459"/>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660FE"/>
    <w:rsid w:val="00A70565"/>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64516"/>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499"/>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CF593C"/>
    <w:rsid w:val="00D03B90"/>
    <w:rsid w:val="00D069B7"/>
    <w:rsid w:val="00D107E6"/>
    <w:rsid w:val="00D1325A"/>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C6EEB"/>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08DA"/>
    <w:rsid w:val="00E72764"/>
    <w:rsid w:val="00E73757"/>
    <w:rsid w:val="00E76AE9"/>
    <w:rsid w:val="00E775BC"/>
    <w:rsid w:val="00E8590C"/>
    <w:rsid w:val="00E97569"/>
    <w:rsid w:val="00EA4E88"/>
    <w:rsid w:val="00EA68BE"/>
    <w:rsid w:val="00EB1E90"/>
    <w:rsid w:val="00EB6154"/>
    <w:rsid w:val="00EC3C56"/>
    <w:rsid w:val="00ED39E4"/>
    <w:rsid w:val="00EE1E78"/>
    <w:rsid w:val="00EE3492"/>
    <w:rsid w:val="00EE66FA"/>
    <w:rsid w:val="00EF4F9D"/>
    <w:rsid w:val="00EF7B1B"/>
    <w:rsid w:val="00F01787"/>
    <w:rsid w:val="00F07FBE"/>
    <w:rsid w:val="00F11E8C"/>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D4743F-C840-4CCF-9481-AD0C7E53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1111111111.vsdx"/><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55555555555.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3333333333.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2222222222.vsdx"/><Relationship Id="rId23" Type="http://schemas.openxmlformats.org/officeDocument/2006/relationships/package" Target="embeddings/Microsoft_Visio_Drawing66666666666.vsdx"/><Relationship Id="rId28" Type="http://schemas.openxmlformats.org/officeDocument/2006/relationships/theme" Target="theme/theme1.xml"/><Relationship Id="rId10" Type="http://schemas.openxmlformats.org/officeDocument/2006/relationships/hyperlink" Target="http://www.3gpp.org/" TargetMode="External"/><Relationship Id="rId19" Type="http://schemas.openxmlformats.org/officeDocument/2006/relationships/package" Target="embeddings/Microsoft_Visio_Drawing44444444444.vsdx"/><Relationship Id="rId4" Type="http://schemas.openxmlformats.org/officeDocument/2006/relationships/settings" Target="settings.xml"/><Relationship Id="rId9" Type="http://schemas.openxmlformats.org/officeDocument/2006/relationships/hyperlink" Target="URL:http://www.3gpp.org"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35982-31FC-4747-A06E-4C3FA733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15</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OMA-TS-LwM2M_EventLog-V1_0_1</vt:lpstr>
    </vt:vector>
  </TitlesOfParts>
  <Company>HP</Company>
  <LinksUpToDate>false</LinksUpToDate>
  <CharactersWithSpaces>14836</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OMA-TS-LwM2M_EventLog-V1_0_1</dc:title>
  <dc:subject>Technical Specification</dc:subject>
  <dc:creator>OMA</dc:creator>
  <cp:lastModifiedBy>JM</cp:lastModifiedBy>
  <cp:revision>14</cp:revision>
  <cp:lastPrinted>2018-03-05T06:38:00Z</cp:lastPrinted>
  <dcterms:created xsi:type="dcterms:W3CDTF">2018-01-03T08:18:00Z</dcterms:created>
  <dcterms:modified xsi:type="dcterms:W3CDTF">2020-06-22T21:24:00Z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