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76088" w14:textId="77777777" w:rsidR="006443A0" w:rsidRPr="00AB2481" w:rsidRDefault="00AB2481" w:rsidP="00AB2481">
      <w:pPr>
        <w:pStyle w:val="Heading1"/>
        <w:jc w:val="center"/>
        <w:rPr>
          <w:sz w:val="36"/>
        </w:rPr>
      </w:pPr>
      <w:r w:rsidRPr="00AB2481">
        <w:rPr>
          <w:sz w:val="36"/>
        </w:rPr>
        <w:t>Memorandum of Understanding (MoU)</w:t>
      </w:r>
    </w:p>
    <w:p w14:paraId="0E6F2DC2" w14:textId="77777777" w:rsidR="00AB2481" w:rsidRPr="00AB2481" w:rsidRDefault="00AB2481" w:rsidP="00AB2481"/>
    <w:p w14:paraId="5A3B11C3" w14:textId="77777777" w:rsidR="009755D9" w:rsidRDefault="000E20BE" w:rsidP="006443A0">
      <w:r>
        <w:t>This</w:t>
      </w:r>
      <w:r w:rsidR="006443A0">
        <w:t xml:space="preserve"> </w:t>
      </w:r>
      <w:r w:rsidR="009755D9">
        <w:t>document</w:t>
      </w:r>
      <w:r w:rsidR="006443A0">
        <w:t xml:space="preserve"> highlights the objectives and </w:t>
      </w:r>
      <w:r w:rsidR="009755D9">
        <w:t>proposed</w:t>
      </w:r>
      <w:r w:rsidR="006443A0">
        <w:t xml:space="preserve"> arrangements of a </w:t>
      </w:r>
      <w:r w:rsidR="008409F5">
        <w:t xml:space="preserve">strategic </w:t>
      </w:r>
      <w:r w:rsidR="006443A0">
        <w:t>partnership</w:t>
      </w:r>
      <w:r>
        <w:t xml:space="preserve"> between </w:t>
      </w:r>
      <w:r w:rsidR="001D1C06">
        <w:rPr>
          <w:highlight w:val="yellow"/>
        </w:rPr>
        <w:t>Open Mobile Alliance (OMA)</w:t>
      </w:r>
      <w:r w:rsidR="00876AC0">
        <w:t xml:space="preserve"> </w:t>
      </w:r>
      <w:r>
        <w:t>and the Wireless Broadband Alliance</w:t>
      </w:r>
      <w:r w:rsidR="00B14235">
        <w:t xml:space="preserve"> (WBA)</w:t>
      </w:r>
      <w:r w:rsidR="006443A0">
        <w:t xml:space="preserve">. </w:t>
      </w:r>
    </w:p>
    <w:p w14:paraId="27255F13" w14:textId="77777777" w:rsidR="006443A0" w:rsidRDefault="006443A0" w:rsidP="006443A0">
      <w:r>
        <w:t xml:space="preserve">It is not </w:t>
      </w:r>
      <w:r w:rsidR="00696FCA">
        <w:t xml:space="preserve">intended to be seen as </w:t>
      </w:r>
      <w:r>
        <w:t xml:space="preserve">a legal document </w:t>
      </w:r>
      <w:r w:rsidR="008409F5">
        <w:t>and intends to</w:t>
      </w:r>
      <w:r>
        <w:t xml:space="preserve"> outline the partnership’s </w:t>
      </w:r>
      <w:r w:rsidR="00696FCA">
        <w:t xml:space="preserve">scope, objectives and </w:t>
      </w:r>
      <w:r w:rsidR="00981498">
        <w:t>responsibilities</w:t>
      </w:r>
      <w:r>
        <w:t xml:space="preserve">. </w:t>
      </w:r>
      <w:bookmarkStart w:id="0" w:name="_GoBack"/>
      <w:bookmarkEnd w:id="0"/>
    </w:p>
    <w:p w14:paraId="5FBD31B2" w14:textId="77777777" w:rsidR="006443A0" w:rsidRDefault="006443A0" w:rsidP="001672AF">
      <w:pPr>
        <w:pStyle w:val="Heading2"/>
        <w:numPr>
          <w:ilvl w:val="0"/>
          <w:numId w:val="7"/>
        </w:numPr>
      </w:pPr>
      <w:r>
        <w:t>Goals and objectives</w:t>
      </w:r>
    </w:p>
    <w:p w14:paraId="782852AD" w14:textId="77777777" w:rsidR="006443A0" w:rsidRDefault="006443A0" w:rsidP="006443A0">
      <w:r>
        <w:t>The partnership aims to:</w:t>
      </w:r>
    </w:p>
    <w:p w14:paraId="3DF8AEF5" w14:textId="0F15CA61" w:rsidR="006443A0" w:rsidRDefault="00353238" w:rsidP="006443A0">
      <w:pPr>
        <w:pStyle w:val="ListParagraph"/>
        <w:numPr>
          <w:ilvl w:val="0"/>
          <w:numId w:val="2"/>
        </w:numPr>
      </w:pPr>
      <w:r>
        <w:t xml:space="preserve">Develop </w:t>
      </w:r>
      <w:r w:rsidR="001B5C33">
        <w:t>mutual</w:t>
      </w:r>
      <w:r w:rsidR="00E84E37">
        <w:t xml:space="preserve"> engagement</w:t>
      </w:r>
      <w:r w:rsidR="001B5C33">
        <w:t xml:space="preserve"> between the two organizations</w:t>
      </w:r>
      <w:r w:rsidR="00E84E37">
        <w:t xml:space="preserve">, to maximize interaction between the collective membership of the 2 organizations to expand the </w:t>
      </w:r>
      <w:r w:rsidR="00876AC0">
        <w:t xml:space="preserve">use of </w:t>
      </w:r>
      <w:r w:rsidR="00D93CFF" w:rsidRPr="00D93CFF">
        <w:rPr>
          <w:highlight w:val="yellow"/>
        </w:rPr>
        <w:t>device management</w:t>
      </w:r>
      <w:r w:rsidR="00AB2481">
        <w:t xml:space="preserve"> t</w:t>
      </w:r>
      <w:r w:rsidR="00876AC0">
        <w:t>echnologies.</w:t>
      </w:r>
    </w:p>
    <w:p w14:paraId="085CCD71" w14:textId="27CB43DB" w:rsidR="009C0125" w:rsidRDefault="009C0125" w:rsidP="00FD0FC1">
      <w:pPr>
        <w:pStyle w:val="ListParagraph"/>
        <w:numPr>
          <w:ilvl w:val="0"/>
          <w:numId w:val="2"/>
        </w:numPr>
      </w:pPr>
      <w:r>
        <w:t xml:space="preserve">Co-develop guidelines, </w:t>
      </w:r>
      <w:r w:rsidR="00AB2481">
        <w:t xml:space="preserve">best practices, recommendations, </w:t>
      </w:r>
      <w:r>
        <w:t>whitepapers, etc. with an aim to ensure interop</w:t>
      </w:r>
      <w:r w:rsidR="00AB2481">
        <w:t xml:space="preserve">erability and </w:t>
      </w:r>
      <w:r w:rsidR="00F0449E" w:rsidRPr="00F0449E">
        <w:rPr>
          <w:highlight w:val="yellow"/>
        </w:rPr>
        <w:t>[to be jointly determined]</w:t>
      </w:r>
      <w:r w:rsidR="00F0449E">
        <w:t>.</w:t>
      </w:r>
    </w:p>
    <w:p w14:paraId="6B4212C2" w14:textId="5C24243B" w:rsidR="00353238" w:rsidRDefault="00353238" w:rsidP="006443A0">
      <w:pPr>
        <w:pStyle w:val="ListParagraph"/>
        <w:numPr>
          <w:ilvl w:val="0"/>
          <w:numId w:val="2"/>
        </w:numPr>
      </w:pPr>
      <w:r>
        <w:t xml:space="preserve">Collective involvement and development in events, </w:t>
      </w:r>
      <w:r w:rsidR="009C0125">
        <w:t>i.e.</w:t>
      </w:r>
      <w:r>
        <w:t xml:space="preserve"> WBA Wi</w:t>
      </w:r>
      <w:r w:rsidR="00FD0FC1">
        <w:t>reless</w:t>
      </w:r>
      <w:r>
        <w:t xml:space="preserve"> Global Conference </w:t>
      </w:r>
      <w:r w:rsidR="009C0125">
        <w:t>as well as</w:t>
      </w:r>
      <w:r>
        <w:t xml:space="preserve"> other</w:t>
      </w:r>
      <w:r w:rsidR="00D27BFB">
        <w:t xml:space="preserve"> </w:t>
      </w:r>
      <w:r w:rsidR="00055234" w:rsidRPr="00302FB3">
        <w:t>relevant</w:t>
      </w:r>
      <w:r>
        <w:t xml:space="preserve"> 3</w:t>
      </w:r>
      <w:r w:rsidRPr="00353238">
        <w:rPr>
          <w:vertAlign w:val="superscript"/>
        </w:rPr>
        <w:t>rd</w:t>
      </w:r>
      <w:r>
        <w:t xml:space="preserve"> part</w:t>
      </w:r>
      <w:r w:rsidR="00AD47CD">
        <w:t xml:space="preserve">y </w:t>
      </w:r>
      <w:r>
        <w:t>events</w:t>
      </w:r>
      <w:r w:rsidR="009C0125">
        <w:t xml:space="preserve">, aiming at co-developing </w:t>
      </w:r>
      <w:r w:rsidR="00D93CFF" w:rsidRPr="00D93CFF">
        <w:rPr>
          <w:highlight w:val="yellow"/>
        </w:rPr>
        <w:t>IoT</w:t>
      </w:r>
      <w:r w:rsidR="00876AC0" w:rsidRPr="00D93CFF">
        <w:rPr>
          <w:highlight w:val="yellow"/>
        </w:rPr>
        <w:t xml:space="preserve"> technologies</w:t>
      </w:r>
      <w:r w:rsidR="009C0125">
        <w:t xml:space="preserve"> showcases</w:t>
      </w:r>
      <w:r w:rsidR="00876AC0">
        <w:t>.</w:t>
      </w:r>
    </w:p>
    <w:p w14:paraId="60D68AD8" w14:textId="77777777" w:rsidR="00AB2481" w:rsidRDefault="00AB2481" w:rsidP="00AB2481">
      <w:pPr>
        <w:pStyle w:val="Heading2"/>
        <w:ind w:left="360"/>
      </w:pPr>
    </w:p>
    <w:p w14:paraId="21996FBD" w14:textId="77777777" w:rsidR="006443A0" w:rsidRDefault="00633B4A" w:rsidP="001672AF">
      <w:pPr>
        <w:pStyle w:val="Heading2"/>
        <w:numPr>
          <w:ilvl w:val="0"/>
          <w:numId w:val="7"/>
        </w:numPr>
      </w:pPr>
      <w:r>
        <w:t>Activities</w:t>
      </w:r>
    </w:p>
    <w:p w14:paraId="16607563" w14:textId="77777777" w:rsidR="009967D6" w:rsidRPr="009967D6" w:rsidRDefault="009967D6" w:rsidP="009967D6">
      <w:r>
        <w:t xml:space="preserve">The </w:t>
      </w:r>
      <w:r w:rsidR="002D7B39">
        <w:t>proposed</w:t>
      </w:r>
      <w:r>
        <w:t xml:space="preserve"> </w:t>
      </w:r>
      <w:r w:rsidR="00633B4A">
        <w:t>activities</w:t>
      </w:r>
      <w:r>
        <w:t xml:space="preserve"> are defined as follows (but not limited to)</w:t>
      </w:r>
    </w:p>
    <w:p w14:paraId="0D8414A2" w14:textId="77777777" w:rsidR="009C0125" w:rsidRDefault="009C0125" w:rsidP="009C0125">
      <w:pPr>
        <w:pStyle w:val="ListParagraph"/>
        <w:numPr>
          <w:ilvl w:val="0"/>
          <w:numId w:val="22"/>
        </w:numPr>
      </w:pPr>
      <w:r>
        <w:t>Technical</w:t>
      </w:r>
      <w:r w:rsidR="00633B4A">
        <w:t xml:space="preserve"> Liaison</w:t>
      </w:r>
    </w:p>
    <w:p w14:paraId="1F185123" w14:textId="77777777" w:rsidR="00633B4A" w:rsidRDefault="00633B4A" w:rsidP="00633B4A">
      <w:pPr>
        <w:pStyle w:val="ListParagraph"/>
        <w:numPr>
          <w:ilvl w:val="1"/>
          <w:numId w:val="22"/>
        </w:numPr>
      </w:pPr>
      <w:r>
        <w:t xml:space="preserve">Provide required input into </w:t>
      </w:r>
      <w:r w:rsidR="007162EA">
        <w:t xml:space="preserve">respective </w:t>
      </w:r>
      <w:r>
        <w:t xml:space="preserve">technical </w:t>
      </w:r>
      <w:r w:rsidR="00064387">
        <w:t xml:space="preserve">work items, </w:t>
      </w:r>
      <w:r>
        <w:t xml:space="preserve">documents, guidelines etc. on a per request </w:t>
      </w:r>
      <w:r w:rsidR="001B5C33">
        <w:t xml:space="preserve">or liaison agreement </w:t>
      </w:r>
      <w:r>
        <w:t>basis</w:t>
      </w:r>
      <w:r w:rsidR="00EF3449">
        <w:t>.</w:t>
      </w:r>
    </w:p>
    <w:p w14:paraId="02ED6DBB" w14:textId="77777777" w:rsidR="00633B4A" w:rsidRDefault="00633B4A" w:rsidP="00633B4A">
      <w:pPr>
        <w:pStyle w:val="ListParagraph"/>
        <w:numPr>
          <w:ilvl w:val="0"/>
          <w:numId w:val="22"/>
        </w:numPr>
      </w:pPr>
      <w:r>
        <w:t>Events collaboration</w:t>
      </w:r>
    </w:p>
    <w:p w14:paraId="69975362" w14:textId="77777777" w:rsidR="00633B4A" w:rsidRPr="009967D6" w:rsidRDefault="00AB2481" w:rsidP="00AB2481">
      <w:pPr>
        <w:pStyle w:val="ListParagraph"/>
        <w:numPr>
          <w:ilvl w:val="1"/>
          <w:numId w:val="22"/>
        </w:numPr>
      </w:pPr>
      <w:r>
        <w:t>C</w:t>
      </w:r>
      <w:r w:rsidR="00633B4A">
        <w:t xml:space="preserve">ollaborate to </w:t>
      </w:r>
      <w:r w:rsidR="002D7B39">
        <w:t>co-</w:t>
      </w:r>
      <w:r w:rsidR="00633B4A">
        <w:t xml:space="preserve">develop the </w:t>
      </w:r>
      <w:r>
        <w:t xml:space="preserve">specific themes </w:t>
      </w:r>
      <w:r w:rsidR="002D7B39">
        <w:t xml:space="preserve">within the conference, whereas </w:t>
      </w:r>
      <w:r w:rsidR="001D1C06">
        <w:rPr>
          <w:highlight w:val="yellow"/>
        </w:rPr>
        <w:t>OMA</w:t>
      </w:r>
      <w:r w:rsidR="001D1C06">
        <w:t xml:space="preserve"> </w:t>
      </w:r>
      <w:r w:rsidR="002D7B39">
        <w:t>would be positioned as an event partner.</w:t>
      </w:r>
    </w:p>
    <w:p w14:paraId="6D66B623" w14:textId="77777777" w:rsidR="00633B4A" w:rsidRDefault="00633B4A" w:rsidP="00AB2481">
      <w:pPr>
        <w:pStyle w:val="ListParagraph"/>
        <w:numPr>
          <w:ilvl w:val="1"/>
          <w:numId w:val="22"/>
        </w:numPr>
      </w:pPr>
      <w:r>
        <w:t xml:space="preserve">Provide </w:t>
      </w:r>
      <w:r w:rsidR="001D1C06">
        <w:rPr>
          <w:highlight w:val="yellow"/>
        </w:rPr>
        <w:t>OMA</w:t>
      </w:r>
      <w:r w:rsidR="00CE0122">
        <w:t xml:space="preserve"> </w:t>
      </w:r>
      <w:r w:rsidR="00FD0FC1">
        <w:t>members special</w:t>
      </w:r>
      <w:r>
        <w:t xml:space="preserve"> delegate rates for Wi</w:t>
      </w:r>
      <w:r w:rsidR="00FD0FC1">
        <w:t xml:space="preserve">reless </w:t>
      </w:r>
      <w:r>
        <w:t xml:space="preserve">Global </w:t>
      </w:r>
      <w:r w:rsidR="00FD0FC1">
        <w:t>Congress(es)</w:t>
      </w:r>
      <w:r w:rsidR="00EF3449">
        <w:t>.</w:t>
      </w:r>
    </w:p>
    <w:p w14:paraId="18663DE6" w14:textId="77777777" w:rsidR="007C0E7A" w:rsidRDefault="00064387" w:rsidP="007C0E7A">
      <w:pPr>
        <w:pStyle w:val="ListParagraph"/>
        <w:numPr>
          <w:ilvl w:val="0"/>
          <w:numId w:val="22"/>
        </w:numPr>
      </w:pPr>
      <w:r>
        <w:t xml:space="preserve">Marketing, PR and </w:t>
      </w:r>
      <w:r w:rsidR="007C0E7A">
        <w:t>Analyst</w:t>
      </w:r>
      <w:r w:rsidR="00633B4A">
        <w:t xml:space="preserve"> engagement</w:t>
      </w:r>
    </w:p>
    <w:p w14:paraId="25616AA9" w14:textId="77777777" w:rsidR="00696FCA" w:rsidRDefault="00696FCA" w:rsidP="00696FCA">
      <w:pPr>
        <w:pStyle w:val="ListParagraph"/>
        <w:numPr>
          <w:ilvl w:val="1"/>
          <w:numId w:val="22"/>
        </w:numPr>
      </w:pPr>
      <w:r>
        <w:t xml:space="preserve">Develop with partner </w:t>
      </w:r>
      <w:r w:rsidRPr="00696FCA">
        <w:t>complementary messaging</w:t>
      </w:r>
      <w:r>
        <w:t xml:space="preserve"> for media and analyst briefings, marketing campaigns and other external communications</w:t>
      </w:r>
    </w:p>
    <w:p w14:paraId="2545A186" w14:textId="77777777" w:rsidR="007C0E7A" w:rsidRDefault="00355CB3" w:rsidP="007C0E7A">
      <w:pPr>
        <w:pStyle w:val="ListParagraph"/>
        <w:numPr>
          <w:ilvl w:val="1"/>
          <w:numId w:val="22"/>
        </w:numPr>
      </w:pPr>
      <w:r>
        <w:t>Identify</w:t>
      </w:r>
      <w:r w:rsidR="007C0E7A">
        <w:t xml:space="preserve"> co-briefing opportunities for media and analyst briefings, including press releases, etc.</w:t>
      </w:r>
    </w:p>
    <w:p w14:paraId="7B525A22" w14:textId="77777777" w:rsidR="006443A0" w:rsidRDefault="006443A0" w:rsidP="00B14235">
      <w:pPr>
        <w:pStyle w:val="Heading2"/>
        <w:numPr>
          <w:ilvl w:val="0"/>
          <w:numId w:val="24"/>
        </w:numPr>
      </w:pPr>
      <w:r>
        <w:lastRenderedPageBreak/>
        <w:t>Governance structure and reporting</w:t>
      </w:r>
    </w:p>
    <w:p w14:paraId="2158BCFE" w14:textId="77777777" w:rsidR="006443A0" w:rsidRDefault="0050134C" w:rsidP="006443A0">
      <w:r>
        <w:t>Periodic calls will be held between the partner</w:t>
      </w:r>
      <w:r w:rsidR="00064387">
        <w:t>s</w:t>
      </w:r>
      <w:r>
        <w:t xml:space="preserve"> with the aim to </w:t>
      </w:r>
      <w:r w:rsidR="00055234">
        <w:t xml:space="preserve">discuss the progress of activities </w:t>
      </w:r>
      <w:r>
        <w:t xml:space="preserve">of </w:t>
      </w:r>
      <w:r w:rsidR="00B14235">
        <w:t xml:space="preserve">the </w:t>
      </w:r>
      <w:r w:rsidR="00B14235" w:rsidRPr="00302FB3">
        <w:t>strategic partnership</w:t>
      </w:r>
      <w:r w:rsidR="00715E54" w:rsidRPr="00302FB3">
        <w:t>.</w:t>
      </w:r>
      <w:r w:rsidR="00D27BFB" w:rsidRPr="00302FB3">
        <w:t xml:space="preserve"> At least once per year exec</w:t>
      </w:r>
      <w:r w:rsidR="00055234" w:rsidRPr="00302FB3">
        <w:t>utive level delegates will meet face to face to discuss progress and future strategies and opportunities for the partnership.</w:t>
      </w:r>
    </w:p>
    <w:p w14:paraId="645732D0" w14:textId="77777777" w:rsidR="00AB2481" w:rsidRDefault="00AB2481" w:rsidP="006443A0"/>
    <w:p w14:paraId="00454DE7" w14:textId="77777777" w:rsidR="006443A0" w:rsidRDefault="006443A0" w:rsidP="00B14235">
      <w:pPr>
        <w:pStyle w:val="Heading2"/>
        <w:numPr>
          <w:ilvl w:val="0"/>
          <w:numId w:val="24"/>
        </w:numPr>
      </w:pPr>
      <w:r>
        <w:t>Conflict resolution</w:t>
      </w:r>
    </w:p>
    <w:p w14:paraId="7DCA3F73" w14:textId="77777777" w:rsidR="009C0125" w:rsidRDefault="0050134C" w:rsidP="009C0125">
      <w:r>
        <w:t>Conflicts between partners will be settled</w:t>
      </w:r>
      <w:r w:rsidR="00301D05">
        <w:t xml:space="preserve"> in good faith. </w:t>
      </w:r>
    </w:p>
    <w:p w14:paraId="52F1293F" w14:textId="77777777" w:rsidR="00AB2481" w:rsidRDefault="00AB2481" w:rsidP="009C0125"/>
    <w:p w14:paraId="08C83187" w14:textId="77777777" w:rsidR="006443A0" w:rsidRDefault="006443A0" w:rsidP="009C0125">
      <w:pPr>
        <w:pStyle w:val="Heading2"/>
        <w:numPr>
          <w:ilvl w:val="0"/>
          <w:numId w:val="24"/>
        </w:numPr>
      </w:pPr>
      <w:r>
        <w:t>Review and evaluation</w:t>
      </w:r>
    </w:p>
    <w:p w14:paraId="0320C124" w14:textId="77777777" w:rsidR="00301D05" w:rsidRDefault="00301D05" w:rsidP="00301D05">
      <w:r>
        <w:t xml:space="preserve">Partners agree to review on a yearly basis the achievements that are expected to be delivered as part of the agreement. Actions by the partners can be agreed to ensure that </w:t>
      </w:r>
      <w:r w:rsidR="00B14235">
        <w:t xml:space="preserve">the strategic partnership </w:t>
      </w:r>
      <w:r>
        <w:t>is delivered in a consistent but commercially</w:t>
      </w:r>
      <w:r w:rsidR="007C0E7A">
        <w:t xml:space="preserve"> or strategically</w:t>
      </w:r>
      <w:r>
        <w:t xml:space="preserve"> viable manner.</w:t>
      </w:r>
    </w:p>
    <w:p w14:paraId="1A9E454B" w14:textId="77777777" w:rsidR="00AB2481" w:rsidRPr="00301D05" w:rsidRDefault="00AB2481" w:rsidP="00301D05"/>
    <w:p w14:paraId="44D4FF1A" w14:textId="77777777" w:rsidR="006443A0" w:rsidRDefault="006443A0" w:rsidP="00B14235">
      <w:pPr>
        <w:pStyle w:val="Heading2"/>
        <w:numPr>
          <w:ilvl w:val="0"/>
          <w:numId w:val="24"/>
        </w:numPr>
      </w:pPr>
      <w:r>
        <w:t>Resources</w:t>
      </w:r>
    </w:p>
    <w:p w14:paraId="3A4B6369" w14:textId="77777777" w:rsidR="006443A0" w:rsidRDefault="00301D05" w:rsidP="006443A0">
      <w:r>
        <w:t xml:space="preserve">Each partner will be required to deliver the </w:t>
      </w:r>
      <w:r w:rsidR="00F53F70">
        <w:t xml:space="preserve">adequate and required </w:t>
      </w:r>
      <w:r>
        <w:t>resources to reach the outcomes and fulfill the re</w:t>
      </w:r>
      <w:r w:rsidR="00302FB3">
        <w:t>sponsibilities as mentioned in this document</w:t>
      </w:r>
      <w:r>
        <w:t>.</w:t>
      </w:r>
    </w:p>
    <w:p w14:paraId="79317A40" w14:textId="77777777" w:rsidR="00D342AA" w:rsidRDefault="00D342AA" w:rsidP="006443A0"/>
    <w:p w14:paraId="7A2BD18C" w14:textId="77777777" w:rsidR="00AB2481" w:rsidRDefault="00AB2481" w:rsidP="006443A0">
      <w:r>
        <w:t xml:space="preserve">On behalf of </w:t>
      </w:r>
      <w:r w:rsidR="001D1C06">
        <w:rPr>
          <w:highlight w:val="yellow"/>
        </w:rPr>
        <w:t>OMA</w:t>
      </w:r>
      <w:r>
        <w:tab/>
      </w:r>
      <w:r>
        <w:tab/>
      </w:r>
      <w:r>
        <w:tab/>
      </w:r>
      <w:r>
        <w:tab/>
      </w:r>
      <w:r>
        <w:tab/>
      </w:r>
      <w:r>
        <w:tab/>
        <w:t>On behalf of WBA</w:t>
      </w:r>
    </w:p>
    <w:p w14:paraId="7E12E210" w14:textId="77777777" w:rsidR="00AB2481" w:rsidRDefault="00AB2481" w:rsidP="006443A0"/>
    <w:p w14:paraId="357789E8" w14:textId="77777777" w:rsidR="00AB2481" w:rsidRDefault="00AB2481" w:rsidP="006443A0"/>
    <w:p w14:paraId="45F25A21" w14:textId="77777777" w:rsidR="00AB2481" w:rsidRDefault="00AB2481" w:rsidP="006443A0">
      <w:r>
        <w:t>_____________________________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7D787D73" w14:textId="77777777" w:rsidR="00AB2481" w:rsidRDefault="00AB2481" w:rsidP="00AB2481">
      <w:r>
        <w:t>_____________________________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1271A056" w14:textId="77777777" w:rsidR="00AB2481" w:rsidRDefault="00AB2481" w:rsidP="00AB2481">
      <w:r>
        <w:t>_____________________________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2C20CAF3" w14:textId="77777777" w:rsidR="00AB2481" w:rsidRDefault="00AB2481" w:rsidP="006443A0"/>
    <w:sectPr w:rsidR="00AB2481" w:rsidSect="00AB24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599D2" w14:textId="77777777" w:rsidR="00C51C49" w:rsidRDefault="00C51C49" w:rsidP="00B158AA">
      <w:pPr>
        <w:spacing w:after="0" w:line="240" w:lineRule="auto"/>
      </w:pPr>
      <w:r>
        <w:separator/>
      </w:r>
    </w:p>
  </w:endnote>
  <w:endnote w:type="continuationSeparator" w:id="0">
    <w:p w14:paraId="037D59A8" w14:textId="77777777" w:rsidR="00C51C49" w:rsidRDefault="00C51C49" w:rsidP="00B15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8D58D" w14:textId="77777777" w:rsidR="00043509" w:rsidRDefault="000435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682179"/>
      <w:docPartObj>
        <w:docPartGallery w:val="Page Numbers (Bottom of Page)"/>
        <w:docPartUnique/>
      </w:docPartObj>
    </w:sdtPr>
    <w:sdtEndPr/>
    <w:sdtContent>
      <w:p w14:paraId="76E77DFF" w14:textId="77777777" w:rsidR="00AB2481" w:rsidRDefault="00AB248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509" w:rsidRPr="00043509">
          <w:rPr>
            <w:noProof/>
            <w:lang w:val="pt-PT"/>
          </w:rPr>
          <w:t>2</w:t>
        </w:r>
        <w:r>
          <w:fldChar w:fldCharType="end"/>
        </w:r>
      </w:p>
    </w:sdtContent>
  </w:sdt>
  <w:p w14:paraId="29D99A39" w14:textId="77777777" w:rsidR="00AB2481" w:rsidRDefault="00AB24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6699" w14:textId="77777777" w:rsidR="00043509" w:rsidRDefault="000435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3D5CA" w14:textId="77777777" w:rsidR="00C51C49" w:rsidRDefault="00C51C49" w:rsidP="00B158AA">
      <w:pPr>
        <w:spacing w:after="0" w:line="240" w:lineRule="auto"/>
      </w:pPr>
      <w:r>
        <w:separator/>
      </w:r>
    </w:p>
  </w:footnote>
  <w:footnote w:type="continuationSeparator" w:id="0">
    <w:p w14:paraId="4FAAE4B6" w14:textId="77777777" w:rsidR="00C51C49" w:rsidRDefault="00C51C49" w:rsidP="00B15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938ED" w14:textId="77777777" w:rsidR="00043509" w:rsidRDefault="000435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499FF" w14:textId="40E4BDF2" w:rsidR="00043509" w:rsidRDefault="00C51C49" w:rsidP="008409F5">
    <w:pPr>
      <w:pStyle w:val="Header"/>
      <w:jc w:val="center"/>
    </w:pPr>
    <w:sdt>
      <w:sdtPr>
        <w:id w:val="1642841897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0726D39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left:0;text-align:left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 w:rsidR="00043509" w:rsidRPr="00043509">
      <w:t xml:space="preserve"> OMA-SC-2017-0001-INP_Memorandum_of_Understanding_Wireless_Broadband_Alliance</w:t>
    </w:r>
  </w:p>
  <w:p w14:paraId="011A216A" w14:textId="45347AD7" w:rsidR="00B158AA" w:rsidRDefault="00AD47CD" w:rsidP="008409F5">
    <w:pPr>
      <w:pStyle w:val="Header"/>
      <w:jc w:val="center"/>
    </w:pPr>
    <w:r>
      <w:rPr>
        <w:noProof/>
      </w:rPr>
      <w:t xml:space="preserve"> </w:t>
    </w:r>
    <w:r w:rsidR="008409F5">
      <w:rPr>
        <w:noProof/>
        <w:lang w:val="en-GB" w:eastAsia="en-GB"/>
      </w:rPr>
      <w:drawing>
        <wp:inline distT="0" distB="0" distL="0" distR="0" wp14:anchorId="7790358D" wp14:editId="7263500E">
          <wp:extent cx="2569046" cy="910408"/>
          <wp:effectExtent l="0" t="0" r="3175" b="4445"/>
          <wp:docPr id="37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B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472" cy="921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15911" w14:textId="77777777" w:rsidR="00043509" w:rsidRDefault="000435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486B"/>
    <w:multiLevelType w:val="hybridMultilevel"/>
    <w:tmpl w:val="80CA3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E45C8C"/>
    <w:multiLevelType w:val="hybridMultilevel"/>
    <w:tmpl w:val="809EC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F6D8A"/>
    <w:multiLevelType w:val="hybridMultilevel"/>
    <w:tmpl w:val="0A5A65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4C3618"/>
    <w:multiLevelType w:val="hybridMultilevel"/>
    <w:tmpl w:val="FC7CD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E3FFF"/>
    <w:multiLevelType w:val="hybridMultilevel"/>
    <w:tmpl w:val="DBEA43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5D301C"/>
    <w:multiLevelType w:val="hybridMultilevel"/>
    <w:tmpl w:val="B85E5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344C2"/>
    <w:multiLevelType w:val="hybridMultilevel"/>
    <w:tmpl w:val="021C2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E02E4"/>
    <w:multiLevelType w:val="hybridMultilevel"/>
    <w:tmpl w:val="2D3CC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93E48"/>
    <w:multiLevelType w:val="hybridMultilevel"/>
    <w:tmpl w:val="05A2626E"/>
    <w:lvl w:ilvl="0" w:tplc="97B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C5F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26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E73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3A0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4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C84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C2C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48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9472F4"/>
    <w:multiLevelType w:val="hybridMultilevel"/>
    <w:tmpl w:val="B2749874"/>
    <w:lvl w:ilvl="0" w:tplc="BF546B7A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D280F"/>
    <w:multiLevelType w:val="hybridMultilevel"/>
    <w:tmpl w:val="80CA3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8D2CE1"/>
    <w:multiLevelType w:val="hybridMultilevel"/>
    <w:tmpl w:val="D4008C7A"/>
    <w:lvl w:ilvl="0" w:tplc="CBAC4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2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C22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2A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482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AD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C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44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84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9F100C"/>
    <w:multiLevelType w:val="hybridMultilevel"/>
    <w:tmpl w:val="8C46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D6836"/>
    <w:multiLevelType w:val="hybridMultilevel"/>
    <w:tmpl w:val="5C90996C"/>
    <w:lvl w:ilvl="0" w:tplc="6860C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A30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E31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67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E58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70E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1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2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C9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C814026"/>
    <w:multiLevelType w:val="hybridMultilevel"/>
    <w:tmpl w:val="79982510"/>
    <w:lvl w:ilvl="0" w:tplc="1CB4A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25B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7063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8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C6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86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64B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E3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E30541E"/>
    <w:multiLevelType w:val="hybridMultilevel"/>
    <w:tmpl w:val="2ACAF97E"/>
    <w:lvl w:ilvl="0" w:tplc="71EE179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F148A"/>
    <w:multiLevelType w:val="hybridMultilevel"/>
    <w:tmpl w:val="0BD43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4B1D00"/>
    <w:multiLevelType w:val="hybridMultilevel"/>
    <w:tmpl w:val="A52865A0"/>
    <w:lvl w:ilvl="0" w:tplc="3514C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9C9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82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7A9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0C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26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25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F06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32F27E7"/>
    <w:multiLevelType w:val="hybridMultilevel"/>
    <w:tmpl w:val="71DC95E8"/>
    <w:lvl w:ilvl="0" w:tplc="BF546B7A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4413621"/>
    <w:multiLevelType w:val="hybridMultilevel"/>
    <w:tmpl w:val="BC50EE1A"/>
    <w:lvl w:ilvl="0" w:tplc="5E4E665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DB4C3A"/>
    <w:multiLevelType w:val="hybridMultilevel"/>
    <w:tmpl w:val="E0547666"/>
    <w:lvl w:ilvl="0" w:tplc="71EE179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C4B12"/>
    <w:multiLevelType w:val="hybridMultilevel"/>
    <w:tmpl w:val="73DC2DC2"/>
    <w:lvl w:ilvl="0" w:tplc="BF546B7A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FA6D19"/>
    <w:multiLevelType w:val="hybridMultilevel"/>
    <w:tmpl w:val="69CE5B50"/>
    <w:lvl w:ilvl="0" w:tplc="71EE1796">
      <w:numFmt w:val="bullet"/>
      <w:lvlText w:val="•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C4A77C8"/>
    <w:multiLevelType w:val="hybridMultilevel"/>
    <w:tmpl w:val="08167958"/>
    <w:lvl w:ilvl="0" w:tplc="BD423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C75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74E6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A5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27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6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E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26D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C09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9"/>
  </w:num>
  <w:num w:numId="5">
    <w:abstractNumId w:val="18"/>
  </w:num>
  <w:num w:numId="6">
    <w:abstractNumId w:val="21"/>
  </w:num>
  <w:num w:numId="7">
    <w:abstractNumId w:val="10"/>
  </w:num>
  <w:num w:numId="8">
    <w:abstractNumId w:val="3"/>
  </w:num>
  <w:num w:numId="9">
    <w:abstractNumId w:val="7"/>
  </w:num>
  <w:num w:numId="10">
    <w:abstractNumId w:val="1"/>
  </w:num>
  <w:num w:numId="11">
    <w:abstractNumId w:val="14"/>
  </w:num>
  <w:num w:numId="12">
    <w:abstractNumId w:val="12"/>
  </w:num>
  <w:num w:numId="13">
    <w:abstractNumId w:val="15"/>
  </w:num>
  <w:num w:numId="14">
    <w:abstractNumId w:val="22"/>
  </w:num>
  <w:num w:numId="15">
    <w:abstractNumId w:val="11"/>
  </w:num>
  <w:num w:numId="16">
    <w:abstractNumId w:val="23"/>
  </w:num>
  <w:num w:numId="17">
    <w:abstractNumId w:val="8"/>
  </w:num>
  <w:num w:numId="18">
    <w:abstractNumId w:val="13"/>
  </w:num>
  <w:num w:numId="19">
    <w:abstractNumId w:val="17"/>
  </w:num>
  <w:num w:numId="20">
    <w:abstractNumId w:val="20"/>
  </w:num>
  <w:num w:numId="21">
    <w:abstractNumId w:val="16"/>
  </w:num>
  <w:num w:numId="22">
    <w:abstractNumId w:val="0"/>
  </w:num>
  <w:num w:numId="23">
    <w:abstractNumId w:val="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UytDS1MDW0MDI2sDBX0lEKTi0uzszPAykwrAUAQJ1MxiwAAAA="/>
  </w:docVars>
  <w:rsids>
    <w:rsidRoot w:val="006443A0"/>
    <w:rsid w:val="00010490"/>
    <w:rsid w:val="00043509"/>
    <w:rsid w:val="00055234"/>
    <w:rsid w:val="00064387"/>
    <w:rsid w:val="000C263B"/>
    <w:rsid w:val="000E20BE"/>
    <w:rsid w:val="001244C3"/>
    <w:rsid w:val="001672AF"/>
    <w:rsid w:val="001B4B95"/>
    <w:rsid w:val="001B5C33"/>
    <w:rsid w:val="001D1C06"/>
    <w:rsid w:val="00203127"/>
    <w:rsid w:val="00231EB9"/>
    <w:rsid w:val="00244584"/>
    <w:rsid w:val="002A67AA"/>
    <w:rsid w:val="002D7B39"/>
    <w:rsid w:val="00301D05"/>
    <w:rsid w:val="00302FB3"/>
    <w:rsid w:val="00353238"/>
    <w:rsid w:val="00355CB3"/>
    <w:rsid w:val="00417DA3"/>
    <w:rsid w:val="00497CBF"/>
    <w:rsid w:val="0050134C"/>
    <w:rsid w:val="005027E1"/>
    <w:rsid w:val="00506D5E"/>
    <w:rsid w:val="006079DE"/>
    <w:rsid w:val="00633B4A"/>
    <w:rsid w:val="006443A0"/>
    <w:rsid w:val="00696FCA"/>
    <w:rsid w:val="006C042A"/>
    <w:rsid w:val="006D30A4"/>
    <w:rsid w:val="006E04DE"/>
    <w:rsid w:val="006F53CE"/>
    <w:rsid w:val="00715E54"/>
    <w:rsid w:val="007162EA"/>
    <w:rsid w:val="007202EE"/>
    <w:rsid w:val="00744294"/>
    <w:rsid w:val="007C0E7A"/>
    <w:rsid w:val="007E51B7"/>
    <w:rsid w:val="007F188C"/>
    <w:rsid w:val="008409F5"/>
    <w:rsid w:val="00856544"/>
    <w:rsid w:val="00876AC0"/>
    <w:rsid w:val="009473D8"/>
    <w:rsid w:val="009755D9"/>
    <w:rsid w:val="00981498"/>
    <w:rsid w:val="009967D6"/>
    <w:rsid w:val="009976D2"/>
    <w:rsid w:val="009A067E"/>
    <w:rsid w:val="009A2056"/>
    <w:rsid w:val="009C0125"/>
    <w:rsid w:val="00A6707F"/>
    <w:rsid w:val="00AA16F3"/>
    <w:rsid w:val="00AB2481"/>
    <w:rsid w:val="00AD47CD"/>
    <w:rsid w:val="00B14235"/>
    <w:rsid w:val="00B158AA"/>
    <w:rsid w:val="00B429AD"/>
    <w:rsid w:val="00B72873"/>
    <w:rsid w:val="00C51C49"/>
    <w:rsid w:val="00C779D6"/>
    <w:rsid w:val="00CC4CBE"/>
    <w:rsid w:val="00CE0122"/>
    <w:rsid w:val="00D27BFB"/>
    <w:rsid w:val="00D342AA"/>
    <w:rsid w:val="00D6789C"/>
    <w:rsid w:val="00D93CFF"/>
    <w:rsid w:val="00E44BA1"/>
    <w:rsid w:val="00E75E9E"/>
    <w:rsid w:val="00E84E37"/>
    <w:rsid w:val="00EF3449"/>
    <w:rsid w:val="00F0449E"/>
    <w:rsid w:val="00F05821"/>
    <w:rsid w:val="00F53F70"/>
    <w:rsid w:val="00FC25E2"/>
    <w:rsid w:val="00FD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EB2D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2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2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3A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72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72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15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8AA"/>
  </w:style>
  <w:style w:type="paragraph" w:styleId="Footer">
    <w:name w:val="footer"/>
    <w:basedOn w:val="Normal"/>
    <w:link w:val="FooterChar"/>
    <w:uiPriority w:val="99"/>
    <w:unhideWhenUsed/>
    <w:rsid w:val="00B15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8AA"/>
  </w:style>
  <w:style w:type="paragraph" w:styleId="BalloonText">
    <w:name w:val="Balloon Text"/>
    <w:basedOn w:val="Normal"/>
    <w:link w:val="BalloonTextChar"/>
    <w:uiPriority w:val="99"/>
    <w:semiHidden/>
    <w:unhideWhenUsed/>
    <w:rsid w:val="0004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5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2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72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3A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72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72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15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8AA"/>
  </w:style>
  <w:style w:type="paragraph" w:styleId="Footer">
    <w:name w:val="footer"/>
    <w:basedOn w:val="Normal"/>
    <w:link w:val="FooterChar"/>
    <w:uiPriority w:val="99"/>
    <w:unhideWhenUsed/>
    <w:rsid w:val="00B15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8AA"/>
  </w:style>
  <w:style w:type="paragraph" w:styleId="BalloonText">
    <w:name w:val="Balloon Text"/>
    <w:basedOn w:val="Normal"/>
    <w:link w:val="BalloonTextChar"/>
    <w:uiPriority w:val="99"/>
    <w:semiHidden/>
    <w:unhideWhenUsed/>
    <w:rsid w:val="00043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5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65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3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3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 Brand</dc:creator>
  <cp:lastModifiedBy>Sean Mcilroy</cp:lastModifiedBy>
  <cp:revision>2</cp:revision>
  <dcterms:created xsi:type="dcterms:W3CDTF">2017-11-15T11:45:00Z</dcterms:created>
  <dcterms:modified xsi:type="dcterms:W3CDTF">2017-11-15T11:45:00Z</dcterms:modified>
</cp:coreProperties>
</file>