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305F68" w:rsidP="005D69B4">
            <w:pPr>
              <w:pStyle w:val="FrontMatter"/>
              <w:tabs>
                <w:tab w:val="clear" w:pos="1710"/>
                <w:tab w:val="clear" w:pos="3780"/>
              </w:tabs>
              <w:ind w:left="0" w:firstLine="0"/>
            </w:pPr>
            <w:proofErr w:type="spellStart"/>
            <w:r w:rsidRPr="00305F68">
              <w:t>VanishedObjects</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C3588D">
              <w:rPr>
                <w:rFonts w:ascii="Arial Narrow" w:hAnsi="Arial Narrow"/>
              </w:rPr>
            </w:r>
            <w:r w:rsidR="00C3588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C3588D">
              <w:rPr>
                <w:rFonts w:ascii="Arial Narrow" w:hAnsi="Arial Narrow"/>
              </w:rPr>
            </w:r>
            <w:r w:rsidR="00C3588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5D69B4">
              <w:t>0318</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305F68" w:rsidP="005D69B4">
            <w:pPr>
              <w:pStyle w:val="FrontMatter"/>
              <w:tabs>
                <w:tab w:val="clear" w:pos="1710"/>
                <w:tab w:val="clear" w:pos="3780"/>
              </w:tabs>
              <w:ind w:left="0" w:firstLine="0"/>
            </w:pPr>
            <w:r>
              <w:t>1</w:t>
            </w:r>
            <w:r w:rsidR="00782B6A">
              <w:t>7</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305F6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C3588D">
              <w:rPr>
                <w:rFonts w:cs="Arial"/>
              </w:rPr>
            </w:r>
            <w:r w:rsidR="00C3588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305F68">
              <w:rPr>
                <w:rFonts w:cs="Arial"/>
              </w:rPr>
              <w:fldChar w:fldCharType="begin">
                <w:ffData>
                  <w:name w:val=""/>
                  <w:enabled w:val="0"/>
                  <w:calcOnExit w:val="0"/>
                  <w:checkBox>
                    <w:sizeAuto/>
                    <w:default w:val="1"/>
                  </w:checkBox>
                </w:ffData>
              </w:fldChar>
            </w:r>
            <w:r w:rsidR="00305F68">
              <w:rPr>
                <w:rFonts w:cs="Arial"/>
              </w:rPr>
              <w:instrText xml:space="preserve"> FORMCHECKBOX </w:instrText>
            </w:r>
            <w:r w:rsidR="00305F68">
              <w:rPr>
                <w:rFonts w:cs="Arial"/>
              </w:rPr>
            </w:r>
            <w:r w:rsidR="00305F68">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C3588D">
              <w:rPr>
                <w:rFonts w:cs="Arial"/>
              </w:rPr>
            </w:r>
            <w:r w:rsidR="00C3588D">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305F68">
              <w:rPr>
                <w:rFonts w:cs="Arial"/>
              </w:rPr>
              <w:fldChar w:fldCharType="begin">
                <w:ffData>
                  <w:name w:val=""/>
                  <w:enabled w:val="0"/>
                  <w:calcOnExit w:val="0"/>
                  <w:checkBox>
                    <w:sizeAuto/>
                    <w:default w:val="0"/>
                  </w:checkBox>
                </w:ffData>
              </w:fldChar>
            </w:r>
            <w:r w:rsidR="00305F68">
              <w:rPr>
                <w:rFonts w:cs="Arial"/>
              </w:rPr>
              <w:instrText xml:space="preserve"> FORMCHECKBOX </w:instrText>
            </w:r>
            <w:r w:rsidR="00305F68">
              <w:rPr>
                <w:rFonts w:cs="Arial"/>
              </w:rPr>
            </w:r>
            <w:r w:rsidR="00305F68">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Default="002C5B9E" w:rsidP="006A357E">
            <w:pPr>
              <w:pStyle w:val="FrontMatter"/>
              <w:tabs>
                <w:tab w:val="clear" w:pos="1710"/>
                <w:tab w:val="clear" w:pos="3780"/>
              </w:tabs>
              <w:ind w:left="0" w:firstLine="0"/>
              <w:rPr>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305F68" w:rsidRDefault="00305F68" w:rsidP="00305F68">
            <w:pPr>
              <w:pStyle w:val="FrontMatter"/>
              <w:tabs>
                <w:tab w:val="clear" w:pos="1710"/>
                <w:tab w:val="clear" w:pos="3780"/>
              </w:tabs>
              <w:ind w:left="0" w:firstLine="0"/>
              <w:rPr>
                <w:rStyle w:val="Hyperlink"/>
                <w:lang w:val="de-AT"/>
              </w:rPr>
            </w:pPr>
            <w:r w:rsidRPr="006A357E">
              <w:rPr>
                <w:lang w:val="de-AT"/>
              </w:rPr>
              <w:t>Keith Wansbrough</w:t>
            </w:r>
            <w:r>
              <w:rPr>
                <w:lang w:val="de-AT"/>
              </w:rPr>
              <w:t xml:space="preserve">, </w:t>
            </w:r>
            <w:hyperlink r:id="rId9" w:history="1">
              <w:r w:rsidRPr="002451BE">
                <w:rPr>
                  <w:rStyle w:val="Hyperlink"/>
                  <w:lang w:val="de-AT"/>
                </w:rPr>
                <w:t>Keith.Wansbrough@metaswitch.com</w:t>
              </w:r>
            </w:hyperlink>
          </w:p>
          <w:p w:rsidR="00305F68" w:rsidRPr="00EC55A9" w:rsidRDefault="00305F68" w:rsidP="00305F68">
            <w:pPr>
              <w:pStyle w:val="FrontMatter"/>
              <w:tabs>
                <w:tab w:val="clear" w:pos="1710"/>
                <w:tab w:val="clear" w:pos="3780"/>
              </w:tabs>
              <w:ind w:left="0" w:firstLine="0"/>
              <w:rPr>
                <w:lang w:val="de-AT"/>
              </w:rPr>
            </w:pPr>
            <w:r>
              <w:t xml:space="preserve">Elad Granot, Comverse, </w:t>
            </w:r>
            <w:hyperlink r:id="rId10" w:history="1">
              <w:r>
                <w:rPr>
                  <w:rStyle w:val="Hyperlink"/>
                </w:rPr>
                <w:t>Elad.Granot@comverse.com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03D8A" w:rsidRDefault="00E22EF0" w:rsidP="0058277A">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305F68">
        <w:rPr>
          <w:rFonts w:cs="Arial"/>
          <w:lang w:val="en-US"/>
        </w:rPr>
        <w:t>to properly fix CONR A174 which was attempted to be resolved by CR49R01 however, letter analysis shed light on the fact that we need to have a way to return a list of object references (as opposed to object list) in reply to a search</w:t>
      </w:r>
      <w:r w:rsidR="0058277A">
        <w:rPr>
          <w:rFonts w:cs="Arial"/>
          <w:lang w:val="en-US"/>
        </w:rPr>
        <w:t>.</w:t>
      </w:r>
      <w:r w:rsidR="00305F68">
        <w:rPr>
          <w:rFonts w:cs="Arial"/>
          <w:lang w:val="en-US"/>
        </w:rPr>
        <w:t xml:space="preserve"> Such an occasion (i.e. returning a list of object of references as opposed to a list of objects) arise in search for Vanished objects. Under such circumstances, the server may just want to return a list of </w:t>
      </w:r>
      <w:r w:rsidR="00305F68">
        <w:rPr>
          <w:rFonts w:cs="Arial"/>
          <w:lang w:val="en-US"/>
        </w:rPr>
        <w:t>object references</w:t>
      </w:r>
      <w:r w:rsidR="00305F68">
        <w:rPr>
          <w:rFonts w:cs="Arial"/>
          <w:lang w:val="en-US"/>
        </w:rPr>
        <w:t xml:space="preserve"> for the deleted objects. Currently, the TS </w:t>
      </w:r>
      <w:proofErr w:type="gramStart"/>
      <w:r w:rsidR="00305F68">
        <w:rPr>
          <w:rFonts w:cs="Arial"/>
          <w:lang w:val="en-US"/>
        </w:rPr>
        <w:t>allows</w:t>
      </w:r>
      <w:proofErr w:type="gramEnd"/>
      <w:r w:rsidR="00305F68">
        <w:rPr>
          <w:rFonts w:cs="Arial"/>
          <w:lang w:val="en-US"/>
        </w:rPr>
        <w:t xml:space="preserve"> the return of </w:t>
      </w:r>
      <w:proofErr w:type="spellStart"/>
      <w:r w:rsidR="00305F68">
        <w:rPr>
          <w:rFonts w:cs="Arial"/>
          <w:lang w:val="en-US"/>
        </w:rPr>
        <w:t>objectList</w:t>
      </w:r>
      <w:proofErr w:type="spellEnd"/>
      <w:r w:rsidR="00305F68">
        <w:rPr>
          <w:rFonts w:cs="Arial"/>
          <w:lang w:val="en-US"/>
        </w:rPr>
        <w:t xml:space="preserve"> (or </w:t>
      </w:r>
      <w:proofErr w:type="spellStart"/>
      <w:r w:rsidR="00305F68">
        <w:rPr>
          <w:rFonts w:cs="Arial"/>
          <w:lang w:val="en-US"/>
        </w:rPr>
        <w:t>folderList</w:t>
      </w:r>
      <w:proofErr w:type="spellEnd"/>
      <w:r w:rsidR="00305F68">
        <w:rPr>
          <w:rFonts w:cs="Arial"/>
          <w:lang w:val="en-US"/>
        </w:rPr>
        <w:t xml:space="preserve">) in responses to POST /search. The object of this CR is to introduce also the optional response of </w:t>
      </w:r>
      <w:proofErr w:type="spellStart"/>
      <w:r w:rsidR="00305F68">
        <w:rPr>
          <w:rFonts w:cs="Arial"/>
          <w:lang w:val="en-US"/>
        </w:rPr>
        <w:t>ObjectReferenceList</w:t>
      </w:r>
      <w:proofErr w:type="spellEnd"/>
      <w:r w:rsidR="00305F68">
        <w:rPr>
          <w:rFonts w:cs="Arial"/>
          <w:lang w:val="en-US"/>
        </w:rPr>
        <w:t xml:space="preserve"> or </w:t>
      </w:r>
      <w:proofErr w:type="spellStart"/>
      <w:r w:rsidR="00305F68">
        <w:rPr>
          <w:rFonts w:cs="Arial"/>
          <w:lang w:val="en-US"/>
        </w:rPr>
        <w:t>FolderReferenceList</w:t>
      </w:r>
      <w:proofErr w:type="spellEnd"/>
      <w:r w:rsidR="00305F68">
        <w:rPr>
          <w:rFonts w:cs="Arial"/>
          <w:lang w:val="en-US"/>
        </w:rPr>
        <w:t xml:space="preserve"> to POST /search requests.</w:t>
      </w:r>
    </w:p>
    <w:p w:rsidR="003C6B9A" w:rsidRPr="00DE5D8C" w:rsidRDefault="00305F68" w:rsidP="0058277A">
      <w:pPr>
        <w:pStyle w:val="AltNormal"/>
      </w:pPr>
      <w:r>
        <w:rPr>
          <w:rFonts w:cs="Arial"/>
          <w:lang w:val="en-US"/>
        </w:rPr>
        <w:t>See CONRR</w:t>
      </w:r>
      <w:r w:rsidR="003C6B9A">
        <w:rPr>
          <w:rFonts w:cs="Arial"/>
          <w:lang w:val="en-US"/>
        </w:rPr>
        <w:t xml:space="preserve"> </w:t>
      </w:r>
      <w:r>
        <w:t>A174 and CR49R01 for further background information.</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bookmarkStart w:id="0" w:name="_GoBack"/>
      <w:bookmarkEnd w:id="0"/>
    </w:p>
    <w:p w:rsidR="008D0EDE" w:rsidRDefault="008D0EDE" w:rsidP="00E75440">
      <w:pPr>
        <w:pStyle w:val="AltNormal"/>
      </w:pPr>
    </w:p>
    <w:p w:rsidR="00DE5D8C" w:rsidRDefault="00DE5D8C" w:rsidP="00DE5D8C">
      <w:pPr>
        <w:pStyle w:val="AltNormal"/>
      </w:pPr>
      <w:r w:rsidRPr="004C172F">
        <w:lastRenderedPageBreak/>
        <w:t xml:space="preserve">For details about the proposed changes, see attached </w:t>
      </w:r>
      <w:r w:rsidRPr="00EE424E">
        <w:t>OMA-TS-REST</w:t>
      </w:r>
      <w:r>
        <w:t>_NetAPI_NMS-V1_0-20140412-D_CR57</w:t>
      </w:r>
      <w:r w:rsidRPr="004C172F">
        <w:t>.</w:t>
      </w:r>
    </w:p>
    <w:sectPr w:rsidR="00DE5D8C" w:rsidSect="00093B2A">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88D" w:rsidRDefault="00C3588D">
      <w:r>
        <w:separator/>
      </w:r>
    </w:p>
  </w:endnote>
  <w:endnote w:type="continuationSeparator" w:id="0">
    <w:p w:rsidR="00C3588D" w:rsidRDefault="00C35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E5D8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E5D8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E5D8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E5D8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88D" w:rsidRDefault="00C3588D">
      <w:r>
        <w:separator/>
      </w:r>
    </w:p>
  </w:footnote>
  <w:footnote w:type="continuationSeparator" w:id="0">
    <w:p w:rsidR="00C3588D" w:rsidRDefault="00C358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305F68" w:rsidRPr="00305F68">
      <w:rPr>
        <w:color w:val="000000"/>
        <w:sz w:val="18"/>
        <w:szCs w:val="18"/>
        <w:shd w:val="clear" w:color="auto" w:fill="E1F0F0"/>
      </w:rPr>
      <w:t>OMA-ARC-REST-NMS-2014-0057-CR_VanishedObjects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7C1555E6" wp14:editId="598D5A4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305F68" w:rsidRPr="00305F68">
      <w:rPr>
        <w:color w:val="000000"/>
        <w:sz w:val="18"/>
        <w:szCs w:val="18"/>
        <w:shd w:val="clear" w:color="auto" w:fill="E1F0F0"/>
      </w:rPr>
      <w:t>OMA-ARC-REST-NMS-2014-0057-CR_VanishedObjects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C4046"/>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D6FC6"/>
    <w:rsid w:val="003F2A99"/>
    <w:rsid w:val="00402783"/>
    <w:rsid w:val="00403DD4"/>
    <w:rsid w:val="00411A36"/>
    <w:rsid w:val="00412BBA"/>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9358D"/>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6EFD"/>
    <w:rsid w:val="005613A0"/>
    <w:rsid w:val="00566F9B"/>
    <w:rsid w:val="00574589"/>
    <w:rsid w:val="00575939"/>
    <w:rsid w:val="005768C0"/>
    <w:rsid w:val="0058277A"/>
    <w:rsid w:val="00590629"/>
    <w:rsid w:val="0059229A"/>
    <w:rsid w:val="005A13F5"/>
    <w:rsid w:val="005C222E"/>
    <w:rsid w:val="005C6B55"/>
    <w:rsid w:val="005D69B4"/>
    <w:rsid w:val="005E11BB"/>
    <w:rsid w:val="005E5447"/>
    <w:rsid w:val="005E550A"/>
    <w:rsid w:val="005F2F31"/>
    <w:rsid w:val="005F5355"/>
    <w:rsid w:val="005F7FA3"/>
    <w:rsid w:val="006007B0"/>
    <w:rsid w:val="00604FD0"/>
    <w:rsid w:val="0060552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793F"/>
    <w:rsid w:val="007078FA"/>
    <w:rsid w:val="00715BCA"/>
    <w:rsid w:val="007310F6"/>
    <w:rsid w:val="00752CDB"/>
    <w:rsid w:val="00764297"/>
    <w:rsid w:val="00766134"/>
    <w:rsid w:val="0077125E"/>
    <w:rsid w:val="007719A6"/>
    <w:rsid w:val="007738B6"/>
    <w:rsid w:val="00780164"/>
    <w:rsid w:val="00782B6A"/>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C486B"/>
    <w:rsid w:val="008D0C0F"/>
    <w:rsid w:val="008D0EDE"/>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03F1"/>
    <w:rsid w:val="009939F0"/>
    <w:rsid w:val="009A07A9"/>
    <w:rsid w:val="009B054F"/>
    <w:rsid w:val="009B1534"/>
    <w:rsid w:val="009E119E"/>
    <w:rsid w:val="009E7279"/>
    <w:rsid w:val="009F1680"/>
    <w:rsid w:val="009F4008"/>
    <w:rsid w:val="009F5485"/>
    <w:rsid w:val="00A11174"/>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B2BBC"/>
    <w:rsid w:val="00AB4944"/>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62F8D"/>
    <w:rsid w:val="00B63587"/>
    <w:rsid w:val="00B654E7"/>
    <w:rsid w:val="00B85F0E"/>
    <w:rsid w:val="00B86CDE"/>
    <w:rsid w:val="00B975F0"/>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4005"/>
    <w:rsid w:val="00C767CB"/>
    <w:rsid w:val="00C86F62"/>
    <w:rsid w:val="00C926CF"/>
    <w:rsid w:val="00C96884"/>
    <w:rsid w:val="00C97004"/>
    <w:rsid w:val="00CA4607"/>
    <w:rsid w:val="00CA5639"/>
    <w:rsid w:val="00CB0573"/>
    <w:rsid w:val="00CB122A"/>
    <w:rsid w:val="00CB37D8"/>
    <w:rsid w:val="00CB7E9F"/>
    <w:rsid w:val="00CC15D5"/>
    <w:rsid w:val="00CC18B6"/>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5089D"/>
    <w:rsid w:val="00E64E1E"/>
    <w:rsid w:val="00E65907"/>
    <w:rsid w:val="00E705BD"/>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lad.Granot@comverse.com" TargetMode="External"/><Relationship Id="rId4" Type="http://schemas.openxmlformats.org/officeDocument/2006/relationships/settings" Target="settings.xml"/><Relationship Id="rId9" Type="http://schemas.openxmlformats.org/officeDocument/2006/relationships/hyperlink" Target="mailto:Keith.Wansbrough@metaswitch.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2455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2014-04-17T15:57:00Z</dcterms:created>
  <dcterms:modified xsi:type="dcterms:W3CDTF">2014-04-17T15:57:00Z</dcterms:modified>
</cp:coreProperties>
</file>