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715074" w:rsidTr="004714D6">
        <w:tblPrEx>
          <w:tblCellMar>
            <w:top w:w="0" w:type="dxa"/>
            <w:bottom w:w="0" w:type="dxa"/>
          </w:tblCellMar>
        </w:tblPrEx>
        <w:trPr>
          <w:gridAfter w:val="1"/>
          <w:wAfter w:w="12" w:type="dxa"/>
          <w:cantSplit/>
          <w:trHeight w:val="960"/>
        </w:trPr>
        <w:tc>
          <w:tcPr>
            <w:tcW w:w="3240" w:type="dxa"/>
            <w:vAlign w:val="bottom"/>
          </w:tcPr>
          <w:p w:rsidR="00543718" w:rsidRPr="00715074" w:rsidRDefault="00D83C9D">
            <w:pPr>
              <w:pStyle w:val="ZDISCLAIMER"/>
              <w:spacing w:after="0"/>
            </w:pPr>
            <w:r>
              <w:rPr>
                <w:noProof/>
                <w:lang w:val="en-US" w:eastAsia="zh-CN"/>
              </w:rPr>
              <w:drawing>
                <wp:inline distT="0" distB="0" distL="0" distR="0" wp14:anchorId="53497E7A" wp14:editId="4585F34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715074" w:rsidRDefault="00543718">
            <w:pPr>
              <w:pStyle w:val="Approval"/>
              <w:tabs>
                <w:tab w:val="left" w:pos="2704"/>
              </w:tabs>
              <w:jc w:val="center"/>
            </w:pPr>
          </w:p>
        </w:tc>
      </w:tr>
      <w:tr w:rsidR="00543718" w:rsidRPr="00F42B85" w:rsidTr="004714D6">
        <w:tblPrEx>
          <w:tblCellMar>
            <w:top w:w="0" w:type="dxa"/>
            <w:bottom w:w="0" w:type="dxa"/>
          </w:tblCellMar>
        </w:tblPrEx>
        <w:trPr>
          <w:gridAfter w:val="1"/>
          <w:wAfter w:w="12" w:type="dxa"/>
          <w:cantSplit/>
          <w:trHeight w:hRule="exact" w:val="2370"/>
        </w:trPr>
        <w:tc>
          <w:tcPr>
            <w:tcW w:w="10079" w:type="dxa"/>
            <w:gridSpan w:val="4"/>
            <w:vAlign w:val="bottom"/>
          </w:tcPr>
          <w:p w:rsidR="00543718" w:rsidRPr="00F42B85" w:rsidRDefault="00543718" w:rsidP="00021F44">
            <w:pPr>
              <w:pStyle w:val="Title"/>
              <w:spacing w:before="120"/>
              <w:rPr>
                <w:rStyle w:val="ZDONTMODIFY"/>
                <w:rFonts w:ascii="Arial Narrow" w:hAnsi="Arial Narrow"/>
                <w:sz w:val="40"/>
                <w:szCs w:val="40"/>
              </w:rPr>
            </w:pPr>
            <w:r w:rsidRPr="00F42B85">
              <w:rPr>
                <w:rFonts w:ascii="Arial Narrow" w:hAnsi="Arial Narrow"/>
                <w:sz w:val="40"/>
                <w:szCs w:val="40"/>
              </w:rPr>
              <w:t xml:space="preserve">Enabler Release Definition for </w:t>
            </w:r>
            <w:r w:rsidR="00021F44" w:rsidRPr="00F42B85">
              <w:rPr>
                <w:rFonts w:ascii="Arial Narrow" w:hAnsi="Arial Narrow"/>
                <w:sz w:val="40"/>
                <w:szCs w:val="40"/>
              </w:rPr>
              <w:t>DWAPI</w:t>
            </w:r>
            <w:r w:rsidR="008632CB" w:rsidRPr="00F42B85">
              <w:rPr>
                <w:rFonts w:ascii="Arial Narrow" w:hAnsi="Arial Narrow"/>
                <w:sz w:val="40"/>
                <w:szCs w:val="40"/>
              </w:rPr>
              <w:t xml:space="preserve"> 1.0</w:t>
            </w:r>
          </w:p>
        </w:tc>
      </w:tr>
      <w:tr w:rsidR="00543718" w:rsidRPr="00715074" w:rsidTr="004714D6">
        <w:tblPrEx>
          <w:tblCellMar>
            <w:top w:w="0" w:type="dxa"/>
            <w:bottom w:w="0" w:type="dxa"/>
          </w:tblCellMar>
        </w:tblPrEx>
        <w:trPr>
          <w:gridAfter w:val="1"/>
          <w:wAfter w:w="12" w:type="dxa"/>
          <w:cantSplit/>
          <w:trHeight w:val="1833"/>
        </w:trPr>
        <w:tc>
          <w:tcPr>
            <w:tcW w:w="10079" w:type="dxa"/>
            <w:gridSpan w:val="4"/>
          </w:tcPr>
          <w:p w:rsidR="00543718" w:rsidRPr="00715074" w:rsidRDefault="004714D6" w:rsidP="004714D6">
            <w:pPr>
              <w:pStyle w:val="ZCOVER"/>
              <w:pBdr>
                <w:bottom w:val="single" w:sz="12" w:space="0" w:color="800000"/>
              </w:pBdr>
              <w:rPr>
                <w:rStyle w:val="ZDONTMODIFY"/>
              </w:rPr>
            </w:pPr>
            <w:r>
              <w:rPr>
                <w:rStyle w:val="ZDONTMODIFY"/>
              </w:rPr>
              <w:t>Approved</w:t>
            </w:r>
            <w:r w:rsidR="00314A36" w:rsidRPr="00715074">
              <w:rPr>
                <w:rStyle w:val="ZDONTMODIFY"/>
              </w:rPr>
              <w:t xml:space="preserve"> Version </w:t>
            </w:r>
            <w:r w:rsidR="00097743" w:rsidRPr="00715074">
              <w:rPr>
                <w:rStyle w:val="ZDONTMODIFY"/>
              </w:rPr>
              <w:t>1.0</w:t>
            </w:r>
            <w:r w:rsidR="00314A36" w:rsidRPr="00715074">
              <w:rPr>
                <w:rStyle w:val="ZDONTMODIFY"/>
              </w:rPr>
              <w:t xml:space="preserve"> – </w:t>
            </w:r>
            <w:r>
              <w:rPr>
                <w:rStyle w:val="ZDONTMODIFY"/>
              </w:rPr>
              <w:t>24</w:t>
            </w:r>
            <w:r w:rsidR="00F42B85">
              <w:rPr>
                <w:rStyle w:val="ZDONTMODIFY"/>
              </w:rPr>
              <w:t xml:space="preserve"> </w:t>
            </w:r>
            <w:r>
              <w:rPr>
                <w:rStyle w:val="ZDONTMODIFY"/>
              </w:rPr>
              <w:t>Jul</w:t>
            </w:r>
            <w:r w:rsidR="00097743" w:rsidRPr="00715074">
              <w:rPr>
                <w:rStyle w:val="ZDONTMODIFY"/>
              </w:rPr>
              <w:t xml:space="preserve"> 2</w:t>
            </w:r>
            <w:r w:rsidR="00290C98" w:rsidRPr="00715074">
              <w:rPr>
                <w:rStyle w:val="ZDONTMODIFY"/>
              </w:rPr>
              <w:t>01</w:t>
            </w:r>
            <w:r>
              <w:rPr>
                <w:rStyle w:val="ZDONTMODIFY"/>
              </w:rPr>
              <w:t>8</w:t>
            </w:r>
          </w:p>
        </w:tc>
      </w:tr>
      <w:tr w:rsidR="00543718" w:rsidRPr="00715074" w:rsidTr="004714D6">
        <w:tblPrEx>
          <w:tblCellMar>
            <w:top w:w="0" w:type="dxa"/>
            <w:bottom w:w="0" w:type="dxa"/>
          </w:tblCellMar>
        </w:tblPrEx>
        <w:trPr>
          <w:gridAfter w:val="1"/>
          <w:wAfter w:w="12" w:type="dxa"/>
          <w:cantSplit/>
          <w:trHeight w:hRule="exact" w:val="1065"/>
        </w:trPr>
        <w:tc>
          <w:tcPr>
            <w:tcW w:w="10079" w:type="dxa"/>
            <w:gridSpan w:val="4"/>
            <w:vAlign w:val="bottom"/>
          </w:tcPr>
          <w:p w:rsidR="00543718" w:rsidRPr="00715074" w:rsidRDefault="00543718">
            <w:pPr>
              <w:pStyle w:val="ZCOVER"/>
              <w:rPr>
                <w:rStyle w:val="ZDONTMODIFY"/>
                <w:b/>
                <w:bCs/>
              </w:rPr>
            </w:pPr>
            <w:r w:rsidRPr="00715074">
              <w:rPr>
                <w:rStyle w:val="ZDONTMODIFY"/>
                <w:b/>
                <w:bCs/>
              </w:rPr>
              <w:t>Open Mobile Alliance</w:t>
            </w:r>
          </w:p>
        </w:tc>
      </w:tr>
      <w:tr w:rsidR="00543718" w:rsidRPr="00715074" w:rsidTr="004714D6">
        <w:tblPrEx>
          <w:tblCellMar>
            <w:top w:w="0" w:type="dxa"/>
            <w:bottom w:w="0" w:type="dxa"/>
          </w:tblCellMar>
        </w:tblPrEx>
        <w:trPr>
          <w:gridAfter w:val="1"/>
          <w:wAfter w:w="12" w:type="dxa"/>
          <w:cantSplit/>
          <w:trHeight w:val="2463"/>
        </w:trPr>
        <w:tc>
          <w:tcPr>
            <w:tcW w:w="10079" w:type="dxa"/>
            <w:gridSpan w:val="4"/>
          </w:tcPr>
          <w:p w:rsidR="00543718" w:rsidRPr="00715074" w:rsidRDefault="00543718" w:rsidP="004714D6">
            <w:pPr>
              <w:pStyle w:val="ZDID"/>
              <w:rPr>
                <w:noProof w:val="0"/>
                <w:sz w:val="28"/>
              </w:rPr>
            </w:pPr>
            <w:r w:rsidRPr="00715074">
              <w:rPr>
                <w:rStyle w:val="ZDONTMODIFY"/>
                <w:noProof w:val="0"/>
              </w:rPr>
              <w:t>OMA-ERELD-</w:t>
            </w:r>
            <w:r w:rsidR="00260584">
              <w:rPr>
                <w:rStyle w:val="ZREGNAME"/>
                <w:noProof w:val="0"/>
              </w:rPr>
              <w:t>DWAPI</w:t>
            </w:r>
            <w:r w:rsidR="00097743" w:rsidRPr="00715074">
              <w:rPr>
                <w:rStyle w:val="ZDONTMODIFY"/>
                <w:noProof w:val="0"/>
              </w:rPr>
              <w:t>-V1_0</w:t>
            </w:r>
            <w:r w:rsidRPr="00715074">
              <w:rPr>
                <w:rStyle w:val="ZDONTMODIFY"/>
                <w:noProof w:val="0"/>
              </w:rPr>
              <w:t>-</w:t>
            </w:r>
            <w:r w:rsidR="00F42B85">
              <w:rPr>
                <w:rStyle w:val="ZMODIFY"/>
                <w:noProof w:val="0"/>
              </w:rPr>
              <w:t>201</w:t>
            </w:r>
            <w:r w:rsidR="004714D6">
              <w:rPr>
                <w:rStyle w:val="ZMODIFY"/>
                <w:noProof w:val="0"/>
              </w:rPr>
              <w:t>80724</w:t>
            </w:r>
            <w:r w:rsidRPr="00715074">
              <w:rPr>
                <w:rStyle w:val="ZMODIFY"/>
                <w:noProof w:val="0"/>
              </w:rPr>
              <w:t>-</w:t>
            </w:r>
            <w:r w:rsidR="004714D6">
              <w:rPr>
                <w:rStyle w:val="ZMODIFY"/>
                <w:noProof w:val="0"/>
              </w:rPr>
              <w:t>A</w:t>
            </w:r>
          </w:p>
        </w:tc>
      </w:tr>
      <w:tr w:rsidR="00543718" w:rsidRPr="00715074" w:rsidTr="004714D6">
        <w:tblPrEx>
          <w:tblCellMar>
            <w:top w:w="0" w:type="dxa"/>
            <w:bottom w:w="0" w:type="dxa"/>
          </w:tblCellMar>
        </w:tblPrEx>
        <w:trPr>
          <w:cantSplit/>
          <w:trHeight w:val="1410"/>
        </w:trPr>
        <w:tc>
          <w:tcPr>
            <w:tcW w:w="8286" w:type="dxa"/>
            <w:gridSpan w:val="3"/>
            <w:vAlign w:val="center"/>
          </w:tcPr>
          <w:p w:rsidR="00543718" w:rsidRPr="00715074" w:rsidRDefault="00543718">
            <w:pPr>
              <w:pStyle w:val="ZCOVER"/>
              <w:rPr>
                <w:rStyle w:val="ZDONTMODIFY"/>
              </w:rPr>
            </w:pPr>
          </w:p>
        </w:tc>
        <w:tc>
          <w:tcPr>
            <w:tcW w:w="1805" w:type="dxa"/>
            <w:gridSpan w:val="2"/>
            <w:vAlign w:val="center"/>
          </w:tcPr>
          <w:p w:rsidR="00543718" w:rsidRPr="00715074" w:rsidRDefault="00543718">
            <w:pPr>
              <w:pStyle w:val="ZCOVER"/>
              <w:rPr>
                <w:rStyle w:val="ZDONTMODIFY"/>
              </w:rPr>
            </w:pPr>
          </w:p>
        </w:tc>
      </w:tr>
      <w:tr w:rsidR="00543718" w:rsidRPr="00715074" w:rsidTr="004714D6">
        <w:tblPrEx>
          <w:tblCellMar>
            <w:top w:w="0" w:type="dxa"/>
            <w:bottom w:w="0" w:type="dxa"/>
          </w:tblCellMar>
        </w:tblPrEx>
        <w:trPr>
          <w:cantSplit/>
          <w:trHeight w:val="1997"/>
        </w:trPr>
        <w:tc>
          <w:tcPr>
            <w:tcW w:w="10091" w:type="dxa"/>
            <w:gridSpan w:val="5"/>
            <w:vAlign w:val="bottom"/>
          </w:tcPr>
          <w:p w:rsidR="00543718" w:rsidRPr="00715074" w:rsidRDefault="00543718">
            <w:pPr>
              <w:pStyle w:val="ZCOVER"/>
            </w:pPr>
          </w:p>
        </w:tc>
      </w:tr>
      <w:tr w:rsidR="00543718" w:rsidRPr="00715074" w:rsidTr="004714D6">
        <w:tblPrEx>
          <w:tblCellMar>
            <w:top w:w="0" w:type="dxa"/>
            <w:bottom w:w="0" w:type="dxa"/>
          </w:tblCellMar>
        </w:tblPrEx>
        <w:trPr>
          <w:cantSplit/>
          <w:trHeight w:val="890"/>
        </w:trPr>
        <w:tc>
          <w:tcPr>
            <w:tcW w:w="3336" w:type="dxa"/>
            <w:gridSpan w:val="2"/>
            <w:vAlign w:val="center"/>
          </w:tcPr>
          <w:p w:rsidR="00543718" w:rsidRPr="00715074" w:rsidRDefault="00543718">
            <w:pPr>
              <w:pStyle w:val="Approval"/>
              <w:tabs>
                <w:tab w:val="left" w:pos="2704"/>
              </w:tabs>
              <w:jc w:val="left"/>
            </w:pPr>
          </w:p>
        </w:tc>
        <w:tc>
          <w:tcPr>
            <w:tcW w:w="6755" w:type="dxa"/>
            <w:gridSpan w:val="3"/>
            <w:vAlign w:val="center"/>
          </w:tcPr>
          <w:p w:rsidR="00543718" w:rsidRPr="00715074" w:rsidRDefault="00543718">
            <w:pPr>
              <w:pStyle w:val="ZCOVER"/>
            </w:pPr>
          </w:p>
        </w:tc>
      </w:tr>
    </w:tbl>
    <w:p w:rsidR="00FD39BE" w:rsidRPr="00FD39BE" w:rsidRDefault="00FD39BE" w:rsidP="00FD39BE">
      <w:pPr>
        <w:rPr>
          <w:rFonts w:eastAsia="Times New Roman"/>
        </w:rPr>
      </w:pPr>
      <w:r w:rsidRPr="00FD39BE">
        <w:rPr>
          <w:rFonts w:eastAsia="Times New Roman"/>
        </w:rPr>
        <w:lastRenderedPageBreak/>
        <w:t xml:space="preserve">Use of this document is subject to all of the terms and conditions of the Use Agreement located at </w:t>
      </w:r>
      <w:hyperlink r:id="rId9" w:history="1">
        <w:r w:rsidRPr="00FD39BE">
          <w:rPr>
            <w:rFonts w:eastAsia="Times New Roman"/>
            <w:color w:val="0000FF"/>
            <w:u w:val="single"/>
          </w:rPr>
          <w:t>http://www.openmobilealliance.org/UseAgreement.html</w:t>
        </w:r>
      </w:hyperlink>
      <w:r w:rsidRPr="00FD39BE">
        <w:rPr>
          <w:rFonts w:eastAsia="Times New Roman"/>
        </w:rPr>
        <w:t>.</w:t>
      </w:r>
    </w:p>
    <w:p w:rsidR="00FD39BE" w:rsidRPr="00FD39BE" w:rsidRDefault="00FD39BE" w:rsidP="00FD39BE">
      <w:pPr>
        <w:rPr>
          <w:rFonts w:eastAsia="Times New Roman"/>
        </w:rPr>
      </w:pPr>
      <w:r w:rsidRPr="00FD39BE">
        <w:rPr>
          <w:rFonts w:eastAsia="Times New Roman"/>
        </w:rPr>
        <w:t>Unless this document is clearly designated as an approved specification, this document is a work in process, is not an approved Open Mobile Alliance™ specification, and is subject to revision or removal without notice.</w:t>
      </w:r>
    </w:p>
    <w:p w:rsidR="00FD39BE" w:rsidRPr="00FD39BE" w:rsidRDefault="00FD39BE" w:rsidP="00FD39BE">
      <w:pPr>
        <w:rPr>
          <w:rFonts w:eastAsia="Times New Roman"/>
        </w:rPr>
      </w:pPr>
      <w:r w:rsidRPr="00FD39BE">
        <w:rPr>
          <w:rFonts w:eastAsia="Times New Roman"/>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D39BE" w:rsidRPr="00FD39BE" w:rsidRDefault="00FD39BE" w:rsidP="00FD39BE">
      <w:pPr>
        <w:rPr>
          <w:rFonts w:eastAsia="Times New Roman"/>
        </w:rPr>
      </w:pPr>
      <w:r w:rsidRPr="00FD39BE">
        <w:rPr>
          <w:rFonts w:eastAsia="Times New Roman"/>
        </w:rPr>
        <w:t xml:space="preserve">Each Open Mobile Alliance member has agreed to use reasonable </w:t>
      </w:r>
      <w:proofErr w:type="spellStart"/>
      <w:r w:rsidRPr="00FD39BE">
        <w:rPr>
          <w:rFonts w:eastAsia="Times New Roman"/>
        </w:rPr>
        <w:t>endeavors</w:t>
      </w:r>
      <w:proofErr w:type="spellEnd"/>
      <w:r w:rsidRPr="00FD39BE">
        <w:rPr>
          <w:rFonts w:eastAsia="Times New Roman"/>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FD39BE">
          <w:rPr>
            <w:rFonts w:eastAsia="Times New Roman"/>
            <w:color w:val="0000FF"/>
            <w:u w:val="single"/>
          </w:rPr>
          <w:t>http://www.openmobilealliance.org/ipr.html</w:t>
        </w:r>
      </w:hyperlink>
      <w:r w:rsidRPr="00FD39BE">
        <w:rPr>
          <w:rFonts w:eastAsia="Times New Roman"/>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D39BE" w:rsidRPr="00FD39BE" w:rsidRDefault="00FD39BE" w:rsidP="00FD39BE">
      <w:pPr>
        <w:rPr>
          <w:rFonts w:eastAsia="Times New Roman"/>
        </w:rPr>
      </w:pPr>
      <w:r w:rsidRPr="00FD39BE">
        <w:rPr>
          <w:rFonts w:eastAsia="Times New Roman"/>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39BE" w:rsidRPr="00FD39BE" w:rsidRDefault="00FD39BE" w:rsidP="00FD39BE">
      <w:pPr>
        <w:rPr>
          <w:rFonts w:eastAsia="Times New Roman"/>
        </w:rPr>
      </w:pPr>
      <w:r w:rsidRPr="00FD39BE">
        <w:rPr>
          <w:rFonts w:eastAsia="Times New Roman"/>
        </w:rPr>
        <w:t>THE OPEN MOBILE ALLIANCE IS NOT LIABLE FOR AND HEREBY DISCLAIMS ANY DIRECT, INDIRECT, PUNITIVE, SPECIAL, INCIDENTAL, CONSEQUENTIAL, OR EXEMPLARY DAMAGES ARISING OUT OF OR IN CONNECTION WITH THE USE OF DOCUMENTS AND THE INFORMATION CONTAINED IN THE DOCUMENTS.</w:t>
      </w:r>
    </w:p>
    <w:p w:rsidR="00FD39BE" w:rsidRPr="00FD39BE" w:rsidRDefault="00FD39BE" w:rsidP="00FD39BE">
      <w:pPr>
        <w:rPr>
          <w:rFonts w:eastAsia="Times New Roman"/>
        </w:rPr>
      </w:pPr>
      <w:r w:rsidRPr="00FD39BE">
        <w:rPr>
          <w:rFonts w:eastAsia="Times New Roman"/>
        </w:rPr>
        <w:t>© 201</w:t>
      </w:r>
      <w:r w:rsidR="004714D6">
        <w:rPr>
          <w:rFonts w:eastAsia="Times New Roman"/>
        </w:rPr>
        <w:t>8</w:t>
      </w:r>
      <w:r w:rsidRPr="00FD39BE">
        <w:rPr>
          <w:rFonts w:eastAsia="Times New Roman"/>
        </w:rPr>
        <w:t xml:space="preserve"> Open Mobile Alliance All Rights Reserved.</w:t>
      </w:r>
      <w:r w:rsidRPr="00FD39BE">
        <w:rPr>
          <w:rFonts w:eastAsia="Times New Roman"/>
        </w:rPr>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4714D6"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Pr>
          <w:caps w:val="0"/>
        </w:rPr>
        <w:instrText xml:space="preserve"> TOC \o "1-3" </w:instrText>
      </w:r>
      <w:r>
        <w:rPr>
          <w:caps w:val="0"/>
        </w:rPr>
        <w:fldChar w:fldCharType="separate"/>
      </w:r>
      <w:r w:rsidR="004714D6">
        <w:rPr>
          <w:noProof/>
        </w:rPr>
        <w:t>1.</w:t>
      </w:r>
      <w:r w:rsidR="004714D6">
        <w:rPr>
          <w:rFonts w:asciiTheme="minorHAnsi" w:eastAsiaTheme="minorEastAsia" w:hAnsiTheme="minorHAnsi" w:cstheme="minorBidi"/>
          <w:b w:val="0"/>
          <w:caps w:val="0"/>
          <w:noProof/>
          <w:kern w:val="2"/>
          <w:sz w:val="21"/>
          <w:szCs w:val="22"/>
          <w:lang w:val="en-US" w:eastAsia="zh-CN"/>
        </w:rPr>
        <w:tab/>
      </w:r>
      <w:r w:rsidR="004714D6">
        <w:rPr>
          <w:noProof/>
        </w:rPr>
        <w:t>Scope</w:t>
      </w:r>
      <w:r w:rsidR="004714D6">
        <w:rPr>
          <w:noProof/>
        </w:rPr>
        <w:tab/>
      </w:r>
      <w:r w:rsidR="004714D6">
        <w:rPr>
          <w:noProof/>
        </w:rPr>
        <w:fldChar w:fldCharType="begin"/>
      </w:r>
      <w:r w:rsidR="004714D6">
        <w:rPr>
          <w:noProof/>
        </w:rPr>
        <w:instrText xml:space="preserve"> PAGEREF _Toc519623830 \h </w:instrText>
      </w:r>
      <w:r w:rsidR="004714D6">
        <w:rPr>
          <w:noProof/>
        </w:rPr>
      </w:r>
      <w:r w:rsidR="004714D6">
        <w:rPr>
          <w:noProof/>
        </w:rPr>
        <w:fldChar w:fldCharType="separate"/>
      </w:r>
      <w:r w:rsidR="004714D6">
        <w:rPr>
          <w:noProof/>
        </w:rPr>
        <w:t>4</w:t>
      </w:r>
      <w:r w:rsidR="004714D6">
        <w:rPr>
          <w:noProof/>
        </w:rPr>
        <w:fldChar w:fldCharType="end"/>
      </w:r>
    </w:p>
    <w:p w:rsidR="004714D6" w:rsidRDefault="004714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_Toc519623831 \h </w:instrText>
      </w:r>
      <w:r>
        <w:rPr>
          <w:noProof/>
        </w:rPr>
      </w:r>
      <w:r>
        <w:rPr>
          <w:noProof/>
        </w:rPr>
        <w:fldChar w:fldCharType="separate"/>
      </w:r>
      <w:r>
        <w:rPr>
          <w:noProof/>
        </w:rPr>
        <w:t>5</w:t>
      </w:r>
      <w:r>
        <w:rPr>
          <w:noProof/>
        </w:rPr>
        <w:fldChar w:fldCharType="end"/>
      </w:r>
    </w:p>
    <w:p w:rsidR="004714D6" w:rsidRDefault="004714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_Toc519623832 \h </w:instrText>
      </w:r>
      <w:r>
        <w:rPr>
          <w:noProof/>
        </w:rPr>
      </w:r>
      <w:r>
        <w:rPr>
          <w:noProof/>
        </w:rPr>
        <w:fldChar w:fldCharType="separate"/>
      </w:r>
      <w:r>
        <w:rPr>
          <w:noProof/>
        </w:rPr>
        <w:t>5</w:t>
      </w:r>
      <w:r>
        <w:rPr>
          <w:noProof/>
        </w:rPr>
        <w:fldChar w:fldCharType="end"/>
      </w:r>
    </w:p>
    <w:p w:rsidR="004714D6" w:rsidRDefault="004714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_Toc519623833 \h </w:instrText>
      </w:r>
      <w:r>
        <w:rPr>
          <w:noProof/>
        </w:rPr>
      </w:r>
      <w:r>
        <w:rPr>
          <w:noProof/>
        </w:rPr>
        <w:fldChar w:fldCharType="separate"/>
      </w:r>
      <w:r>
        <w:rPr>
          <w:noProof/>
        </w:rPr>
        <w:t>6</w:t>
      </w:r>
      <w:r>
        <w:rPr>
          <w:noProof/>
        </w:rPr>
        <w:fldChar w:fldCharType="end"/>
      </w:r>
    </w:p>
    <w:p w:rsidR="004714D6" w:rsidRDefault="004714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_Toc519623834 \h </w:instrText>
      </w:r>
      <w:r>
        <w:rPr>
          <w:noProof/>
        </w:rPr>
      </w:r>
      <w:r>
        <w:rPr>
          <w:noProof/>
        </w:rPr>
        <w:fldChar w:fldCharType="separate"/>
      </w:r>
      <w:r>
        <w:rPr>
          <w:noProof/>
        </w:rPr>
        <w:t>6</w:t>
      </w:r>
      <w:r>
        <w:rPr>
          <w:noProof/>
        </w:rPr>
        <w:fldChar w:fldCharType="end"/>
      </w:r>
    </w:p>
    <w:p w:rsidR="004714D6" w:rsidRDefault="004714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_Toc519623835 \h </w:instrText>
      </w:r>
      <w:r>
        <w:rPr>
          <w:noProof/>
        </w:rPr>
      </w:r>
      <w:r>
        <w:rPr>
          <w:noProof/>
        </w:rPr>
        <w:fldChar w:fldCharType="separate"/>
      </w:r>
      <w:r>
        <w:rPr>
          <w:noProof/>
        </w:rPr>
        <w:t>6</w:t>
      </w:r>
      <w:r>
        <w:rPr>
          <w:noProof/>
        </w:rPr>
        <w:fldChar w:fldCharType="end"/>
      </w:r>
    </w:p>
    <w:p w:rsidR="004714D6" w:rsidRDefault="004714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_Toc519623836 \h </w:instrText>
      </w:r>
      <w:r>
        <w:rPr>
          <w:noProof/>
        </w:rPr>
      </w:r>
      <w:r>
        <w:rPr>
          <w:noProof/>
        </w:rPr>
        <w:fldChar w:fldCharType="separate"/>
      </w:r>
      <w:r>
        <w:rPr>
          <w:noProof/>
        </w:rPr>
        <w:t>6</w:t>
      </w:r>
      <w:r>
        <w:rPr>
          <w:noProof/>
        </w:rPr>
        <w:fldChar w:fldCharType="end"/>
      </w:r>
    </w:p>
    <w:p w:rsidR="004714D6" w:rsidRDefault="004714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_Toc519623837 \h </w:instrText>
      </w:r>
      <w:r>
        <w:rPr>
          <w:noProof/>
        </w:rPr>
      </w:r>
      <w:r>
        <w:rPr>
          <w:noProof/>
        </w:rPr>
        <w:fldChar w:fldCharType="separate"/>
      </w:r>
      <w:r>
        <w:rPr>
          <w:noProof/>
        </w:rPr>
        <w:t>7</w:t>
      </w:r>
      <w:r>
        <w:rPr>
          <w:noProof/>
        </w:rPr>
        <w:fldChar w:fldCharType="end"/>
      </w:r>
    </w:p>
    <w:p w:rsidR="004714D6" w:rsidRDefault="004714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_Toc519623838 \h </w:instrText>
      </w:r>
      <w:r>
        <w:rPr>
          <w:noProof/>
        </w:rPr>
      </w:r>
      <w:r>
        <w:rPr>
          <w:noProof/>
        </w:rPr>
        <w:fldChar w:fldCharType="separate"/>
      </w:r>
      <w:r>
        <w:rPr>
          <w:noProof/>
        </w:rPr>
        <w:t>7</w:t>
      </w:r>
      <w:r>
        <w:rPr>
          <w:noProof/>
        </w:rPr>
        <w:fldChar w:fldCharType="end"/>
      </w:r>
    </w:p>
    <w:p w:rsidR="004714D6" w:rsidRDefault="004714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DWAPI 1.0</w:t>
      </w:r>
      <w:r>
        <w:rPr>
          <w:noProof/>
        </w:rPr>
        <w:tab/>
      </w:r>
      <w:r>
        <w:rPr>
          <w:noProof/>
        </w:rPr>
        <w:fldChar w:fldCharType="begin"/>
      </w:r>
      <w:r>
        <w:rPr>
          <w:noProof/>
        </w:rPr>
        <w:instrText xml:space="preserve"> PAGEREF _Toc519623839 \h </w:instrText>
      </w:r>
      <w:r>
        <w:rPr>
          <w:noProof/>
        </w:rPr>
      </w:r>
      <w:r>
        <w:rPr>
          <w:noProof/>
        </w:rPr>
        <w:fldChar w:fldCharType="separate"/>
      </w:r>
      <w:r>
        <w:rPr>
          <w:noProof/>
        </w:rPr>
        <w:t>8</w:t>
      </w:r>
      <w:r>
        <w:rPr>
          <w:noProof/>
        </w:rPr>
        <w:fldChar w:fldCharType="end"/>
      </w:r>
    </w:p>
    <w:p w:rsidR="004714D6" w:rsidRDefault="004714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_Toc519623840 \h </w:instrText>
      </w:r>
      <w:r>
        <w:rPr>
          <w:noProof/>
        </w:rPr>
      </w:r>
      <w:r>
        <w:rPr>
          <w:noProof/>
        </w:rPr>
        <w:fldChar w:fldCharType="separate"/>
      </w:r>
      <w:r>
        <w:rPr>
          <w:noProof/>
        </w:rPr>
        <w:t>9</w:t>
      </w:r>
      <w:r>
        <w:rPr>
          <w:noProof/>
        </w:rPr>
        <w:fldChar w:fldCharType="end"/>
      </w:r>
    </w:p>
    <w:p w:rsidR="004714D6" w:rsidRDefault="004714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_Toc519623841 \h </w:instrText>
      </w:r>
      <w:r>
        <w:rPr>
          <w:noProof/>
        </w:rPr>
      </w:r>
      <w:r>
        <w:rPr>
          <w:noProof/>
        </w:rPr>
        <w:fldChar w:fldCharType="separate"/>
      </w:r>
      <w:r>
        <w:rPr>
          <w:noProof/>
        </w:rPr>
        <w:t>10</w:t>
      </w:r>
      <w:r>
        <w:rPr>
          <w:noProof/>
        </w:rPr>
        <w:fldChar w:fldCharType="end"/>
      </w:r>
    </w:p>
    <w:p w:rsidR="004714D6" w:rsidRDefault="004714D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_Toc519623842 \h </w:instrText>
      </w:r>
      <w:r>
        <w:rPr>
          <w:noProof/>
        </w:rPr>
      </w:r>
      <w:r>
        <w:rPr>
          <w:noProof/>
        </w:rPr>
        <w:fldChar w:fldCharType="separate"/>
      </w:r>
      <w:r>
        <w:rPr>
          <w:noProof/>
        </w:rPr>
        <w:t>11</w:t>
      </w:r>
      <w:r>
        <w:rPr>
          <w:noProof/>
        </w:rPr>
        <w:fldChar w:fldCharType="end"/>
      </w:r>
    </w:p>
    <w:p w:rsidR="004714D6" w:rsidRDefault="004714D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_Toc519623843 \h </w:instrText>
      </w:r>
      <w:r>
        <w:rPr>
          <w:noProof/>
        </w:rPr>
      </w:r>
      <w:r>
        <w:rPr>
          <w:noProof/>
        </w:rPr>
        <w:fldChar w:fldCharType="separate"/>
      </w:r>
      <w:r>
        <w:rPr>
          <w:noProof/>
        </w:rPr>
        <w:t>12</w:t>
      </w:r>
      <w:r>
        <w:rPr>
          <w:noProof/>
        </w:rPr>
        <w:fldChar w:fldCharType="end"/>
      </w:r>
    </w:p>
    <w:p w:rsidR="004714D6" w:rsidRDefault="004714D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_Toc519623844 \h </w:instrText>
      </w:r>
      <w:r>
        <w:rPr>
          <w:noProof/>
        </w:rPr>
      </w:r>
      <w:r>
        <w:rPr>
          <w:noProof/>
        </w:rPr>
        <w:fldChar w:fldCharType="separate"/>
      </w:r>
      <w:r>
        <w:rPr>
          <w:noProof/>
        </w:rPr>
        <w:t>12</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Tables</w:t>
      </w:r>
    </w:p>
    <w:p w:rsidR="00F42B85" w:rsidRPr="00CA74B9"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TOC \h \z \c "Table" </w:instrText>
      </w:r>
      <w:r w:rsidRPr="00290C98">
        <w:fldChar w:fldCharType="separate"/>
      </w:r>
      <w:hyperlink w:anchor="_Toc448928223" w:history="1">
        <w:r w:rsidR="00F42B85" w:rsidRPr="00723F9C">
          <w:rPr>
            <w:rStyle w:val="Hyperlink"/>
            <w:noProof/>
          </w:rPr>
          <w:t>Table 1: Listing of Documents in DWAPI 1.0 Enabler</w:t>
        </w:r>
        <w:r w:rsidR="00F42B85">
          <w:rPr>
            <w:noProof/>
            <w:webHidden/>
          </w:rPr>
          <w:tab/>
        </w:r>
        <w:r w:rsidR="00F42B85">
          <w:rPr>
            <w:noProof/>
            <w:webHidden/>
          </w:rPr>
          <w:fldChar w:fldCharType="begin"/>
        </w:r>
        <w:r w:rsidR="00F42B85">
          <w:rPr>
            <w:noProof/>
            <w:webHidden/>
          </w:rPr>
          <w:instrText xml:space="preserve"> PAGEREF _Toc448928223 \h </w:instrText>
        </w:r>
        <w:r w:rsidR="00F42B85">
          <w:rPr>
            <w:noProof/>
            <w:webHidden/>
          </w:rPr>
        </w:r>
        <w:r w:rsidR="00F42B85">
          <w:rPr>
            <w:noProof/>
            <w:webHidden/>
          </w:rPr>
          <w:fldChar w:fldCharType="separate"/>
        </w:r>
        <w:r w:rsidR="004714D6">
          <w:rPr>
            <w:noProof/>
            <w:webHidden/>
          </w:rPr>
          <w:t>8</w:t>
        </w:r>
        <w:r w:rsidR="00F42B85">
          <w:rPr>
            <w:noProof/>
            <w:webHidden/>
          </w:rPr>
          <w:fldChar w:fldCharType="end"/>
        </w:r>
      </w:hyperlink>
    </w:p>
    <w:p w:rsidR="00543718" w:rsidRPr="00290C98" w:rsidRDefault="00543718">
      <w:pPr>
        <w:pStyle w:val="TOCsep"/>
      </w:pPr>
      <w:r w:rsidRPr="00290C98">
        <w:fldChar w:fldCharType="end"/>
      </w:r>
      <w:bookmarkStart w:id="0" w:name="_GoBack"/>
      <w:bookmarkEnd w:id="0"/>
    </w:p>
    <w:p w:rsidR="00543718" w:rsidRPr="00290C98" w:rsidRDefault="00543718">
      <w:pPr>
        <w:pStyle w:val="Heading1"/>
      </w:pPr>
      <w:bookmarkStart w:id="1" w:name="_Ref511812747"/>
      <w:bookmarkStart w:id="2" w:name="_Toc201729070"/>
      <w:bookmarkStart w:id="3" w:name="_Toc519623830"/>
      <w:r w:rsidRPr="00290C98">
        <w:lastRenderedPageBreak/>
        <w:t>Scope</w:t>
      </w:r>
      <w:bookmarkEnd w:id="1"/>
      <w:bookmarkEnd w:id="2"/>
      <w:bookmarkEnd w:id="3"/>
    </w:p>
    <w:p w:rsidR="00543718" w:rsidRPr="00290C98" w:rsidRDefault="00543718">
      <w:r w:rsidRPr="00290C98">
        <w:t xml:space="preserve">The scope of this document is limited to the Enabler Release Definition of </w:t>
      </w:r>
      <w:r w:rsidR="00C6637D">
        <w:t xml:space="preserve">Device </w:t>
      </w:r>
      <w:proofErr w:type="spellStart"/>
      <w:r w:rsidR="00C6637D">
        <w:t>WebAPI</w:t>
      </w:r>
      <w:proofErr w:type="spellEnd"/>
      <w:r w:rsidR="00C6637D">
        <w:t xml:space="preserve">, </w:t>
      </w:r>
      <w:r w:rsidR="00041C7A">
        <w:t xml:space="preserve">DWAPI </w:t>
      </w:r>
      <w:r w:rsidR="00097743">
        <w:t>1.0</w:t>
      </w:r>
      <w:r w:rsidR="00C6637D">
        <w:t xml:space="preserve">,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42B85">
        <w:t>5</w:t>
      </w:r>
      <w:r w:rsidR="0065774D" w:rsidRPr="00290C98">
        <w:fldChar w:fldCharType="end"/>
      </w:r>
      <w:bookmarkStart w:id="4" w:name="_Toc417923657"/>
      <w:bookmarkStart w:id="5" w:name="_Toc420918770"/>
      <w:bookmarkStart w:id="6" w:name="_Toc421202735"/>
      <w:r w:rsidR="00F42B85">
        <w:t>.</w:t>
      </w:r>
    </w:p>
    <w:p w:rsidR="00543718" w:rsidRPr="00290C98" w:rsidRDefault="00543718">
      <w:pPr>
        <w:pStyle w:val="Heading1"/>
      </w:pPr>
      <w:bookmarkStart w:id="7" w:name="_Ref116273081"/>
      <w:bookmarkStart w:id="8" w:name="_Toc201729071"/>
      <w:bookmarkStart w:id="9" w:name="_Toc519623831"/>
      <w:bookmarkEnd w:id="4"/>
      <w:bookmarkEnd w:id="5"/>
      <w:bookmarkEnd w:id="6"/>
      <w:r w:rsidRPr="00290C98">
        <w:lastRenderedPageBreak/>
        <w:t>References</w:t>
      </w:r>
      <w:bookmarkEnd w:id="7"/>
      <w:bookmarkEnd w:id="8"/>
      <w:bookmarkEnd w:id="9"/>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43718" w:rsidRPr="00715074" w:rsidTr="00C24B0D">
        <w:tblPrEx>
          <w:tblCellMar>
            <w:top w:w="0" w:type="dxa"/>
            <w:bottom w:w="0" w:type="dxa"/>
          </w:tblCellMar>
        </w:tblPrEx>
        <w:trPr>
          <w:gridAfter w:val="1"/>
          <w:wAfter w:w="15" w:type="dxa"/>
          <w:jc w:val="center"/>
        </w:trPr>
        <w:tc>
          <w:tcPr>
            <w:tcW w:w="2161" w:type="dxa"/>
            <w:gridSpan w:val="2"/>
          </w:tcPr>
          <w:p w:rsidR="00543718" w:rsidRPr="00715074" w:rsidRDefault="00543718">
            <w:pPr>
              <w:pStyle w:val="RefLabel"/>
            </w:pPr>
            <w:r w:rsidRPr="00715074">
              <w:t>[RFC2119]</w:t>
            </w:r>
          </w:p>
        </w:tc>
        <w:tc>
          <w:tcPr>
            <w:tcW w:w="7918" w:type="dxa"/>
            <w:gridSpan w:val="2"/>
          </w:tcPr>
          <w:p w:rsidR="00543718" w:rsidRPr="00715074" w:rsidRDefault="00543718">
            <w:pPr>
              <w:pStyle w:val="RefDesc"/>
              <w:rPr>
                <w:lang w:val="en-GB"/>
              </w:rPr>
            </w:pPr>
            <w:r w:rsidRPr="00715074">
              <w:rPr>
                <w:lang w:val="en-GB"/>
              </w:rPr>
              <w:t xml:space="preserve">“Key words for use in RFCs to Indicate Requirement Levels”, S. </w:t>
            </w:r>
            <w:proofErr w:type="spellStart"/>
            <w:r w:rsidRPr="00715074">
              <w:rPr>
                <w:lang w:val="en-GB"/>
              </w:rPr>
              <w:t>Bradner</w:t>
            </w:r>
            <w:proofErr w:type="spellEnd"/>
            <w:r w:rsidRPr="00715074">
              <w:rPr>
                <w:lang w:val="en-GB"/>
              </w:rPr>
              <w:t xml:space="preserve">, March 1997, </w:t>
            </w:r>
            <w:hyperlink r:id="rId11" w:history="1">
              <w:r w:rsidRPr="00715074">
                <w:rPr>
                  <w:rStyle w:val="Hyperlink"/>
                  <w:lang w:val="en-GB"/>
                </w:rPr>
                <w:t>URL:http://www.ietf.org/rfc/rfc2</w:t>
              </w:r>
              <w:r w:rsidRPr="00715074">
                <w:rPr>
                  <w:rStyle w:val="Hyperlink"/>
                  <w:lang w:val="en-GB"/>
                </w:rPr>
                <w:t>1</w:t>
              </w:r>
              <w:r w:rsidRPr="00715074">
                <w:rPr>
                  <w:rStyle w:val="Hyperlink"/>
                  <w:lang w:val="en-GB"/>
                </w:rPr>
                <w:t>19.txt</w:t>
              </w:r>
            </w:hyperlink>
          </w:p>
        </w:tc>
      </w:tr>
      <w:tr w:rsidR="00C24B0D" w:rsidRPr="00715074" w:rsidTr="00C24B0D">
        <w:tblPrEx>
          <w:tblCellMar>
            <w:top w:w="0" w:type="dxa"/>
            <w:left w:w="108" w:type="dxa"/>
            <w:bottom w:w="0" w:type="dxa"/>
            <w:right w:w="108" w:type="dxa"/>
          </w:tblCellMar>
        </w:tblPrEx>
        <w:trPr>
          <w:gridBefore w:val="1"/>
          <w:wBefore w:w="7" w:type="dxa"/>
          <w:jc w:val="center"/>
        </w:trPr>
        <w:tc>
          <w:tcPr>
            <w:tcW w:w="2161" w:type="dxa"/>
            <w:gridSpan w:val="2"/>
          </w:tcPr>
          <w:p w:rsidR="00C24B0D" w:rsidRPr="00715074" w:rsidRDefault="00C24B0D" w:rsidP="00C24B0D">
            <w:pPr>
              <w:pStyle w:val="RefLabel"/>
            </w:pPr>
            <w:r w:rsidRPr="00715074">
              <w:t>[SCRRULES]</w:t>
            </w:r>
          </w:p>
        </w:tc>
        <w:tc>
          <w:tcPr>
            <w:tcW w:w="7926" w:type="dxa"/>
            <w:gridSpan w:val="2"/>
          </w:tcPr>
          <w:p w:rsidR="00C24B0D" w:rsidRPr="00715074" w:rsidRDefault="00C24B0D" w:rsidP="00C24B0D">
            <w:pPr>
              <w:pStyle w:val="RefDesc"/>
              <w:rPr>
                <w:i/>
                <w:iCs/>
                <w:lang w:val="en-GB"/>
              </w:rPr>
            </w:pPr>
            <w:r w:rsidRPr="00715074">
              <w:rPr>
                <w:lang w:val="en-GB"/>
              </w:rPr>
              <w:t>“SCR Rules and Procedures”, Open Mobile Alliance</w:t>
            </w:r>
            <w:r w:rsidRPr="00715074">
              <w:rPr>
                <w:rFonts w:cs="Arial"/>
                <w:lang w:val="en-GB"/>
              </w:rPr>
              <w:t xml:space="preserve">™, </w:t>
            </w:r>
            <w:r w:rsidRPr="00715074">
              <w:rPr>
                <w:lang w:val="en-GB"/>
              </w:rPr>
              <w:t>OMA-ORG-</w:t>
            </w:r>
            <w:proofErr w:type="spellStart"/>
            <w:r w:rsidRPr="00715074">
              <w:rPr>
                <w:lang w:val="en-GB"/>
              </w:rPr>
              <w:t>SCR_Rules_and_Procedures</w:t>
            </w:r>
            <w:proofErr w:type="spellEnd"/>
            <w:r w:rsidRPr="00715074">
              <w:rPr>
                <w:lang w:val="en-GB"/>
              </w:rPr>
              <w:t xml:space="preserve">, </w:t>
            </w:r>
            <w:hyperlink r:id="rId12" w:history="1">
              <w:r w:rsidRPr="00715074">
                <w:rPr>
                  <w:rStyle w:val="Hyperlink"/>
                  <w:lang w:val="en-GB"/>
                </w:rPr>
                <w:t>URL:http://www.openmobilealliance.org/</w:t>
              </w:r>
            </w:hyperlink>
          </w:p>
        </w:tc>
      </w:tr>
    </w:tbl>
    <w:p w:rsidR="00C24B0D" w:rsidRPr="00290C98" w:rsidRDefault="00543718" w:rsidP="00097743">
      <w:pPr>
        <w:pStyle w:val="Heading2"/>
      </w:pPr>
      <w:bookmarkStart w:id="10" w:name="_Ref24182510"/>
      <w:bookmarkStart w:id="11" w:name="_Toc201729073"/>
      <w:bookmarkStart w:id="12" w:name="_Toc519623832"/>
      <w:r w:rsidRPr="00290C98">
        <w:t>Informative References</w:t>
      </w:r>
      <w:bookmarkEnd w:id="10"/>
      <w:bookmarkEnd w:id="11"/>
      <w:bookmarkEnd w:id="12"/>
    </w:p>
    <w:tbl>
      <w:tblPr>
        <w:tblW w:w="0" w:type="auto"/>
        <w:jc w:val="center"/>
        <w:tblLayout w:type="fixed"/>
        <w:tblLook w:val="0000" w:firstRow="0" w:lastRow="0" w:firstColumn="0" w:lastColumn="0" w:noHBand="0" w:noVBand="0"/>
      </w:tblPr>
      <w:tblGrid>
        <w:gridCol w:w="2160"/>
        <w:gridCol w:w="7920"/>
      </w:tblGrid>
      <w:tr w:rsidR="00C24B0D" w:rsidRPr="00715074" w:rsidTr="00C24B0D">
        <w:tblPrEx>
          <w:tblCellMar>
            <w:top w:w="0" w:type="dxa"/>
            <w:bottom w:w="0" w:type="dxa"/>
          </w:tblCellMar>
        </w:tblPrEx>
        <w:trPr>
          <w:jc w:val="center"/>
        </w:trPr>
        <w:tc>
          <w:tcPr>
            <w:tcW w:w="2160" w:type="dxa"/>
          </w:tcPr>
          <w:p w:rsidR="00C24B0D" w:rsidRPr="00715074" w:rsidRDefault="00C24B0D" w:rsidP="00C24B0D">
            <w:pPr>
              <w:pStyle w:val="RefLabel"/>
            </w:pPr>
            <w:r w:rsidRPr="00715074">
              <w:t>[OMADICT]</w:t>
            </w:r>
          </w:p>
        </w:tc>
        <w:tc>
          <w:tcPr>
            <w:tcW w:w="7920" w:type="dxa"/>
          </w:tcPr>
          <w:p w:rsidR="00C24B0D" w:rsidRPr="00715074" w:rsidRDefault="00C24B0D" w:rsidP="0021468A">
            <w:pPr>
              <w:pStyle w:val="RefDesc"/>
              <w:rPr>
                <w:i/>
                <w:iCs/>
                <w:lang w:val="en-GB"/>
              </w:rPr>
            </w:pPr>
            <w:r w:rsidRPr="00715074">
              <w:rPr>
                <w:lang w:val="en-GB"/>
              </w:rPr>
              <w:t xml:space="preserve">“Dictionary for OMA Specifications”, Version </w:t>
            </w:r>
            <w:r w:rsidR="0021468A">
              <w:rPr>
                <w:rFonts w:hint="eastAsia"/>
                <w:lang w:val="en-GB" w:eastAsia="zh-CN"/>
              </w:rPr>
              <w:t>2</w:t>
            </w:r>
            <w:r w:rsidRPr="00715074">
              <w:rPr>
                <w:lang w:val="en-GB"/>
              </w:rPr>
              <w:t>.</w:t>
            </w:r>
            <w:r w:rsidR="0021468A">
              <w:rPr>
                <w:rFonts w:hint="eastAsia"/>
                <w:lang w:val="en-GB" w:eastAsia="zh-CN"/>
              </w:rPr>
              <w:t>9</w:t>
            </w:r>
            <w:r w:rsidRPr="00715074">
              <w:rPr>
                <w:lang w:val="en-GB"/>
              </w:rPr>
              <w:t>, Open Mobile Alliance</w:t>
            </w:r>
            <w:r w:rsidRPr="00715074">
              <w:rPr>
                <w:rFonts w:cs="Arial"/>
                <w:lang w:val="en-GB"/>
              </w:rPr>
              <w:t>™,</w:t>
            </w:r>
            <w:r w:rsidR="007D3439">
              <w:rPr>
                <w:lang w:val="en-GB"/>
              </w:rPr>
              <w:br/>
              <w:t>OMA-ORG-Dictionary-V2_9</w:t>
            </w:r>
            <w:r w:rsidRPr="00715074">
              <w:rPr>
                <w:lang w:val="en-GB"/>
              </w:rPr>
              <w:t xml:space="preserve">, </w:t>
            </w:r>
            <w:hyperlink r:id="rId13" w:history="1">
              <w:r w:rsidRPr="00715074">
                <w:rPr>
                  <w:rStyle w:val="Hyperlink"/>
                  <w:lang w:val="en-GB"/>
                </w:rPr>
                <w:t>URL:http://www.openmobilealliance.org/</w:t>
              </w:r>
            </w:hyperlink>
          </w:p>
        </w:tc>
      </w:tr>
    </w:tbl>
    <w:p w:rsidR="00543718" w:rsidRPr="00290C98" w:rsidRDefault="00543718">
      <w:pPr>
        <w:pStyle w:val="Heading1"/>
      </w:pPr>
      <w:bookmarkStart w:id="13" w:name="_Toc201729074"/>
      <w:bookmarkStart w:id="14" w:name="_Toc519623833"/>
      <w:r w:rsidRPr="00290C98">
        <w:lastRenderedPageBreak/>
        <w:t>Terminology and Conventions</w:t>
      </w:r>
      <w:bookmarkEnd w:id="13"/>
      <w:bookmarkEnd w:id="14"/>
    </w:p>
    <w:p w:rsidR="00543718" w:rsidRPr="00290C98" w:rsidRDefault="00543718">
      <w:pPr>
        <w:pStyle w:val="Heading2"/>
      </w:pPr>
      <w:bookmarkStart w:id="15" w:name="_Toc201729075"/>
      <w:bookmarkStart w:id="16" w:name="_Toc519623834"/>
      <w:r w:rsidRPr="00290C98">
        <w:t>Conventions</w:t>
      </w:r>
      <w:bookmarkEnd w:id="15"/>
      <w:bookmarkEnd w:id="16"/>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F42B85">
        <w:rPr>
          <w:snapToGrid w:val="0"/>
        </w:rPr>
        <w:fldChar w:fldCharType="begin"/>
      </w:r>
      <w:r w:rsidR="00F42B85">
        <w:rPr>
          <w:snapToGrid w:val="0"/>
        </w:rPr>
        <w:instrText xml:space="preserve"> REF _Ref448927970 \r \h </w:instrText>
      </w:r>
      <w:r w:rsidR="00F42B85">
        <w:rPr>
          <w:snapToGrid w:val="0"/>
        </w:rPr>
      </w:r>
      <w:r w:rsidR="00F42B85">
        <w:rPr>
          <w:snapToGrid w:val="0"/>
        </w:rPr>
        <w:fldChar w:fldCharType="separate"/>
      </w:r>
      <w:r w:rsidR="00F42B85">
        <w:rPr>
          <w:snapToGrid w:val="0"/>
        </w:rPr>
        <w:t>7</w:t>
      </w:r>
      <w:r w:rsidR="00F42B85">
        <w:rPr>
          <w:snapToGrid w:val="0"/>
        </w:rPr>
        <w:fldChar w:fldCharType="end"/>
      </w:r>
      <w:r w:rsidRPr="00290C98">
        <w:rPr>
          <w:snapToGrid w:val="0"/>
        </w:rPr>
        <w:t xml:space="preserve"> and </w:t>
      </w:r>
      <w:r w:rsidR="00F42B85">
        <w:rPr>
          <w:snapToGrid w:val="0"/>
        </w:rPr>
        <w:fldChar w:fldCharType="begin"/>
      </w:r>
      <w:r w:rsidR="00F42B85">
        <w:rPr>
          <w:snapToGrid w:val="0"/>
        </w:rPr>
        <w:instrText xml:space="preserve"> REF _Ref448927980 \r \h </w:instrText>
      </w:r>
      <w:r w:rsidR="00F42B85">
        <w:rPr>
          <w:snapToGrid w:val="0"/>
        </w:rPr>
      </w:r>
      <w:r w:rsidR="00F42B85">
        <w:rPr>
          <w:snapToGrid w:val="0"/>
        </w:rPr>
        <w:fldChar w:fldCharType="separate"/>
      </w:r>
      <w:r w:rsidR="00F42B85">
        <w:rPr>
          <w:snapToGrid w:val="0"/>
        </w:rPr>
        <w:t>8</w:t>
      </w:r>
      <w:r w:rsidR="00F42B85">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097743" w:rsidRDefault="00543718" w:rsidP="00097743">
      <w:pPr>
        <w:pStyle w:val="Heading2"/>
      </w:pPr>
      <w:bookmarkStart w:id="17" w:name="_Toc51147381"/>
      <w:bookmarkStart w:id="18" w:name="_Toc201729076"/>
      <w:bookmarkStart w:id="19" w:name="_Toc519623835"/>
      <w:r w:rsidRPr="00290C98">
        <w:t>Definitions</w:t>
      </w:r>
      <w:bookmarkEnd w:id="17"/>
      <w:bookmarkEnd w:id="18"/>
      <w:bookmarkEnd w:id="19"/>
    </w:p>
    <w:tbl>
      <w:tblPr>
        <w:tblW w:w="0" w:type="auto"/>
        <w:jc w:val="center"/>
        <w:tblLook w:val="0000" w:firstRow="0" w:lastRow="0" w:firstColumn="0" w:lastColumn="0" w:noHBand="0" w:noVBand="0"/>
      </w:tblPr>
      <w:tblGrid>
        <w:gridCol w:w="2160"/>
        <w:gridCol w:w="7920"/>
      </w:tblGrid>
      <w:tr w:rsidR="00C24B0D" w:rsidRPr="00715074" w:rsidTr="00C24B0D">
        <w:tblPrEx>
          <w:tblCellMar>
            <w:top w:w="0" w:type="dxa"/>
            <w:bottom w:w="0" w:type="dxa"/>
          </w:tblCellMar>
        </w:tblPrEx>
        <w:trPr>
          <w:jc w:val="center"/>
        </w:trPr>
        <w:tc>
          <w:tcPr>
            <w:tcW w:w="2160" w:type="dxa"/>
          </w:tcPr>
          <w:p w:rsidR="00C24B0D" w:rsidRPr="00715074" w:rsidRDefault="00C24B0D" w:rsidP="00C24B0D">
            <w:pPr>
              <w:pStyle w:val="DefLabel"/>
              <w:rPr>
                <w:b w:val="0"/>
              </w:rPr>
            </w:pPr>
            <w:r w:rsidRPr="00715074">
              <w:t>Enabler Release</w:t>
            </w:r>
          </w:p>
        </w:tc>
        <w:tc>
          <w:tcPr>
            <w:tcW w:w="7920" w:type="dxa"/>
            <w:vAlign w:val="center"/>
          </w:tcPr>
          <w:p w:rsidR="00C24B0D" w:rsidRPr="00715074" w:rsidRDefault="00C24B0D" w:rsidP="00C24B0D">
            <w:pPr>
              <w:pStyle w:val="DefDesc"/>
            </w:pPr>
            <w:r w:rsidRPr="00715074">
              <w:t xml:space="preserve">Collection of specifications that combined together </w:t>
            </w:r>
            <w:proofErr w:type="gramStart"/>
            <w:r w:rsidRPr="00715074">
              <w:t>form</w:t>
            </w:r>
            <w:proofErr w:type="gramEnd"/>
            <w:r w:rsidRPr="00715074">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715074" w:rsidTr="00C24B0D">
        <w:tblPrEx>
          <w:tblCellMar>
            <w:top w:w="0" w:type="dxa"/>
            <w:bottom w:w="0" w:type="dxa"/>
          </w:tblCellMar>
        </w:tblPrEx>
        <w:trPr>
          <w:jc w:val="center"/>
        </w:trPr>
        <w:tc>
          <w:tcPr>
            <w:tcW w:w="2160" w:type="dxa"/>
          </w:tcPr>
          <w:p w:rsidR="00C24B0D" w:rsidRPr="00715074" w:rsidRDefault="00C24B0D" w:rsidP="00C24B0D">
            <w:pPr>
              <w:pStyle w:val="DefLabel"/>
            </w:pPr>
            <w:r w:rsidRPr="00715074">
              <w:t>Minimum Functionality Description</w:t>
            </w:r>
          </w:p>
        </w:tc>
        <w:tc>
          <w:tcPr>
            <w:tcW w:w="7920" w:type="dxa"/>
            <w:vAlign w:val="center"/>
          </w:tcPr>
          <w:p w:rsidR="00C24B0D" w:rsidRPr="00715074" w:rsidRDefault="00C24B0D" w:rsidP="00C24B0D">
            <w:pPr>
              <w:pStyle w:val="DefDesc"/>
            </w:pPr>
            <w:r w:rsidRPr="00715074">
              <w:t>Description of the guaranteed features and functionality that will be enabled by implementing the minimum mandatory part of the Enabler Release.</w:t>
            </w:r>
          </w:p>
        </w:tc>
      </w:tr>
    </w:tbl>
    <w:p w:rsidR="00C24B0D" w:rsidRPr="00097743" w:rsidRDefault="00543718" w:rsidP="00097743">
      <w:pPr>
        <w:pStyle w:val="Heading2"/>
      </w:pPr>
      <w:bookmarkStart w:id="20" w:name="_Toc51147382"/>
      <w:bookmarkStart w:id="21" w:name="_Toc201729077"/>
      <w:bookmarkStart w:id="22" w:name="_Toc519623836"/>
      <w:r w:rsidRPr="00290C98">
        <w:t>Abbreviations</w:t>
      </w:r>
      <w:bookmarkEnd w:id="20"/>
      <w:bookmarkEnd w:id="21"/>
      <w:bookmarkEnd w:id="22"/>
    </w:p>
    <w:tbl>
      <w:tblPr>
        <w:tblW w:w="10080" w:type="dxa"/>
        <w:jc w:val="center"/>
        <w:tblLayout w:type="fixed"/>
        <w:tblLook w:val="0000" w:firstRow="0" w:lastRow="0" w:firstColumn="0" w:lastColumn="0" w:noHBand="0" w:noVBand="0"/>
      </w:tblPr>
      <w:tblGrid>
        <w:gridCol w:w="1440"/>
        <w:gridCol w:w="8640"/>
      </w:tblGrid>
      <w:tr w:rsidR="00C24B0D" w:rsidRPr="00715074" w:rsidTr="00C24B0D">
        <w:tblPrEx>
          <w:tblCellMar>
            <w:top w:w="0" w:type="dxa"/>
            <w:bottom w:w="0" w:type="dxa"/>
          </w:tblCellMar>
        </w:tblPrEx>
        <w:trPr>
          <w:jc w:val="center"/>
        </w:trPr>
        <w:tc>
          <w:tcPr>
            <w:tcW w:w="1440" w:type="dxa"/>
          </w:tcPr>
          <w:p w:rsidR="00C24B0D" w:rsidRPr="00715074" w:rsidRDefault="00C24B0D" w:rsidP="00C24B0D">
            <w:pPr>
              <w:pStyle w:val="AbbrLabel"/>
            </w:pPr>
            <w:r w:rsidRPr="00715074">
              <w:t>ERDEF</w:t>
            </w:r>
          </w:p>
        </w:tc>
        <w:tc>
          <w:tcPr>
            <w:tcW w:w="8640" w:type="dxa"/>
            <w:vAlign w:val="center"/>
          </w:tcPr>
          <w:p w:rsidR="00C24B0D" w:rsidRPr="00715074" w:rsidRDefault="00C24B0D" w:rsidP="00C24B0D">
            <w:pPr>
              <w:pStyle w:val="AbbrDesc"/>
            </w:pPr>
            <w:r w:rsidRPr="00715074">
              <w:t>Enabler Requirement Definition</w:t>
            </w:r>
          </w:p>
        </w:tc>
      </w:tr>
      <w:tr w:rsidR="00C24B0D" w:rsidRPr="00715074" w:rsidTr="00C24B0D">
        <w:tblPrEx>
          <w:tblCellMar>
            <w:top w:w="0" w:type="dxa"/>
            <w:bottom w:w="0" w:type="dxa"/>
          </w:tblCellMar>
        </w:tblPrEx>
        <w:trPr>
          <w:jc w:val="center"/>
        </w:trPr>
        <w:tc>
          <w:tcPr>
            <w:tcW w:w="1440" w:type="dxa"/>
          </w:tcPr>
          <w:p w:rsidR="00C24B0D" w:rsidRPr="00715074" w:rsidRDefault="00C24B0D" w:rsidP="00C24B0D">
            <w:pPr>
              <w:pStyle w:val="AbbrLabel"/>
            </w:pPr>
            <w:r w:rsidRPr="00715074">
              <w:t>ERELD</w:t>
            </w:r>
          </w:p>
        </w:tc>
        <w:tc>
          <w:tcPr>
            <w:tcW w:w="8640" w:type="dxa"/>
            <w:vAlign w:val="center"/>
          </w:tcPr>
          <w:p w:rsidR="00C24B0D" w:rsidRPr="00715074" w:rsidRDefault="00C24B0D" w:rsidP="00C24B0D">
            <w:pPr>
              <w:pStyle w:val="AbbrDesc"/>
            </w:pPr>
            <w:r w:rsidRPr="00715074">
              <w:t>Enabler Release Definition</w:t>
            </w:r>
          </w:p>
        </w:tc>
      </w:tr>
      <w:tr w:rsidR="00C24B0D" w:rsidRPr="00715074" w:rsidTr="00C24B0D">
        <w:tblPrEx>
          <w:tblCellMar>
            <w:top w:w="0" w:type="dxa"/>
            <w:bottom w:w="0" w:type="dxa"/>
          </w:tblCellMar>
        </w:tblPrEx>
        <w:trPr>
          <w:jc w:val="center"/>
        </w:trPr>
        <w:tc>
          <w:tcPr>
            <w:tcW w:w="1440" w:type="dxa"/>
          </w:tcPr>
          <w:p w:rsidR="00C24B0D" w:rsidRPr="00715074" w:rsidRDefault="00C24B0D" w:rsidP="00C24B0D">
            <w:pPr>
              <w:pStyle w:val="AbbrLabel"/>
            </w:pPr>
            <w:r w:rsidRPr="00715074">
              <w:t>OMA</w:t>
            </w:r>
          </w:p>
        </w:tc>
        <w:tc>
          <w:tcPr>
            <w:tcW w:w="8640" w:type="dxa"/>
            <w:vAlign w:val="center"/>
          </w:tcPr>
          <w:p w:rsidR="00C24B0D" w:rsidRPr="00715074" w:rsidRDefault="00C24B0D" w:rsidP="00C24B0D">
            <w:pPr>
              <w:pStyle w:val="AbbrDesc"/>
            </w:pPr>
            <w:r w:rsidRPr="00715074">
              <w:t>Open Mobile Alliance</w:t>
            </w:r>
          </w:p>
        </w:tc>
      </w:tr>
      <w:tr w:rsidR="00476C76" w:rsidRPr="00715074" w:rsidTr="00476C76">
        <w:tblPrEx>
          <w:tblCellMar>
            <w:top w:w="0" w:type="dxa"/>
            <w:bottom w:w="0" w:type="dxa"/>
          </w:tblCellMar>
        </w:tblPrEx>
        <w:trPr>
          <w:jc w:val="center"/>
        </w:trPr>
        <w:tc>
          <w:tcPr>
            <w:tcW w:w="1440" w:type="dxa"/>
          </w:tcPr>
          <w:p w:rsidR="00476C76" w:rsidRPr="00715074" w:rsidRDefault="00476C76" w:rsidP="00476C76">
            <w:pPr>
              <w:pStyle w:val="AbbrLabel"/>
              <w:rPr>
                <w:b w:val="0"/>
                <w:bCs w:val="0"/>
              </w:rPr>
            </w:pPr>
            <w:r w:rsidRPr="00715074">
              <w:t>OMNA</w:t>
            </w:r>
          </w:p>
        </w:tc>
        <w:tc>
          <w:tcPr>
            <w:tcW w:w="8640" w:type="dxa"/>
            <w:vAlign w:val="center"/>
          </w:tcPr>
          <w:p w:rsidR="00476C76" w:rsidRPr="00715074" w:rsidRDefault="00476C76" w:rsidP="00476C76">
            <w:pPr>
              <w:pStyle w:val="AbbrDesc"/>
            </w:pPr>
            <w:r w:rsidRPr="00715074">
              <w:t>Open Mobile Naming Authority</w:t>
            </w:r>
          </w:p>
        </w:tc>
      </w:tr>
    </w:tbl>
    <w:p w:rsidR="00D71C39" w:rsidRPr="00290C98" w:rsidRDefault="008F5B99" w:rsidP="00D71C39">
      <w:pPr>
        <w:pStyle w:val="Heading1"/>
      </w:pPr>
      <w:bookmarkStart w:id="23" w:name="_Toc201729078"/>
      <w:bookmarkStart w:id="24" w:name="_Toc519623837"/>
      <w:r w:rsidRPr="00290C98">
        <w:lastRenderedPageBreak/>
        <w:t>Release</w:t>
      </w:r>
      <w:r w:rsidR="00D71C39" w:rsidRPr="00290C98">
        <w:t xml:space="preserve"> Version</w:t>
      </w:r>
      <w:r w:rsidRPr="00290C98">
        <w:t xml:space="preserve"> Overview</w:t>
      </w:r>
      <w:bookmarkEnd w:id="23"/>
      <w:bookmarkEnd w:id="24"/>
    </w:p>
    <w:p w:rsidR="0065774D" w:rsidRDefault="008F5B99" w:rsidP="008F5B99">
      <w:pPr>
        <w:pStyle w:val="Heading2"/>
      </w:pPr>
      <w:bookmarkStart w:id="25" w:name="_Toc201729079"/>
      <w:bookmarkStart w:id="26" w:name="_Toc519623838"/>
      <w:r w:rsidRPr="00290C98">
        <w:t>Version 1.0 Functionality</w:t>
      </w:r>
      <w:bookmarkEnd w:id="25"/>
      <w:bookmarkEnd w:id="26"/>
    </w:p>
    <w:p w:rsidR="00097743" w:rsidRDefault="006A1E8E" w:rsidP="00097743">
      <w:pPr>
        <w:rPr>
          <w:lang w:val="en-US"/>
        </w:rPr>
      </w:pPr>
      <w:r>
        <w:t xml:space="preserve">DWAPI </w:t>
      </w:r>
      <w:r w:rsidR="00C660E3" w:rsidRPr="00D17312">
        <w:t xml:space="preserve">1.0 </w:t>
      </w:r>
      <w:r w:rsidR="00097743">
        <w:rPr>
          <w:lang w:val="en-US"/>
        </w:rPr>
        <w:t>focuses on:</w:t>
      </w:r>
    </w:p>
    <w:p w:rsidR="00097743" w:rsidRDefault="00097743" w:rsidP="00C3636C">
      <w:pPr>
        <w:numPr>
          <w:ilvl w:val="0"/>
          <w:numId w:val="8"/>
        </w:numPr>
        <w:spacing w:before="120" w:after="60"/>
        <w:rPr>
          <w:lang w:val="en-US"/>
        </w:rPr>
      </w:pPr>
      <w:r w:rsidRPr="006A1E8E">
        <w:rPr>
          <w:lang w:val="en-US"/>
        </w:rPr>
        <w:t xml:space="preserve">the functions of </w:t>
      </w:r>
      <w:r w:rsidR="006A1E8E" w:rsidRPr="006A1E8E">
        <w:rPr>
          <w:lang w:val="en-US"/>
        </w:rPr>
        <w:t xml:space="preserve">DWAPI </w:t>
      </w:r>
      <w:r w:rsidRPr="006A1E8E">
        <w:rPr>
          <w:lang w:val="en-US"/>
        </w:rPr>
        <w:t>enabler</w:t>
      </w:r>
      <w:r w:rsidR="00EA187C">
        <w:rPr>
          <w:lang w:val="en-US"/>
        </w:rPr>
        <w:t xml:space="preserve"> is to defined </w:t>
      </w:r>
      <w:r w:rsidR="00EA187C" w:rsidRPr="006A1E8E">
        <w:rPr>
          <w:lang w:val="en-US"/>
        </w:rPr>
        <w:t xml:space="preserve">Extension Plug-Ins </w:t>
      </w:r>
      <w:r w:rsidR="00EA187C">
        <w:rPr>
          <w:lang w:val="en-US"/>
        </w:rPr>
        <w:t xml:space="preserve">that </w:t>
      </w:r>
      <w:r w:rsidRPr="006A1E8E">
        <w:rPr>
          <w:lang w:val="en-US"/>
        </w:rPr>
        <w:t xml:space="preserve">can expose </w:t>
      </w:r>
      <w:r w:rsidR="006A1E8E">
        <w:rPr>
          <w:lang w:val="en-US"/>
        </w:rPr>
        <w:t xml:space="preserve">data from </w:t>
      </w:r>
      <w:r w:rsidR="006A1E8E" w:rsidRPr="006A1E8E">
        <w:rPr>
          <w:lang w:val="en-US"/>
        </w:rPr>
        <w:t xml:space="preserve">external devices </w:t>
      </w:r>
      <w:r w:rsidR="00EA187C">
        <w:rPr>
          <w:lang w:val="en-US"/>
        </w:rPr>
        <w:t xml:space="preserve">to </w:t>
      </w:r>
      <w:r w:rsidR="007D3439">
        <w:rPr>
          <w:lang w:val="en-US"/>
        </w:rPr>
        <w:t xml:space="preserve">web </w:t>
      </w:r>
      <w:r w:rsidR="00EA187C">
        <w:rPr>
          <w:lang w:val="en-US"/>
        </w:rPr>
        <w:t xml:space="preserve">application </w:t>
      </w:r>
      <w:proofErr w:type="spellStart"/>
      <w:r w:rsidR="00EA187C">
        <w:rPr>
          <w:lang w:val="en-US"/>
        </w:rPr>
        <w:t>throught</w:t>
      </w:r>
      <w:proofErr w:type="spellEnd"/>
      <w:r w:rsidR="00EA187C">
        <w:rPr>
          <w:lang w:val="en-US"/>
        </w:rPr>
        <w:t xml:space="preserve"> </w:t>
      </w:r>
      <w:r w:rsidRPr="006A1E8E">
        <w:rPr>
          <w:lang w:val="en-US"/>
        </w:rPr>
        <w:t xml:space="preserve">the </w:t>
      </w:r>
      <w:proofErr w:type="spellStart"/>
      <w:r w:rsidRPr="006A1E8E">
        <w:rPr>
          <w:lang w:val="en-US"/>
        </w:rPr>
        <w:t>GotAPI</w:t>
      </w:r>
      <w:proofErr w:type="spellEnd"/>
      <w:r w:rsidRPr="006A1E8E">
        <w:rPr>
          <w:lang w:val="en-US"/>
        </w:rPr>
        <w:t xml:space="preserve"> Server</w:t>
      </w:r>
    </w:p>
    <w:p w:rsidR="006A1E8E" w:rsidRPr="002729B6" w:rsidRDefault="006A1E8E" w:rsidP="006A1E8E">
      <w:pPr>
        <w:pStyle w:val="AltNormal"/>
        <w:rPr>
          <w:rFonts w:ascii="Times New Roman" w:hAnsi="Times New Roman"/>
          <w:lang w:eastAsia="ja-JP"/>
        </w:rPr>
      </w:pPr>
      <w:r w:rsidRPr="00C73261">
        <w:rPr>
          <w:rFonts w:ascii="Times New Roman" w:hAnsi="Times New Roman"/>
        </w:rPr>
        <w:t xml:space="preserve">The scope of </w:t>
      </w:r>
      <w:r w:rsidRPr="00053088">
        <w:rPr>
          <w:rFonts w:ascii="Times New Roman" w:hAnsi="Times New Roman" w:hint="eastAsia"/>
          <w:lang w:eastAsia="ja-JP"/>
        </w:rPr>
        <w:t xml:space="preserve">OMA </w:t>
      </w:r>
      <w:r>
        <w:rPr>
          <w:rFonts w:ascii="Times New Roman" w:hAnsi="Times New Roman" w:hint="eastAsia"/>
          <w:lang w:eastAsia="ja-JP"/>
        </w:rPr>
        <w:t xml:space="preserve">Device </w:t>
      </w:r>
      <w:proofErr w:type="spellStart"/>
      <w:r>
        <w:rPr>
          <w:rFonts w:ascii="Times New Roman" w:hAnsi="Times New Roman" w:hint="eastAsia"/>
          <w:lang w:eastAsia="ja-JP"/>
        </w:rPr>
        <w:t>WebAPI</w:t>
      </w:r>
      <w:proofErr w:type="spellEnd"/>
      <w:r w:rsidRPr="00C73261">
        <w:rPr>
          <w:rFonts w:ascii="Times New Roman" w:hAnsi="Times New Roman"/>
        </w:rPr>
        <w:t xml:space="preserve"> enabler </w:t>
      </w:r>
      <w:r w:rsidR="00EA187C" w:rsidRPr="00C73261">
        <w:rPr>
          <w:rFonts w:ascii="Times New Roman" w:hAnsi="Times New Roman"/>
        </w:rPr>
        <w:t>will</w:t>
      </w:r>
      <w:r w:rsidR="00EA187C">
        <w:rPr>
          <w:rFonts w:ascii="Times New Roman" w:hAnsi="Times New Roman"/>
        </w:rPr>
        <w:t xml:space="preserve"> </w:t>
      </w:r>
      <w:r w:rsidR="00EA187C" w:rsidRPr="00C73261">
        <w:rPr>
          <w:rFonts w:ascii="Times New Roman" w:hAnsi="Times New Roman"/>
        </w:rPr>
        <w:t>include</w:t>
      </w:r>
      <w:r w:rsidR="00EA187C">
        <w:rPr>
          <w:rFonts w:ascii="Times New Roman" w:hAnsi="Times New Roman"/>
        </w:rPr>
        <w:t xml:space="preserve"> the functionality</w:t>
      </w:r>
      <w:r w:rsidRPr="00C73261">
        <w:rPr>
          <w:rFonts w:ascii="Times New Roman" w:hAnsi="Times New Roman"/>
        </w:rPr>
        <w:t>:</w:t>
      </w:r>
    </w:p>
    <w:p w:rsidR="00EA187C" w:rsidRPr="006A1E8E" w:rsidRDefault="00EA187C" w:rsidP="00EA187C">
      <w:pPr>
        <w:numPr>
          <w:ilvl w:val="0"/>
          <w:numId w:val="8"/>
        </w:numPr>
        <w:spacing w:before="120" w:after="60"/>
        <w:rPr>
          <w:lang w:val="en-US"/>
        </w:rPr>
      </w:pPr>
      <w:r w:rsidRPr="00053088">
        <w:rPr>
          <w:rFonts w:hint="eastAsia"/>
          <w:lang w:eastAsia="ja-JP"/>
        </w:rPr>
        <w:t>Requirements, a</w:t>
      </w:r>
      <w:r w:rsidRPr="00C73261">
        <w:t>rchitecture and specifications for web-based APIs to expose</w:t>
      </w:r>
      <w:r w:rsidRPr="00053088">
        <w:rPr>
          <w:rFonts w:hint="eastAsia"/>
          <w:lang w:eastAsia="ja-JP"/>
        </w:rPr>
        <w:t xml:space="preserve"> services available from external devices and internal enablers through Extension Plug-Ins</w:t>
      </w:r>
      <w:r w:rsidRPr="00C73261">
        <w:t xml:space="preserve"> to</w:t>
      </w:r>
      <w:r w:rsidRPr="00053088">
        <w:rPr>
          <w:rFonts w:hint="eastAsia"/>
          <w:lang w:eastAsia="ja-JP"/>
        </w:rPr>
        <w:t xml:space="preserve"> applications</w:t>
      </w:r>
    </w:p>
    <w:p w:rsidR="006A1E8E" w:rsidRPr="002729B6" w:rsidRDefault="006A1E8E" w:rsidP="006A1E8E">
      <w:pPr>
        <w:pStyle w:val="AltNormal"/>
        <w:numPr>
          <w:ilvl w:val="0"/>
          <w:numId w:val="8"/>
        </w:numPr>
        <w:rPr>
          <w:rFonts w:ascii="Times New Roman" w:hAnsi="Times New Roman"/>
        </w:rPr>
      </w:pPr>
      <w:r w:rsidRPr="004E3152">
        <w:rPr>
          <w:rFonts w:ascii="Times New Roman" w:hAnsi="Times New Roman" w:hint="eastAsia"/>
          <w:lang w:eastAsia="ja-JP"/>
        </w:rPr>
        <w:t xml:space="preserve">The web-based APIs that </w:t>
      </w:r>
      <w:r w:rsidRPr="0082130C">
        <w:rPr>
          <w:rFonts w:ascii="Times New Roman" w:hAnsi="Times New Roman" w:hint="eastAsia"/>
          <w:lang w:eastAsia="ja-JP"/>
        </w:rPr>
        <w:t xml:space="preserve">will </w:t>
      </w:r>
      <w:r w:rsidRPr="002729B6">
        <w:rPr>
          <w:rFonts w:ascii="Times New Roman" w:hAnsi="Times New Roman" w:hint="eastAsia"/>
          <w:lang w:eastAsia="ja-JP"/>
        </w:rPr>
        <w:t xml:space="preserve">work in the framework that </w:t>
      </w:r>
      <w:proofErr w:type="spellStart"/>
      <w:r w:rsidRPr="002729B6">
        <w:rPr>
          <w:rFonts w:ascii="Times New Roman" w:hAnsi="Times New Roman" w:hint="eastAsia"/>
          <w:lang w:eastAsia="ja-JP"/>
        </w:rPr>
        <w:t>GotAPI</w:t>
      </w:r>
      <w:proofErr w:type="spellEnd"/>
      <w:r w:rsidRPr="002729B6">
        <w:rPr>
          <w:rFonts w:ascii="Times New Roman" w:hAnsi="Times New Roman" w:hint="eastAsia"/>
          <w:lang w:eastAsia="ja-JP"/>
        </w:rPr>
        <w:t xml:space="preserve"> (</w:t>
      </w:r>
      <w:r w:rsidRPr="002729B6">
        <w:rPr>
          <w:rFonts w:ascii="Times New Roman" w:hAnsi="Times New Roman"/>
        </w:rPr>
        <w:t>Generic Open Terminal API Framework</w:t>
      </w:r>
      <w:r w:rsidRPr="002729B6">
        <w:rPr>
          <w:rFonts w:ascii="Times New Roman" w:hAnsi="Times New Roman" w:hint="eastAsia"/>
          <w:lang w:eastAsia="ja-JP"/>
        </w:rPr>
        <w:t xml:space="preserve">) defines, where the web-based APIs are implemented in the Extension Plug-Ins and exposing the services from the external devices or internal enablers that are connected with the Extension Plug-Ins. </w:t>
      </w:r>
    </w:p>
    <w:p w:rsidR="006A1E8E" w:rsidRPr="002729B6" w:rsidRDefault="006A1E8E" w:rsidP="006A1E8E">
      <w:pPr>
        <w:pStyle w:val="AltNormal"/>
        <w:numPr>
          <w:ilvl w:val="0"/>
          <w:numId w:val="8"/>
        </w:numPr>
        <w:rPr>
          <w:rFonts w:ascii="Times New Roman" w:hAnsi="Times New Roman"/>
        </w:rPr>
      </w:pPr>
      <w:r w:rsidRPr="00053088">
        <w:rPr>
          <w:rFonts w:ascii="Times New Roman" w:hAnsi="Times New Roman" w:hint="eastAsia"/>
          <w:lang w:eastAsia="ja-JP"/>
        </w:rPr>
        <w:t xml:space="preserve">The framework provided by the combination of </w:t>
      </w:r>
      <w:proofErr w:type="spellStart"/>
      <w:r w:rsidRPr="00053088">
        <w:rPr>
          <w:rFonts w:ascii="Times New Roman" w:hAnsi="Times New Roman" w:hint="eastAsia"/>
          <w:lang w:eastAsia="ja-JP"/>
        </w:rPr>
        <w:t>GotAPI</w:t>
      </w:r>
      <w:proofErr w:type="spellEnd"/>
      <w:r w:rsidRPr="00053088">
        <w:rPr>
          <w:rFonts w:ascii="Times New Roman" w:hAnsi="Times New Roman" w:hint="eastAsia"/>
          <w:lang w:eastAsia="ja-JP"/>
        </w:rPr>
        <w:t xml:space="preserve"> and </w:t>
      </w:r>
      <w:r>
        <w:rPr>
          <w:rFonts w:ascii="Times New Roman" w:hAnsi="Times New Roman" w:hint="eastAsia"/>
          <w:lang w:eastAsia="ja-JP"/>
        </w:rPr>
        <w:t xml:space="preserve">Device </w:t>
      </w:r>
      <w:proofErr w:type="spellStart"/>
      <w:r>
        <w:rPr>
          <w:rFonts w:ascii="Times New Roman" w:hAnsi="Times New Roman" w:hint="eastAsia"/>
          <w:lang w:eastAsia="ja-JP"/>
        </w:rPr>
        <w:t>WebAPI</w:t>
      </w:r>
      <w:proofErr w:type="spellEnd"/>
      <w:r w:rsidRPr="00053088">
        <w:rPr>
          <w:rFonts w:ascii="Times New Roman" w:hAnsi="Times New Roman" w:hint="eastAsia"/>
          <w:lang w:eastAsia="ja-JP"/>
        </w:rPr>
        <w:t xml:space="preserve"> to enable applications to work through standardized APIs with external </w:t>
      </w:r>
      <w:r w:rsidRPr="00053088">
        <w:rPr>
          <w:rFonts w:ascii="Times New Roman" w:hAnsi="Times New Roman"/>
          <w:lang w:eastAsia="ja-JP"/>
        </w:rPr>
        <w:t>devices</w:t>
      </w:r>
      <w:r w:rsidRPr="00053088">
        <w:rPr>
          <w:rFonts w:ascii="Times New Roman" w:hAnsi="Times New Roman" w:hint="eastAsia"/>
          <w:lang w:eastAsia="ja-JP"/>
        </w:rPr>
        <w:t xml:space="preserve"> or internal enablers, as </w:t>
      </w:r>
      <w:proofErr w:type="spellStart"/>
      <w:r w:rsidRPr="00053088">
        <w:rPr>
          <w:rFonts w:ascii="Times New Roman" w:hAnsi="Times New Roman" w:hint="eastAsia"/>
          <w:lang w:eastAsia="ja-JP"/>
        </w:rPr>
        <w:t>GotAPI</w:t>
      </w:r>
      <w:proofErr w:type="spellEnd"/>
      <w:r w:rsidRPr="00053088">
        <w:rPr>
          <w:rFonts w:ascii="Times New Roman" w:hAnsi="Times New Roman" w:hint="eastAsia"/>
          <w:lang w:eastAsia="ja-JP"/>
        </w:rPr>
        <w:t xml:space="preserve"> itself does not standardize the APIs to be implemented in the Extension Plug-Ins.</w:t>
      </w:r>
    </w:p>
    <w:p w:rsidR="006A1E8E" w:rsidRPr="002729B6" w:rsidRDefault="006A1E8E" w:rsidP="006A1E8E">
      <w:pPr>
        <w:pStyle w:val="AltNormal"/>
        <w:numPr>
          <w:ilvl w:val="0"/>
          <w:numId w:val="8"/>
        </w:numPr>
        <w:rPr>
          <w:rFonts w:ascii="Times New Roman" w:hAnsi="Times New Roman"/>
        </w:rPr>
      </w:pPr>
      <w:r>
        <w:rPr>
          <w:rFonts w:ascii="Times New Roman" w:hAnsi="Times New Roman" w:hint="eastAsia"/>
          <w:lang w:eastAsia="ja-JP"/>
        </w:rPr>
        <w:t>W</w:t>
      </w:r>
      <w:r w:rsidRPr="005B1B25">
        <w:rPr>
          <w:rFonts w:ascii="Times New Roman" w:hAnsi="Times New Roman" w:hint="eastAsia"/>
          <w:lang w:eastAsia="ja-JP"/>
        </w:rPr>
        <w:t>eb-based APIs</w:t>
      </w:r>
      <w:r w:rsidRPr="006C13A2">
        <w:rPr>
          <w:rFonts w:ascii="Times New Roman" w:hAnsi="Times New Roman" w:hint="eastAsia"/>
          <w:lang w:eastAsia="ja-JP"/>
        </w:rPr>
        <w:t xml:space="preserve"> </w:t>
      </w:r>
      <w:r>
        <w:rPr>
          <w:rFonts w:ascii="Times New Roman" w:hAnsi="Times New Roman" w:hint="eastAsia"/>
          <w:lang w:eastAsia="ja-JP"/>
        </w:rPr>
        <w:t xml:space="preserve">that </w:t>
      </w:r>
      <w:r w:rsidRPr="00053088">
        <w:rPr>
          <w:rFonts w:ascii="Times New Roman" w:hAnsi="Times New Roman" w:hint="eastAsia"/>
          <w:lang w:eastAsia="ja-JP"/>
        </w:rPr>
        <w:t xml:space="preserve">will initially address such areas as healthcare devices, </w:t>
      </w:r>
      <w:r>
        <w:rPr>
          <w:rFonts w:ascii="Times New Roman" w:hAnsi="Times New Roman" w:hint="eastAsia"/>
          <w:lang w:eastAsia="ja-JP"/>
        </w:rPr>
        <w:t>DWAPI-PCH</w:t>
      </w:r>
      <w:r w:rsidRPr="00053088">
        <w:rPr>
          <w:rFonts w:ascii="Times New Roman" w:hAnsi="Times New Roman" w:hint="eastAsia"/>
          <w:lang w:eastAsia="ja-JP"/>
        </w:rPr>
        <w:t xml:space="preserve"> (Personal </w:t>
      </w:r>
      <w:r>
        <w:rPr>
          <w:rFonts w:ascii="Times New Roman" w:hAnsi="Times New Roman" w:hint="eastAsia"/>
          <w:lang w:eastAsia="ja-JP"/>
        </w:rPr>
        <w:t xml:space="preserve">Connected </w:t>
      </w:r>
      <w:r w:rsidRPr="00053088">
        <w:rPr>
          <w:rFonts w:ascii="Times New Roman" w:hAnsi="Times New Roman" w:hint="eastAsia"/>
          <w:lang w:eastAsia="ja-JP"/>
        </w:rPr>
        <w:t xml:space="preserve">Healthcare) and other areas where standardization will help solving application interoperability problems. </w:t>
      </w:r>
    </w:p>
    <w:p w:rsidR="006A1E8E" w:rsidRPr="00D17312" w:rsidRDefault="006A1E8E" w:rsidP="00097743">
      <w:pPr>
        <w:pStyle w:val="AltNormal"/>
        <w:rPr>
          <w:rFonts w:ascii="Times New Roman" w:hAnsi="Times New Roman"/>
        </w:rPr>
      </w:pPr>
      <w:r w:rsidRPr="00053088">
        <w:rPr>
          <w:rFonts w:ascii="Times New Roman" w:hAnsi="Times New Roman" w:hint="eastAsia"/>
          <w:lang w:eastAsia="ja-JP"/>
        </w:rPr>
        <w:t xml:space="preserve">OMA will continue expanding the coverage of the </w:t>
      </w:r>
      <w:proofErr w:type="spellStart"/>
      <w:r w:rsidRPr="00053088">
        <w:rPr>
          <w:rFonts w:ascii="Times New Roman" w:hAnsi="Times New Roman" w:hint="eastAsia"/>
          <w:lang w:eastAsia="ja-JP"/>
        </w:rPr>
        <w:t>standaridized</w:t>
      </w:r>
      <w:proofErr w:type="spellEnd"/>
      <w:r w:rsidRPr="00053088">
        <w:rPr>
          <w:rFonts w:ascii="Times New Roman" w:hAnsi="Times New Roman" w:hint="eastAsia"/>
          <w:lang w:eastAsia="ja-JP"/>
        </w:rPr>
        <w:t xml:space="preserve"> </w:t>
      </w:r>
      <w:r>
        <w:rPr>
          <w:rFonts w:ascii="Times New Roman" w:hAnsi="Times New Roman" w:hint="eastAsia"/>
          <w:lang w:eastAsia="ja-JP"/>
        </w:rPr>
        <w:t xml:space="preserve">Device </w:t>
      </w:r>
      <w:proofErr w:type="spellStart"/>
      <w:r>
        <w:rPr>
          <w:rFonts w:ascii="Times New Roman" w:hAnsi="Times New Roman" w:hint="eastAsia"/>
          <w:lang w:eastAsia="ja-JP"/>
        </w:rPr>
        <w:t>WebAPIs</w:t>
      </w:r>
      <w:proofErr w:type="spellEnd"/>
      <w:r>
        <w:rPr>
          <w:rFonts w:ascii="Times New Roman" w:hAnsi="Times New Roman" w:hint="eastAsia"/>
          <w:lang w:eastAsia="ja-JP"/>
        </w:rPr>
        <w:t xml:space="preserve"> in areas where standardization helps the markets to expand and innovate.</w:t>
      </w:r>
    </w:p>
    <w:p w:rsidR="00543718" w:rsidRPr="00290C98" w:rsidRDefault="00543718">
      <w:pPr>
        <w:pStyle w:val="Heading1"/>
      </w:pPr>
      <w:bookmarkStart w:id="27" w:name="_Ref124647627"/>
      <w:bookmarkStart w:id="28" w:name="_Toc201729082"/>
      <w:bookmarkStart w:id="29" w:name="_Toc519623839"/>
      <w:r w:rsidRPr="00290C98">
        <w:lastRenderedPageBreak/>
        <w:t xml:space="preserve">Document Listing for </w:t>
      </w:r>
      <w:bookmarkEnd w:id="27"/>
      <w:bookmarkEnd w:id="28"/>
      <w:r w:rsidR="00C6637D">
        <w:t>DWAPI</w:t>
      </w:r>
      <w:r w:rsidR="00097743">
        <w:t xml:space="preserve"> 1.0</w:t>
      </w:r>
      <w:bookmarkEnd w:id="29"/>
    </w:p>
    <w:p w:rsidR="00543718" w:rsidRPr="00290C98" w:rsidRDefault="00543718" w:rsidP="00097743">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296"/>
        <w:gridCol w:w="4642"/>
        <w:gridCol w:w="3358"/>
        <w:tblGridChange w:id="30">
          <w:tblGrid>
            <w:gridCol w:w="2296"/>
            <w:gridCol w:w="4642"/>
            <w:gridCol w:w="3358"/>
          </w:tblGrid>
        </w:tblGridChange>
      </w:tblGrid>
      <w:tr w:rsidR="00543718" w:rsidRPr="00715074" w:rsidTr="00FD39BE">
        <w:tc>
          <w:tcPr>
            <w:tcW w:w="2296" w:type="dxa"/>
            <w:shd w:val="clear" w:color="auto" w:fill="FFCC99"/>
          </w:tcPr>
          <w:p w:rsidR="00543718" w:rsidRPr="00715074" w:rsidRDefault="00543718" w:rsidP="001D15F5">
            <w:pPr>
              <w:pStyle w:val="ItemDesc"/>
              <w:jc w:val="center"/>
              <w:rPr>
                <w:lang w:val="en-GB"/>
              </w:rPr>
            </w:pPr>
            <w:r w:rsidRPr="00715074">
              <w:rPr>
                <w:lang w:val="en-GB"/>
              </w:rPr>
              <w:t>Doc Ref</w:t>
            </w:r>
          </w:p>
        </w:tc>
        <w:tc>
          <w:tcPr>
            <w:tcW w:w="4642" w:type="dxa"/>
            <w:shd w:val="clear" w:color="auto" w:fill="FFCC99"/>
          </w:tcPr>
          <w:p w:rsidR="00543718" w:rsidRPr="00715074" w:rsidRDefault="00543718" w:rsidP="001D15F5">
            <w:pPr>
              <w:pStyle w:val="ItemDesc"/>
              <w:jc w:val="center"/>
              <w:rPr>
                <w:lang w:val="en-GB"/>
              </w:rPr>
            </w:pPr>
            <w:r w:rsidRPr="00715074">
              <w:rPr>
                <w:lang w:val="en-GB"/>
              </w:rPr>
              <w:t>Permanent Document Reference</w:t>
            </w:r>
          </w:p>
        </w:tc>
        <w:tc>
          <w:tcPr>
            <w:tcW w:w="3358" w:type="dxa"/>
            <w:shd w:val="clear" w:color="auto" w:fill="FFCC99"/>
          </w:tcPr>
          <w:p w:rsidR="00543718" w:rsidRPr="00715074" w:rsidRDefault="00D71C39" w:rsidP="001D15F5">
            <w:pPr>
              <w:pStyle w:val="ItemDesc"/>
              <w:jc w:val="center"/>
              <w:rPr>
                <w:szCs w:val="18"/>
                <w:lang w:val="en-GB"/>
              </w:rPr>
            </w:pPr>
            <w:r w:rsidRPr="00715074">
              <w:rPr>
                <w:szCs w:val="18"/>
                <w:lang w:val="en-GB"/>
              </w:rPr>
              <w:t>Description</w:t>
            </w:r>
          </w:p>
        </w:tc>
      </w:tr>
      <w:tr w:rsidR="00543718" w:rsidRPr="00715074" w:rsidTr="001D15F5">
        <w:tc>
          <w:tcPr>
            <w:tcW w:w="10296" w:type="dxa"/>
            <w:gridSpan w:val="3"/>
            <w:shd w:val="clear" w:color="auto" w:fill="CCFFFF"/>
          </w:tcPr>
          <w:p w:rsidR="00543718" w:rsidRPr="00715074" w:rsidRDefault="007F4E52" w:rsidP="00543718">
            <w:pPr>
              <w:pStyle w:val="RefDesc"/>
              <w:rPr>
                <w:b/>
                <w:szCs w:val="18"/>
                <w:lang w:val="en-GB"/>
              </w:rPr>
            </w:pPr>
            <w:r w:rsidRPr="00715074">
              <w:rPr>
                <w:b/>
                <w:szCs w:val="18"/>
                <w:lang w:val="en-GB"/>
              </w:rPr>
              <w:t>Enabler Release</w:t>
            </w:r>
          </w:p>
        </w:tc>
      </w:tr>
      <w:tr w:rsidR="00D71C39" w:rsidRPr="00715074" w:rsidTr="00FD39BE">
        <w:tc>
          <w:tcPr>
            <w:tcW w:w="2296" w:type="dxa"/>
          </w:tcPr>
          <w:p w:rsidR="00D71C39" w:rsidRPr="00715074" w:rsidRDefault="00D71C39" w:rsidP="008D738B">
            <w:pPr>
              <w:pStyle w:val="ItemListing"/>
              <w:rPr>
                <w:lang w:val="en-GB"/>
              </w:rPr>
            </w:pPr>
            <w:r w:rsidRPr="00715074">
              <w:rPr>
                <w:lang w:val="en-GB"/>
              </w:rPr>
              <w:t>[</w:t>
            </w:r>
            <w:r w:rsidR="008D738B">
              <w:rPr>
                <w:lang w:val="en-GB"/>
              </w:rPr>
              <w:t>DWAPI</w:t>
            </w:r>
            <w:r w:rsidRPr="00715074">
              <w:rPr>
                <w:lang w:val="en-GB"/>
              </w:rPr>
              <w:t>_</w:t>
            </w:r>
            <w:r w:rsidR="00097743" w:rsidRPr="00715074">
              <w:rPr>
                <w:lang w:val="en-GB"/>
              </w:rPr>
              <w:t>ER</w:t>
            </w:r>
            <w:r w:rsidRPr="00715074">
              <w:rPr>
                <w:lang w:val="en-GB"/>
              </w:rPr>
              <w:t>]</w:t>
            </w:r>
          </w:p>
        </w:tc>
        <w:tc>
          <w:tcPr>
            <w:tcW w:w="4642" w:type="dxa"/>
          </w:tcPr>
          <w:p w:rsidR="00D71C39" w:rsidRPr="00715074" w:rsidRDefault="008D738B" w:rsidP="004714D6">
            <w:pPr>
              <w:pStyle w:val="ItemListing"/>
              <w:rPr>
                <w:lang w:val="en-GB"/>
              </w:rPr>
            </w:pPr>
            <w:r>
              <w:t>OMA-ER-Device_WebAPIs-V1_0-201</w:t>
            </w:r>
            <w:r w:rsidR="004714D6">
              <w:t>80724</w:t>
            </w:r>
            <w:r>
              <w:t>-</w:t>
            </w:r>
            <w:r w:rsidR="004714D6">
              <w:t>A</w:t>
            </w:r>
          </w:p>
        </w:tc>
        <w:tc>
          <w:tcPr>
            <w:tcW w:w="3358" w:type="dxa"/>
          </w:tcPr>
          <w:p w:rsidR="00D71C39" w:rsidRPr="00715074" w:rsidRDefault="00097743" w:rsidP="00D71C39">
            <w:pPr>
              <w:pStyle w:val="ItemListing"/>
              <w:rPr>
                <w:lang w:val="en-GB"/>
              </w:rPr>
            </w:pPr>
            <w:r w:rsidRPr="00715074">
              <w:rPr>
                <w:lang w:val="en-GB"/>
              </w:rPr>
              <w:t>Enabler Requirements</w:t>
            </w:r>
            <w:r w:rsidR="008D738B">
              <w:rPr>
                <w:lang w:val="en-GB"/>
              </w:rPr>
              <w:t xml:space="preserve"> and </w:t>
            </w:r>
            <w:proofErr w:type="spellStart"/>
            <w:r w:rsidR="008D738B">
              <w:t>Archecticure</w:t>
            </w:r>
            <w:proofErr w:type="spellEnd"/>
          </w:p>
        </w:tc>
      </w:tr>
      <w:tr w:rsidR="00FD39BE" w:rsidRPr="00715074" w:rsidTr="00FD39BE">
        <w:tc>
          <w:tcPr>
            <w:tcW w:w="10296" w:type="dxa"/>
            <w:gridSpan w:val="3"/>
            <w:shd w:val="clear" w:color="auto" w:fill="CCFFFF"/>
          </w:tcPr>
          <w:p w:rsidR="00FD39BE" w:rsidRPr="00FD39BE" w:rsidRDefault="00FD39BE" w:rsidP="00FD39BE">
            <w:pPr>
              <w:pStyle w:val="RefDesc"/>
              <w:rPr>
                <w:b/>
                <w:szCs w:val="18"/>
                <w:lang w:val="en-GB"/>
              </w:rPr>
            </w:pPr>
            <w:r w:rsidRPr="00FD39BE">
              <w:rPr>
                <w:b/>
                <w:szCs w:val="18"/>
                <w:lang w:val="en-GB"/>
              </w:rPr>
              <w:t>Technical Specifications</w:t>
            </w:r>
          </w:p>
        </w:tc>
      </w:tr>
      <w:tr w:rsidR="008D738B" w:rsidRPr="00715074" w:rsidTr="00FD39BE">
        <w:tc>
          <w:tcPr>
            <w:tcW w:w="2296" w:type="dxa"/>
          </w:tcPr>
          <w:p w:rsidR="008D738B" w:rsidRPr="00715074" w:rsidRDefault="008D738B" w:rsidP="008D738B">
            <w:pPr>
              <w:pStyle w:val="ItemListing"/>
              <w:rPr>
                <w:lang w:val="en-GB"/>
              </w:rPr>
            </w:pPr>
            <w:r>
              <w:rPr>
                <w:lang w:val="en-GB"/>
              </w:rPr>
              <w:t>[</w:t>
            </w:r>
            <w:proofErr w:type="spellStart"/>
            <w:r>
              <w:rPr>
                <w:lang w:val="en-GB"/>
              </w:rPr>
              <w:t>DWAPI_TS</w:t>
            </w:r>
            <w:r w:rsidR="007D3439">
              <w:rPr>
                <w:lang w:val="en-GB"/>
              </w:rPr>
              <w:t>_BPressure</w:t>
            </w:r>
            <w:proofErr w:type="spellEnd"/>
            <w:r>
              <w:rPr>
                <w:lang w:val="en-GB"/>
              </w:rPr>
              <w:t>]</w:t>
            </w:r>
          </w:p>
        </w:tc>
        <w:tc>
          <w:tcPr>
            <w:tcW w:w="4642" w:type="dxa"/>
          </w:tcPr>
          <w:p w:rsidR="008D738B" w:rsidRPr="00C6637D" w:rsidRDefault="008D738B" w:rsidP="00F42B85">
            <w:pPr>
              <w:pStyle w:val="ItemListing"/>
              <w:rPr>
                <w:lang w:val="en-GB"/>
              </w:rPr>
            </w:pPr>
            <w:r w:rsidRPr="00C6637D">
              <w:t>OMA-TS-Blood_Pressure_Monitor_APIs-V1_0-</w:t>
            </w:r>
            <w:r w:rsidR="004714D6">
              <w:t>20180724-A</w:t>
            </w:r>
          </w:p>
        </w:tc>
        <w:tc>
          <w:tcPr>
            <w:tcW w:w="3358" w:type="dxa"/>
          </w:tcPr>
          <w:p w:rsidR="008D738B" w:rsidRPr="00715074" w:rsidRDefault="008D738B" w:rsidP="00D71C39">
            <w:pPr>
              <w:pStyle w:val="ItemListing"/>
              <w:rPr>
                <w:lang w:val="en-GB"/>
              </w:rPr>
            </w:pPr>
            <w:r>
              <w:rPr>
                <w:lang w:val="en-GB"/>
              </w:rPr>
              <w:t xml:space="preserve">Enabler Blood Pressure Monitor TS </w:t>
            </w:r>
          </w:p>
        </w:tc>
      </w:tr>
      <w:tr w:rsidR="008D738B" w:rsidRPr="00715074" w:rsidTr="00FD39BE">
        <w:tc>
          <w:tcPr>
            <w:tcW w:w="2296" w:type="dxa"/>
          </w:tcPr>
          <w:p w:rsidR="008D738B" w:rsidRDefault="008D738B" w:rsidP="008D738B">
            <w:pPr>
              <w:pStyle w:val="ItemListing"/>
              <w:rPr>
                <w:lang w:val="en-GB"/>
              </w:rPr>
            </w:pPr>
            <w:r>
              <w:rPr>
                <w:lang w:val="en-GB"/>
              </w:rPr>
              <w:t>[</w:t>
            </w:r>
            <w:proofErr w:type="spellStart"/>
            <w:r>
              <w:rPr>
                <w:lang w:val="en-GB"/>
              </w:rPr>
              <w:t>DWAPI_TS</w:t>
            </w:r>
            <w:r w:rsidR="007D3439">
              <w:rPr>
                <w:lang w:val="en-GB"/>
              </w:rPr>
              <w:t>_Glucometer</w:t>
            </w:r>
            <w:proofErr w:type="spellEnd"/>
            <w:r>
              <w:rPr>
                <w:lang w:val="en-GB"/>
              </w:rPr>
              <w:t>]</w:t>
            </w:r>
          </w:p>
        </w:tc>
        <w:tc>
          <w:tcPr>
            <w:tcW w:w="4642" w:type="dxa"/>
          </w:tcPr>
          <w:p w:rsidR="008D738B" w:rsidRPr="00F42B85" w:rsidRDefault="008D738B" w:rsidP="00F42B85">
            <w:pPr>
              <w:pStyle w:val="ItemListing"/>
              <w:rPr>
                <w:lang w:val="sv-SE"/>
              </w:rPr>
            </w:pPr>
            <w:r w:rsidRPr="00F42B85">
              <w:rPr>
                <w:lang w:val="sv-SE"/>
              </w:rPr>
              <w:t>OMA-TS-Glucometer_APIs-V1_0-</w:t>
            </w:r>
            <w:r w:rsidR="004714D6">
              <w:t>20180724-A</w:t>
            </w:r>
          </w:p>
        </w:tc>
        <w:tc>
          <w:tcPr>
            <w:tcW w:w="3358" w:type="dxa"/>
          </w:tcPr>
          <w:p w:rsidR="008D738B" w:rsidRDefault="008D738B" w:rsidP="00D71C39">
            <w:pPr>
              <w:pStyle w:val="ItemListing"/>
              <w:rPr>
                <w:lang w:val="en-GB"/>
              </w:rPr>
            </w:pPr>
            <w:r>
              <w:rPr>
                <w:lang w:val="en-GB"/>
              </w:rPr>
              <w:t>Enabler Glucometer TS</w:t>
            </w:r>
          </w:p>
        </w:tc>
      </w:tr>
      <w:tr w:rsidR="008D738B" w:rsidRPr="00715074" w:rsidTr="00FD39BE">
        <w:tc>
          <w:tcPr>
            <w:tcW w:w="2296" w:type="dxa"/>
          </w:tcPr>
          <w:p w:rsidR="008D738B" w:rsidRDefault="008D738B" w:rsidP="008D738B">
            <w:pPr>
              <w:pStyle w:val="ItemListing"/>
              <w:rPr>
                <w:lang w:val="en-GB"/>
              </w:rPr>
            </w:pPr>
            <w:r>
              <w:rPr>
                <w:lang w:val="en-GB"/>
              </w:rPr>
              <w:t>[</w:t>
            </w:r>
            <w:proofErr w:type="spellStart"/>
            <w:r>
              <w:rPr>
                <w:lang w:val="en-GB"/>
              </w:rPr>
              <w:t>DWAPI_TS</w:t>
            </w:r>
            <w:r w:rsidR="007D3439">
              <w:rPr>
                <w:lang w:val="en-GB"/>
              </w:rPr>
              <w:t>_HRate</w:t>
            </w:r>
            <w:proofErr w:type="spellEnd"/>
            <w:r>
              <w:rPr>
                <w:lang w:val="en-GB"/>
              </w:rPr>
              <w:t>]</w:t>
            </w:r>
          </w:p>
        </w:tc>
        <w:tc>
          <w:tcPr>
            <w:tcW w:w="4642" w:type="dxa"/>
          </w:tcPr>
          <w:p w:rsidR="008D738B" w:rsidRPr="00C6637D" w:rsidRDefault="008D738B" w:rsidP="00F42B85">
            <w:pPr>
              <w:pStyle w:val="ItemListing"/>
            </w:pPr>
            <w:r w:rsidRPr="00C6637D">
              <w:t>OMA-TS-Heart_Rate_Monitor_APIs_-V1_0-</w:t>
            </w:r>
            <w:r w:rsidR="004714D6">
              <w:t>20180724-A</w:t>
            </w:r>
          </w:p>
        </w:tc>
        <w:tc>
          <w:tcPr>
            <w:tcW w:w="3358" w:type="dxa"/>
          </w:tcPr>
          <w:p w:rsidR="008D738B" w:rsidRDefault="008D738B" w:rsidP="00D71C39">
            <w:pPr>
              <w:pStyle w:val="ItemListing"/>
              <w:rPr>
                <w:lang w:val="en-GB"/>
              </w:rPr>
            </w:pPr>
            <w:r>
              <w:rPr>
                <w:lang w:val="en-GB"/>
              </w:rPr>
              <w:t>Enabler Heart Rate Monitor TS</w:t>
            </w:r>
          </w:p>
        </w:tc>
      </w:tr>
      <w:tr w:rsidR="008D738B" w:rsidRPr="00715074" w:rsidTr="00FD39BE">
        <w:tc>
          <w:tcPr>
            <w:tcW w:w="2296" w:type="dxa"/>
          </w:tcPr>
          <w:p w:rsidR="008D738B" w:rsidRDefault="008D738B" w:rsidP="008D738B">
            <w:pPr>
              <w:pStyle w:val="ItemListing"/>
              <w:rPr>
                <w:lang w:val="en-GB"/>
              </w:rPr>
            </w:pPr>
            <w:r>
              <w:rPr>
                <w:lang w:val="en-GB"/>
              </w:rPr>
              <w:t>[</w:t>
            </w:r>
            <w:proofErr w:type="spellStart"/>
            <w:r>
              <w:rPr>
                <w:lang w:val="en-GB"/>
              </w:rPr>
              <w:t>DWAPI_TS</w:t>
            </w:r>
            <w:r w:rsidR="007D3439">
              <w:rPr>
                <w:lang w:val="en-GB"/>
              </w:rPr>
              <w:t>_Oximeter</w:t>
            </w:r>
            <w:proofErr w:type="spellEnd"/>
            <w:r>
              <w:rPr>
                <w:lang w:val="en-GB"/>
              </w:rPr>
              <w:t>]</w:t>
            </w:r>
          </w:p>
        </w:tc>
        <w:tc>
          <w:tcPr>
            <w:tcW w:w="4642" w:type="dxa"/>
          </w:tcPr>
          <w:p w:rsidR="008D738B" w:rsidRPr="00C6637D" w:rsidRDefault="008D738B" w:rsidP="00F42B85">
            <w:pPr>
              <w:pStyle w:val="ItemListing"/>
            </w:pPr>
            <w:r w:rsidRPr="00C6637D">
              <w:t>OMA-TS-Pulse_Oximeter_APIs-V1_0-</w:t>
            </w:r>
            <w:r w:rsidR="004714D6">
              <w:t>20180724-A</w:t>
            </w:r>
          </w:p>
        </w:tc>
        <w:tc>
          <w:tcPr>
            <w:tcW w:w="3358" w:type="dxa"/>
          </w:tcPr>
          <w:p w:rsidR="008D738B" w:rsidRDefault="008D738B" w:rsidP="00D71C39">
            <w:pPr>
              <w:pStyle w:val="ItemListing"/>
              <w:rPr>
                <w:lang w:val="en-GB"/>
              </w:rPr>
            </w:pPr>
            <w:r>
              <w:rPr>
                <w:lang w:val="en-GB"/>
              </w:rPr>
              <w:t xml:space="preserve">Enabler </w:t>
            </w:r>
            <w:proofErr w:type="spellStart"/>
            <w:r>
              <w:rPr>
                <w:lang w:val="en-GB"/>
              </w:rPr>
              <w:t>Pluse</w:t>
            </w:r>
            <w:proofErr w:type="spellEnd"/>
            <w:r>
              <w:rPr>
                <w:lang w:val="en-GB"/>
              </w:rPr>
              <w:t xml:space="preserve"> Oximeter TS</w:t>
            </w:r>
          </w:p>
        </w:tc>
      </w:tr>
      <w:tr w:rsidR="008D738B" w:rsidRPr="00715074" w:rsidTr="00FD39BE">
        <w:tc>
          <w:tcPr>
            <w:tcW w:w="2296" w:type="dxa"/>
          </w:tcPr>
          <w:p w:rsidR="008D738B" w:rsidRDefault="008D738B" w:rsidP="008D738B">
            <w:pPr>
              <w:pStyle w:val="ItemListing"/>
              <w:rPr>
                <w:lang w:val="en-GB"/>
              </w:rPr>
            </w:pPr>
            <w:r>
              <w:rPr>
                <w:lang w:val="en-GB"/>
              </w:rPr>
              <w:t>[</w:t>
            </w:r>
            <w:proofErr w:type="spellStart"/>
            <w:r>
              <w:rPr>
                <w:lang w:val="en-GB"/>
              </w:rPr>
              <w:t>DWAPI_TS</w:t>
            </w:r>
            <w:r w:rsidR="00C6637D">
              <w:rPr>
                <w:lang w:val="en-GB"/>
              </w:rPr>
              <w:t>_Thermometer</w:t>
            </w:r>
            <w:proofErr w:type="spellEnd"/>
            <w:r>
              <w:rPr>
                <w:lang w:val="en-GB"/>
              </w:rPr>
              <w:t>]</w:t>
            </w:r>
          </w:p>
        </w:tc>
        <w:tc>
          <w:tcPr>
            <w:tcW w:w="4642" w:type="dxa"/>
          </w:tcPr>
          <w:p w:rsidR="008D738B" w:rsidRPr="00C6637D" w:rsidRDefault="008D738B" w:rsidP="00F42B85">
            <w:pPr>
              <w:pStyle w:val="ItemListing"/>
            </w:pPr>
            <w:r w:rsidRPr="00C6637D">
              <w:t>OMA-TS-Thermometer_APIs-V1_0-</w:t>
            </w:r>
            <w:r w:rsidR="004714D6">
              <w:t>20180724-A</w:t>
            </w:r>
          </w:p>
        </w:tc>
        <w:tc>
          <w:tcPr>
            <w:tcW w:w="3358" w:type="dxa"/>
          </w:tcPr>
          <w:p w:rsidR="008D738B" w:rsidRDefault="008D738B" w:rsidP="00D71C39">
            <w:pPr>
              <w:pStyle w:val="ItemListing"/>
              <w:rPr>
                <w:lang w:val="en-GB"/>
              </w:rPr>
            </w:pPr>
            <w:r>
              <w:rPr>
                <w:lang w:val="en-GB"/>
              </w:rPr>
              <w:t>Enabler Thermometer TS</w:t>
            </w:r>
          </w:p>
        </w:tc>
      </w:tr>
      <w:tr w:rsidR="008D738B" w:rsidRPr="00715074" w:rsidTr="00FD39BE">
        <w:tc>
          <w:tcPr>
            <w:tcW w:w="2296" w:type="dxa"/>
          </w:tcPr>
          <w:p w:rsidR="008D738B" w:rsidRDefault="008D738B" w:rsidP="008D738B">
            <w:pPr>
              <w:pStyle w:val="ItemListing"/>
              <w:rPr>
                <w:lang w:val="en-GB"/>
              </w:rPr>
            </w:pPr>
            <w:r>
              <w:rPr>
                <w:lang w:val="en-GB"/>
              </w:rPr>
              <w:t>[</w:t>
            </w:r>
            <w:proofErr w:type="spellStart"/>
            <w:r>
              <w:rPr>
                <w:lang w:val="en-GB"/>
              </w:rPr>
              <w:t>DWAPI_TS</w:t>
            </w:r>
            <w:r w:rsidR="00C6637D">
              <w:rPr>
                <w:lang w:val="en-GB"/>
              </w:rPr>
              <w:t>_SBodyC</w:t>
            </w:r>
            <w:proofErr w:type="spellEnd"/>
            <w:r>
              <w:rPr>
                <w:lang w:val="en-GB"/>
              </w:rPr>
              <w:t>]</w:t>
            </w:r>
          </w:p>
        </w:tc>
        <w:tc>
          <w:tcPr>
            <w:tcW w:w="4642" w:type="dxa"/>
          </w:tcPr>
          <w:p w:rsidR="008D738B" w:rsidRPr="00C6637D" w:rsidRDefault="008D738B" w:rsidP="00F42B85">
            <w:pPr>
              <w:pStyle w:val="ItemListing"/>
            </w:pPr>
            <w:r w:rsidRPr="00C6637D">
              <w:t>OMA-TS-Weight_Scale_Body_Composition_Analyzer_APIs-V1_0-</w:t>
            </w:r>
            <w:r w:rsidR="004714D6">
              <w:t>20180724-A</w:t>
            </w:r>
          </w:p>
        </w:tc>
        <w:tc>
          <w:tcPr>
            <w:tcW w:w="3358" w:type="dxa"/>
          </w:tcPr>
          <w:p w:rsidR="008D738B" w:rsidRDefault="008D738B" w:rsidP="00D71C39">
            <w:pPr>
              <w:pStyle w:val="ItemListing"/>
              <w:rPr>
                <w:lang w:val="en-GB"/>
              </w:rPr>
            </w:pPr>
            <w:r>
              <w:rPr>
                <w:lang w:val="en-GB"/>
              </w:rPr>
              <w:t>Enabler Weight Sc</w:t>
            </w:r>
            <w:r w:rsidR="00F42B85">
              <w:rPr>
                <w:lang w:val="en-GB"/>
              </w:rPr>
              <w:t xml:space="preserve">ale &amp; Body Composition </w:t>
            </w:r>
            <w:proofErr w:type="spellStart"/>
            <w:r w:rsidR="00F42B85">
              <w:rPr>
                <w:lang w:val="en-GB"/>
              </w:rPr>
              <w:t>Analyzer</w:t>
            </w:r>
            <w:proofErr w:type="spellEnd"/>
          </w:p>
        </w:tc>
      </w:tr>
    </w:tbl>
    <w:p w:rsidR="00543718" w:rsidRPr="00290C98" w:rsidRDefault="00543718" w:rsidP="00F42B85">
      <w:pPr>
        <w:pStyle w:val="Caption"/>
      </w:pPr>
      <w:bookmarkStart w:id="31" w:name="_Toc448928223"/>
      <w:r w:rsidRPr="00290C98">
        <w:t xml:space="preserve">Table </w:t>
      </w:r>
      <w:r w:rsidRPr="00290C98">
        <w:fldChar w:fldCharType="begin"/>
      </w:r>
      <w:r w:rsidRPr="00290C98">
        <w:instrText xml:space="preserve"> SEQ Table \* ARABIC </w:instrText>
      </w:r>
      <w:r w:rsidRPr="00290C98">
        <w:fldChar w:fldCharType="separate"/>
      </w:r>
      <w:r w:rsidR="00F153FC" w:rsidRPr="00290C98">
        <w:t>1</w:t>
      </w:r>
      <w:r w:rsidRPr="00290C98">
        <w:fldChar w:fldCharType="end"/>
      </w:r>
      <w:r w:rsidRPr="00290C98">
        <w:t xml:space="preserve">: Listing of Documents in </w:t>
      </w:r>
      <w:r w:rsidR="00C6637D">
        <w:t>DWAPI</w:t>
      </w:r>
      <w:r w:rsidR="00C660E3">
        <w:t xml:space="preserve"> 1.0</w:t>
      </w:r>
      <w:r w:rsidRPr="00290C98">
        <w:t xml:space="preserve"> Enabler</w:t>
      </w:r>
      <w:bookmarkEnd w:id="31"/>
    </w:p>
    <w:p w:rsidR="00476C76" w:rsidRDefault="00476C76" w:rsidP="00984238">
      <w:pPr>
        <w:pStyle w:val="Heading1"/>
      </w:pPr>
      <w:bookmarkStart w:id="32" w:name="_Ref21868455"/>
      <w:bookmarkStart w:id="33" w:name="_Toc201729083"/>
      <w:bookmarkStart w:id="34" w:name="_Toc519623840"/>
      <w:r w:rsidRPr="00290C98">
        <w:lastRenderedPageBreak/>
        <w:t>OMNA Considerations</w:t>
      </w:r>
      <w:bookmarkEnd w:id="33"/>
      <w:bookmarkEnd w:id="34"/>
    </w:p>
    <w:p w:rsidR="00C660E3" w:rsidRPr="00C660E3" w:rsidRDefault="00A7309D" w:rsidP="00C660E3">
      <w:r>
        <w:t>None</w:t>
      </w:r>
    </w:p>
    <w:p w:rsidR="00CE226C" w:rsidRPr="00FC1751" w:rsidRDefault="00CE226C" w:rsidP="00CE226C">
      <w:pPr>
        <w:pStyle w:val="Heading1"/>
      </w:pPr>
      <w:bookmarkStart w:id="35" w:name="_Toc201729084"/>
      <w:bookmarkStart w:id="36" w:name="_Ref448927970"/>
      <w:bookmarkStart w:id="37" w:name="_Ref448927971"/>
      <w:bookmarkStart w:id="38" w:name="_Toc519623841"/>
      <w:r w:rsidRPr="00FC1751">
        <w:lastRenderedPageBreak/>
        <w:t>API Considerations</w:t>
      </w:r>
      <w:bookmarkEnd w:id="36"/>
      <w:bookmarkEnd w:id="37"/>
      <w:bookmarkEnd w:id="38"/>
    </w:p>
    <w:p w:rsidR="00CE226C" w:rsidRPr="00CE226C" w:rsidRDefault="00301F31" w:rsidP="00CE226C">
      <w:proofErr w:type="gramStart"/>
      <w:r>
        <w:t>None.</w:t>
      </w:r>
      <w:proofErr w:type="gramEnd"/>
    </w:p>
    <w:p w:rsidR="00543718" w:rsidRPr="00290C98" w:rsidRDefault="00543718">
      <w:pPr>
        <w:pStyle w:val="Heading1"/>
      </w:pPr>
      <w:bookmarkStart w:id="39" w:name="_Ref448927980"/>
      <w:bookmarkStart w:id="40" w:name="_Toc519623842"/>
      <w:r w:rsidRPr="00290C98">
        <w:lastRenderedPageBreak/>
        <w:t>Conformance Requirements Notation Details</w:t>
      </w:r>
      <w:bookmarkEnd w:id="35"/>
      <w:bookmarkEnd w:id="39"/>
      <w:bookmarkEnd w:id="40"/>
    </w:p>
    <w:p w:rsidR="00543718" w:rsidRPr="00290C98" w:rsidRDefault="00F42B85">
      <w:pPr>
        <w:autoSpaceDE w:val="0"/>
        <w:autoSpaceDN w:val="0"/>
        <w:adjustRightInd w:val="0"/>
        <w:spacing w:before="0" w:after="0"/>
      </w:pPr>
      <w:r>
        <w:t>This section is informative</w:t>
      </w: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F42B85" w:rsidRDefault="00543718" w:rsidP="00F42B85">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Default="00543718">
      <w:pPr>
        <w:pStyle w:val="App1"/>
        <w:rPr>
          <w:rFonts w:hint="eastAsia"/>
          <w:lang w:eastAsia="zh-CN"/>
        </w:rPr>
      </w:pPr>
      <w:bookmarkStart w:id="41" w:name="_Toc49561953"/>
      <w:bookmarkStart w:id="42" w:name="_Toc201729087"/>
      <w:bookmarkStart w:id="43" w:name="_Toc519623843"/>
      <w:bookmarkEnd w:id="32"/>
      <w:r w:rsidRPr="00290C98">
        <w:lastRenderedPageBreak/>
        <w:t>Change History</w:t>
      </w:r>
      <w:r w:rsidRPr="00290C98">
        <w:tab/>
        <w:t>(Informative)</w:t>
      </w:r>
      <w:bookmarkEnd w:id="41"/>
      <w:bookmarkEnd w:id="42"/>
      <w:bookmarkEnd w:id="43"/>
    </w:p>
    <w:p w:rsidR="0021468A" w:rsidRPr="00290C98" w:rsidRDefault="0021468A" w:rsidP="0021468A">
      <w:pPr>
        <w:pStyle w:val="App2"/>
      </w:pPr>
      <w:bookmarkStart w:id="44" w:name="_Toc201729088"/>
      <w:bookmarkStart w:id="45" w:name="_Toc373850905"/>
      <w:bookmarkStart w:id="46" w:name="_Toc519623844"/>
      <w:r w:rsidRPr="00290C98">
        <w:t>Approved Version History</w:t>
      </w:r>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715074">
        <w:tblPrEx>
          <w:tblCellMar>
            <w:top w:w="0" w:type="dxa"/>
            <w:bottom w:w="0" w:type="dxa"/>
          </w:tblCellMar>
        </w:tblPrEx>
        <w:trPr>
          <w:tblHeader/>
          <w:jc w:val="center"/>
        </w:trPr>
        <w:tc>
          <w:tcPr>
            <w:tcW w:w="3227" w:type="dxa"/>
            <w:shd w:val="pct25" w:color="auto" w:fill="FFFFFF"/>
          </w:tcPr>
          <w:p w:rsidR="00543718" w:rsidRPr="00715074" w:rsidRDefault="00543718">
            <w:pPr>
              <w:pStyle w:val="TableHead"/>
            </w:pPr>
            <w:r w:rsidRPr="00715074">
              <w:t>Reference</w:t>
            </w:r>
          </w:p>
        </w:tc>
        <w:tc>
          <w:tcPr>
            <w:tcW w:w="1267" w:type="dxa"/>
            <w:shd w:val="pct25" w:color="auto" w:fill="FFFFFF"/>
          </w:tcPr>
          <w:p w:rsidR="00543718" w:rsidRPr="00715074" w:rsidRDefault="00543718">
            <w:pPr>
              <w:pStyle w:val="TableHead"/>
            </w:pPr>
            <w:r w:rsidRPr="00715074">
              <w:t>Date</w:t>
            </w:r>
          </w:p>
        </w:tc>
        <w:tc>
          <w:tcPr>
            <w:tcW w:w="5598" w:type="dxa"/>
            <w:shd w:val="pct25" w:color="auto" w:fill="FFFFFF"/>
          </w:tcPr>
          <w:p w:rsidR="00543718" w:rsidRPr="00715074" w:rsidRDefault="00543718">
            <w:pPr>
              <w:pStyle w:val="TableHead"/>
            </w:pPr>
            <w:r w:rsidRPr="00715074">
              <w:t>Description</w:t>
            </w:r>
          </w:p>
        </w:tc>
      </w:tr>
      <w:tr w:rsidR="00543718" w:rsidRPr="00715074">
        <w:tblPrEx>
          <w:tblCellMar>
            <w:top w:w="0" w:type="dxa"/>
            <w:bottom w:w="0" w:type="dxa"/>
          </w:tblCellMar>
        </w:tblPrEx>
        <w:trPr>
          <w:jc w:val="center"/>
        </w:trPr>
        <w:tc>
          <w:tcPr>
            <w:tcW w:w="3227" w:type="dxa"/>
          </w:tcPr>
          <w:p w:rsidR="00543718" w:rsidRPr="00715074" w:rsidRDefault="004714D6">
            <w:pPr>
              <w:pStyle w:val="TableRow"/>
              <w:rPr>
                <w:sz w:val="16"/>
              </w:rPr>
            </w:pPr>
            <w:r w:rsidRPr="004714D6">
              <w:rPr>
                <w:sz w:val="16"/>
              </w:rPr>
              <w:t>OMA-ERELD-DWAPI-V1_0-20180724-A</w:t>
            </w:r>
          </w:p>
        </w:tc>
        <w:tc>
          <w:tcPr>
            <w:tcW w:w="1267" w:type="dxa"/>
          </w:tcPr>
          <w:p w:rsidR="00543718" w:rsidRPr="00715074" w:rsidRDefault="004714D6">
            <w:pPr>
              <w:pStyle w:val="TableRow"/>
              <w:rPr>
                <w:sz w:val="16"/>
              </w:rPr>
            </w:pPr>
            <w:r>
              <w:rPr>
                <w:sz w:val="16"/>
              </w:rPr>
              <w:t>24 Jul 2018</w:t>
            </w:r>
          </w:p>
        </w:tc>
        <w:tc>
          <w:tcPr>
            <w:tcW w:w="5598" w:type="dxa"/>
          </w:tcPr>
          <w:p w:rsidR="004714D6" w:rsidRPr="004714D6" w:rsidRDefault="004714D6" w:rsidP="004714D6">
            <w:pPr>
              <w:pStyle w:val="TableRow"/>
              <w:rPr>
                <w:sz w:val="16"/>
              </w:rPr>
            </w:pPr>
            <w:r w:rsidRPr="004714D6">
              <w:rPr>
                <w:sz w:val="16"/>
              </w:rPr>
              <w:t>Status changed to Approved by CD</w:t>
            </w:r>
          </w:p>
          <w:p w:rsidR="00543718" w:rsidRPr="00715074" w:rsidRDefault="004714D6" w:rsidP="004714D6">
            <w:pPr>
              <w:pStyle w:val="TableRow"/>
              <w:rPr>
                <w:rFonts w:hint="eastAsia"/>
                <w:sz w:val="16"/>
                <w:lang w:eastAsia="zh-CN"/>
              </w:rPr>
            </w:pPr>
            <w:r w:rsidRPr="004714D6">
              <w:rPr>
                <w:sz w:val="16"/>
              </w:rPr>
              <w:t xml:space="preserve">   Doc Ref # OMA-CD-2018-0005-INP_DWAPI_V1_0_ERP_for_final_Approval</w:t>
            </w:r>
          </w:p>
        </w:tc>
      </w:tr>
    </w:tbl>
    <w:p w:rsidR="00F31BEE" w:rsidRPr="00F31BEE" w:rsidRDefault="00F31BEE" w:rsidP="00F31BEE">
      <w:pPr>
        <w:rPr>
          <w:lang w:eastAsia="zh-CN"/>
        </w:rPr>
      </w:pPr>
    </w:p>
    <w:sectPr w:rsidR="00F31BEE" w:rsidRPr="00F31BEE">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B54" w:rsidRDefault="00540B54">
      <w:r>
        <w:separator/>
      </w:r>
    </w:p>
  </w:endnote>
  <w:endnote w:type="continuationSeparator" w:id="0">
    <w:p w:rsidR="00540B54" w:rsidRDefault="0054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Symbol,Bold">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4714D6">
      <w:rPr>
        <w:bCs/>
        <w:color w:val="000000"/>
      </w:rPr>
      <w:sym w:font="Symbol" w:char="F0D3"/>
    </w:r>
    <w:r w:rsidR="004714D6">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714D6">
      <w:rPr>
        <w:rFonts w:ascii="Arial Narrow" w:hAnsi="Arial Narrow" w:cs="Arial"/>
        <w:lang w:val="en-US"/>
      </w:rPr>
      <w:t>Used with the permission of the Open Mobile Alliance under the terms as stated in this document.</w:t>
    </w:r>
    <w:r w:rsidR="004714D6">
      <w:rPr>
        <w:rFonts w:cs="Arial"/>
        <w:color w:val="999999"/>
        <w:sz w:val="10"/>
      </w:rPr>
      <w:tab/>
    </w:r>
    <w:r w:rsidR="004714D6">
      <w:rPr>
        <w:rFonts w:cs="Arial"/>
        <w:color w:val="969696"/>
        <w:sz w:val="10"/>
      </w:rPr>
      <w:t>[OMA-Template-ERELD-201</w:t>
    </w:r>
    <w:r w:rsidR="004714D6">
      <w:rPr>
        <w:rFonts w:cs="Arial"/>
        <w:color w:val="969696"/>
        <w:sz w:val="10"/>
        <w:lang w:eastAsia="zh-CN"/>
      </w:rPr>
      <w:t>80411</w:t>
    </w:r>
    <w:r w:rsidR="004714D6">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47" w:name="FootText1"/>
    <w:r>
      <w:rPr>
        <w:bCs/>
        <w:color w:val="000000"/>
      </w:rPr>
      <w:sym w:font="Symbol" w:char="F0D3"/>
    </w:r>
    <w:r w:rsidR="004E72F4">
      <w:rPr>
        <w:bCs/>
        <w:color w:val="000000"/>
      </w:rPr>
      <w:t xml:space="preserve"> </w:t>
    </w:r>
    <w:r w:rsidR="007D3439">
      <w:rPr>
        <w:bCs/>
        <w:color w:val="000000"/>
      </w:rPr>
      <w:t>201</w:t>
    </w:r>
    <w:r w:rsidR="004714D6">
      <w:rPr>
        <w:bCs/>
        <w:color w:val="000000"/>
      </w:rPr>
      <w:t>8</w:t>
    </w:r>
    <w:r>
      <w:rPr>
        <w:bCs/>
        <w:color w:val="000000"/>
      </w:rPr>
      <w:t xml:space="preserve"> Open Mobile Alliance All Rights Reserved.</w:t>
    </w:r>
    <w:bookmarkEnd w:id="47"/>
    <w:r>
      <w:rPr>
        <w:bCs/>
        <w:color w:val="000000"/>
        <w:sz w:val="16"/>
      </w:rPr>
      <w:br/>
    </w:r>
    <w:bookmarkStart w:id="4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9" w:name="TemplateName"/>
    <w:r w:rsidR="004E72F4">
      <w:rPr>
        <w:rFonts w:cs="Arial"/>
        <w:color w:val="969696"/>
        <w:sz w:val="10"/>
      </w:rPr>
      <w:t>[OMA-Template-ERELD-</w:t>
    </w:r>
    <w:r w:rsidR="00DD0290">
      <w:rPr>
        <w:rFonts w:cs="Arial"/>
        <w:color w:val="969696"/>
        <w:sz w:val="10"/>
      </w:rPr>
      <w:t>201</w:t>
    </w:r>
    <w:r w:rsidR="004714D6">
      <w:rPr>
        <w:rFonts w:cs="Arial"/>
        <w:color w:val="969696"/>
        <w:sz w:val="10"/>
        <w:lang w:eastAsia="zh-CN"/>
      </w:rPr>
      <w:t>80411</w:t>
    </w:r>
    <w:r>
      <w:rPr>
        <w:rFonts w:cs="Arial"/>
        <w:color w:val="969696"/>
        <w:sz w:val="10"/>
      </w:rPr>
      <w:t>-I]</w:t>
    </w:r>
    <w:bookmarkEnd w:id="48"/>
    <w:bookmarkEnd w:id="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B54" w:rsidRDefault="00540B54">
      <w:r>
        <w:separator/>
      </w:r>
    </w:p>
  </w:footnote>
  <w:footnote w:type="continuationSeparator" w:id="0">
    <w:p w:rsidR="00540B54" w:rsidRDefault="00540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Header"/>
      <w:pBdr>
        <w:bottom w:val="single" w:sz="4" w:space="1" w:color="auto"/>
      </w:pBdr>
      <w:tabs>
        <w:tab w:val="clear" w:pos="4320"/>
        <w:tab w:val="clear" w:pos="8640"/>
        <w:tab w:val="right" w:pos="10080"/>
      </w:tabs>
      <w:spacing w:after="60"/>
    </w:pPr>
    <w:fldSimple w:instr=" STYLEREF ZDID \* MERGEFORMAT ">
      <w:r w:rsidR="004714D6">
        <w:rPr>
          <w:noProof/>
        </w:rPr>
        <w:t>OMA-ERELD-DWAPI-V1_0-20180724-A</w:t>
      </w:r>
    </w:fldSimple>
    <w:r>
      <w:tab/>
      <w:t xml:space="preserve">Page </w:t>
    </w:r>
    <w:r>
      <w:rPr>
        <w:lang w:val="en-US"/>
      </w:rPr>
      <w:fldChar w:fldCharType="begin"/>
    </w:r>
    <w:r>
      <w:rPr>
        <w:lang w:val="en-US"/>
      </w:rPr>
      <w:instrText xml:space="preserve"> PAGE </w:instrText>
    </w:r>
    <w:r>
      <w:rPr>
        <w:lang w:val="en-US"/>
      </w:rPr>
      <w:fldChar w:fldCharType="separate"/>
    </w:r>
    <w:r w:rsidR="004714D6">
      <w:rPr>
        <w:noProof/>
        <w:lang w:val="en-US"/>
      </w:rPr>
      <w:t>3</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4714D6">
      <w:rPr>
        <w:noProof/>
      </w:rPr>
      <w:t>12</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36B59C0"/>
    <w:multiLevelType w:val="hybridMultilevel"/>
    <w:tmpl w:val="ED00D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13BBE"/>
    <w:rsid w:val="00021F44"/>
    <w:rsid w:val="00041C7A"/>
    <w:rsid w:val="00052961"/>
    <w:rsid w:val="00097743"/>
    <w:rsid w:val="000A078E"/>
    <w:rsid w:val="00113B13"/>
    <w:rsid w:val="00132CB4"/>
    <w:rsid w:val="001B463E"/>
    <w:rsid w:val="001D15F5"/>
    <w:rsid w:val="0021468A"/>
    <w:rsid w:val="00260584"/>
    <w:rsid w:val="00263B18"/>
    <w:rsid w:val="00290C98"/>
    <w:rsid w:val="002B79C3"/>
    <w:rsid w:val="00301F31"/>
    <w:rsid w:val="00310F38"/>
    <w:rsid w:val="00314A36"/>
    <w:rsid w:val="0032050A"/>
    <w:rsid w:val="003252C2"/>
    <w:rsid w:val="00335997"/>
    <w:rsid w:val="003C1266"/>
    <w:rsid w:val="004714D6"/>
    <w:rsid w:val="00476C76"/>
    <w:rsid w:val="004C47C3"/>
    <w:rsid w:val="004E72F4"/>
    <w:rsid w:val="00500D56"/>
    <w:rsid w:val="0051362D"/>
    <w:rsid w:val="00540B54"/>
    <w:rsid w:val="00543718"/>
    <w:rsid w:val="00574D9A"/>
    <w:rsid w:val="005B253B"/>
    <w:rsid w:val="005B3906"/>
    <w:rsid w:val="005F7250"/>
    <w:rsid w:val="0065774D"/>
    <w:rsid w:val="00667E23"/>
    <w:rsid w:val="00685A93"/>
    <w:rsid w:val="006A1E8E"/>
    <w:rsid w:val="006A2C8B"/>
    <w:rsid w:val="006C4074"/>
    <w:rsid w:val="006E16E1"/>
    <w:rsid w:val="006E556F"/>
    <w:rsid w:val="00715074"/>
    <w:rsid w:val="00797405"/>
    <w:rsid w:val="007C2237"/>
    <w:rsid w:val="007D3439"/>
    <w:rsid w:val="007F4E52"/>
    <w:rsid w:val="00803B9A"/>
    <w:rsid w:val="008632CB"/>
    <w:rsid w:val="008846DC"/>
    <w:rsid w:val="008B0812"/>
    <w:rsid w:val="008D738B"/>
    <w:rsid w:val="008D76E4"/>
    <w:rsid w:val="008F5B99"/>
    <w:rsid w:val="00970312"/>
    <w:rsid w:val="00984238"/>
    <w:rsid w:val="009A6931"/>
    <w:rsid w:val="009C03AD"/>
    <w:rsid w:val="00A6576B"/>
    <w:rsid w:val="00A7309D"/>
    <w:rsid w:val="00AA6A25"/>
    <w:rsid w:val="00B43881"/>
    <w:rsid w:val="00B86CD2"/>
    <w:rsid w:val="00B933EA"/>
    <w:rsid w:val="00BF3D8D"/>
    <w:rsid w:val="00C24B0D"/>
    <w:rsid w:val="00C3636C"/>
    <w:rsid w:val="00C409AD"/>
    <w:rsid w:val="00C660E3"/>
    <w:rsid w:val="00C6637D"/>
    <w:rsid w:val="00CA74B9"/>
    <w:rsid w:val="00CE226C"/>
    <w:rsid w:val="00D06AE2"/>
    <w:rsid w:val="00D426E0"/>
    <w:rsid w:val="00D71C39"/>
    <w:rsid w:val="00D83C9D"/>
    <w:rsid w:val="00D85855"/>
    <w:rsid w:val="00DB29F7"/>
    <w:rsid w:val="00DD0290"/>
    <w:rsid w:val="00DF6190"/>
    <w:rsid w:val="00E66605"/>
    <w:rsid w:val="00E918D4"/>
    <w:rsid w:val="00EA187C"/>
    <w:rsid w:val="00F153FC"/>
    <w:rsid w:val="00F259F0"/>
    <w:rsid w:val="00F31BEE"/>
    <w:rsid w:val="00F42B85"/>
    <w:rsid w:val="00FB6868"/>
    <w:rsid w:val="00FD3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2"/>
    <w:rsid w:val="00CE226C"/>
    <w:pPr>
      <w:spacing w:before="120" w:after="0"/>
    </w:pPr>
    <w:rPr>
      <w:rFonts w:ascii="Arial" w:hAnsi="Arial"/>
    </w:rPr>
  </w:style>
  <w:style w:type="character" w:customStyle="1" w:styleId="AltNormalChar2">
    <w:name w:val="AltNormal Char2"/>
    <w:link w:val="AltNormal"/>
    <w:rsid w:val="00097743"/>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2"/>
    <w:rsid w:val="00CE226C"/>
    <w:pPr>
      <w:spacing w:before="120" w:after="0"/>
    </w:pPr>
    <w:rPr>
      <w:rFonts w:ascii="Arial" w:hAnsi="Arial"/>
    </w:rPr>
  </w:style>
  <w:style w:type="character" w:customStyle="1" w:styleId="AltNormalChar2">
    <w:name w:val="AltNormal Char2"/>
    <w:link w:val="AltNormal"/>
    <w:rsid w:val="0009774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95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1436</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9608</CharactersWithSpaces>
  <SharedDoc>false</SharedDoc>
  <HLinks>
    <vt:vector size="36" baseType="variant">
      <vt:variant>
        <vt:i4>4063275</vt:i4>
      </vt:variant>
      <vt:variant>
        <vt:i4>75</vt:i4>
      </vt:variant>
      <vt:variant>
        <vt:i4>0</vt:i4>
      </vt:variant>
      <vt:variant>
        <vt:i4>5</vt:i4>
      </vt:variant>
      <vt:variant>
        <vt:lpwstr>http://www.openmobilealliance.org/</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4128807</vt:i4>
      </vt:variant>
      <vt:variant>
        <vt:i4>69</vt:i4>
      </vt:variant>
      <vt:variant>
        <vt:i4>0</vt:i4>
      </vt:variant>
      <vt:variant>
        <vt:i4>5</vt:i4>
      </vt:variant>
      <vt:variant>
        <vt:lpwstr>http://www.ietf.org/rfc/rfc2119.txt</vt:lpwstr>
      </vt:variant>
      <vt:variant>
        <vt:lpwstr/>
      </vt:variant>
      <vt:variant>
        <vt:i4>1048636</vt:i4>
      </vt:variant>
      <vt:variant>
        <vt:i4>59</vt:i4>
      </vt:variant>
      <vt:variant>
        <vt:i4>0</vt:i4>
      </vt:variant>
      <vt:variant>
        <vt:i4>5</vt:i4>
      </vt:variant>
      <vt:variant>
        <vt:lpwstr/>
      </vt:variant>
      <vt:variant>
        <vt:lpwstr>_Toc448928223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3</cp:revision>
  <cp:lastPrinted>2005-10-05T03:04:00Z</cp:lastPrinted>
  <dcterms:created xsi:type="dcterms:W3CDTF">2018-07-17T12:44:00Z</dcterms:created>
  <dcterms:modified xsi:type="dcterms:W3CDTF">2018-07-17T12:48:00Z</dcterms:modified>
</cp:coreProperties>
</file>