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4E13" w:rsidRPr="008015A9" w:rsidRDefault="00F04E13">
      <w:pPr>
        <w:pStyle w:val="AltTitle"/>
        <w:spacing w:before="0"/>
      </w:pPr>
      <w:r w:rsidRPr="008015A9">
        <w:t>Liaison Statement</w:t>
      </w:r>
    </w:p>
    <w:p w:rsidR="00F04E13" w:rsidRPr="008015A9" w:rsidRDefault="00F04E13">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firstRow="0" w:lastRow="0" w:firstColumn="0" w:lastColumn="0" w:noHBand="0" w:noVBand="0"/>
      </w:tblPr>
      <w:tblGrid>
        <w:gridCol w:w="1447"/>
        <w:gridCol w:w="5303"/>
        <w:gridCol w:w="2790"/>
      </w:tblGrid>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Title:</w:t>
            </w:r>
          </w:p>
        </w:tc>
        <w:tc>
          <w:tcPr>
            <w:tcW w:w="5303" w:type="dxa"/>
          </w:tcPr>
          <w:p w:rsidR="00F04E13" w:rsidRPr="008015A9" w:rsidRDefault="00D00943">
            <w:pPr>
              <w:pStyle w:val="FrontMatter"/>
              <w:tabs>
                <w:tab w:val="clear" w:pos="1710"/>
                <w:tab w:val="clear" w:pos="3780"/>
              </w:tabs>
              <w:ind w:left="0" w:firstLine="0"/>
            </w:pPr>
            <w:r>
              <w:rPr>
                <w:noProof/>
                <w:lang w:eastAsia="en-GB"/>
              </w:rPr>
              <mc:AlternateContent>
                <mc:Choice Requires="wps">
                  <w:drawing>
                    <wp:anchor distT="0" distB="0" distL="114300" distR="114300" simplePos="0" relativeHeight="251657216" behindDoc="0" locked="1" layoutInCell="1" allowOverlap="1">
                      <wp:simplePos x="0" y="0"/>
                      <wp:positionH relativeFrom="column">
                        <wp:posOffset>2035810</wp:posOffset>
                      </wp:positionH>
                      <wp:positionV relativeFrom="paragraph">
                        <wp:posOffset>-911860</wp:posOffset>
                      </wp:positionV>
                      <wp:extent cx="3771900" cy="800100"/>
                      <wp:effectExtent l="0" t="0" r="0" b="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661142" w:rsidRDefault="00661142">
                                  <w:pPr>
                                    <w:spacing w:before="0"/>
                                    <w:rPr>
                                      <w:rFonts w:ascii="Comic Sans MS" w:hAnsi="Comic Sans MS" w:cs="Arial"/>
                                      <w:color w:val="800000"/>
                                      <w:sz w:val="18"/>
                                    </w:rPr>
                                  </w:pPr>
                                  <w:r>
                                    <w:rPr>
                                      <w:rFonts w:ascii="Comic Sans MS" w:hAnsi="Comic Sans MS" w:cs="Arial"/>
                                      <w:color w:val="800000"/>
                                      <w:sz w:val="18"/>
                                    </w:rPr>
                                    <w:t>Liaison openness status is based on the relationship.  Confidential should only be used where there is an explicit agreement to restrict access to members only.  All others should be marked public.  Note the footnote that spells this out directly.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60.3pt;margin-top:-71.8pt;width:297pt;height:6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" fillcolor="#fc9" strokecolor="maroon" strokeweight="1pt">
                      <v:imagedata embosscolor="shadow add(51)"/>
                      <v:shadow on="t" type="emboss" color="#4d0000" color2="shadow add(102)" offset="-1pt,-1pt" offset2="1pt,1pt"/>
                      <v:textbox>
                        <w:txbxContent>
                          <w:p w:rsidR="00661142" w:rsidRDefault="00661142">
                            <w:pPr>
                              <w:spacing w:before="0"/>
                              <w:rPr>
                                <w:rFonts w:ascii="Comic Sans MS" w:hAnsi="Comic Sans MS" w:cs="Arial"/>
                                <w:color w:val="800000"/>
                                <w:sz w:val="18"/>
                              </w:rPr>
                            </w:pPr>
                            <w:r>
                              <w:rPr>
                                <w:rFonts w:ascii="Comic Sans MS" w:hAnsi="Comic Sans MS" w:cs="Arial"/>
                                <w:color w:val="800000"/>
                                <w:sz w:val="18"/>
                              </w:rPr>
                              <w:t>Liaison openness status is based on the relationship.  Confidential should only be used where there is an explicit agreement to restrict access to members only.  All others should be marked public.  Note the footnote that spells this out directly.</w:t>
                            </w:r>
                          </w:p>
                        </w:txbxContent>
                      </v:textbox>
                      <w10:anchorlock/>
                    </v:shape>
                  </w:pict>
                </mc:Fallback>
              </mc:AlternateContent>
            </w:r>
            <w:r w:rsidR="00F04E13" w:rsidRPr="008015A9">
              <w:t>&lt;title of this liaison statement&gt;</w:t>
            </w:r>
          </w:p>
        </w:tc>
        <w:bookmarkStart w:id="0" w:name="OLE_LINK1"/>
        <w:tc>
          <w:tcPr>
            <w:tcW w:w="2790"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fldChar w:fldCharType="begin">
                <w:ffData>
                  <w:name w:val=""/>
                  <w:enabled w:val="0"/>
                  <w:calcOnExit w:val="0"/>
                  <w:checkBox>
                    <w:sizeAuto/>
                    <w:default w:val="1"/>
                  </w:checkBox>
                </w:ffData>
              </w:fldChar>
            </w:r>
            <w:r w:rsidRPr="008015A9">
              <w:rPr>
                <w:rFonts w:ascii="Arial Narrow" w:hAnsi="Arial Narrow"/>
              </w:rPr>
              <w:instrText xml:space="preserve"> FORMCHECKBOX </w:instrText>
            </w:r>
            <w:r w:rsidR="00D76662">
              <w:rPr>
                <w:rFonts w:ascii="Arial Narrow" w:hAnsi="Arial Narrow"/>
              </w:rPr>
            </w:r>
            <w:r w:rsidR="00D76662">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Public      </w:t>
            </w:r>
            <w:r w:rsidRPr="008015A9">
              <w:rPr>
                <w:rFonts w:ascii="Arial Narrow" w:hAnsi="Arial Narrow"/>
              </w:rPr>
              <w:fldChar w:fldCharType="begin">
                <w:ffData>
                  <w:name w:val=""/>
                  <w:enabled w:val="0"/>
                  <w:calcOnExit w:val="0"/>
                  <w:checkBox>
                    <w:sizeAuto/>
                    <w:default w:val="0"/>
                  </w:checkBox>
                </w:ffData>
              </w:fldChar>
            </w:r>
            <w:r w:rsidRPr="008015A9">
              <w:rPr>
                <w:rFonts w:ascii="Arial Narrow" w:hAnsi="Arial Narrow"/>
              </w:rPr>
              <w:instrText xml:space="preserve"> FORMCHECKBOX </w:instrText>
            </w:r>
            <w:r w:rsidR="00D76662">
              <w:rPr>
                <w:rFonts w:ascii="Arial Narrow" w:hAnsi="Arial Narrow"/>
              </w:rPr>
            </w:r>
            <w:r w:rsidR="00D76662">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Confidential</w:t>
            </w:r>
            <w:bookmarkEnd w:id="0"/>
            <w:r w:rsidRPr="008015A9">
              <w:rPr>
                <w:rFonts w:ascii="Arial Narrow" w:hAnsi="Arial Narrow"/>
              </w:rPr>
              <w:t xml:space="preserve"> LS</w:t>
            </w:r>
            <w:r w:rsidRPr="008015A9">
              <w:rPr>
                <w:rStyle w:val="FootnoteReference"/>
                <w:rFonts w:ascii="Arial Narrow" w:hAnsi="Arial Narrow"/>
              </w:rPr>
              <w:footnoteReference w:id="1"/>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Date:</w:t>
            </w:r>
          </w:p>
        </w:tc>
        <w:tc>
          <w:tcPr>
            <w:tcW w:w="8093" w:type="dxa"/>
            <w:gridSpan w:val="2"/>
          </w:tcPr>
          <w:p w:rsidR="00F04E13" w:rsidRPr="008015A9" w:rsidRDefault="00213765">
            <w:pPr>
              <w:pStyle w:val="FrontMatter"/>
              <w:tabs>
                <w:tab w:val="clear" w:pos="1710"/>
                <w:tab w:val="clear" w:pos="3780"/>
              </w:tabs>
              <w:ind w:left="0" w:firstLine="0"/>
            </w:pPr>
            <w:r w:rsidRPr="008015A9">
              <w:t xml:space="preserve">&lt;dd mmm </w:t>
            </w:r>
            <w:r w:rsidR="00B00AD8">
              <w:t>2018</w:t>
            </w:r>
            <w:r w:rsidR="00F04E13" w:rsidRPr="008015A9">
              <w:t>&gt;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To:</w:t>
            </w:r>
          </w:p>
        </w:tc>
        <w:tc>
          <w:tcPr>
            <w:tcW w:w="8093" w:type="dxa"/>
            <w:gridSpan w:val="2"/>
          </w:tcPr>
          <w:p w:rsidR="00F04E13" w:rsidRPr="008015A9" w:rsidRDefault="00F04E13">
            <w:pPr>
              <w:pStyle w:val="FrontMatter"/>
              <w:tabs>
                <w:tab w:val="clear" w:pos="1710"/>
                <w:tab w:val="clear" w:pos="3780"/>
              </w:tabs>
              <w:ind w:left="0" w:firstLine="0"/>
            </w:pPr>
            <w:r w:rsidRPr="008015A9">
              <w:t>&lt;group(s) for consideration and action&gt;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Copy:</w:t>
            </w:r>
          </w:p>
        </w:tc>
        <w:tc>
          <w:tcPr>
            <w:tcW w:w="8093" w:type="dxa"/>
            <w:gridSpan w:val="2"/>
          </w:tcPr>
          <w:p w:rsidR="00F04E13" w:rsidRPr="008015A9" w:rsidRDefault="00F04E13">
            <w:pPr>
              <w:pStyle w:val="FrontMatter"/>
              <w:tabs>
                <w:tab w:val="clear" w:pos="1710"/>
                <w:tab w:val="clear" w:pos="3780"/>
              </w:tabs>
              <w:ind w:left="0" w:firstLine="0"/>
            </w:pPr>
            <w:r w:rsidRPr="008015A9">
              <w:t>&lt;other groups, if any, getting a copy for information – delete line if none&gt;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Response to:</w:t>
            </w:r>
          </w:p>
        </w:tc>
        <w:tc>
          <w:tcPr>
            <w:tcW w:w="8093" w:type="dxa"/>
            <w:gridSpan w:val="2"/>
          </w:tcPr>
          <w:p w:rsidR="00F04E13" w:rsidRPr="008015A9" w:rsidRDefault="00F04E13">
            <w:pPr>
              <w:pStyle w:val="FrontMatter"/>
              <w:tabs>
                <w:tab w:val="clear" w:pos="1710"/>
                <w:tab w:val="clear" w:pos="3780"/>
              </w:tabs>
              <w:ind w:left="0" w:firstLine="0"/>
            </w:pPr>
            <w:r w:rsidRPr="008015A9">
              <w:t>&lt;</w:t>
            </w:r>
            <w:r w:rsidRPr="00997121">
              <w:rPr>
                <w:noProof/>
              </w:rPr>
              <w:t>identification</w:t>
            </w:r>
            <w:r w:rsidRPr="008015A9">
              <w:t xml:space="preserve"> of item being responded to, if any – delete line if none&gt;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Source:</w:t>
            </w:r>
          </w:p>
        </w:tc>
        <w:tc>
          <w:tcPr>
            <w:tcW w:w="8093" w:type="dxa"/>
            <w:gridSpan w:val="2"/>
          </w:tcPr>
          <w:p w:rsidR="00F04E13" w:rsidRPr="008015A9" w:rsidRDefault="00F04E13">
            <w:pPr>
              <w:pStyle w:val="FrontMatter"/>
              <w:tabs>
                <w:tab w:val="clear" w:pos="1710"/>
                <w:tab w:val="clear" w:pos="3780"/>
              </w:tabs>
              <w:ind w:left="0" w:firstLine="0"/>
            </w:pPr>
            <w:r w:rsidRPr="008015A9">
              <w:t xml:space="preserve">&lt;name of </w:t>
            </w:r>
            <w:r w:rsidRPr="00997121">
              <w:rPr>
                <w:noProof/>
              </w:rPr>
              <w:t>group</w:t>
            </w:r>
            <w:r w:rsidRPr="008015A9">
              <w:t>&gt; of the Open Mobile Alliance</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Send Replies to:</w:t>
            </w:r>
          </w:p>
        </w:tc>
        <w:tc>
          <w:tcPr>
            <w:tcW w:w="8093" w:type="dxa"/>
            <w:gridSpan w:val="2"/>
          </w:tcPr>
          <w:p w:rsidR="00F04E13" w:rsidRPr="008015A9" w:rsidRDefault="00F04E13">
            <w:pPr>
              <w:pStyle w:val="FrontMatter"/>
              <w:tabs>
                <w:tab w:val="clear" w:pos="1710"/>
                <w:tab w:val="clear" w:pos="3780"/>
              </w:tabs>
              <w:ind w:left="0" w:firstLine="0"/>
            </w:pPr>
            <w:r w:rsidRPr="008015A9">
              <w:t>&lt;OMA group (e.g. WG or SWG name)&gt;, &lt;chair name (optional)&gt;,</w:t>
            </w:r>
            <w:r w:rsidRPr="008015A9">
              <w:br/>
              <w:t>&lt;email address to use for contact or OMA-LIAISON@mail.openmobilealliance.org&gt;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Contact(s):</w:t>
            </w:r>
          </w:p>
        </w:tc>
        <w:tc>
          <w:tcPr>
            <w:tcW w:w="8093" w:type="dxa"/>
            <w:gridSpan w:val="2"/>
          </w:tcPr>
          <w:p w:rsidR="00F04E13" w:rsidRPr="008015A9" w:rsidRDefault="00D00943">
            <w:pPr>
              <w:pStyle w:val="FrontMatter"/>
              <w:tabs>
                <w:tab w:val="clear" w:pos="1710"/>
                <w:tab w:val="clear" w:pos="3780"/>
              </w:tabs>
              <w:ind w:left="0" w:firstLine="0"/>
            </w:pPr>
            <w:r>
              <w:rPr>
                <w:noProof/>
                <w:lang w:eastAsia="en-GB"/>
              </w:rPr>
              <mc:AlternateContent>
                <mc:Choice Requires="wps">
                  <w:drawing>
                    <wp:anchor distT="0" distB="0" distL="114300" distR="114300" simplePos="0" relativeHeight="251658240" behindDoc="0" locked="1" layoutInCell="1" allowOverlap="1">
                      <wp:simplePos x="0" y="0"/>
                      <wp:positionH relativeFrom="column">
                        <wp:posOffset>149225</wp:posOffset>
                      </wp:positionH>
                      <wp:positionV relativeFrom="paragraph">
                        <wp:posOffset>-567690</wp:posOffset>
                      </wp:positionV>
                      <wp:extent cx="5029200" cy="800100"/>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661142" w:rsidRDefault="00661142">
                                  <w:pPr>
                                    <w:spacing w:before="0"/>
                                    <w:rPr>
                                      <w:rFonts w:ascii="Comic Sans MS" w:hAnsi="Comic Sans MS" w:cs="Arial"/>
                                      <w:color w:val="800000"/>
                                      <w:sz w:val="18"/>
                                    </w:rPr>
                                  </w:pPr>
                                  <w:r>
                                    <w:rPr>
                                      <w:rFonts w:ascii="Comic Sans MS" w:hAnsi="Comic Sans MS" w:cs="Arial"/>
                                      <w:color w:val="800000"/>
                                      <w:sz w:val="18"/>
                                    </w:rPr>
                                    <w:t xml:space="preserve">When a liaison is sent, a means for the receiving group to respond is needed.  Provide information about the group to be addressed in the response.  In addition, if the contact person does not want to expose a personal email address as the “Send Replies to” address then it is expected that </w:t>
                                  </w:r>
                                  <w:hyperlink r:id="rId8" w:history="1">
                                    <w:r>
                                      <w:rPr>
                                        <w:rStyle w:val="Hyperlink"/>
                                        <w:rFonts w:ascii="Comic Sans MS" w:hAnsi="Comic Sans MS" w:cs="Arial"/>
                                        <w:sz w:val="18"/>
                                      </w:rPr>
                                      <w:t>OMA-LIAISON@mail.openmobilealliance.org</w:t>
                                    </w:r>
                                  </w:hyperlink>
                                  <w:r>
                                    <w:rPr>
                                      <w:rFonts w:ascii="Comic Sans MS" w:hAnsi="Comic Sans MS" w:cs="Arial"/>
                                      <w:color w:val="800000"/>
                                      <w:sz w:val="18"/>
                                    </w:rPr>
                                    <w:t xml:space="preserve"> will be used.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7" type="#_x0000_t202" style="position:absolute;margin-left:11.75pt;margin-top:-44.7pt;width:396pt;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" fillcolor="#fc9" strokecolor="maroon" strokeweight="1pt">
                      <v:imagedata embosscolor="shadow add(51)"/>
                      <v:shadow on="t" type="emboss" color="#4d0000" color2="shadow add(102)" offset="-1pt,-1pt" offset2="1pt,1pt"/>
                      <v:textbox>
                        <w:txbxContent>
                          <w:p w:rsidR="00661142" w:rsidRDefault="00661142">
                            <w:pPr>
                              <w:spacing w:before="0"/>
                              <w:rPr>
                                <w:rFonts w:ascii="Comic Sans MS" w:hAnsi="Comic Sans MS" w:cs="Arial"/>
                                <w:color w:val="800000"/>
                                <w:sz w:val="18"/>
                              </w:rPr>
                            </w:pPr>
                            <w:r>
                              <w:rPr>
                                <w:rFonts w:ascii="Comic Sans MS" w:hAnsi="Comic Sans MS" w:cs="Arial"/>
                                <w:color w:val="800000"/>
                                <w:sz w:val="18"/>
                              </w:rPr>
                              <w:t xml:space="preserve">When a liaison is sent, a means for the receiving group to respond is needed.  Provide information about the group to be addressed in the response.  In addition, if the contact person does not want to expose a personal email address as the “Send Replies to” address then it is expected that </w:t>
                            </w:r>
                            <w:hyperlink r:id="rId9" w:history="1">
                              <w:r>
                                <w:rPr>
                                  <w:rStyle w:val="Hyperlink"/>
                                  <w:rFonts w:ascii="Comic Sans MS" w:hAnsi="Comic Sans MS" w:cs="Arial"/>
                                  <w:sz w:val="18"/>
                                </w:rPr>
                                <w:t>OMA-LIAISON@mail.openmobilealliance.org</w:t>
                              </w:r>
                            </w:hyperlink>
                            <w:r>
                              <w:rPr>
                                <w:rFonts w:ascii="Comic Sans MS" w:hAnsi="Comic Sans MS" w:cs="Arial"/>
                                <w:color w:val="800000"/>
                                <w:sz w:val="18"/>
                              </w:rPr>
                              <w:t xml:space="preserve"> will be used.</w:t>
                            </w:r>
                          </w:p>
                        </w:txbxContent>
                      </v:textbox>
                      <w10:anchorlock/>
                    </v:shape>
                  </w:pict>
                </mc:Fallback>
              </mc:AlternateContent>
            </w:r>
            <w:r w:rsidR="00F04E13" w:rsidRPr="008015A9">
              <w:t>&lt;name&gt;, &lt;company&gt;  &lt;&lt;this would list Group Liaison Contact and/or Liaison Contact&gt;&gt;</w:t>
            </w:r>
            <w:r w:rsidR="00F04E13" w:rsidRPr="008015A9">
              <w:br/>
            </w:r>
            <w:r w:rsidR="00F04E13" w:rsidRPr="008015A9">
              <w:rPr>
                <w:i/>
                <w:iCs/>
              </w:rPr>
              <w:t>&lt;list any contact forms (</w:t>
            </w:r>
            <w:proofErr w:type="spellStart"/>
            <w:r w:rsidR="00F04E13" w:rsidRPr="008015A9">
              <w:rPr>
                <w:i/>
                <w:iCs/>
              </w:rPr>
              <w:t>tel</w:t>
            </w:r>
            <w:proofErr w:type="spellEnd"/>
            <w:r w:rsidR="00F04E13" w:rsidRPr="008015A9">
              <w:rPr>
                <w:i/>
                <w:iCs/>
              </w:rPr>
              <w:t xml:space="preserve"> </w:t>
            </w:r>
            <w:r w:rsidR="00F04E13" w:rsidRPr="00997121">
              <w:rPr>
                <w:i/>
                <w:iCs/>
                <w:noProof/>
              </w:rPr>
              <w:t>and/or</w:t>
            </w:r>
            <w:r w:rsidR="00F04E13" w:rsidRPr="008015A9">
              <w:rPr>
                <w:i/>
                <w:iCs/>
              </w:rPr>
              <w:t xml:space="preserve"> email) willing to expose to other groups&gt;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Attachments:</w:t>
            </w:r>
          </w:p>
        </w:tc>
        <w:tc>
          <w:tcPr>
            <w:tcW w:w="8093" w:type="dxa"/>
            <w:gridSpan w:val="2"/>
          </w:tcPr>
          <w:p w:rsidR="00F04E13" w:rsidRPr="008015A9" w:rsidRDefault="00F04E13">
            <w:pPr>
              <w:pStyle w:val="FrontMatter"/>
              <w:tabs>
                <w:tab w:val="clear" w:pos="1710"/>
                <w:tab w:val="clear" w:pos="3780"/>
              </w:tabs>
              <w:ind w:left="0" w:firstLine="0"/>
            </w:pPr>
            <w:r w:rsidRPr="008015A9">
              <w:t>&lt;list of attachments&gt; or n/a</w:t>
            </w:r>
          </w:p>
        </w:tc>
      </w:tr>
    </w:tbl>
    <w:p w:rsidR="00F04E13" w:rsidRPr="008015A9" w:rsidRDefault="00F04E13">
      <w:pPr>
        <w:pStyle w:val="AltH1"/>
        <w:rPr>
          <w:lang w:val="en-GB"/>
        </w:rPr>
      </w:pPr>
      <w:r w:rsidRPr="008015A9">
        <w:rPr>
          <w:lang w:val="en-GB"/>
        </w:rPr>
        <w:t>Overview</w:t>
      </w:r>
    </w:p>
    <w:p w:rsidR="00F04E13" w:rsidRPr="008015A9" w:rsidRDefault="00F04E13">
      <w:pPr>
        <w:pStyle w:val="AltNormal"/>
      </w:pPr>
      <w:r w:rsidRPr="008015A9">
        <w:t>&lt;text describing the purpose of this liaison statement&gt;</w:t>
      </w:r>
    </w:p>
    <w:p w:rsidR="00F04E13" w:rsidRPr="008015A9" w:rsidRDefault="00F04E13">
      <w:pPr>
        <w:pStyle w:val="AltH1"/>
        <w:rPr>
          <w:lang w:val="en-GB"/>
        </w:rPr>
      </w:pPr>
      <w:r w:rsidRPr="008015A9">
        <w:rPr>
          <w:lang w:val="en-GB"/>
        </w:rPr>
        <w:t>Proposal</w:t>
      </w:r>
    </w:p>
    <w:p w:rsidR="00F04E13" w:rsidRPr="008015A9" w:rsidRDefault="00F04E13">
      <w:pPr>
        <w:pStyle w:val="AltNormal"/>
      </w:pPr>
      <w:r w:rsidRPr="008015A9">
        <w:t xml:space="preserve">&lt;text describing the scope and nature of the proposed text or actions to </w:t>
      </w:r>
      <w:r w:rsidRPr="00997121">
        <w:rPr>
          <w:noProof/>
          <w:u w:val="thick" w:color="28B473"/>
        </w:rPr>
        <w:t>be taken</w:t>
      </w:r>
      <w:r w:rsidRPr="008015A9">
        <w:t>&gt;</w:t>
      </w:r>
    </w:p>
    <w:p w:rsidR="00F04E13" w:rsidRPr="008015A9" w:rsidRDefault="00F04E13">
      <w:pPr>
        <w:pStyle w:val="AltH1"/>
        <w:rPr>
          <w:lang w:val="en-GB"/>
        </w:rPr>
      </w:pPr>
      <w:r w:rsidRPr="008015A9">
        <w:rPr>
          <w:lang w:val="en-GB"/>
        </w:rPr>
        <w:t>Requested Action(s)</w:t>
      </w:r>
    </w:p>
    <w:p w:rsidR="00574FA8" w:rsidRPr="008015A9" w:rsidRDefault="00F04E13">
      <w:pPr>
        <w:pStyle w:val="AltNormal"/>
      </w:pPr>
      <w:r w:rsidRPr="008015A9">
        <w:t xml:space="preserve">&lt;text describing the actions </w:t>
      </w:r>
      <w:r w:rsidRPr="00997121">
        <w:rPr>
          <w:noProof/>
          <w:u w:val="thick" w:color="28B473"/>
        </w:rPr>
        <w:t>being requested</w:t>
      </w:r>
      <w:r w:rsidRPr="008015A9">
        <w:t xml:space="preserve"> of the other group.  </w:t>
      </w:r>
      <w:r w:rsidRPr="00997121">
        <w:rPr>
          <w:noProof/>
          <w:u w:val="thick" w:color="28B473"/>
        </w:rPr>
        <w:t>This</w:t>
      </w:r>
      <w:r w:rsidRPr="008015A9">
        <w:t xml:space="preserve"> should be as specific as possible.  Timelines of activities that are related should be noted where appropriate.  When specific actions are needed, they should be called out with associated references to ownership and deadlines.&gt;</w:t>
      </w:r>
    </w:p>
    <w:p w:rsidR="00F04E13" w:rsidRPr="008015A9" w:rsidRDefault="00F04E13">
      <w:pPr>
        <w:pStyle w:val="AltH1"/>
        <w:rPr>
          <w:lang w:val="en-GB"/>
        </w:rPr>
      </w:pPr>
      <w:r w:rsidRPr="008015A9">
        <w:rPr>
          <w:lang w:val="en-GB"/>
        </w:rPr>
        <w:t>Conclusion</w:t>
      </w:r>
    </w:p>
    <w:p w:rsidR="00FE4BBF" w:rsidRDefault="00F04E13">
      <w:pPr>
        <w:pStyle w:val="AltNormal"/>
      </w:pPr>
      <w:r w:rsidRPr="008015A9">
        <w:t xml:space="preserve">&lt;expression of thanks to the </w:t>
      </w:r>
      <w:r w:rsidRPr="00997121">
        <w:rPr>
          <w:noProof/>
          <w:u w:val="thick" w:color="28B473"/>
        </w:rPr>
        <w:t>organizations</w:t>
      </w:r>
      <w:r w:rsidRPr="008015A9">
        <w:t xml:space="preserve"> involved, with gratitude for their efforts and support&gt;</w:t>
      </w:r>
    </w:p>
    <w:p w:rsidR="007C05D4" w:rsidRDefault="007C05D4" w:rsidP="00FA7C96">
      <w:pPr>
        <w:spacing w:before="0"/>
        <w:rPr>
          <w:rFonts w:ascii="Arial" w:hAnsi="Arial"/>
          <w:lang w:eastAsia="zh-CN"/>
        </w:rPr>
      </w:pPr>
    </w:p>
    <w:p w:rsidR="007C05D4" w:rsidRPr="007C05D4" w:rsidRDefault="007C05D4" w:rsidP="007C05D4">
      <w:pPr>
        <w:rPr>
          <w:rFonts w:ascii="Arial" w:hAnsi="Arial"/>
          <w:lang w:eastAsia="zh-CN"/>
        </w:rPr>
      </w:pPr>
    </w:p>
    <w:p w:rsidR="007C05D4" w:rsidRDefault="007C05D4" w:rsidP="007C05D4">
      <w:pPr>
        <w:rPr>
          <w:rFonts w:ascii="Arial" w:hAnsi="Arial"/>
          <w:lang w:eastAsia="zh-CN"/>
        </w:rPr>
      </w:pPr>
    </w:p>
    <w:p w:rsidR="007C05D4" w:rsidRDefault="007C05D4" w:rsidP="007C05D4">
      <w:pPr>
        <w:tabs>
          <w:tab w:val="left" w:pos="1958"/>
        </w:tabs>
        <w:rPr>
          <w:rFonts w:ascii="Arial" w:hAnsi="Arial"/>
          <w:lang w:eastAsia="zh-CN"/>
        </w:rPr>
      </w:pPr>
      <w:r>
        <w:rPr>
          <w:rFonts w:ascii="Arial" w:hAnsi="Arial"/>
          <w:lang w:eastAsia="zh-CN"/>
        </w:rPr>
        <w:tab/>
      </w:r>
    </w:p>
    <w:p w:rsidR="007C05D4" w:rsidRDefault="007C05D4" w:rsidP="007C05D4">
      <w:pPr>
        <w:rPr>
          <w:rFonts w:ascii="Arial" w:hAnsi="Arial"/>
          <w:lang w:eastAsia="zh-CN"/>
        </w:rPr>
      </w:pPr>
    </w:p>
    <w:p w:rsidR="00213765" w:rsidRPr="007C05D4" w:rsidRDefault="007C05D4" w:rsidP="007C05D4">
      <w:pPr>
        <w:tabs>
          <w:tab w:val="left" w:pos="3974"/>
        </w:tabs>
        <w:rPr>
          <w:rFonts w:ascii="Arial" w:hAnsi="Arial"/>
          <w:lang w:eastAsia="zh-CN"/>
        </w:rPr>
      </w:pPr>
      <w:r>
        <w:rPr>
          <w:rFonts w:ascii="Arial" w:hAnsi="Arial"/>
          <w:lang w:eastAsia="zh-CN"/>
        </w:rPr>
        <w:tab/>
      </w:r>
    </w:p>
    <w:sectPr w:rsidR="00213765" w:rsidRPr="007C05D4">
      <w:headerReference w:type="even" r:id="rId10"/>
      <w:headerReference w:type="default" r:id="rId11"/>
      <w:footerReference w:type="even"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6662" w:rsidRDefault="00D76662">
      <w:r>
        <w:separator/>
      </w:r>
    </w:p>
  </w:endnote>
  <w:endnote w:type="continuationSeparator" w:id="0">
    <w:p w:rsidR="00D76662" w:rsidRDefault="00D76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00000000" w:usb2="0001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05D4" w:rsidRDefault="007C05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1142" w:rsidRDefault="00213765">
    <w:pPr>
      <w:pStyle w:val="Footer"/>
      <w:tabs>
        <w:tab w:val="clear" w:pos="9900"/>
        <w:tab w:val="right" w:pos="10080"/>
      </w:tabs>
      <w:spacing w:line="180" w:lineRule="exact"/>
    </w:pPr>
    <w:r>
      <w:rPr>
        <w:sz w:val="18"/>
      </w:rPr>
      <w:t xml:space="preserve">© </w:t>
    </w:r>
    <w:r w:rsidR="00B00AD8">
      <w:rPr>
        <w:sz w:val="18"/>
      </w:rPr>
      <w:t>2018</w:t>
    </w:r>
    <w:r w:rsidR="009A37B5">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FA7C96">
      <w:rPr>
        <w:rStyle w:val="PageNumber"/>
        <w:noProof/>
        <w:sz w:val="18"/>
      </w:rPr>
      <w:t>2</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FA7C96">
      <w:rPr>
        <w:rStyle w:val="PageNumber"/>
        <w:noProof/>
        <w:sz w:val="18"/>
      </w:rPr>
      <w:t>2</w:t>
    </w:r>
    <w:r w:rsidR="00661142">
      <w:rPr>
        <w:rStyle w:val="PageNumber"/>
        <w:sz w:val="18"/>
      </w:rPr>
      <w:fldChar w:fldCharType="end"/>
    </w:r>
    <w:r w:rsidR="00661142">
      <w:rPr>
        <w:rStyle w:val="PageNumber"/>
        <w:sz w:val="18"/>
      </w:rPr>
      <w:t>)</w:t>
    </w:r>
    <w:r w:rsidR="00661142">
      <w:rPr>
        <w:sz w:val="10"/>
      </w:rPr>
      <w:br/>
    </w:r>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r w:rsidR="00661142">
      <w:rPr>
        <w:sz w:val="18"/>
      </w:rPr>
      <w:fldChar w:fldCharType="begin"/>
    </w:r>
    <w:r w:rsidR="00661142">
      <w:rPr>
        <w:sz w:val="10"/>
      </w:rPr>
      <w:instrText xml:space="preserve"> REF Template \h </w:instrText>
    </w:r>
    <w:r w:rsidR="00661142">
      <w:rPr>
        <w:sz w:val="18"/>
      </w:rPr>
    </w:r>
    <w:r w:rsidR="00661142">
      <w:rPr>
        <w:sz w:val="18"/>
      </w:rPr>
      <w:fldChar w:fldCharType="separate"/>
    </w:r>
    <w:r w:rsidR="00FE4BBF">
      <w:rPr>
        <w:color w:val="969696"/>
        <w:sz w:val="10"/>
      </w:rPr>
      <w:t>[OMA-Template-LiaisonStatement-2018</w:t>
    </w:r>
    <w:r w:rsidR="00FE4BBF">
      <w:rPr>
        <w:color w:val="969696"/>
        <w:sz w:val="10"/>
        <w:lang w:eastAsia="zh-CN"/>
      </w:rPr>
      <w:t>0</w:t>
    </w:r>
    <w:r w:rsidR="00FE4BBF">
      <w:rPr>
        <w:rFonts w:hint="eastAsia"/>
        <w:color w:val="969696"/>
        <w:sz w:val="10"/>
        <w:lang w:eastAsia="zh-CN"/>
      </w:rPr>
      <w:t>717</w:t>
    </w:r>
    <w:r w:rsidR="00FE4BBF">
      <w:rPr>
        <w:color w:val="969696"/>
        <w:sz w:val="10"/>
      </w:rPr>
      <w:t>-I]</w:t>
    </w:r>
    <w:r w:rsidR="00661142">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1142" w:rsidRPr="007C05D4" w:rsidRDefault="00661142">
    <w:pPr>
      <w:pStyle w:val="FtDisclaimer"/>
      <w:shd w:val="clear" w:color="auto" w:fill="E6E6E6"/>
      <w:spacing w:before="40" w:after="40"/>
      <w:ind w:left="144" w:right="144"/>
      <w:jc w:val="left"/>
      <w:rPr>
        <w:rFonts w:ascii="Times New Roman" w:hAnsi="Times New Roman"/>
        <w:sz w:val="16"/>
        <w:szCs w:val="16"/>
      </w:rPr>
    </w:pPr>
    <w:r w:rsidRPr="007C05D4">
      <w:rPr>
        <w:rFonts w:ascii="Times New Roman" w:hAnsi="Times New Roman"/>
        <w:sz w:val="16"/>
        <w:szCs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61142" w:rsidRPr="007C05D4" w:rsidRDefault="00661142">
    <w:pPr>
      <w:pStyle w:val="FtDisclaimer"/>
      <w:shd w:val="clear" w:color="auto" w:fill="E6E6E6"/>
      <w:spacing w:before="40" w:after="40"/>
      <w:ind w:left="144" w:right="144"/>
      <w:jc w:val="left"/>
      <w:rPr>
        <w:rFonts w:ascii="Times New Roman" w:hAnsi="Times New Roman"/>
        <w:sz w:val="16"/>
        <w:szCs w:val="16"/>
      </w:rPr>
    </w:pPr>
    <w:r w:rsidRPr="007C05D4">
      <w:rPr>
        <w:rFonts w:ascii="Times New Roman" w:hAnsi="Times New Roman"/>
        <w:sz w:val="16"/>
        <w:szCs w:val="16"/>
      </w:rPr>
      <w:t>THE OPEN MOBILE ALLIANCE IS NOT LIABLE FOR AND HEREBY DISCLAIMS ANY DIRECT, INDIRECT, PUNITIVE, SPECIAL, INCIDENTAL, CONSEQUENTIAL, OR EXEMPLARY DAMAGES ARISING OUT OF OR IN CONNECTION WITH THE USE OF DOCUMENTS AND THE INFORMATION CONTAINED IN THE DOCUMENTS.</w:t>
    </w:r>
  </w:p>
  <w:p w:rsidR="00661142" w:rsidRPr="007C05D4" w:rsidRDefault="00661142">
    <w:pPr>
      <w:pStyle w:val="FtDisclaimer"/>
      <w:shd w:val="clear" w:color="auto" w:fill="E6E6E6"/>
      <w:spacing w:before="40" w:after="40"/>
      <w:ind w:left="144" w:right="144"/>
      <w:jc w:val="left"/>
      <w:rPr>
        <w:rFonts w:ascii="Times New Roman" w:hAnsi="Times New Roman"/>
        <w:vanish/>
        <w:sz w:val="16"/>
        <w:szCs w:val="16"/>
      </w:rPr>
    </w:pPr>
    <w:r w:rsidRPr="007C05D4">
      <w:rPr>
        <w:rFonts w:ascii="Times New Roman" w:hAnsi="Times New Roman"/>
        <w:sz w:val="16"/>
        <w:szCs w:val="16"/>
      </w:rPr>
      <w:t>USE OF THIS DOCUMENT BY NON-OMA MEMBERS IS SUBJECT TO ALL OF THE TERMS AND CONDITIONS OF THE USE AGREEMENT</w:t>
    </w:r>
    <w:r w:rsidR="00CC4DEE">
      <w:rPr>
        <w:rFonts w:ascii="Times New Roman" w:hAnsi="Times New Roman"/>
        <w:sz w:val="16"/>
        <w:szCs w:val="16"/>
      </w:rPr>
      <w:t xml:space="preserve"> (L</w:t>
    </w:r>
    <w:bookmarkStart w:id="3" w:name="_GoBack"/>
    <w:bookmarkEnd w:id="3"/>
    <w:r w:rsidRPr="007C05D4">
      <w:rPr>
        <w:rFonts w:ascii="Times New Roman" w:hAnsi="Times New Roman"/>
        <w:vanish/>
        <w:sz w:val="16"/>
        <w:szCs w:val="16"/>
      </w:rPr>
      <w:t xml:space="preserve"> (l</w:t>
    </w:r>
    <w:r w:rsidRPr="007C05D4">
      <w:rPr>
        <w:rFonts w:ascii="Times New Roman" w:hAnsi="Times New Roman"/>
        <w:sz w:val="16"/>
        <w:szCs w:val="16"/>
      </w:rPr>
      <w:t xml:space="preserve">ocated at </w:t>
    </w:r>
    <w:hyperlink r:id="rId1" w:history="1">
      <w:r w:rsidR="007C05D4" w:rsidRPr="007C05D4">
        <w:rPr>
          <w:rStyle w:val="Hyperlink"/>
          <w:rFonts w:ascii="Times New Roman" w:hAnsi="Times New Roman"/>
          <w:sz w:val="16"/>
          <w:szCs w:val="16"/>
        </w:rPr>
        <w:t>https://www.omaspecworks.org/about/policies-and-terms-of-use/use-agreement/</w:t>
      </w:r>
    </w:hyperlink>
    <w:r w:rsidR="007C05D4" w:rsidRPr="007C05D4">
      <w:rPr>
        <w:rFonts w:ascii="Times New Roman" w:hAnsi="Times New Roman"/>
        <w:sz w:val="16"/>
        <w:szCs w:val="16"/>
      </w:rPr>
      <w:t xml:space="preserve">) </w:t>
    </w:r>
    <w:r w:rsidRPr="007C05D4">
      <w:rPr>
        <w:rFonts w:ascii="Times New Roman" w:hAnsi="Times New Roman"/>
        <w:vanish/>
        <w:sz w:val="16"/>
        <w:szCs w:val="16"/>
      </w:rPr>
      <w:t xml:space="preserve">) </w:t>
    </w:r>
    <w:r w:rsidRPr="007C05D4">
      <w:rPr>
        <w:rFonts w:ascii="Times New Roman" w:hAnsi="Times New Roman"/>
        <w:sz w:val="16"/>
        <w:szCs w:val="16"/>
      </w:rPr>
      <w:t>AND IF YOU HAVE NOT AGREED TO THE TERMS OF THE USE AGREEMENT, YOU DO NOT HAVE THE RIGHT TO USE, COPY OR DISTRIBUTE THIS DOCUMENT.</w:t>
    </w:r>
  </w:p>
  <w:p w:rsidR="00661142" w:rsidRPr="007C05D4" w:rsidRDefault="00661142">
    <w:pPr>
      <w:pStyle w:val="FtDisclaimer"/>
      <w:shd w:val="clear" w:color="auto" w:fill="E6E6E6"/>
      <w:spacing w:before="40" w:after="40"/>
      <w:ind w:left="144" w:right="144"/>
      <w:jc w:val="left"/>
      <w:rPr>
        <w:rFonts w:ascii="Times New Roman" w:hAnsi="Times New Roman"/>
        <w:sz w:val="16"/>
        <w:szCs w:val="16"/>
      </w:rPr>
    </w:pPr>
    <w:r w:rsidRPr="007C05D4">
      <w:rPr>
        <w:rFonts w:ascii="Times New Roman" w:hAnsi="Times New Roman"/>
        <w:sz w:val="16"/>
        <w:szCs w:val="16"/>
      </w:rPr>
      <w:t>THIS DOCUMENT IS PROVIDED ON AN "AS IS" "AS AVAILABLE" AND "WITH ALL FAULTS" BASIS.</w:t>
    </w:r>
  </w:p>
  <w:p w:rsidR="00661142" w:rsidRDefault="00213765">
    <w:pPr>
      <w:pStyle w:val="Footer"/>
      <w:tabs>
        <w:tab w:val="clear" w:pos="9900"/>
        <w:tab w:val="right" w:pos="10080"/>
      </w:tabs>
      <w:spacing w:line="180" w:lineRule="exact"/>
      <w:rPr>
        <w:color w:val="969696"/>
        <w:sz w:val="10"/>
      </w:rPr>
    </w:pPr>
    <w:bookmarkStart w:id="4" w:name="FootText1"/>
    <w:r>
      <w:rPr>
        <w:sz w:val="18"/>
      </w:rPr>
      <w:t xml:space="preserve">© </w:t>
    </w:r>
    <w:r w:rsidR="00B00AD8">
      <w:rPr>
        <w:sz w:val="18"/>
      </w:rPr>
      <w:t>2018</w:t>
    </w:r>
    <w:r w:rsidR="00661142">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r>
    <w:bookmarkEnd w:id="4"/>
    <w:r w:rsidR="00661142">
      <w:rPr>
        <w:sz w:val="18"/>
      </w:rPr>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997121">
      <w:rPr>
        <w:rStyle w:val="PageNumber"/>
        <w:noProof/>
        <w:sz w:val="18"/>
      </w:rPr>
      <w:t>1</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997121">
      <w:rPr>
        <w:rStyle w:val="PageNumber"/>
        <w:noProof/>
        <w:sz w:val="18"/>
      </w:rPr>
      <w:t>1</w:t>
    </w:r>
    <w:r w:rsidR="00661142">
      <w:rPr>
        <w:rStyle w:val="PageNumber"/>
        <w:sz w:val="18"/>
      </w:rPr>
      <w:fldChar w:fldCharType="end"/>
    </w:r>
    <w:r w:rsidR="00661142">
      <w:rPr>
        <w:rStyle w:val="PageNumber"/>
        <w:sz w:val="18"/>
      </w:rPr>
      <w:t>)</w:t>
    </w:r>
    <w:r w:rsidR="00661142">
      <w:rPr>
        <w:sz w:val="10"/>
      </w:rPr>
      <w:br/>
    </w:r>
    <w:bookmarkStart w:id="5" w:name="FootText2"/>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bookmarkStart w:id="6" w:name="Template"/>
    <w:r w:rsidR="00661142">
      <w:rPr>
        <w:color w:val="969696"/>
        <w:sz w:val="10"/>
      </w:rPr>
      <w:t>[O</w:t>
    </w:r>
    <w:r w:rsidR="005C7D77">
      <w:rPr>
        <w:color w:val="969696"/>
        <w:sz w:val="10"/>
      </w:rPr>
      <w:t>M</w:t>
    </w:r>
    <w:r>
      <w:rPr>
        <w:color w:val="969696"/>
        <w:sz w:val="10"/>
      </w:rPr>
      <w:t>A-Template-LiaisonStatement-</w:t>
    </w:r>
    <w:r w:rsidR="00B00AD8">
      <w:rPr>
        <w:color w:val="969696"/>
        <w:sz w:val="10"/>
      </w:rPr>
      <w:t>2018</w:t>
    </w:r>
    <w:r w:rsidR="00B00AD8">
      <w:rPr>
        <w:color w:val="969696"/>
        <w:sz w:val="10"/>
        <w:lang w:eastAsia="zh-CN"/>
      </w:rPr>
      <w:t>0</w:t>
    </w:r>
    <w:r w:rsidR="00997121">
      <w:rPr>
        <w:color w:val="969696"/>
        <w:sz w:val="10"/>
        <w:lang w:eastAsia="zh-CN"/>
      </w:rPr>
      <w:t>906</w:t>
    </w:r>
    <w:r w:rsidR="00661142">
      <w:rPr>
        <w:color w:val="969696"/>
        <w:sz w:val="10"/>
      </w:rPr>
      <w:t>-I]</w:t>
    </w:r>
    <w:bookmarkEnd w:id="5"/>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6662" w:rsidRDefault="00D76662">
      <w:r>
        <w:separator/>
      </w:r>
    </w:p>
  </w:footnote>
  <w:footnote w:type="continuationSeparator" w:id="0">
    <w:p w:rsidR="00D76662" w:rsidRDefault="00D76662">
      <w:r>
        <w:continuationSeparator/>
      </w:r>
    </w:p>
  </w:footnote>
  <w:footnote w:id="1">
    <w:p w:rsidR="00661142" w:rsidRDefault="00661142">
      <w:pPr>
        <w:pStyle w:val="FootnoteText"/>
      </w:pPr>
      <w:r>
        <w:rPr>
          <w:rStyle w:val="FootnoteReference"/>
        </w:rPr>
        <w:footnoteRef/>
      </w:r>
      <w:r>
        <w:t xml:space="preserve"> If the “Confidential LS” box is selected, this liaison statement is intended to be Confidential per agreement by OMA and the addressed organization.  Neither side should make this communication available to non-members.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05D4" w:rsidRDefault="007C05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15A9" w:rsidRPr="008015A9" w:rsidRDefault="00D00943" w:rsidP="008015A9">
    <w:pPr>
      <w:pStyle w:val="Header"/>
      <w:pBdr>
        <w:bottom w:val="single" w:sz="6" w:space="1" w:color="999999"/>
      </w:pBdr>
      <w:tabs>
        <w:tab w:val="clear" w:pos="9900"/>
        <w:tab w:val="right" w:pos="10080"/>
      </w:tabs>
      <w:rPr>
        <w:sz w:val="18"/>
        <w:szCs w:val="18"/>
        <w:lang w:val="fr-FR"/>
      </w:rPr>
    </w:pPr>
    <w:r>
      <w:rPr>
        <w:noProof/>
        <w:lang w:eastAsia="en-GB"/>
      </w:rPr>
      <w:drawing>
        <wp:anchor distT="0" distB="0" distL="114300" distR="114300" simplePos="0" relativeHeight="251658240" behindDoc="1" locked="0" layoutInCell="1" allowOverlap="1" wp14:anchorId="75ACF4BF" wp14:editId="07363EB9">
          <wp:simplePos x="0" y="0"/>
          <wp:positionH relativeFrom="column">
            <wp:posOffset>5118100</wp:posOffset>
          </wp:positionH>
          <wp:positionV relativeFrom="paragraph">
            <wp:posOffset>17751</wp:posOffset>
          </wp:positionV>
          <wp:extent cx="1334770" cy="378517"/>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517"/>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 xml:space="preserve">Doc# </w:t>
    </w:r>
    <w:r w:rsidR="00314B9D">
      <w:rPr>
        <w:sz w:val="18"/>
        <w:lang w:val="nl-BE"/>
      </w:rPr>
      <w:fldChar w:fldCharType="begin"/>
    </w:r>
    <w:r w:rsidR="00314B9D">
      <w:rPr>
        <w:sz w:val="18"/>
        <w:lang w:val="nl-BE"/>
      </w:rPr>
      <w:instrText xml:space="preserve"> REF  HeadText \h </w:instrText>
    </w:r>
    <w:r w:rsidR="00314B9D">
      <w:rPr>
        <w:sz w:val="18"/>
        <w:lang w:val="nl-BE"/>
      </w:rPr>
    </w:r>
    <w:r w:rsidR="00314B9D">
      <w:rPr>
        <w:sz w:val="18"/>
        <w:lang w:val="nl-BE"/>
      </w:rPr>
      <w:fldChar w:fldCharType="separate"/>
    </w:r>
    <w:r w:rsidR="00FE4BBF">
      <w:rPr>
        <w:noProof/>
        <w:sz w:val="18"/>
        <w:lang w:val="nl-BE"/>
      </w:rPr>
      <w:t>OMA-Template-LiaisonStatement-20180717-I.docx</w:t>
    </w:r>
    <w:r w:rsidR="00314B9D">
      <w:rPr>
        <w:sz w:val="18"/>
        <w:lang w:val="nl-BE"/>
      </w:rPr>
      <w:fldChar w:fldCharType="end"/>
    </w:r>
    <w:r w:rsidR="00661142" w:rsidRPr="00F04E13">
      <w:rPr>
        <w:sz w:val="18"/>
        <w:lang w:val="fr-FR"/>
      </w:rPr>
      <w:br/>
    </w:r>
    <w:r w:rsidR="00314B9D">
      <w:rPr>
        <w:sz w:val="18"/>
        <w:szCs w:val="18"/>
      </w:rPr>
      <w:fldChar w:fldCharType="begin"/>
    </w:r>
    <w:r w:rsidR="00314B9D">
      <w:rPr>
        <w:sz w:val="18"/>
        <w:szCs w:val="18"/>
      </w:rPr>
      <w:instrText xml:space="preserve"> REF  HeadText2 \h </w:instrText>
    </w:r>
    <w:r w:rsidR="00314B9D">
      <w:rPr>
        <w:sz w:val="18"/>
        <w:szCs w:val="18"/>
      </w:rPr>
    </w:r>
    <w:r w:rsidR="00314B9D">
      <w:rPr>
        <w:sz w:val="18"/>
        <w:szCs w:val="18"/>
      </w:rPr>
      <w:fldChar w:fldCharType="separate"/>
    </w:r>
    <w:r w:rsidR="00314B9D" w:rsidRPr="008015A9">
      <w:rPr>
        <w:sz w:val="18"/>
        <w:szCs w:val="18"/>
      </w:rPr>
      <w:t>WG Approved doc number &lt;OMA-</w:t>
    </w:r>
    <w:r w:rsidR="00314B9D">
      <w:rPr>
        <w:sz w:val="18"/>
        <w:szCs w:val="18"/>
      </w:rPr>
      <w:t>WG</w:t>
    </w:r>
    <w:r w:rsidR="00314B9D" w:rsidRPr="008015A9">
      <w:rPr>
        <w:sz w:val="18"/>
        <w:szCs w:val="18"/>
      </w:rPr>
      <w:t>-</w:t>
    </w:r>
    <w:r w:rsidR="00B00AD8">
      <w:rPr>
        <w:sz w:val="18"/>
        <w:szCs w:val="18"/>
      </w:rPr>
      <w:t>2018</w:t>
    </w:r>
    <w:r w:rsidR="00314B9D" w:rsidRPr="008015A9">
      <w:rPr>
        <w:sz w:val="18"/>
        <w:szCs w:val="18"/>
      </w:rPr>
      <w:t>-####-R##-INP_&gt;</w:t>
    </w:r>
    <w:r w:rsidR="00314B9D">
      <w:rPr>
        <w:sz w:val="18"/>
        <w:szCs w:val="18"/>
      </w:rPr>
      <w:fldChar w:fldCharType="end"/>
    </w:r>
  </w:p>
  <w:p w:rsidR="00661142" w:rsidRPr="00F04E13" w:rsidRDefault="00661142">
    <w:pPr>
      <w:pStyle w:val="Header"/>
      <w:pBdr>
        <w:bottom w:val="single" w:sz="6" w:space="1" w:color="999999"/>
      </w:pBdr>
      <w:rPr>
        <w:sz w:val="18"/>
        <w:lang w:val="fr-FR"/>
      </w:rPr>
    </w:pPr>
    <w:r w:rsidRPr="00F04E13">
      <w:rPr>
        <w:sz w:val="18"/>
        <w:lang w:val="fr-FR"/>
      </w:rPr>
      <w:t xml:space="preserve">Liaison </w:t>
    </w:r>
    <w:proofErr w:type="spellStart"/>
    <w:r w:rsidRPr="00F04E13">
      <w:rPr>
        <w:sz w:val="18"/>
        <w:lang w:val="fr-FR"/>
      </w:rPr>
      <w:t>Statement</w:t>
    </w:r>
    <w:proofErr w:type="spellEnd"/>
    <w:r w:rsidRPr="00F04E13">
      <w:rPr>
        <w:sz w:val="18"/>
        <w:lang w:val="fr-FR"/>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15A9" w:rsidRPr="008015A9" w:rsidRDefault="00821AAE">
    <w:pPr>
      <w:pStyle w:val="Header"/>
      <w:pBdr>
        <w:bottom w:val="single" w:sz="6" w:space="1" w:color="999999"/>
      </w:pBdr>
      <w:tabs>
        <w:tab w:val="clear" w:pos="9900"/>
        <w:tab w:val="right" w:pos="10080"/>
      </w:tabs>
      <w:rPr>
        <w:sz w:val="18"/>
        <w:szCs w:val="18"/>
        <w:lang w:val="fr-FR"/>
      </w:rPr>
    </w:pPr>
    <w:r>
      <w:rPr>
        <w:noProof/>
        <w:sz w:val="18"/>
        <w:lang w:eastAsia="en-GB"/>
      </w:rPr>
      <w:drawing>
        <wp:anchor distT="0" distB="0" distL="114300" distR="114300" simplePos="0" relativeHeight="251657216" behindDoc="1" locked="0" layoutInCell="1" allowOverlap="1" wp14:anchorId="6F3F4FE3" wp14:editId="6AE8A469">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 xml:space="preserve">Doc# </w:t>
    </w:r>
    <w:bookmarkStart w:id="1" w:name="HeadText"/>
    <w:r w:rsidR="00661142">
      <w:rPr>
        <w:sz w:val="18"/>
        <w:lang w:val="nl-BE"/>
      </w:rPr>
      <w:fldChar w:fldCharType="begin"/>
    </w:r>
    <w:r w:rsidR="00661142">
      <w:rPr>
        <w:sz w:val="18"/>
        <w:lang w:val="nl-BE"/>
      </w:rPr>
      <w:instrText xml:space="preserve"> FILENAME </w:instrText>
    </w:r>
    <w:r w:rsidR="00661142">
      <w:rPr>
        <w:sz w:val="18"/>
        <w:lang w:val="nl-BE"/>
      </w:rPr>
      <w:fldChar w:fldCharType="separate"/>
    </w:r>
    <w:r w:rsidR="00FE4BBF">
      <w:rPr>
        <w:noProof/>
        <w:sz w:val="18"/>
        <w:lang w:val="nl-BE"/>
      </w:rPr>
      <w:t>OMA-Te</w:t>
    </w:r>
    <w:r w:rsidR="00997121">
      <w:rPr>
        <w:noProof/>
        <w:sz w:val="18"/>
        <w:lang w:val="nl-BE"/>
      </w:rPr>
      <w:t>mplate-LiaisonStatement-20180906</w:t>
    </w:r>
    <w:r w:rsidR="00FE4BBF">
      <w:rPr>
        <w:noProof/>
        <w:sz w:val="18"/>
        <w:lang w:val="nl-BE"/>
      </w:rPr>
      <w:t>-I.docx</w:t>
    </w:r>
    <w:r w:rsidR="00661142">
      <w:rPr>
        <w:sz w:val="18"/>
        <w:lang w:val="nl-BE"/>
      </w:rPr>
      <w:fldChar w:fldCharType="end"/>
    </w:r>
    <w:bookmarkEnd w:id="1"/>
    <w:r w:rsidR="00661142" w:rsidRPr="00F04E13">
      <w:rPr>
        <w:sz w:val="18"/>
        <w:lang w:val="fr-FR"/>
      </w:rPr>
      <w:br/>
    </w:r>
    <w:bookmarkStart w:id="2" w:name="HeadText2"/>
    <w:r w:rsidR="008015A9" w:rsidRPr="008015A9">
      <w:rPr>
        <w:sz w:val="18"/>
        <w:szCs w:val="18"/>
      </w:rPr>
      <w:t>WG Approved doc number &lt;OMA-</w:t>
    </w:r>
    <w:r w:rsidR="008015A9">
      <w:rPr>
        <w:sz w:val="18"/>
        <w:szCs w:val="18"/>
      </w:rPr>
      <w:t>WG</w:t>
    </w:r>
    <w:r w:rsidR="008015A9" w:rsidRPr="008015A9">
      <w:rPr>
        <w:sz w:val="18"/>
        <w:szCs w:val="18"/>
      </w:rPr>
      <w:t>-</w:t>
    </w:r>
    <w:r w:rsidR="00B00AD8">
      <w:rPr>
        <w:sz w:val="18"/>
        <w:szCs w:val="18"/>
      </w:rPr>
      <w:t>2018</w:t>
    </w:r>
    <w:r w:rsidR="008015A9" w:rsidRPr="008015A9">
      <w:rPr>
        <w:sz w:val="18"/>
        <w:szCs w:val="18"/>
      </w:rPr>
      <w:t>-####-R##-INP_&gt;</w:t>
    </w:r>
    <w:bookmarkEnd w:id="2"/>
  </w:p>
  <w:p w:rsidR="00661142" w:rsidRPr="00F04E13" w:rsidRDefault="00661142">
    <w:pPr>
      <w:pStyle w:val="Header"/>
      <w:pBdr>
        <w:bottom w:val="single" w:sz="6" w:space="1" w:color="999999"/>
      </w:pBdr>
      <w:tabs>
        <w:tab w:val="clear" w:pos="9900"/>
        <w:tab w:val="right" w:pos="10080"/>
      </w:tabs>
      <w:rPr>
        <w:lang w:val="fr-FR"/>
      </w:rPr>
    </w:pPr>
    <w:r w:rsidRPr="00F04E13">
      <w:rPr>
        <w:sz w:val="18"/>
        <w:lang w:val="fr-FR"/>
      </w:rPr>
      <w:t xml:space="preserve">Liaison </w:t>
    </w:r>
    <w:proofErr w:type="spellStart"/>
    <w:r w:rsidRPr="00F04E13">
      <w:rPr>
        <w:sz w:val="18"/>
        <w:lang w:val="fr-FR"/>
      </w:rPr>
      <w:t>Statement</w:t>
    </w:r>
    <w:proofErr w:type="spellEnd"/>
    <w:r w:rsidRPr="00F04E13">
      <w:rPr>
        <w:sz w:val="18"/>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A3trA0NTMxMTC1MDNU0lEKTi0uzszPAykwrgUAmkZc3iwAAAA="/>
  </w:docVars>
  <w:rsids>
    <w:rsidRoot w:val="00F04E13"/>
    <w:rsid w:val="0005718E"/>
    <w:rsid w:val="00063490"/>
    <w:rsid w:val="001F27F2"/>
    <w:rsid w:val="00213765"/>
    <w:rsid w:val="00250282"/>
    <w:rsid w:val="00281B48"/>
    <w:rsid w:val="002C336F"/>
    <w:rsid w:val="00314B9D"/>
    <w:rsid w:val="003259CC"/>
    <w:rsid w:val="0035591B"/>
    <w:rsid w:val="003C50E1"/>
    <w:rsid w:val="003F0E58"/>
    <w:rsid w:val="004A30D6"/>
    <w:rsid w:val="004D424B"/>
    <w:rsid w:val="00574FA8"/>
    <w:rsid w:val="005C7D77"/>
    <w:rsid w:val="005F1912"/>
    <w:rsid w:val="00661142"/>
    <w:rsid w:val="006B0F0A"/>
    <w:rsid w:val="00740A3A"/>
    <w:rsid w:val="00782100"/>
    <w:rsid w:val="00795C8F"/>
    <w:rsid w:val="007C05D4"/>
    <w:rsid w:val="008015A9"/>
    <w:rsid w:val="00810314"/>
    <w:rsid w:val="00821AAE"/>
    <w:rsid w:val="008675CD"/>
    <w:rsid w:val="0093557B"/>
    <w:rsid w:val="00997121"/>
    <w:rsid w:val="009A37B5"/>
    <w:rsid w:val="009C2991"/>
    <w:rsid w:val="00B00AD8"/>
    <w:rsid w:val="00B4242A"/>
    <w:rsid w:val="00BD7910"/>
    <w:rsid w:val="00C5159D"/>
    <w:rsid w:val="00CB01C1"/>
    <w:rsid w:val="00CC4DEE"/>
    <w:rsid w:val="00D00943"/>
    <w:rsid w:val="00D76662"/>
    <w:rsid w:val="00D953C2"/>
    <w:rsid w:val="00E656E1"/>
    <w:rsid w:val="00EA2EE7"/>
    <w:rsid w:val="00F04E13"/>
    <w:rsid w:val="00FA7C96"/>
    <w:rsid w:val="00FC5980"/>
    <w:rsid w:val="00FE4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9511C8"/>
  <w15:docId w15:val="{B8B590EA-31DB-41D2-B47A-CEC09A9A8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MA-LIAISON@mail.openmobilealliance.or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MA-LIAISON@mail.openmobilealliance.org" TargetMode="Externa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hyperlink" Target="https://www.omaspecworks.org/about/policies-and-terms-of-use/use-agreemen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0E85F-A554-4CFD-87C8-57DE685C9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OMA-Template-LiaisonStatement-20021101</Template>
  <TotalTime>0</TotalTime>
  <Pages>1</Pages>
  <Words>207</Words>
  <Characters>1183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1388</CharactersWithSpaces>
  <SharedDoc>false</SharedDoc>
  <HLinks>
    <vt:vector size="12" baseType="variant">
      <vt:variant>
        <vt:i4>3080288</vt:i4>
      </vt:variant>
      <vt:variant>
        <vt:i4>18</vt:i4>
      </vt:variant>
      <vt:variant>
        <vt:i4>0</vt:i4>
      </vt:variant>
      <vt:variant>
        <vt:i4>5</vt:i4>
      </vt:variant>
      <vt:variant>
        <vt:lpwstr>http://www.openmobilealliance.org/UseAgreement.html</vt:lpwstr>
      </vt:variant>
      <vt:variant>
        <vt:lpwstr/>
      </vt:variant>
      <vt:variant>
        <vt:i4>2949138</vt:i4>
      </vt:variant>
      <vt:variant>
        <vt:i4>0</vt:i4>
      </vt:variant>
      <vt:variant>
        <vt:i4>0</vt:i4>
      </vt:variant>
      <vt:variant>
        <vt:i4>5</vt:i4>
      </vt:variant>
      <vt:variant>
        <vt:lpwstr>mailto:OMA-LIAISON@mail.openmobilealliance.org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lastModifiedBy>sean mcilroy</cp:lastModifiedBy>
  <cp:revision>2</cp:revision>
  <cp:lastPrinted>2004-09-14T00:02:00Z</cp:lastPrinted>
  <dcterms:created xsi:type="dcterms:W3CDTF">2018-09-07T06:36:00Z</dcterms:created>
  <dcterms:modified xsi:type="dcterms:W3CDTF">2018-09-07T06:36:00Z</dcterms:modified>
</cp:coreProperties>
</file>